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81ACE" w:rsidRDefault="00181ACE" w:rsidP="00181ACE">
      <w:r w:rsidRPr="00181ACE">
        <w:rPr>
          <w:rFonts w:ascii="Times New Roman" w:eastAsia="Arial Narrow" w:hAnsi="Times New Roman" w:cs="Times New Roman"/>
          <w:b/>
          <w:bCs/>
          <w:color w:val="000000"/>
          <w:kern w:val="0"/>
          <w:sz w:val="24"/>
          <w:lang w:val="uk-UA" w:eastAsia="uk-UA" w:bidi="uk-UA"/>
        </w:rPr>
        <w:t>Чміль Наталія Сергіївна</w:t>
      </w:r>
      <w:r w:rsidRPr="00181ACE">
        <w:rPr>
          <w:rFonts w:ascii="Times New Roman" w:eastAsia="Arial Narrow" w:hAnsi="Times New Roman" w:cs="Times New Roman"/>
          <w:color w:val="000000"/>
          <w:kern w:val="0"/>
          <w:sz w:val="24"/>
          <w:lang w:val="uk-UA" w:eastAsia="uk-UA" w:bidi="uk-UA"/>
        </w:rPr>
        <w:t>, молодпший науковий співро</w:t>
      </w:r>
      <w:r w:rsidRPr="00181ACE">
        <w:rPr>
          <w:rFonts w:ascii="Times New Roman" w:eastAsia="Arial Narrow" w:hAnsi="Times New Roman" w:cs="Times New Roman"/>
          <w:color w:val="000000"/>
          <w:kern w:val="0"/>
          <w:sz w:val="24"/>
          <w:lang w:val="uk-UA" w:eastAsia="uk-UA" w:bidi="uk-UA"/>
        </w:rPr>
        <w:softHyphen/>
        <w:t>бітник кафедри загальної та соціальної психології Східно</w:t>
      </w:r>
      <w:r w:rsidRPr="00181ACE">
        <w:rPr>
          <w:rFonts w:ascii="Times New Roman" w:eastAsia="Arial Narrow" w:hAnsi="Times New Roman" w:cs="Times New Roman"/>
          <w:color w:val="000000"/>
          <w:kern w:val="0"/>
          <w:sz w:val="24"/>
          <w:lang w:val="uk-UA" w:eastAsia="uk-UA" w:bidi="uk-UA"/>
        </w:rPr>
        <w:softHyphen/>
        <w:t>європейського університету імені Лесі Українки: «Психо</w:t>
      </w:r>
      <w:r w:rsidRPr="00181ACE">
        <w:rPr>
          <w:rFonts w:ascii="Times New Roman" w:eastAsia="Arial Narrow" w:hAnsi="Times New Roman" w:cs="Times New Roman"/>
          <w:color w:val="000000"/>
          <w:kern w:val="0"/>
          <w:sz w:val="24"/>
          <w:lang w:val="uk-UA" w:eastAsia="uk-UA" w:bidi="uk-UA"/>
        </w:rPr>
        <w:softHyphen/>
        <w:t>логічні особливості професійного становлення майбутніх священнослужителів» (19.00.07 - педагогічна та вікова пси</w:t>
      </w:r>
      <w:r w:rsidRPr="00181ACE">
        <w:rPr>
          <w:rFonts w:ascii="Times New Roman" w:eastAsia="Arial Narrow" w:hAnsi="Times New Roman" w:cs="Times New Roman"/>
          <w:color w:val="000000"/>
          <w:kern w:val="0"/>
          <w:sz w:val="24"/>
          <w:lang w:val="uk-UA" w:eastAsia="uk-UA" w:bidi="uk-UA"/>
        </w:rPr>
        <w:softHyphen/>
        <w:t xml:space="preserve">хологія). Спецрада </w:t>
      </w:r>
      <w:r w:rsidRPr="00181ACE">
        <w:rPr>
          <w:rFonts w:ascii="Times New Roman" w:eastAsia="Arial Narrow" w:hAnsi="Times New Roman" w:cs="Times New Roman"/>
          <w:color w:val="000000"/>
          <w:kern w:val="0"/>
          <w:sz w:val="24"/>
          <w:lang w:eastAsia="ru-RU" w:bidi="ru-RU"/>
        </w:rPr>
        <w:t xml:space="preserve">К </w:t>
      </w:r>
      <w:r w:rsidRPr="00181ACE">
        <w:rPr>
          <w:rFonts w:ascii="Times New Roman" w:eastAsia="Arial Narrow" w:hAnsi="Times New Roman" w:cs="Times New Roman"/>
          <w:color w:val="000000"/>
          <w:kern w:val="0"/>
          <w:sz w:val="24"/>
          <w:lang w:val="uk-UA" w:eastAsia="uk-UA" w:bidi="uk-UA"/>
        </w:rPr>
        <w:t>48.125.03 у Національному університеті «Острозька академія»</w:t>
      </w:r>
    </w:p>
    <w:sectPr w:rsidR="00047DE3" w:rsidRPr="00181AC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B933F-DE8F-4B6B-BDA5-6EE0DE8C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2020-04-28T19:07:00Z</dcterms:created>
  <dcterms:modified xsi:type="dcterms:W3CDTF">2020-04-29T09:02:00Z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