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D8007E" w:rsidRDefault="00D8007E" w:rsidP="00D8007E">
      <w:r w:rsidRPr="00B42D83">
        <w:rPr>
          <w:rFonts w:ascii="Times New Roman" w:eastAsia="Times New Roman" w:hAnsi="Times New Roman" w:cs="Times New Roman"/>
          <w:b/>
          <w:sz w:val="24"/>
          <w:szCs w:val="24"/>
          <w:lang w:eastAsia="ru-RU"/>
        </w:rPr>
        <w:t xml:space="preserve">Павлюх Ольга Анатоліївна, </w:t>
      </w:r>
      <w:r w:rsidRPr="00B42D83">
        <w:rPr>
          <w:rFonts w:ascii="Times New Roman" w:eastAsia="Times New Roman" w:hAnsi="Times New Roman" w:cs="Times New Roman"/>
          <w:sz w:val="24"/>
          <w:szCs w:val="24"/>
          <w:lang w:eastAsia="ru-RU"/>
        </w:rPr>
        <w:t>старший викладач кафедри теорії, історії права і держави та конституційного права, Університет державної фіскальної служби України</w:t>
      </w:r>
      <w:r w:rsidRPr="00B42D83">
        <w:rPr>
          <w:rFonts w:ascii="Times New Roman" w:eastAsia="Times New Roman" w:hAnsi="Times New Roman" w:cs="Times New Roman"/>
          <w:color w:val="000000"/>
          <w:sz w:val="24"/>
          <w:szCs w:val="24"/>
          <w:lang w:eastAsia="ru-RU"/>
        </w:rPr>
        <w:t>. Назва дисертації: «</w:t>
      </w:r>
      <w:r w:rsidRPr="00B42D83">
        <w:rPr>
          <w:rFonts w:ascii="Times New Roman" w:eastAsia="Times New Roman" w:hAnsi="Times New Roman" w:cs="Times New Roman"/>
          <w:sz w:val="24"/>
          <w:szCs w:val="24"/>
          <w:lang w:eastAsia="ru-RU"/>
        </w:rPr>
        <w:t>Кримінологічна характеристика та запобігання злочинності у сфері оподаткування</w:t>
      </w:r>
      <w:r w:rsidRPr="00B42D83">
        <w:rPr>
          <w:rFonts w:ascii="Times New Roman" w:eastAsia="Times New Roman" w:hAnsi="Times New Roman" w:cs="Times New Roman"/>
          <w:color w:val="000000"/>
          <w:sz w:val="24"/>
          <w:szCs w:val="24"/>
          <w:lang w:eastAsia="ru-RU"/>
        </w:rPr>
        <w:t>»</w:t>
      </w:r>
      <w:r w:rsidRPr="00B42D83">
        <w:rPr>
          <w:rFonts w:ascii="Times New Roman" w:eastAsia="Times New Roman" w:hAnsi="Times New Roman" w:cs="Times New Roman"/>
          <w:sz w:val="24"/>
          <w:szCs w:val="24"/>
          <w:lang w:eastAsia="ru-RU"/>
        </w:rPr>
        <w:t>. Шифр та назва спеціальності – 12.00.08 – кримінальне право та кримінологія; кримінально-виконавче право. Спецрада Д 27.855.03 Університету державної фіскальної служби України</w:t>
      </w:r>
    </w:p>
    <w:sectPr w:rsidR="00F239A4" w:rsidRPr="00D8007E"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D8007E" w:rsidRPr="00D8007E">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8632C-7983-47C3-8C70-D5E52E62D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64</Words>
  <Characters>369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cp:revision>
  <cp:lastPrinted>2009-02-06T05:36:00Z</cp:lastPrinted>
  <dcterms:created xsi:type="dcterms:W3CDTF">2021-12-02T13:12:00Z</dcterms:created>
  <dcterms:modified xsi:type="dcterms:W3CDTF">2021-12-03T09:10:00Z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