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1D89"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Горовой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Анатолий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Яковлевич</w:t>
      </w:r>
      <w:r w:rsidRPr="00C14121">
        <w:rPr>
          <w:rFonts w:ascii="Arial" w:hAnsi="Arial" w:cs="Arial"/>
          <w:caps/>
          <w:color w:val="333333"/>
          <w:sz w:val="27"/>
          <w:szCs w:val="27"/>
        </w:rPr>
        <w:t>.</w:t>
      </w:r>
    </w:p>
    <w:p w14:paraId="796D0894"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Социологический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анализ</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современных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Кавказе</w:t>
      </w:r>
      <w:r w:rsidRPr="00C14121">
        <w:rPr>
          <w:rFonts w:ascii="Arial" w:hAnsi="Arial" w:cs="Arial"/>
          <w:caps/>
          <w:color w:val="333333"/>
          <w:sz w:val="27"/>
          <w:szCs w:val="27"/>
        </w:rPr>
        <w:t xml:space="preserve"> : </w:t>
      </w:r>
      <w:r w:rsidRPr="00C14121">
        <w:rPr>
          <w:rFonts w:ascii="Arial" w:hAnsi="Arial" w:cs="Arial" w:hint="eastAsia"/>
          <w:caps/>
          <w:color w:val="333333"/>
          <w:sz w:val="27"/>
          <w:szCs w:val="27"/>
        </w:rPr>
        <w:t>диссертация</w:t>
      </w:r>
      <w:r w:rsidRPr="00C14121">
        <w:rPr>
          <w:rFonts w:ascii="Arial" w:hAnsi="Arial" w:cs="Arial"/>
          <w:caps/>
          <w:color w:val="333333"/>
          <w:sz w:val="27"/>
          <w:szCs w:val="27"/>
        </w:rPr>
        <w:t xml:space="preserve"> ... </w:t>
      </w:r>
      <w:r w:rsidRPr="00C14121">
        <w:rPr>
          <w:rFonts w:ascii="Arial" w:hAnsi="Arial" w:cs="Arial" w:hint="eastAsia"/>
          <w:caps/>
          <w:color w:val="333333"/>
          <w:sz w:val="27"/>
          <w:szCs w:val="27"/>
        </w:rPr>
        <w:t>кандидата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социологических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наук</w:t>
      </w:r>
      <w:r w:rsidRPr="00C14121">
        <w:rPr>
          <w:rFonts w:ascii="Arial" w:hAnsi="Arial" w:cs="Arial"/>
          <w:caps/>
          <w:color w:val="333333"/>
          <w:sz w:val="27"/>
          <w:szCs w:val="27"/>
        </w:rPr>
        <w:t xml:space="preserve"> : 22.00.04. - </w:t>
      </w:r>
      <w:r w:rsidRPr="00C14121">
        <w:rPr>
          <w:rFonts w:ascii="Arial" w:hAnsi="Arial" w:cs="Arial" w:hint="eastAsia"/>
          <w:caps/>
          <w:color w:val="333333"/>
          <w:sz w:val="27"/>
          <w:szCs w:val="27"/>
        </w:rPr>
        <w:t>Ставрополь</w:t>
      </w:r>
      <w:r w:rsidRPr="00C14121">
        <w:rPr>
          <w:rFonts w:ascii="Arial" w:hAnsi="Arial" w:cs="Arial"/>
          <w:caps/>
          <w:color w:val="333333"/>
          <w:sz w:val="27"/>
          <w:szCs w:val="27"/>
        </w:rPr>
        <w:t xml:space="preserve">, 2001. - 180 </w:t>
      </w:r>
      <w:r w:rsidRPr="00C14121">
        <w:rPr>
          <w:rFonts w:ascii="Arial" w:hAnsi="Arial" w:cs="Arial" w:hint="eastAsia"/>
          <w:caps/>
          <w:color w:val="333333"/>
          <w:sz w:val="27"/>
          <w:szCs w:val="27"/>
        </w:rPr>
        <w:t>с</w:t>
      </w:r>
      <w:r w:rsidRPr="00C14121">
        <w:rPr>
          <w:rFonts w:ascii="Arial" w:hAnsi="Arial" w:cs="Arial"/>
          <w:caps/>
          <w:color w:val="333333"/>
          <w:sz w:val="27"/>
          <w:szCs w:val="27"/>
        </w:rPr>
        <w:t>.</w:t>
      </w:r>
    </w:p>
    <w:p w14:paraId="66EF009D"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больше</w:t>
      </w:r>
    </w:p>
    <w:p w14:paraId="79F761C5"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Цитаты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из</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текста</w:t>
      </w:r>
      <w:r w:rsidRPr="00C14121">
        <w:rPr>
          <w:rFonts w:ascii="Arial" w:hAnsi="Arial" w:cs="Arial"/>
          <w:caps/>
          <w:color w:val="333333"/>
          <w:sz w:val="27"/>
          <w:szCs w:val="27"/>
        </w:rPr>
        <w:t>:</w:t>
      </w:r>
    </w:p>
    <w:p w14:paraId="226EC17F"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стр</w:t>
      </w:r>
      <w:r w:rsidRPr="00C14121">
        <w:rPr>
          <w:rFonts w:ascii="Arial" w:hAnsi="Arial" w:cs="Arial"/>
          <w:caps/>
          <w:color w:val="333333"/>
          <w:sz w:val="27"/>
          <w:szCs w:val="27"/>
        </w:rPr>
        <w:t>. 1</w:t>
      </w:r>
    </w:p>
    <w:p w14:paraId="0E01F397" w14:textId="77777777" w:rsidR="00C14121" w:rsidRPr="00C14121" w:rsidRDefault="00C14121" w:rsidP="00C14121">
      <w:pPr>
        <w:rPr>
          <w:rFonts w:ascii="Arial" w:hAnsi="Arial" w:cs="Arial"/>
          <w:caps/>
          <w:color w:val="333333"/>
          <w:sz w:val="27"/>
          <w:szCs w:val="27"/>
        </w:rPr>
      </w:pPr>
      <w:r w:rsidRPr="00C14121">
        <w:rPr>
          <w:rFonts w:ascii="Arial" w:hAnsi="Arial" w:cs="Arial"/>
          <w:caps/>
          <w:color w:val="333333"/>
          <w:sz w:val="27"/>
          <w:szCs w:val="27"/>
        </w:rPr>
        <w:t xml:space="preserve">n fO </w:t>
      </w:r>
      <w:r w:rsidRPr="00C14121">
        <w:rPr>
          <w:rFonts w:ascii="Arial" w:hAnsi="Arial" w:cs="Arial" w:hint="eastAsia"/>
          <w:caps/>
          <w:color w:val="333333"/>
          <w:sz w:val="27"/>
          <w:szCs w:val="27"/>
        </w:rPr>
        <w:t>у</w:t>
      </w:r>
      <w:r w:rsidRPr="00C14121">
        <w:rPr>
          <w:rFonts w:ascii="Arial" w:hAnsi="Arial" w:cs="Arial"/>
          <w:caps/>
          <w:color w:val="333333"/>
          <w:sz w:val="27"/>
          <w:szCs w:val="27"/>
        </w:rPr>
        <w:t xml:space="preserve"> n / , 1 ,-'"1 A ' .-n </w:t>
      </w:r>
      <w:r w:rsidRPr="00C14121">
        <w:rPr>
          <w:rFonts w:ascii="Arial" w:hAnsi="Arial" w:cs="Arial" w:hint="eastAsia"/>
          <w:caps/>
          <w:color w:val="333333"/>
          <w:sz w:val="27"/>
          <w:szCs w:val="27"/>
        </w:rPr>
        <w:t>СЕВЕРО</w:t>
      </w:r>
      <w:r w:rsidRPr="00C14121">
        <w:rPr>
          <w:rFonts w:ascii="Arial" w:hAnsi="Arial" w:cs="Arial"/>
          <w:caps/>
          <w:color w:val="333333"/>
          <w:sz w:val="27"/>
          <w:szCs w:val="27"/>
        </w:rPr>
        <w:t>-</w:t>
      </w:r>
      <w:r w:rsidRPr="00C14121">
        <w:rPr>
          <w:rFonts w:ascii="Arial" w:hAnsi="Arial" w:cs="Arial" w:hint="eastAsia"/>
          <w:caps/>
          <w:color w:val="333333"/>
          <w:sz w:val="27"/>
          <w:szCs w:val="27"/>
        </w:rPr>
        <w:t>КАВКАЗСКИЙ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ГОСУДАРСТВЕННЫЙ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ТЕХНИЧЕСКИЙ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УНИВЕРСИТЕТ</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КАФЕДРА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ФИЛОСОФИИ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ГОРОВОЙ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АНАТОЛИЙ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ЯКОВЛЕВИЧ</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СОЦИОЛОГИЧЕСКИЙ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АНАЛИЗ</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СОВРЕМЕННЫХ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Диссертация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соискание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ученой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степени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кандидата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социологических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наук</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Специальность</w:t>
      </w:r>
      <w:r w:rsidRPr="00C14121">
        <w:rPr>
          <w:rFonts w:ascii="Arial" w:hAnsi="Arial" w:cs="Arial"/>
          <w:caps/>
          <w:color w:val="333333"/>
          <w:sz w:val="27"/>
          <w:szCs w:val="27"/>
        </w:rPr>
        <w:t xml:space="preserve"> 22. 00. 04 -</w:t>
      </w:r>
    </w:p>
    <w:p w14:paraId="7BEAA225"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стр</w:t>
      </w:r>
      <w:r w:rsidRPr="00C14121">
        <w:rPr>
          <w:rFonts w:ascii="Arial" w:hAnsi="Arial" w:cs="Arial"/>
          <w:caps/>
          <w:color w:val="333333"/>
          <w:sz w:val="27"/>
          <w:szCs w:val="27"/>
        </w:rPr>
        <w:t>. 1</w:t>
      </w:r>
    </w:p>
    <w:p w14:paraId="735B71C7" w14:textId="77777777" w:rsidR="00C14121" w:rsidRPr="00C14121" w:rsidRDefault="00C14121" w:rsidP="00C14121">
      <w:pPr>
        <w:rPr>
          <w:rFonts w:ascii="Arial" w:hAnsi="Arial" w:cs="Arial"/>
          <w:caps/>
          <w:color w:val="333333"/>
          <w:sz w:val="27"/>
          <w:szCs w:val="27"/>
        </w:rPr>
      </w:pPr>
      <w:r w:rsidRPr="00C14121">
        <w:rPr>
          <w:rFonts w:ascii="Arial" w:hAnsi="Arial" w:cs="Arial"/>
          <w:caps/>
          <w:color w:val="333333"/>
          <w:sz w:val="27"/>
          <w:szCs w:val="27"/>
        </w:rPr>
        <w:t xml:space="preserve">- 2001 2 </w:t>
      </w:r>
      <w:r w:rsidRPr="00C14121">
        <w:rPr>
          <w:rFonts w:ascii="Arial" w:hAnsi="Arial" w:cs="Arial" w:hint="eastAsia"/>
          <w:caps/>
          <w:color w:val="333333"/>
          <w:sz w:val="27"/>
          <w:szCs w:val="27"/>
        </w:rPr>
        <w:t>СОДЕРЖАНИЕ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стр</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ВВЕДЕНИЕ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ГЛАВА</w:t>
      </w:r>
      <w:r w:rsidRPr="00C14121">
        <w:rPr>
          <w:rFonts w:ascii="Arial" w:hAnsi="Arial" w:cs="Arial"/>
          <w:caps/>
          <w:color w:val="333333"/>
          <w:sz w:val="27"/>
          <w:szCs w:val="27"/>
        </w:rPr>
        <w:t xml:space="preserve"> 1 </w:t>
      </w:r>
      <w:r w:rsidRPr="00C14121">
        <w:rPr>
          <w:rFonts w:ascii="Arial" w:hAnsi="Arial" w:cs="Arial" w:hint="eastAsia"/>
          <w:caps/>
          <w:color w:val="333333"/>
          <w:sz w:val="27"/>
          <w:szCs w:val="27"/>
        </w:rPr>
        <w:t>Социальные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аспекты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научного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анализа</w:t>
      </w:r>
      <w:r w:rsidRPr="00C14121">
        <w:rPr>
          <w:rFonts w:ascii="Arial" w:hAnsi="Arial" w:cs="Arial"/>
          <w:caps/>
          <w:color w:val="333333"/>
          <w:sz w:val="27"/>
          <w:szCs w:val="27"/>
        </w:rPr>
        <w:t xml:space="preserve"> 14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14 3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1.1 </w:t>
      </w:r>
      <w:r w:rsidRPr="00C14121">
        <w:rPr>
          <w:rFonts w:ascii="Arial" w:hAnsi="Arial" w:cs="Arial" w:hint="eastAsia"/>
          <w:caps/>
          <w:color w:val="333333"/>
          <w:sz w:val="27"/>
          <w:szCs w:val="27"/>
        </w:rPr>
        <w:t>Методологические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основы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исследования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регионе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1.2 </w:t>
      </w:r>
      <w:r w:rsidRPr="00C14121">
        <w:rPr>
          <w:rFonts w:ascii="Arial" w:hAnsi="Arial" w:cs="Arial" w:hint="eastAsia"/>
          <w:caps/>
          <w:color w:val="333333"/>
          <w:sz w:val="27"/>
          <w:szCs w:val="27"/>
        </w:rPr>
        <w:t>Социальное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действие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как</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категория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конфликтологии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1.3 </w:t>
      </w:r>
      <w:r w:rsidRPr="00C14121">
        <w:rPr>
          <w:rFonts w:ascii="Arial" w:hAnsi="Arial" w:cs="Arial" w:hint="eastAsia"/>
          <w:caps/>
          <w:color w:val="333333"/>
          <w:sz w:val="27"/>
          <w:szCs w:val="27"/>
        </w:rPr>
        <w:t>Социально</w:t>
      </w:r>
      <w:r w:rsidRPr="00C14121">
        <w:rPr>
          <w:rFonts w:ascii="Arial" w:hAnsi="Arial" w:cs="Arial"/>
          <w:caps/>
          <w:color w:val="333333"/>
          <w:sz w:val="27"/>
          <w:szCs w:val="27"/>
        </w:rPr>
        <w:t>-</w:t>
      </w:r>
      <w:r w:rsidRPr="00C14121">
        <w:rPr>
          <w:rFonts w:ascii="Arial" w:hAnsi="Arial" w:cs="Arial" w:hint="eastAsia"/>
          <w:caps/>
          <w:color w:val="333333"/>
          <w:sz w:val="27"/>
          <w:szCs w:val="27"/>
        </w:rPr>
        <w:t>этнические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отношения</w:t>
      </w:r>
    </w:p>
    <w:p w14:paraId="1628E7BE"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стр</w:t>
      </w:r>
      <w:r w:rsidRPr="00C14121">
        <w:rPr>
          <w:rFonts w:ascii="Arial" w:hAnsi="Arial" w:cs="Arial"/>
          <w:caps/>
          <w:color w:val="333333"/>
          <w:sz w:val="27"/>
          <w:szCs w:val="27"/>
        </w:rPr>
        <w:t>. 5</w:t>
      </w:r>
    </w:p>
    <w:p w14:paraId="3A4F0EA9"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lastRenderedPageBreak/>
        <w:t>Несмотря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актуальность</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теоретических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прикладных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исследований</w:t>
      </w:r>
      <w:r w:rsidRPr="00C14121">
        <w:rPr>
          <w:rFonts w:ascii="Arial" w:hAnsi="Arial" w:cs="Arial"/>
          <w:caps/>
          <w:color w:val="333333"/>
          <w:sz w:val="27"/>
          <w:szCs w:val="27"/>
        </w:rPr>
        <w:t xml:space="preserve"> 6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для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современной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социологической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науки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практики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государственного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строительства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самостоятельного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научного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развития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данная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тема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еще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получила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качестве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исходных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оснований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методологических</w:t>
      </w:r>
    </w:p>
    <w:p w14:paraId="05F22A70" w14:textId="77777777" w:rsidR="00C14121" w:rsidRPr="00C14121" w:rsidRDefault="00C14121" w:rsidP="00C14121">
      <w:pPr>
        <w:rPr>
          <w:rFonts w:ascii="Arial" w:hAnsi="Arial" w:cs="Arial"/>
          <w:caps/>
          <w:color w:val="333333"/>
          <w:sz w:val="27"/>
          <w:szCs w:val="27"/>
        </w:rPr>
      </w:pPr>
    </w:p>
    <w:p w14:paraId="3652B147"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Оглавление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диссертации</w:t>
      </w:r>
    </w:p>
    <w:p w14:paraId="1D67B92D"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кандидат</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социологических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наук</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Горовой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Анатолий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Яковлевич</w:t>
      </w:r>
    </w:p>
    <w:p w14:paraId="2F37B8A8"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ВВЕДЕНИЕ</w:t>
      </w:r>
    </w:p>
    <w:p w14:paraId="07B3DF8C" w14:textId="77777777" w:rsidR="00C14121" w:rsidRPr="00C14121" w:rsidRDefault="00C14121" w:rsidP="00C14121">
      <w:pPr>
        <w:rPr>
          <w:rFonts w:ascii="Arial" w:hAnsi="Arial" w:cs="Arial"/>
          <w:caps/>
          <w:color w:val="333333"/>
          <w:sz w:val="27"/>
          <w:szCs w:val="27"/>
        </w:rPr>
      </w:pPr>
    </w:p>
    <w:p w14:paraId="1A93C186"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ГЛАВА</w:t>
      </w:r>
      <w:r w:rsidRPr="00C14121">
        <w:rPr>
          <w:rFonts w:ascii="Arial" w:hAnsi="Arial" w:cs="Arial"/>
          <w:caps/>
          <w:color w:val="333333"/>
          <w:sz w:val="27"/>
          <w:szCs w:val="27"/>
        </w:rPr>
        <w:t xml:space="preserve"> 1 </w:t>
      </w:r>
      <w:r w:rsidRPr="00C14121">
        <w:rPr>
          <w:rFonts w:ascii="Arial" w:hAnsi="Arial" w:cs="Arial" w:hint="eastAsia"/>
          <w:caps/>
          <w:color w:val="333333"/>
          <w:sz w:val="27"/>
          <w:szCs w:val="27"/>
        </w:rPr>
        <w:t>Социальные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аспекты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научного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анализа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Кавказе</w:t>
      </w:r>
    </w:p>
    <w:p w14:paraId="3173E5FB" w14:textId="77777777" w:rsidR="00C14121" w:rsidRPr="00C14121" w:rsidRDefault="00C14121" w:rsidP="00C14121">
      <w:pPr>
        <w:rPr>
          <w:rFonts w:ascii="Arial" w:hAnsi="Arial" w:cs="Arial"/>
          <w:caps/>
          <w:color w:val="333333"/>
          <w:sz w:val="27"/>
          <w:szCs w:val="27"/>
        </w:rPr>
      </w:pPr>
    </w:p>
    <w:p w14:paraId="464A9FC8"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1.1 </w:t>
      </w:r>
      <w:r w:rsidRPr="00C14121">
        <w:rPr>
          <w:rFonts w:ascii="Arial" w:hAnsi="Arial" w:cs="Arial" w:hint="eastAsia"/>
          <w:caps/>
          <w:color w:val="333333"/>
          <w:sz w:val="27"/>
          <w:szCs w:val="27"/>
        </w:rPr>
        <w:t>Методологические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основы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исследования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регионе</w:t>
      </w:r>
      <w:r w:rsidRPr="00C14121">
        <w:rPr>
          <w:rFonts w:ascii="Arial" w:hAnsi="Arial" w:cs="Arial"/>
          <w:caps/>
          <w:color w:val="333333"/>
          <w:sz w:val="27"/>
          <w:szCs w:val="27"/>
        </w:rPr>
        <w:t>.</w:t>
      </w:r>
    </w:p>
    <w:p w14:paraId="37E08E14" w14:textId="77777777" w:rsidR="00C14121" w:rsidRPr="00C14121" w:rsidRDefault="00C14121" w:rsidP="00C14121">
      <w:pPr>
        <w:rPr>
          <w:rFonts w:ascii="Arial" w:hAnsi="Arial" w:cs="Arial"/>
          <w:caps/>
          <w:color w:val="333333"/>
          <w:sz w:val="27"/>
          <w:szCs w:val="27"/>
        </w:rPr>
      </w:pPr>
    </w:p>
    <w:p w14:paraId="3CB7679D"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1.2 </w:t>
      </w:r>
      <w:r w:rsidRPr="00C14121">
        <w:rPr>
          <w:rFonts w:ascii="Arial" w:hAnsi="Arial" w:cs="Arial" w:hint="eastAsia"/>
          <w:caps/>
          <w:color w:val="333333"/>
          <w:sz w:val="27"/>
          <w:szCs w:val="27"/>
        </w:rPr>
        <w:t>Социальное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действие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как</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категория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социологии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конфликтологии</w:t>
      </w:r>
      <w:r w:rsidRPr="00C14121">
        <w:rPr>
          <w:rFonts w:ascii="Arial" w:hAnsi="Arial" w:cs="Arial"/>
          <w:caps/>
          <w:color w:val="333333"/>
          <w:sz w:val="27"/>
          <w:szCs w:val="27"/>
        </w:rPr>
        <w:t>.</w:t>
      </w:r>
    </w:p>
    <w:p w14:paraId="630EBD69" w14:textId="77777777" w:rsidR="00C14121" w:rsidRPr="00C14121" w:rsidRDefault="00C14121" w:rsidP="00C14121">
      <w:pPr>
        <w:rPr>
          <w:rFonts w:ascii="Arial" w:hAnsi="Arial" w:cs="Arial"/>
          <w:caps/>
          <w:color w:val="333333"/>
          <w:sz w:val="27"/>
          <w:szCs w:val="27"/>
        </w:rPr>
      </w:pPr>
    </w:p>
    <w:p w14:paraId="47855B02"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1.3 </w:t>
      </w:r>
      <w:r w:rsidRPr="00C14121">
        <w:rPr>
          <w:rFonts w:ascii="Arial" w:hAnsi="Arial" w:cs="Arial" w:hint="eastAsia"/>
          <w:caps/>
          <w:color w:val="333333"/>
          <w:sz w:val="27"/>
          <w:szCs w:val="27"/>
        </w:rPr>
        <w:t>Социально</w:t>
      </w:r>
      <w:r w:rsidRPr="00C14121">
        <w:rPr>
          <w:rFonts w:ascii="Arial" w:hAnsi="Arial" w:cs="Arial"/>
          <w:caps/>
          <w:color w:val="333333"/>
          <w:sz w:val="27"/>
          <w:szCs w:val="27"/>
        </w:rPr>
        <w:t>-</w:t>
      </w:r>
      <w:r w:rsidRPr="00C14121">
        <w:rPr>
          <w:rFonts w:ascii="Arial" w:hAnsi="Arial" w:cs="Arial" w:hint="eastAsia"/>
          <w:caps/>
          <w:color w:val="333333"/>
          <w:sz w:val="27"/>
          <w:szCs w:val="27"/>
        </w:rPr>
        <w:t>этнические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отношения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lastRenderedPageBreak/>
        <w:t>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условиях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конфликта</w:t>
      </w:r>
      <w:r w:rsidRPr="00C14121">
        <w:rPr>
          <w:rFonts w:ascii="Arial" w:hAnsi="Arial" w:cs="Arial"/>
          <w:caps/>
          <w:color w:val="333333"/>
          <w:sz w:val="27"/>
          <w:szCs w:val="27"/>
        </w:rPr>
        <w:t>.</w:t>
      </w:r>
    </w:p>
    <w:p w14:paraId="62012AD9" w14:textId="77777777" w:rsidR="00C14121" w:rsidRPr="00C14121" w:rsidRDefault="00C14121" w:rsidP="00C14121">
      <w:pPr>
        <w:rPr>
          <w:rFonts w:ascii="Arial" w:hAnsi="Arial" w:cs="Arial"/>
          <w:caps/>
          <w:color w:val="333333"/>
          <w:sz w:val="27"/>
          <w:szCs w:val="27"/>
        </w:rPr>
      </w:pPr>
    </w:p>
    <w:p w14:paraId="61D5BFD7"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ГЛАВА</w:t>
      </w:r>
      <w:r w:rsidRPr="00C14121">
        <w:rPr>
          <w:rFonts w:ascii="Arial" w:hAnsi="Arial" w:cs="Arial"/>
          <w:caps/>
          <w:color w:val="333333"/>
          <w:sz w:val="27"/>
          <w:szCs w:val="27"/>
        </w:rPr>
        <w:t xml:space="preserve"> 2 </w:t>
      </w:r>
      <w:r w:rsidRPr="00C14121">
        <w:rPr>
          <w:rFonts w:ascii="Arial" w:hAnsi="Arial" w:cs="Arial" w:hint="eastAsia"/>
          <w:caps/>
          <w:color w:val="333333"/>
          <w:sz w:val="27"/>
          <w:szCs w:val="27"/>
        </w:rPr>
        <w:t>Социология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субъектов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военно</w:t>
      </w:r>
      <w:r w:rsidRPr="00C14121">
        <w:rPr>
          <w:rFonts w:ascii="Arial" w:hAnsi="Arial" w:cs="Arial"/>
          <w:caps/>
          <w:color w:val="333333"/>
          <w:sz w:val="27"/>
          <w:szCs w:val="27"/>
        </w:rPr>
        <w:t>-</w:t>
      </w:r>
      <w:r w:rsidRPr="00C14121">
        <w:rPr>
          <w:rFonts w:ascii="Arial" w:hAnsi="Arial" w:cs="Arial" w:hint="eastAsia"/>
          <w:caps/>
          <w:color w:val="333333"/>
          <w:sz w:val="27"/>
          <w:szCs w:val="27"/>
        </w:rPr>
        <w:t>политической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деятельности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современных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условиях</w:t>
      </w:r>
    </w:p>
    <w:p w14:paraId="602D825B" w14:textId="77777777" w:rsidR="00C14121" w:rsidRPr="00C14121" w:rsidRDefault="00C14121" w:rsidP="00C14121">
      <w:pPr>
        <w:rPr>
          <w:rFonts w:ascii="Arial" w:hAnsi="Arial" w:cs="Arial"/>
          <w:caps/>
          <w:color w:val="333333"/>
          <w:sz w:val="27"/>
          <w:szCs w:val="27"/>
        </w:rPr>
      </w:pPr>
    </w:p>
    <w:p w14:paraId="4CEEC270"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2.1 </w:t>
      </w:r>
      <w:r w:rsidRPr="00C14121">
        <w:rPr>
          <w:rFonts w:ascii="Arial" w:hAnsi="Arial" w:cs="Arial" w:hint="eastAsia"/>
          <w:caps/>
          <w:color w:val="333333"/>
          <w:sz w:val="27"/>
          <w:szCs w:val="27"/>
        </w:rPr>
        <w:t>Специфика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социально</w:t>
      </w:r>
      <w:r w:rsidRPr="00C14121">
        <w:rPr>
          <w:rFonts w:ascii="Arial" w:hAnsi="Arial" w:cs="Arial"/>
          <w:caps/>
          <w:color w:val="333333"/>
          <w:sz w:val="27"/>
          <w:szCs w:val="27"/>
        </w:rPr>
        <w:t>-</w:t>
      </w:r>
      <w:r w:rsidRPr="00C14121">
        <w:rPr>
          <w:rFonts w:ascii="Arial" w:hAnsi="Arial" w:cs="Arial" w:hint="eastAsia"/>
          <w:caps/>
          <w:color w:val="333333"/>
          <w:sz w:val="27"/>
          <w:szCs w:val="27"/>
        </w:rPr>
        <w:t>демографической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политики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Кавказе</w:t>
      </w:r>
      <w:r w:rsidRPr="00C14121">
        <w:rPr>
          <w:rFonts w:ascii="Arial" w:hAnsi="Arial" w:cs="Arial"/>
          <w:caps/>
          <w:color w:val="333333"/>
          <w:sz w:val="27"/>
          <w:szCs w:val="27"/>
        </w:rPr>
        <w:t>.</w:t>
      </w:r>
    </w:p>
    <w:p w14:paraId="7EA6134F" w14:textId="77777777" w:rsidR="00C14121" w:rsidRPr="00C14121" w:rsidRDefault="00C14121" w:rsidP="00C14121">
      <w:pPr>
        <w:rPr>
          <w:rFonts w:ascii="Arial" w:hAnsi="Arial" w:cs="Arial"/>
          <w:caps/>
          <w:color w:val="333333"/>
          <w:sz w:val="27"/>
          <w:szCs w:val="27"/>
        </w:rPr>
      </w:pPr>
    </w:p>
    <w:p w14:paraId="443FA89F" w14:textId="77777777" w:rsidR="00C14121" w:rsidRPr="00C14121" w:rsidRDefault="00C14121" w:rsidP="00C14121">
      <w:pPr>
        <w:rPr>
          <w:rFonts w:ascii="Arial" w:hAnsi="Arial" w:cs="Arial"/>
          <w:caps/>
          <w:color w:val="333333"/>
          <w:sz w:val="27"/>
          <w:szCs w:val="27"/>
        </w:rPr>
      </w:pPr>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2.2 </w:t>
      </w:r>
      <w:r w:rsidRPr="00C14121">
        <w:rPr>
          <w:rFonts w:ascii="Arial" w:hAnsi="Arial" w:cs="Arial" w:hint="eastAsia"/>
          <w:caps/>
          <w:color w:val="333333"/>
          <w:sz w:val="27"/>
          <w:szCs w:val="27"/>
        </w:rPr>
        <w:t>Интересы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ценности</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системе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социальных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взаимодействий</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участников</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военного</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конфликта</w:t>
      </w:r>
      <w:r w:rsidRPr="00C14121">
        <w:rPr>
          <w:rFonts w:ascii="Arial" w:hAnsi="Arial" w:cs="Arial"/>
          <w:caps/>
          <w:color w:val="333333"/>
          <w:sz w:val="27"/>
          <w:szCs w:val="27"/>
        </w:rPr>
        <w:t>.</w:t>
      </w:r>
    </w:p>
    <w:p w14:paraId="5934BD64" w14:textId="77777777" w:rsidR="00C14121" w:rsidRPr="00C14121" w:rsidRDefault="00C14121" w:rsidP="00C14121">
      <w:pPr>
        <w:rPr>
          <w:rFonts w:ascii="Arial" w:hAnsi="Arial" w:cs="Arial"/>
          <w:caps/>
          <w:color w:val="333333"/>
          <w:sz w:val="27"/>
          <w:szCs w:val="27"/>
        </w:rPr>
      </w:pPr>
    </w:p>
    <w:p w14:paraId="2013FB89" w14:textId="5752992B" w:rsidR="00F0131B" w:rsidRPr="00C14121" w:rsidRDefault="00C14121" w:rsidP="00C14121">
      <w:r w:rsidRPr="00C14121">
        <w:rPr>
          <w:rFonts w:ascii="Arial" w:hAnsi="Arial" w:cs="Arial" w:hint="eastAsia"/>
          <w:caps/>
          <w:color w:val="333333"/>
          <w:sz w:val="27"/>
          <w:szCs w:val="27"/>
        </w:rPr>
        <w:t>§</w:t>
      </w:r>
      <w:r w:rsidRPr="00C14121">
        <w:rPr>
          <w:rFonts w:ascii="Arial" w:hAnsi="Arial" w:cs="Arial"/>
          <w:caps/>
          <w:color w:val="333333"/>
          <w:sz w:val="27"/>
          <w:szCs w:val="27"/>
        </w:rPr>
        <w:t xml:space="preserve"> 2.3 </w:t>
      </w:r>
      <w:r w:rsidRPr="00C14121">
        <w:rPr>
          <w:rFonts w:ascii="Arial" w:hAnsi="Arial" w:cs="Arial" w:hint="eastAsia"/>
          <w:caps/>
          <w:color w:val="333333"/>
          <w:sz w:val="27"/>
          <w:szCs w:val="27"/>
        </w:rPr>
        <w:t>Социально</w:t>
      </w:r>
      <w:r w:rsidRPr="00C14121">
        <w:rPr>
          <w:rFonts w:ascii="Arial" w:hAnsi="Arial" w:cs="Arial"/>
          <w:caps/>
          <w:color w:val="333333"/>
          <w:sz w:val="27"/>
          <w:szCs w:val="27"/>
        </w:rPr>
        <w:t>-</w:t>
      </w:r>
      <w:r w:rsidRPr="00C14121">
        <w:rPr>
          <w:rFonts w:ascii="Arial" w:hAnsi="Arial" w:cs="Arial" w:hint="eastAsia"/>
          <w:caps/>
          <w:color w:val="333333"/>
          <w:sz w:val="27"/>
          <w:szCs w:val="27"/>
        </w:rPr>
        <w:t>политические</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перспективы</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развития</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военных</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проблем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на</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Северном</w:t>
      </w:r>
      <w:r w:rsidRPr="00C14121">
        <w:rPr>
          <w:rFonts w:ascii="Arial" w:hAnsi="Arial" w:cs="Arial"/>
          <w:caps/>
          <w:color w:val="333333"/>
          <w:sz w:val="27"/>
          <w:szCs w:val="27"/>
        </w:rPr>
        <w:t xml:space="preserve"> </w:t>
      </w:r>
      <w:r w:rsidRPr="00C14121">
        <w:rPr>
          <w:rFonts w:ascii="Arial" w:hAnsi="Arial" w:cs="Arial" w:hint="eastAsia"/>
          <w:caps/>
          <w:color w:val="333333"/>
          <w:sz w:val="27"/>
          <w:szCs w:val="27"/>
        </w:rPr>
        <w:t>Кавказе</w:t>
      </w:r>
      <w:r w:rsidRPr="00C14121">
        <w:rPr>
          <w:rFonts w:ascii="Arial" w:hAnsi="Arial" w:cs="Arial"/>
          <w:caps/>
          <w:color w:val="333333"/>
          <w:sz w:val="27"/>
          <w:szCs w:val="27"/>
        </w:rPr>
        <w:t>.</w:t>
      </w:r>
    </w:p>
    <w:sectPr w:rsidR="00F0131B" w:rsidRPr="00C141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2300" w14:textId="77777777" w:rsidR="00444DB7" w:rsidRDefault="00444DB7">
      <w:pPr>
        <w:spacing w:after="0" w:line="240" w:lineRule="auto"/>
      </w:pPr>
      <w:r>
        <w:separator/>
      </w:r>
    </w:p>
  </w:endnote>
  <w:endnote w:type="continuationSeparator" w:id="0">
    <w:p w14:paraId="1F45CCE7" w14:textId="77777777" w:rsidR="00444DB7" w:rsidRDefault="004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132C" w14:textId="77777777" w:rsidR="00444DB7" w:rsidRDefault="00444DB7"/>
    <w:p w14:paraId="463440EC" w14:textId="77777777" w:rsidR="00444DB7" w:rsidRDefault="00444DB7"/>
    <w:p w14:paraId="5DAB7194" w14:textId="77777777" w:rsidR="00444DB7" w:rsidRDefault="00444DB7"/>
    <w:p w14:paraId="15311E6C" w14:textId="77777777" w:rsidR="00444DB7" w:rsidRDefault="00444DB7"/>
    <w:p w14:paraId="1868DF0B" w14:textId="77777777" w:rsidR="00444DB7" w:rsidRDefault="00444DB7"/>
    <w:p w14:paraId="0A415941" w14:textId="77777777" w:rsidR="00444DB7" w:rsidRDefault="00444DB7"/>
    <w:p w14:paraId="0809C532" w14:textId="77777777" w:rsidR="00444DB7" w:rsidRDefault="00444D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FF2375" wp14:editId="32FFEB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76B3F" w14:textId="77777777" w:rsidR="00444DB7" w:rsidRDefault="00444D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F23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B76B3F" w14:textId="77777777" w:rsidR="00444DB7" w:rsidRDefault="00444D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EB393" w14:textId="77777777" w:rsidR="00444DB7" w:rsidRDefault="00444DB7"/>
    <w:p w14:paraId="6F9C193E" w14:textId="77777777" w:rsidR="00444DB7" w:rsidRDefault="00444DB7"/>
    <w:p w14:paraId="52814FB1" w14:textId="77777777" w:rsidR="00444DB7" w:rsidRDefault="00444D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F4260D" wp14:editId="176472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9410" w14:textId="77777777" w:rsidR="00444DB7" w:rsidRDefault="00444DB7"/>
                          <w:p w14:paraId="07F9EA2E" w14:textId="77777777" w:rsidR="00444DB7" w:rsidRDefault="00444D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F426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E19410" w14:textId="77777777" w:rsidR="00444DB7" w:rsidRDefault="00444DB7"/>
                    <w:p w14:paraId="07F9EA2E" w14:textId="77777777" w:rsidR="00444DB7" w:rsidRDefault="00444D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DB0FFE" w14:textId="77777777" w:rsidR="00444DB7" w:rsidRDefault="00444DB7"/>
    <w:p w14:paraId="00016330" w14:textId="77777777" w:rsidR="00444DB7" w:rsidRDefault="00444DB7">
      <w:pPr>
        <w:rPr>
          <w:sz w:val="2"/>
          <w:szCs w:val="2"/>
        </w:rPr>
      </w:pPr>
    </w:p>
    <w:p w14:paraId="5046C8BB" w14:textId="77777777" w:rsidR="00444DB7" w:rsidRDefault="00444DB7"/>
    <w:p w14:paraId="468F92CA" w14:textId="77777777" w:rsidR="00444DB7" w:rsidRDefault="00444DB7">
      <w:pPr>
        <w:spacing w:after="0" w:line="240" w:lineRule="auto"/>
      </w:pPr>
    </w:p>
  </w:footnote>
  <w:footnote w:type="continuationSeparator" w:id="0">
    <w:p w14:paraId="7ED6DAFA" w14:textId="77777777" w:rsidR="00444DB7" w:rsidRDefault="004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DB7"/>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60075</TotalTime>
  <Pages>3</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3022</cp:revision>
  <cp:lastPrinted>2009-02-06T05:36:00Z</cp:lastPrinted>
  <dcterms:created xsi:type="dcterms:W3CDTF">2025-11-25T20:19:00Z</dcterms:created>
  <dcterms:modified xsi:type="dcterms:W3CDTF">2026-02-02T22:27:00Z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