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640A13" w:rsidRDefault="00640A13" w:rsidP="00640A13">
      <w:pPr>
        <w:spacing w:line="360" w:lineRule="auto"/>
        <w:jc w:val="center"/>
        <w:rPr>
          <w:b/>
          <w:sz w:val="28"/>
          <w:lang w:val="pl-PL"/>
        </w:rPr>
      </w:pPr>
      <w:bookmarkStart w:id="0" w:name="_Ref36355590"/>
      <w:bookmarkEnd w:id="0"/>
    </w:p>
    <w:p w:rsidR="00CF0DE8" w:rsidRDefault="00CF0DE8" w:rsidP="00CF0DE8">
      <w:pPr>
        <w:pStyle w:val="161"/>
        <w:widowControl w:val="0"/>
        <w:spacing w:line="230" w:lineRule="exact"/>
        <w:ind w:right="0" w:firstLine="340"/>
        <w:jc w:val="center"/>
        <w:rPr>
          <w:b/>
          <w:sz w:val="22"/>
        </w:rPr>
        <w:sectPr w:rsidR="00CF0DE8">
          <w:headerReference w:type="even" r:id="rId9"/>
          <w:headerReference w:type="default" r:id="rId10"/>
          <w:pgSz w:w="8420" w:h="11907" w:orient="landscape" w:code="9"/>
          <w:pgMar w:top="1134" w:right="851" w:bottom="1134" w:left="851" w:header="720" w:footer="720" w:gutter="0"/>
          <w:cols w:space="708"/>
          <w:noEndnote/>
          <w:titlePg/>
          <w:docGrid w:linePitch="326"/>
        </w:sectPr>
      </w:pPr>
    </w:p>
    <w:p w:rsidR="00ED1CAB" w:rsidRDefault="00ED1CAB" w:rsidP="00ED1CAB">
      <w:pPr>
        <w:spacing w:line="360" w:lineRule="auto"/>
        <w:jc w:val="center"/>
        <w:rPr>
          <w:b/>
          <w:bCs/>
          <w:sz w:val="28"/>
          <w:szCs w:val="28"/>
          <w:lang w:val="uk-UA"/>
        </w:rPr>
      </w:pPr>
      <w:bookmarkStart w:id="1" w:name="_GoBack"/>
      <w:bookmarkEnd w:id="1"/>
      <w:r>
        <w:rPr>
          <w:b/>
          <w:bCs/>
          <w:sz w:val="28"/>
          <w:szCs w:val="28"/>
          <w:lang w:val="uk-UA"/>
        </w:rPr>
        <w:lastRenderedPageBreak/>
        <w:t>Донецький національний університет</w:t>
      </w:r>
    </w:p>
    <w:p w:rsidR="00ED1CAB" w:rsidRDefault="00ED1CAB" w:rsidP="00ED1CAB">
      <w:pPr>
        <w:spacing w:line="360" w:lineRule="auto"/>
        <w:jc w:val="center"/>
        <w:rPr>
          <w:b/>
          <w:bCs/>
          <w:sz w:val="28"/>
          <w:szCs w:val="28"/>
          <w:lang w:val="uk-UA"/>
        </w:rPr>
      </w:pPr>
    </w:p>
    <w:p w:rsidR="00ED1CAB" w:rsidRDefault="00ED1CAB" w:rsidP="00ED1CAB">
      <w:pPr>
        <w:spacing w:line="360" w:lineRule="auto"/>
        <w:jc w:val="center"/>
        <w:rPr>
          <w:b/>
          <w:bCs/>
          <w:sz w:val="28"/>
          <w:szCs w:val="28"/>
          <w:lang w:val="uk-UA"/>
        </w:rPr>
      </w:pPr>
    </w:p>
    <w:p w:rsidR="00ED1CAB" w:rsidRDefault="00ED1CAB" w:rsidP="00ED1CAB">
      <w:pPr>
        <w:spacing w:line="360" w:lineRule="auto"/>
        <w:jc w:val="right"/>
        <w:rPr>
          <w:sz w:val="28"/>
          <w:szCs w:val="28"/>
          <w:lang w:val="uk-UA"/>
        </w:rPr>
      </w:pPr>
      <w:r>
        <w:rPr>
          <w:sz w:val="28"/>
          <w:szCs w:val="28"/>
          <w:lang w:val="uk-UA"/>
        </w:rPr>
        <w:t>На правах рукопису</w:t>
      </w:r>
    </w:p>
    <w:p w:rsidR="00ED1CAB" w:rsidRDefault="00ED1CAB" w:rsidP="00ED1CAB">
      <w:pPr>
        <w:spacing w:line="360" w:lineRule="auto"/>
        <w:jc w:val="right"/>
        <w:rPr>
          <w:sz w:val="28"/>
          <w:szCs w:val="28"/>
          <w:lang w:val="uk-UA"/>
        </w:rPr>
      </w:pPr>
    </w:p>
    <w:p w:rsidR="00ED1CAB" w:rsidRDefault="00ED1CAB" w:rsidP="00ED1CAB">
      <w:pPr>
        <w:spacing w:line="360" w:lineRule="auto"/>
        <w:jc w:val="right"/>
        <w:rPr>
          <w:sz w:val="28"/>
          <w:szCs w:val="28"/>
          <w:lang w:val="uk-UA"/>
        </w:rPr>
      </w:pPr>
    </w:p>
    <w:p w:rsidR="00ED1CAB" w:rsidRDefault="00ED1CAB" w:rsidP="00ED1CAB">
      <w:pPr>
        <w:spacing w:line="360" w:lineRule="auto"/>
        <w:jc w:val="center"/>
        <w:rPr>
          <w:b/>
          <w:bCs/>
          <w:sz w:val="28"/>
          <w:szCs w:val="28"/>
          <w:lang w:val="uk-UA"/>
        </w:rPr>
      </w:pPr>
      <w:r>
        <w:rPr>
          <w:b/>
          <w:bCs/>
          <w:sz w:val="28"/>
          <w:szCs w:val="28"/>
          <w:lang w:val="uk-UA"/>
        </w:rPr>
        <w:t>Риженко Світлана Станіславівна</w:t>
      </w:r>
    </w:p>
    <w:p w:rsidR="00ED1CAB" w:rsidRDefault="00ED1CAB" w:rsidP="00ED1CAB">
      <w:pPr>
        <w:spacing w:line="360" w:lineRule="auto"/>
        <w:jc w:val="center"/>
        <w:rPr>
          <w:b/>
          <w:bCs/>
          <w:sz w:val="28"/>
          <w:szCs w:val="28"/>
          <w:lang w:val="uk-UA"/>
        </w:rPr>
      </w:pPr>
    </w:p>
    <w:p w:rsidR="00ED1CAB" w:rsidRDefault="00ED1CAB" w:rsidP="00ED1CAB">
      <w:pPr>
        <w:spacing w:line="360" w:lineRule="auto"/>
        <w:jc w:val="center"/>
        <w:rPr>
          <w:b/>
          <w:bCs/>
          <w:sz w:val="28"/>
          <w:szCs w:val="28"/>
          <w:lang w:val="uk-UA"/>
        </w:rPr>
      </w:pPr>
    </w:p>
    <w:p w:rsidR="00ED1CAB" w:rsidRDefault="00ED1CAB" w:rsidP="00ED1CAB">
      <w:pPr>
        <w:spacing w:line="360" w:lineRule="auto"/>
        <w:jc w:val="right"/>
        <w:rPr>
          <w:sz w:val="28"/>
          <w:szCs w:val="28"/>
          <w:lang w:val="uk-UA"/>
        </w:rPr>
      </w:pPr>
      <w:r>
        <w:rPr>
          <w:sz w:val="28"/>
          <w:szCs w:val="28"/>
          <w:lang w:val="uk-UA"/>
        </w:rPr>
        <w:t>УДК 81'373.237 (811.111+811.161.2)</w:t>
      </w:r>
    </w:p>
    <w:p w:rsidR="00ED1CAB" w:rsidRDefault="00ED1CAB" w:rsidP="00ED1CAB">
      <w:pPr>
        <w:spacing w:line="360" w:lineRule="auto"/>
        <w:jc w:val="right"/>
        <w:rPr>
          <w:sz w:val="28"/>
          <w:szCs w:val="28"/>
          <w:lang w:val="uk-UA"/>
        </w:rPr>
      </w:pPr>
    </w:p>
    <w:p w:rsidR="00ED1CAB" w:rsidRDefault="00ED1CAB" w:rsidP="00ED1CAB">
      <w:pPr>
        <w:spacing w:line="360" w:lineRule="auto"/>
        <w:jc w:val="right"/>
        <w:rPr>
          <w:sz w:val="28"/>
          <w:szCs w:val="28"/>
          <w:lang w:val="uk-UA"/>
        </w:rPr>
      </w:pPr>
    </w:p>
    <w:p w:rsidR="00ED1CAB" w:rsidRDefault="00ED1CAB" w:rsidP="00ED1CAB">
      <w:pPr>
        <w:spacing w:line="360" w:lineRule="auto"/>
        <w:jc w:val="center"/>
        <w:rPr>
          <w:b/>
          <w:bCs/>
          <w:sz w:val="28"/>
          <w:szCs w:val="28"/>
          <w:lang w:val="uk-UA"/>
        </w:rPr>
      </w:pPr>
      <w:r>
        <w:rPr>
          <w:b/>
          <w:bCs/>
          <w:sz w:val="28"/>
          <w:szCs w:val="28"/>
          <w:lang w:val="uk-UA"/>
        </w:rPr>
        <w:t>МОТИВАЦІЙНІ І СТРУКТУРНІ ТИПИ НАЗВ ПРОФЕСІЙ</w:t>
      </w:r>
    </w:p>
    <w:p w:rsidR="00ED1CAB" w:rsidRDefault="00ED1CAB" w:rsidP="00ED1CAB">
      <w:pPr>
        <w:spacing w:line="360" w:lineRule="auto"/>
        <w:jc w:val="center"/>
        <w:rPr>
          <w:b/>
          <w:bCs/>
          <w:sz w:val="28"/>
          <w:szCs w:val="28"/>
          <w:lang w:val="uk-UA"/>
        </w:rPr>
      </w:pPr>
      <w:r>
        <w:rPr>
          <w:b/>
          <w:bCs/>
          <w:sz w:val="28"/>
          <w:szCs w:val="28"/>
          <w:lang w:val="uk-UA"/>
        </w:rPr>
        <w:t>В АНГЛІЙСЬКІЙ ТА УКРАЇНСЬКІЙ МОВАХ</w:t>
      </w:r>
    </w:p>
    <w:p w:rsidR="00ED1CAB" w:rsidRDefault="00ED1CAB" w:rsidP="00ED1CAB">
      <w:pPr>
        <w:spacing w:line="360" w:lineRule="auto"/>
        <w:jc w:val="center"/>
        <w:rPr>
          <w:sz w:val="28"/>
          <w:szCs w:val="28"/>
          <w:lang w:val="uk-UA"/>
        </w:rPr>
      </w:pPr>
    </w:p>
    <w:p w:rsidR="00ED1CAB" w:rsidRDefault="00ED1CAB" w:rsidP="00ED1CAB">
      <w:pPr>
        <w:spacing w:line="360" w:lineRule="auto"/>
        <w:jc w:val="center"/>
        <w:rPr>
          <w:sz w:val="28"/>
          <w:szCs w:val="28"/>
          <w:lang w:val="uk-UA"/>
        </w:rPr>
      </w:pPr>
    </w:p>
    <w:p w:rsidR="00ED1CAB" w:rsidRDefault="00ED1CAB" w:rsidP="00ED1CAB">
      <w:pPr>
        <w:spacing w:line="360" w:lineRule="auto"/>
        <w:jc w:val="center"/>
        <w:rPr>
          <w:sz w:val="28"/>
          <w:szCs w:val="28"/>
          <w:lang w:val="uk-UA"/>
        </w:rPr>
      </w:pPr>
    </w:p>
    <w:p w:rsidR="00ED1CAB" w:rsidRDefault="00ED1CAB" w:rsidP="00ED1CAB">
      <w:pPr>
        <w:spacing w:line="360" w:lineRule="auto"/>
        <w:jc w:val="center"/>
        <w:rPr>
          <w:sz w:val="28"/>
          <w:szCs w:val="28"/>
          <w:lang w:val="uk-UA"/>
        </w:rPr>
      </w:pPr>
      <w:r>
        <w:rPr>
          <w:sz w:val="28"/>
          <w:szCs w:val="28"/>
          <w:lang w:val="uk-UA"/>
        </w:rPr>
        <w:t>Спеціальність 10.02.17 – порівняльно-історичне і типологічне мовознавство</w:t>
      </w:r>
    </w:p>
    <w:p w:rsidR="00ED1CAB" w:rsidRDefault="00ED1CAB" w:rsidP="00ED1CAB">
      <w:pPr>
        <w:spacing w:line="360" w:lineRule="auto"/>
        <w:jc w:val="center"/>
        <w:rPr>
          <w:sz w:val="28"/>
          <w:szCs w:val="28"/>
          <w:lang w:val="uk-UA"/>
        </w:rPr>
      </w:pPr>
    </w:p>
    <w:p w:rsidR="00ED1CAB" w:rsidRDefault="00ED1CAB" w:rsidP="00ED1CAB">
      <w:pPr>
        <w:spacing w:line="360" w:lineRule="auto"/>
        <w:jc w:val="center"/>
        <w:rPr>
          <w:sz w:val="28"/>
          <w:szCs w:val="28"/>
          <w:lang w:val="uk-UA"/>
        </w:rPr>
      </w:pPr>
    </w:p>
    <w:p w:rsidR="00ED1CAB" w:rsidRDefault="00ED1CAB" w:rsidP="00ED1CAB">
      <w:pPr>
        <w:spacing w:line="360" w:lineRule="auto"/>
        <w:jc w:val="center"/>
        <w:rPr>
          <w:sz w:val="28"/>
          <w:szCs w:val="28"/>
          <w:lang w:val="uk-UA"/>
        </w:rPr>
      </w:pPr>
      <w:r>
        <w:rPr>
          <w:sz w:val="28"/>
          <w:szCs w:val="28"/>
          <w:lang w:val="uk-UA"/>
        </w:rPr>
        <w:t>Дисертація на здобуття наукового ступеня</w:t>
      </w:r>
    </w:p>
    <w:p w:rsidR="00ED1CAB" w:rsidRDefault="00ED1CAB" w:rsidP="00ED1CAB">
      <w:pPr>
        <w:spacing w:line="360" w:lineRule="auto"/>
        <w:jc w:val="center"/>
        <w:rPr>
          <w:sz w:val="28"/>
          <w:szCs w:val="28"/>
          <w:lang w:val="uk-UA"/>
        </w:rPr>
      </w:pPr>
      <w:r>
        <w:rPr>
          <w:sz w:val="28"/>
          <w:szCs w:val="28"/>
          <w:lang w:val="uk-UA"/>
        </w:rPr>
        <w:t>кандидата філологічних наук</w:t>
      </w:r>
    </w:p>
    <w:p w:rsidR="00ED1CAB" w:rsidRDefault="00ED1CAB" w:rsidP="00ED1CAB">
      <w:pPr>
        <w:spacing w:line="360" w:lineRule="auto"/>
        <w:jc w:val="center"/>
        <w:rPr>
          <w:sz w:val="28"/>
          <w:szCs w:val="28"/>
          <w:lang w:val="uk-UA"/>
        </w:rPr>
      </w:pPr>
    </w:p>
    <w:p w:rsidR="00ED1CAB" w:rsidRDefault="00ED1CAB" w:rsidP="00ED1CAB">
      <w:pPr>
        <w:spacing w:line="360" w:lineRule="auto"/>
        <w:jc w:val="center"/>
        <w:rPr>
          <w:sz w:val="28"/>
          <w:szCs w:val="28"/>
          <w:lang w:val="uk-UA"/>
        </w:rPr>
      </w:pPr>
    </w:p>
    <w:p w:rsidR="00ED1CAB" w:rsidRDefault="00ED1CAB" w:rsidP="00ED1CAB">
      <w:pPr>
        <w:spacing w:line="360" w:lineRule="auto"/>
        <w:jc w:val="right"/>
        <w:rPr>
          <w:sz w:val="28"/>
          <w:szCs w:val="28"/>
          <w:lang w:val="uk-UA"/>
        </w:rPr>
      </w:pPr>
      <w:r>
        <w:rPr>
          <w:sz w:val="28"/>
          <w:szCs w:val="28"/>
          <w:lang w:val="uk-UA"/>
        </w:rPr>
        <w:t>Науковий керівник:</w:t>
      </w:r>
    </w:p>
    <w:p w:rsidR="00ED1CAB" w:rsidRDefault="00ED1CAB" w:rsidP="00ED1CAB">
      <w:pPr>
        <w:spacing w:line="360" w:lineRule="auto"/>
        <w:jc w:val="right"/>
        <w:rPr>
          <w:sz w:val="28"/>
          <w:szCs w:val="28"/>
          <w:lang w:val="uk-UA"/>
        </w:rPr>
      </w:pPr>
      <w:r>
        <w:rPr>
          <w:sz w:val="28"/>
          <w:szCs w:val="28"/>
          <w:lang w:val="uk-UA"/>
        </w:rPr>
        <w:t>доктор філологічних наук,</w:t>
      </w:r>
    </w:p>
    <w:p w:rsidR="00ED1CAB" w:rsidRDefault="00ED1CAB" w:rsidP="00ED1CAB">
      <w:pPr>
        <w:spacing w:line="360" w:lineRule="auto"/>
        <w:jc w:val="right"/>
        <w:rPr>
          <w:sz w:val="28"/>
          <w:szCs w:val="28"/>
          <w:lang w:val="uk-UA"/>
        </w:rPr>
      </w:pPr>
      <w:r>
        <w:rPr>
          <w:sz w:val="28"/>
          <w:szCs w:val="28"/>
          <w:lang w:val="uk-UA"/>
        </w:rPr>
        <w:t xml:space="preserve">професор М.Г.Сенів </w:t>
      </w:r>
    </w:p>
    <w:p w:rsidR="00ED1CAB" w:rsidRDefault="00ED1CAB" w:rsidP="00ED1CAB">
      <w:pPr>
        <w:spacing w:line="360" w:lineRule="auto"/>
        <w:jc w:val="right"/>
        <w:rPr>
          <w:sz w:val="28"/>
          <w:szCs w:val="28"/>
          <w:lang w:val="uk-UA"/>
        </w:rPr>
      </w:pPr>
    </w:p>
    <w:p w:rsidR="00ED1CAB" w:rsidRDefault="00ED1CAB" w:rsidP="00ED1CAB">
      <w:pPr>
        <w:spacing w:line="360" w:lineRule="auto"/>
        <w:jc w:val="center"/>
        <w:rPr>
          <w:sz w:val="28"/>
          <w:szCs w:val="28"/>
          <w:lang w:val="uk-UA"/>
        </w:rPr>
      </w:pPr>
      <w:r>
        <w:rPr>
          <w:sz w:val="28"/>
          <w:szCs w:val="28"/>
          <w:lang w:val="uk-UA"/>
        </w:rPr>
        <w:t>Донецьк – 2008</w:t>
      </w:r>
    </w:p>
    <w:p w:rsidR="00ED1CAB" w:rsidRDefault="00ED1CAB" w:rsidP="00ED1CAB">
      <w:pPr>
        <w:spacing w:line="360" w:lineRule="auto"/>
        <w:jc w:val="center"/>
        <w:rPr>
          <w:b/>
          <w:bCs/>
          <w:sz w:val="28"/>
          <w:szCs w:val="28"/>
          <w:lang w:val="en-US"/>
        </w:rPr>
      </w:pPr>
      <w:r>
        <w:rPr>
          <w:sz w:val="28"/>
          <w:szCs w:val="28"/>
          <w:lang w:val="uk-UA"/>
        </w:rPr>
        <w:br w:type="page"/>
      </w:r>
      <w:r>
        <w:rPr>
          <w:b/>
          <w:bCs/>
          <w:sz w:val="28"/>
          <w:szCs w:val="28"/>
          <w:lang w:val="uk-UA"/>
        </w:rPr>
        <w:lastRenderedPageBreak/>
        <w:t>ЗМІСТ</w:t>
      </w:r>
    </w:p>
    <w:tbl>
      <w:tblPr>
        <w:tblW w:w="0" w:type="auto"/>
        <w:tblLook w:val="0000" w:firstRow="0" w:lastRow="0" w:firstColumn="0" w:lastColumn="0" w:noHBand="0" w:noVBand="0"/>
      </w:tblPr>
      <w:tblGrid>
        <w:gridCol w:w="8747"/>
        <w:gridCol w:w="823"/>
      </w:tblGrid>
      <w:tr w:rsidR="00ED1CAB" w:rsidTr="001F1068">
        <w:tc>
          <w:tcPr>
            <w:tcW w:w="8747" w:type="dxa"/>
            <w:tcBorders>
              <w:top w:val="nil"/>
              <w:left w:val="nil"/>
              <w:bottom w:val="nil"/>
              <w:right w:val="nil"/>
            </w:tcBorders>
          </w:tcPr>
          <w:p w:rsidR="00ED1CAB" w:rsidRDefault="00ED1CAB" w:rsidP="001F1068">
            <w:pPr>
              <w:spacing w:line="360" w:lineRule="auto"/>
              <w:jc w:val="both"/>
              <w:rPr>
                <w:sz w:val="28"/>
                <w:szCs w:val="28"/>
                <w:lang w:val="uk-UA"/>
              </w:rPr>
            </w:pPr>
            <w:r>
              <w:rPr>
                <w:sz w:val="28"/>
                <w:szCs w:val="28"/>
                <w:lang w:val="uk-UA"/>
              </w:rPr>
              <w:t>Вступ</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6</w:t>
            </w:r>
          </w:p>
        </w:tc>
      </w:tr>
      <w:tr w:rsidR="00ED1CAB" w:rsidTr="001F1068">
        <w:tc>
          <w:tcPr>
            <w:tcW w:w="8747" w:type="dxa"/>
            <w:tcBorders>
              <w:top w:val="nil"/>
              <w:left w:val="nil"/>
              <w:bottom w:val="nil"/>
              <w:right w:val="nil"/>
            </w:tcBorders>
          </w:tcPr>
          <w:p w:rsidR="00ED1CAB" w:rsidRDefault="00ED1CAB" w:rsidP="001F1068">
            <w:pPr>
              <w:spacing w:line="360" w:lineRule="auto"/>
              <w:jc w:val="both"/>
              <w:rPr>
                <w:sz w:val="28"/>
                <w:szCs w:val="28"/>
                <w:lang w:val="uk-UA"/>
              </w:rPr>
            </w:pPr>
            <w:r>
              <w:rPr>
                <w:sz w:val="28"/>
                <w:szCs w:val="28"/>
                <w:lang w:val="uk-UA"/>
              </w:rPr>
              <w:t>РОЗДІЛ 1. СУЧАСНІ НАПРЯМКИ ДОСЛІДЖЕННЯ МОТИВАЦІЇ ТА СТРУКТУРИ НАЗВ ПРОФЕСІЙ У ЗІСТАВНОМУ АСПЕКТІ</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12</w:t>
            </w:r>
          </w:p>
        </w:tc>
      </w:tr>
      <w:tr w:rsidR="00ED1CAB" w:rsidTr="001F1068">
        <w:tc>
          <w:tcPr>
            <w:tcW w:w="8747" w:type="dxa"/>
            <w:tcBorders>
              <w:top w:val="nil"/>
              <w:left w:val="nil"/>
              <w:bottom w:val="nil"/>
              <w:right w:val="nil"/>
            </w:tcBorders>
          </w:tcPr>
          <w:p w:rsidR="00ED1CAB" w:rsidRDefault="00ED1CAB" w:rsidP="001F1068">
            <w:pPr>
              <w:spacing w:line="360" w:lineRule="auto"/>
              <w:ind w:left="540"/>
              <w:jc w:val="both"/>
              <w:rPr>
                <w:sz w:val="28"/>
                <w:szCs w:val="28"/>
                <w:lang w:val="uk-UA"/>
              </w:rPr>
            </w:pPr>
            <w:r>
              <w:rPr>
                <w:sz w:val="28"/>
                <w:szCs w:val="28"/>
                <w:lang w:val="uk-UA"/>
              </w:rPr>
              <w:t>1.1. Проблеми теорії номінації у лінгвістиці</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13</w:t>
            </w:r>
          </w:p>
        </w:tc>
      </w:tr>
      <w:tr w:rsidR="00ED1CAB" w:rsidTr="001F1068">
        <w:tc>
          <w:tcPr>
            <w:tcW w:w="8747" w:type="dxa"/>
            <w:tcBorders>
              <w:top w:val="nil"/>
              <w:left w:val="nil"/>
              <w:bottom w:val="nil"/>
              <w:right w:val="nil"/>
            </w:tcBorders>
          </w:tcPr>
          <w:p w:rsidR="00ED1CAB" w:rsidRDefault="00ED1CAB" w:rsidP="001F1068">
            <w:pPr>
              <w:spacing w:line="360" w:lineRule="auto"/>
              <w:ind w:left="540"/>
              <w:jc w:val="both"/>
              <w:rPr>
                <w:sz w:val="28"/>
                <w:szCs w:val="28"/>
                <w:lang w:val="uk-UA"/>
              </w:rPr>
            </w:pPr>
            <w:r>
              <w:rPr>
                <w:sz w:val="28"/>
                <w:szCs w:val="28"/>
                <w:lang w:val="uk-UA"/>
              </w:rPr>
              <w:t>1.2. Антропоцентричний характер сучасних лінгвістичних досліджень</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19</w:t>
            </w:r>
          </w:p>
        </w:tc>
      </w:tr>
      <w:tr w:rsidR="00ED1CAB" w:rsidTr="001F1068">
        <w:tc>
          <w:tcPr>
            <w:tcW w:w="8747" w:type="dxa"/>
            <w:tcBorders>
              <w:top w:val="nil"/>
              <w:left w:val="nil"/>
              <w:bottom w:val="nil"/>
              <w:right w:val="nil"/>
            </w:tcBorders>
          </w:tcPr>
          <w:p w:rsidR="00ED1CAB" w:rsidRDefault="00ED1CAB" w:rsidP="001F1068">
            <w:pPr>
              <w:spacing w:line="360" w:lineRule="auto"/>
              <w:ind w:left="1080"/>
              <w:jc w:val="both"/>
              <w:rPr>
                <w:sz w:val="28"/>
                <w:szCs w:val="28"/>
                <w:lang w:val="uk-UA"/>
              </w:rPr>
            </w:pPr>
            <w:r>
              <w:rPr>
                <w:sz w:val="28"/>
                <w:szCs w:val="28"/>
                <w:lang w:val="uk-UA"/>
              </w:rPr>
              <w:t>1.2.1. Роль людського чинника у процесі номінації оточуючого середовища</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23</w:t>
            </w:r>
          </w:p>
        </w:tc>
      </w:tr>
      <w:tr w:rsidR="00ED1CAB" w:rsidTr="001F1068">
        <w:tc>
          <w:tcPr>
            <w:tcW w:w="8747" w:type="dxa"/>
            <w:tcBorders>
              <w:top w:val="nil"/>
              <w:left w:val="nil"/>
              <w:bottom w:val="nil"/>
              <w:right w:val="nil"/>
            </w:tcBorders>
          </w:tcPr>
          <w:p w:rsidR="00ED1CAB" w:rsidRDefault="00ED1CAB" w:rsidP="001F1068">
            <w:pPr>
              <w:spacing w:line="360" w:lineRule="auto"/>
              <w:ind w:left="1080"/>
              <w:jc w:val="both"/>
              <w:rPr>
                <w:sz w:val="28"/>
                <w:szCs w:val="28"/>
                <w:lang w:val="uk-UA"/>
              </w:rPr>
            </w:pPr>
            <w:r>
              <w:rPr>
                <w:sz w:val="28"/>
                <w:szCs w:val="28"/>
                <w:lang w:val="uk-UA"/>
              </w:rPr>
              <w:t>1.2.2. Експресивність найменувань як один з виявів антропоцентризму</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26</w:t>
            </w:r>
          </w:p>
        </w:tc>
      </w:tr>
      <w:tr w:rsidR="00ED1CAB" w:rsidTr="001F1068">
        <w:tc>
          <w:tcPr>
            <w:tcW w:w="8747" w:type="dxa"/>
            <w:tcBorders>
              <w:top w:val="nil"/>
              <w:left w:val="nil"/>
              <w:bottom w:val="nil"/>
              <w:right w:val="nil"/>
            </w:tcBorders>
          </w:tcPr>
          <w:p w:rsidR="00ED1CAB" w:rsidRDefault="00ED1CAB" w:rsidP="001F1068">
            <w:pPr>
              <w:spacing w:line="360" w:lineRule="auto"/>
              <w:ind w:left="1080"/>
              <w:jc w:val="both"/>
              <w:rPr>
                <w:sz w:val="28"/>
                <w:szCs w:val="28"/>
                <w:lang w:val="uk-UA"/>
              </w:rPr>
            </w:pPr>
            <w:r>
              <w:rPr>
                <w:sz w:val="28"/>
                <w:szCs w:val="28"/>
                <w:lang w:val="uk-UA"/>
              </w:rPr>
              <w:t>1.2.3. Найменування особи за професією як вид антропоцентричної номінації</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30</w:t>
            </w:r>
          </w:p>
        </w:tc>
      </w:tr>
      <w:tr w:rsidR="00ED1CAB" w:rsidTr="001F1068">
        <w:tc>
          <w:tcPr>
            <w:tcW w:w="8747" w:type="dxa"/>
            <w:tcBorders>
              <w:top w:val="nil"/>
              <w:left w:val="nil"/>
              <w:bottom w:val="nil"/>
              <w:right w:val="nil"/>
            </w:tcBorders>
          </w:tcPr>
          <w:p w:rsidR="00ED1CAB" w:rsidRDefault="00ED1CAB" w:rsidP="001F1068">
            <w:pPr>
              <w:spacing w:line="360" w:lineRule="auto"/>
              <w:ind w:firstLine="540"/>
              <w:jc w:val="both"/>
              <w:rPr>
                <w:sz w:val="28"/>
                <w:szCs w:val="28"/>
                <w:lang w:val="uk-UA"/>
              </w:rPr>
            </w:pPr>
            <w:r>
              <w:rPr>
                <w:sz w:val="28"/>
                <w:szCs w:val="28"/>
                <w:lang w:val="uk-UA"/>
              </w:rPr>
              <w:t>1.3. Основні підходи до вивчення явища мотивації у сучасному мовознавстві</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37</w:t>
            </w:r>
          </w:p>
        </w:tc>
      </w:tr>
      <w:tr w:rsidR="00ED1CAB" w:rsidTr="001F1068">
        <w:tc>
          <w:tcPr>
            <w:tcW w:w="8747" w:type="dxa"/>
            <w:tcBorders>
              <w:top w:val="nil"/>
              <w:left w:val="nil"/>
              <w:bottom w:val="nil"/>
              <w:right w:val="nil"/>
            </w:tcBorders>
          </w:tcPr>
          <w:p w:rsidR="00ED1CAB" w:rsidRDefault="00ED1CAB" w:rsidP="001F1068">
            <w:pPr>
              <w:spacing w:line="360" w:lineRule="auto"/>
              <w:ind w:firstLine="1080"/>
              <w:jc w:val="both"/>
              <w:rPr>
                <w:sz w:val="28"/>
                <w:szCs w:val="28"/>
                <w:lang w:val="uk-UA"/>
              </w:rPr>
            </w:pPr>
            <w:r>
              <w:rPr>
                <w:sz w:val="28"/>
                <w:szCs w:val="28"/>
                <w:lang w:val="uk-UA"/>
              </w:rPr>
              <w:t>1.3.1. Описова мотивологія</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42</w:t>
            </w:r>
          </w:p>
        </w:tc>
      </w:tr>
      <w:tr w:rsidR="00ED1CAB" w:rsidTr="001F1068">
        <w:tc>
          <w:tcPr>
            <w:tcW w:w="8747" w:type="dxa"/>
            <w:tcBorders>
              <w:top w:val="nil"/>
              <w:left w:val="nil"/>
              <w:bottom w:val="nil"/>
              <w:right w:val="nil"/>
            </w:tcBorders>
          </w:tcPr>
          <w:p w:rsidR="00ED1CAB" w:rsidRDefault="00ED1CAB" w:rsidP="001F1068">
            <w:pPr>
              <w:spacing w:line="360" w:lineRule="auto"/>
              <w:ind w:firstLine="1080"/>
              <w:jc w:val="both"/>
              <w:rPr>
                <w:sz w:val="28"/>
                <w:szCs w:val="28"/>
                <w:lang w:val="uk-UA"/>
              </w:rPr>
            </w:pPr>
            <w:r>
              <w:rPr>
                <w:sz w:val="28"/>
                <w:szCs w:val="28"/>
                <w:lang w:val="uk-UA"/>
              </w:rPr>
              <w:t>1.3.2. Зіставна мотивологія</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47</w:t>
            </w:r>
          </w:p>
        </w:tc>
      </w:tr>
      <w:tr w:rsidR="00ED1CAB" w:rsidTr="001F1068">
        <w:tc>
          <w:tcPr>
            <w:tcW w:w="8747" w:type="dxa"/>
            <w:tcBorders>
              <w:top w:val="nil"/>
              <w:left w:val="nil"/>
              <w:bottom w:val="nil"/>
              <w:right w:val="nil"/>
            </w:tcBorders>
          </w:tcPr>
          <w:p w:rsidR="00ED1CAB" w:rsidRDefault="00ED1CAB" w:rsidP="001F1068">
            <w:pPr>
              <w:spacing w:line="360" w:lineRule="auto"/>
              <w:ind w:left="540" w:firstLine="540"/>
              <w:jc w:val="both"/>
              <w:rPr>
                <w:sz w:val="28"/>
                <w:szCs w:val="28"/>
                <w:lang w:val="uk-UA"/>
              </w:rPr>
            </w:pPr>
            <w:r>
              <w:rPr>
                <w:sz w:val="28"/>
                <w:szCs w:val="28"/>
                <w:lang w:val="uk-UA"/>
              </w:rPr>
              <w:t>1.3.3. Типи мотивації лексичних одиниць</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48</w:t>
            </w:r>
          </w:p>
        </w:tc>
      </w:tr>
      <w:tr w:rsidR="00ED1CAB" w:rsidTr="001F1068">
        <w:tc>
          <w:tcPr>
            <w:tcW w:w="8747" w:type="dxa"/>
            <w:tcBorders>
              <w:top w:val="nil"/>
              <w:left w:val="nil"/>
              <w:bottom w:val="nil"/>
              <w:right w:val="nil"/>
            </w:tcBorders>
          </w:tcPr>
          <w:p w:rsidR="00ED1CAB" w:rsidRDefault="00ED1CAB" w:rsidP="001F1068">
            <w:pPr>
              <w:spacing w:line="360" w:lineRule="auto"/>
              <w:ind w:left="540"/>
              <w:jc w:val="both"/>
              <w:rPr>
                <w:sz w:val="28"/>
                <w:szCs w:val="28"/>
                <w:lang w:val="uk-UA"/>
              </w:rPr>
            </w:pPr>
            <w:r>
              <w:rPr>
                <w:sz w:val="28"/>
                <w:szCs w:val="28"/>
                <w:lang w:val="uk-UA"/>
              </w:rPr>
              <w:t>1.4. Словотвір як спосіб дискретизації універсуму</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51</w:t>
            </w:r>
          </w:p>
        </w:tc>
      </w:tr>
      <w:tr w:rsidR="00ED1CAB" w:rsidTr="001F1068">
        <w:tc>
          <w:tcPr>
            <w:tcW w:w="8747" w:type="dxa"/>
            <w:tcBorders>
              <w:top w:val="nil"/>
              <w:left w:val="nil"/>
              <w:bottom w:val="nil"/>
              <w:right w:val="nil"/>
            </w:tcBorders>
          </w:tcPr>
          <w:p w:rsidR="00ED1CAB" w:rsidRDefault="00ED1CAB" w:rsidP="001F1068">
            <w:pPr>
              <w:spacing w:line="360" w:lineRule="auto"/>
              <w:ind w:left="540"/>
              <w:jc w:val="both"/>
              <w:rPr>
                <w:sz w:val="28"/>
                <w:szCs w:val="28"/>
                <w:lang w:val="uk-UA"/>
              </w:rPr>
            </w:pPr>
            <w:r>
              <w:rPr>
                <w:sz w:val="28"/>
                <w:szCs w:val="28"/>
                <w:lang w:val="uk-UA"/>
              </w:rPr>
              <w:t>1.5. Принципи зіставного дослідження мов</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60</w:t>
            </w:r>
          </w:p>
        </w:tc>
      </w:tr>
      <w:tr w:rsidR="00ED1CAB" w:rsidTr="001F1068">
        <w:tc>
          <w:tcPr>
            <w:tcW w:w="8747" w:type="dxa"/>
            <w:tcBorders>
              <w:top w:val="nil"/>
              <w:left w:val="nil"/>
              <w:bottom w:val="nil"/>
              <w:right w:val="nil"/>
            </w:tcBorders>
          </w:tcPr>
          <w:p w:rsidR="00ED1CAB" w:rsidRDefault="00ED1CAB" w:rsidP="001F1068">
            <w:pPr>
              <w:spacing w:line="360" w:lineRule="auto"/>
              <w:ind w:left="1080"/>
              <w:jc w:val="both"/>
              <w:rPr>
                <w:sz w:val="28"/>
                <w:szCs w:val="28"/>
                <w:lang w:val="uk-UA"/>
              </w:rPr>
            </w:pPr>
            <w:r>
              <w:rPr>
                <w:sz w:val="28"/>
                <w:szCs w:val="28"/>
                <w:lang w:val="uk-UA"/>
              </w:rPr>
              <w:t xml:space="preserve">1.5.1. Специфіка зіставних досліджень </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61</w:t>
            </w:r>
          </w:p>
        </w:tc>
      </w:tr>
      <w:tr w:rsidR="00ED1CAB" w:rsidTr="001F1068">
        <w:tc>
          <w:tcPr>
            <w:tcW w:w="8747" w:type="dxa"/>
            <w:tcBorders>
              <w:top w:val="nil"/>
              <w:left w:val="nil"/>
              <w:bottom w:val="nil"/>
              <w:right w:val="nil"/>
            </w:tcBorders>
          </w:tcPr>
          <w:p w:rsidR="00ED1CAB" w:rsidRDefault="00ED1CAB" w:rsidP="001F1068">
            <w:pPr>
              <w:spacing w:line="360" w:lineRule="auto"/>
              <w:ind w:left="1080"/>
              <w:jc w:val="both"/>
              <w:rPr>
                <w:sz w:val="28"/>
                <w:szCs w:val="28"/>
                <w:lang w:val="uk-UA"/>
              </w:rPr>
            </w:pPr>
            <w:r>
              <w:rPr>
                <w:sz w:val="28"/>
                <w:szCs w:val="28"/>
                <w:lang w:val="uk-UA"/>
              </w:rPr>
              <w:t>1.5.2. Особливості відображення об’єктивної дійсності носіями англійської та української мов</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65</w:t>
            </w:r>
          </w:p>
        </w:tc>
      </w:tr>
      <w:tr w:rsidR="00ED1CAB" w:rsidTr="001F1068">
        <w:tc>
          <w:tcPr>
            <w:tcW w:w="8747" w:type="dxa"/>
            <w:tcBorders>
              <w:top w:val="nil"/>
              <w:left w:val="nil"/>
              <w:bottom w:val="nil"/>
              <w:right w:val="nil"/>
            </w:tcBorders>
          </w:tcPr>
          <w:p w:rsidR="00ED1CAB" w:rsidRDefault="00ED1CAB" w:rsidP="001F1068">
            <w:pPr>
              <w:spacing w:line="360" w:lineRule="auto"/>
              <w:ind w:left="1080"/>
              <w:jc w:val="both"/>
              <w:rPr>
                <w:sz w:val="28"/>
                <w:szCs w:val="28"/>
                <w:lang w:val="uk-UA"/>
              </w:rPr>
            </w:pPr>
            <w:r>
              <w:rPr>
                <w:sz w:val="28"/>
                <w:szCs w:val="28"/>
                <w:lang w:val="uk-UA"/>
              </w:rPr>
              <w:t>1.5.3. Методика зіставного аналізу назв професій у сучасній англійській та українській мовах</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68</w:t>
            </w:r>
          </w:p>
        </w:tc>
      </w:tr>
      <w:tr w:rsidR="00ED1CAB" w:rsidTr="001F1068">
        <w:tc>
          <w:tcPr>
            <w:tcW w:w="8747" w:type="dxa"/>
            <w:tcBorders>
              <w:top w:val="nil"/>
              <w:left w:val="nil"/>
              <w:bottom w:val="nil"/>
              <w:right w:val="nil"/>
            </w:tcBorders>
          </w:tcPr>
          <w:p w:rsidR="00ED1CAB" w:rsidRDefault="00ED1CAB" w:rsidP="001F1068">
            <w:pPr>
              <w:spacing w:line="360" w:lineRule="auto"/>
              <w:ind w:left="540"/>
              <w:jc w:val="both"/>
              <w:rPr>
                <w:sz w:val="28"/>
                <w:szCs w:val="28"/>
                <w:lang w:val="uk-UA"/>
              </w:rPr>
            </w:pPr>
            <w:r>
              <w:rPr>
                <w:sz w:val="28"/>
                <w:szCs w:val="28"/>
                <w:lang w:val="uk-UA"/>
              </w:rPr>
              <w:t>Висновки до першого розділу</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72</w:t>
            </w:r>
          </w:p>
        </w:tc>
      </w:tr>
      <w:tr w:rsidR="00ED1CAB" w:rsidTr="001F1068">
        <w:tc>
          <w:tcPr>
            <w:tcW w:w="8747" w:type="dxa"/>
            <w:tcBorders>
              <w:top w:val="nil"/>
              <w:left w:val="nil"/>
              <w:bottom w:val="nil"/>
              <w:right w:val="nil"/>
            </w:tcBorders>
          </w:tcPr>
          <w:p w:rsidR="00ED1CAB" w:rsidRDefault="00ED1CAB" w:rsidP="001F1068">
            <w:pPr>
              <w:spacing w:line="360" w:lineRule="auto"/>
              <w:jc w:val="both"/>
              <w:rPr>
                <w:sz w:val="28"/>
                <w:szCs w:val="28"/>
                <w:lang w:val="uk-UA"/>
              </w:rPr>
            </w:pPr>
            <w:r>
              <w:rPr>
                <w:sz w:val="28"/>
                <w:szCs w:val="28"/>
                <w:lang w:val="uk-UA"/>
              </w:rPr>
              <w:t>РОЗДІЛ 2. МОТИВАЦІЙНІ ТИПИ НАЗВ ПРОФЕСІЙ У СУЧАСНІЙ АНГЛІЙСЬКІЙ ТА УКРАЇНСЬКІЙ МОВАХ</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76</w:t>
            </w:r>
          </w:p>
        </w:tc>
      </w:tr>
      <w:tr w:rsidR="00ED1CAB" w:rsidTr="001F1068">
        <w:tc>
          <w:tcPr>
            <w:tcW w:w="8747" w:type="dxa"/>
            <w:tcBorders>
              <w:top w:val="nil"/>
              <w:left w:val="nil"/>
              <w:bottom w:val="nil"/>
              <w:right w:val="nil"/>
            </w:tcBorders>
          </w:tcPr>
          <w:p w:rsidR="00ED1CAB" w:rsidRDefault="00ED1CAB" w:rsidP="001F1068">
            <w:pPr>
              <w:tabs>
                <w:tab w:val="left" w:pos="550"/>
              </w:tabs>
              <w:spacing w:line="360" w:lineRule="auto"/>
              <w:ind w:left="1260" w:hanging="720"/>
              <w:jc w:val="both"/>
              <w:rPr>
                <w:sz w:val="28"/>
                <w:szCs w:val="28"/>
                <w:lang w:val="uk-UA"/>
              </w:rPr>
            </w:pPr>
            <w:r>
              <w:rPr>
                <w:sz w:val="28"/>
                <w:szCs w:val="28"/>
                <w:lang w:val="uk-UA"/>
              </w:rPr>
              <w:t>2.1. Мотивуючі бази назв професій у сучасній англійській та українській мовах</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78</w:t>
            </w:r>
          </w:p>
        </w:tc>
      </w:tr>
      <w:tr w:rsidR="00ED1CAB" w:rsidTr="001F1068">
        <w:tc>
          <w:tcPr>
            <w:tcW w:w="8747" w:type="dxa"/>
            <w:tcBorders>
              <w:top w:val="nil"/>
              <w:left w:val="nil"/>
              <w:bottom w:val="nil"/>
              <w:right w:val="nil"/>
            </w:tcBorders>
          </w:tcPr>
          <w:p w:rsidR="00ED1CAB" w:rsidRDefault="00ED1CAB" w:rsidP="001F1068">
            <w:pPr>
              <w:spacing w:line="360" w:lineRule="auto"/>
              <w:ind w:left="1800" w:hanging="720"/>
              <w:jc w:val="both"/>
              <w:rPr>
                <w:sz w:val="28"/>
                <w:szCs w:val="28"/>
                <w:lang w:val="uk-UA"/>
              </w:rPr>
            </w:pPr>
            <w:r>
              <w:rPr>
                <w:sz w:val="28"/>
                <w:szCs w:val="28"/>
                <w:lang w:val="uk-UA"/>
              </w:rPr>
              <w:lastRenderedPageBreak/>
              <w:t>2.1.1. Мотивуючі бази назв професій у сучасній англійській мові</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79</w:t>
            </w:r>
          </w:p>
        </w:tc>
      </w:tr>
      <w:tr w:rsidR="00ED1CAB" w:rsidTr="001F1068">
        <w:tc>
          <w:tcPr>
            <w:tcW w:w="8747" w:type="dxa"/>
            <w:tcBorders>
              <w:top w:val="nil"/>
              <w:left w:val="nil"/>
              <w:bottom w:val="nil"/>
              <w:right w:val="nil"/>
            </w:tcBorders>
          </w:tcPr>
          <w:p w:rsidR="00ED1CAB" w:rsidRDefault="00ED1CAB" w:rsidP="001F1068">
            <w:pPr>
              <w:spacing w:line="360" w:lineRule="auto"/>
              <w:ind w:left="1800" w:hanging="720"/>
              <w:jc w:val="both"/>
              <w:rPr>
                <w:sz w:val="28"/>
                <w:szCs w:val="28"/>
                <w:lang w:val="uk-UA"/>
              </w:rPr>
            </w:pPr>
            <w:r>
              <w:rPr>
                <w:sz w:val="28"/>
                <w:szCs w:val="28"/>
                <w:lang w:val="uk-UA"/>
              </w:rPr>
              <w:t xml:space="preserve">2.1.2. Мотивуючі бази назв професій у сучасній українській мові </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85</w:t>
            </w:r>
          </w:p>
        </w:tc>
      </w:tr>
      <w:tr w:rsidR="00ED1CAB" w:rsidTr="001F1068">
        <w:tc>
          <w:tcPr>
            <w:tcW w:w="8747" w:type="dxa"/>
            <w:tcBorders>
              <w:top w:val="nil"/>
              <w:left w:val="nil"/>
              <w:bottom w:val="nil"/>
              <w:right w:val="nil"/>
            </w:tcBorders>
          </w:tcPr>
          <w:p w:rsidR="00ED1CAB" w:rsidRDefault="00ED1CAB" w:rsidP="001F1068">
            <w:pPr>
              <w:spacing w:line="360" w:lineRule="auto"/>
              <w:ind w:left="1800" w:hanging="720"/>
              <w:jc w:val="both"/>
              <w:rPr>
                <w:sz w:val="28"/>
                <w:szCs w:val="28"/>
                <w:lang w:val="uk-UA"/>
              </w:rPr>
            </w:pPr>
            <w:r>
              <w:rPr>
                <w:sz w:val="28"/>
                <w:szCs w:val="28"/>
                <w:lang w:val="uk-UA"/>
              </w:rPr>
              <w:t>2.1.3. Зіставна характеристика лексичної мотивації назв професій у сучасній англійській та українській мовах</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89</w:t>
            </w:r>
          </w:p>
        </w:tc>
      </w:tr>
      <w:tr w:rsidR="00ED1CAB" w:rsidTr="001F1068">
        <w:tc>
          <w:tcPr>
            <w:tcW w:w="8747" w:type="dxa"/>
            <w:tcBorders>
              <w:top w:val="nil"/>
              <w:left w:val="nil"/>
              <w:bottom w:val="nil"/>
              <w:right w:val="nil"/>
            </w:tcBorders>
          </w:tcPr>
          <w:p w:rsidR="00ED1CAB" w:rsidRDefault="00ED1CAB" w:rsidP="001F1068">
            <w:pPr>
              <w:spacing w:line="360" w:lineRule="auto"/>
              <w:ind w:left="1080" w:hanging="540"/>
              <w:jc w:val="both"/>
              <w:rPr>
                <w:sz w:val="28"/>
                <w:szCs w:val="28"/>
                <w:lang w:val="uk-UA"/>
              </w:rPr>
            </w:pPr>
            <w:r>
              <w:rPr>
                <w:sz w:val="28"/>
                <w:szCs w:val="28"/>
                <w:lang w:val="uk-UA"/>
              </w:rPr>
              <w:t>2.2. Структурна мотивація іменників на позначення професій у сучасній англійській та українській мовах</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92</w:t>
            </w:r>
          </w:p>
        </w:tc>
      </w:tr>
      <w:tr w:rsidR="00ED1CAB" w:rsidTr="001F1068">
        <w:tc>
          <w:tcPr>
            <w:tcW w:w="8747" w:type="dxa"/>
            <w:tcBorders>
              <w:top w:val="nil"/>
              <w:left w:val="nil"/>
              <w:bottom w:val="nil"/>
              <w:right w:val="nil"/>
            </w:tcBorders>
          </w:tcPr>
          <w:p w:rsidR="00ED1CAB" w:rsidRDefault="00ED1CAB" w:rsidP="001F1068">
            <w:pPr>
              <w:spacing w:line="360" w:lineRule="auto"/>
              <w:ind w:left="1800" w:hanging="720"/>
              <w:jc w:val="both"/>
              <w:rPr>
                <w:sz w:val="28"/>
                <w:szCs w:val="28"/>
                <w:lang w:val="uk-UA"/>
              </w:rPr>
            </w:pPr>
            <w:r>
              <w:rPr>
                <w:sz w:val="28"/>
                <w:szCs w:val="28"/>
                <w:lang w:val="uk-UA"/>
              </w:rPr>
              <w:t>2.2.1. Структурна мотивація іменників-назв професій у сучасній англійській мові</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93</w:t>
            </w:r>
          </w:p>
        </w:tc>
      </w:tr>
      <w:tr w:rsidR="00ED1CAB" w:rsidTr="001F1068">
        <w:tc>
          <w:tcPr>
            <w:tcW w:w="8747" w:type="dxa"/>
            <w:tcBorders>
              <w:top w:val="nil"/>
              <w:left w:val="nil"/>
              <w:bottom w:val="nil"/>
              <w:right w:val="nil"/>
            </w:tcBorders>
          </w:tcPr>
          <w:p w:rsidR="00ED1CAB" w:rsidRDefault="00ED1CAB" w:rsidP="001F1068">
            <w:pPr>
              <w:spacing w:line="360" w:lineRule="auto"/>
              <w:ind w:left="1800" w:hanging="720"/>
              <w:jc w:val="both"/>
              <w:rPr>
                <w:sz w:val="28"/>
                <w:szCs w:val="28"/>
                <w:lang w:val="uk-UA"/>
              </w:rPr>
            </w:pPr>
            <w:r>
              <w:rPr>
                <w:sz w:val="28"/>
                <w:szCs w:val="28"/>
                <w:lang w:val="uk-UA"/>
              </w:rPr>
              <w:t xml:space="preserve">2.2.2. Структурна мотивація іменників-назв професій у сучасній українській мові </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98</w:t>
            </w:r>
          </w:p>
        </w:tc>
      </w:tr>
      <w:tr w:rsidR="00ED1CAB" w:rsidTr="001F1068">
        <w:tc>
          <w:tcPr>
            <w:tcW w:w="8747" w:type="dxa"/>
            <w:tcBorders>
              <w:top w:val="nil"/>
              <w:left w:val="nil"/>
              <w:bottom w:val="nil"/>
              <w:right w:val="nil"/>
            </w:tcBorders>
          </w:tcPr>
          <w:p w:rsidR="00ED1CAB" w:rsidRDefault="00ED1CAB" w:rsidP="001F1068">
            <w:pPr>
              <w:spacing w:line="360" w:lineRule="auto"/>
              <w:ind w:left="1800" w:hanging="720"/>
              <w:jc w:val="both"/>
              <w:rPr>
                <w:sz w:val="28"/>
                <w:szCs w:val="28"/>
                <w:lang w:val="uk-UA"/>
              </w:rPr>
            </w:pPr>
            <w:r>
              <w:rPr>
                <w:sz w:val="28"/>
                <w:szCs w:val="28"/>
                <w:lang w:val="uk-UA"/>
              </w:rPr>
              <w:t>2.2.3. Зіставна характеристика структурної мотивації іменників на позначення професій у сучасній англійській та українській мовах</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105</w:t>
            </w:r>
          </w:p>
        </w:tc>
      </w:tr>
      <w:tr w:rsidR="00ED1CAB" w:rsidTr="001F1068">
        <w:tc>
          <w:tcPr>
            <w:tcW w:w="8747" w:type="dxa"/>
            <w:tcBorders>
              <w:top w:val="nil"/>
              <w:left w:val="nil"/>
              <w:bottom w:val="nil"/>
              <w:right w:val="nil"/>
            </w:tcBorders>
          </w:tcPr>
          <w:p w:rsidR="00ED1CAB" w:rsidRDefault="00ED1CAB" w:rsidP="001F1068">
            <w:pPr>
              <w:spacing w:line="360" w:lineRule="auto"/>
              <w:ind w:left="1800" w:hanging="1320"/>
              <w:jc w:val="both"/>
              <w:rPr>
                <w:sz w:val="28"/>
                <w:szCs w:val="28"/>
                <w:lang w:val="uk-UA"/>
              </w:rPr>
            </w:pPr>
            <w:r>
              <w:rPr>
                <w:sz w:val="28"/>
                <w:szCs w:val="28"/>
                <w:lang w:val="uk-UA"/>
              </w:rPr>
              <w:t>Висновки до другого розділу</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108</w:t>
            </w:r>
          </w:p>
        </w:tc>
      </w:tr>
      <w:tr w:rsidR="00ED1CAB" w:rsidTr="001F1068">
        <w:tc>
          <w:tcPr>
            <w:tcW w:w="8747" w:type="dxa"/>
            <w:tcBorders>
              <w:top w:val="nil"/>
              <w:left w:val="nil"/>
              <w:bottom w:val="nil"/>
              <w:right w:val="nil"/>
            </w:tcBorders>
          </w:tcPr>
          <w:p w:rsidR="00ED1CAB" w:rsidRDefault="00ED1CAB" w:rsidP="001F1068">
            <w:pPr>
              <w:spacing w:line="360" w:lineRule="auto"/>
              <w:jc w:val="both"/>
              <w:rPr>
                <w:sz w:val="28"/>
                <w:szCs w:val="28"/>
                <w:lang w:val="uk-UA"/>
              </w:rPr>
            </w:pPr>
            <w:r>
              <w:rPr>
                <w:sz w:val="28"/>
                <w:szCs w:val="28"/>
                <w:lang w:val="uk-UA"/>
              </w:rPr>
              <w:t>РОЗДІЛ 3. СТРУКТУРНІ ТИПИ НАЗВ ПРОФЕСІЙ У СУЧАСНІЙ АНГЛІЙСЬКІЙ ТА УКРАЇНСЬКІЙ МОВАХ</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112</w:t>
            </w:r>
          </w:p>
        </w:tc>
      </w:tr>
      <w:tr w:rsidR="00ED1CAB" w:rsidTr="001F1068">
        <w:tc>
          <w:tcPr>
            <w:tcW w:w="8747" w:type="dxa"/>
            <w:tcBorders>
              <w:top w:val="nil"/>
              <w:left w:val="nil"/>
              <w:bottom w:val="nil"/>
              <w:right w:val="nil"/>
            </w:tcBorders>
          </w:tcPr>
          <w:p w:rsidR="00ED1CAB" w:rsidRDefault="00ED1CAB" w:rsidP="001F1068">
            <w:pPr>
              <w:spacing w:line="360" w:lineRule="auto"/>
              <w:ind w:left="1080" w:hanging="540"/>
              <w:jc w:val="both"/>
              <w:rPr>
                <w:sz w:val="28"/>
                <w:szCs w:val="28"/>
                <w:lang w:val="uk-UA"/>
              </w:rPr>
            </w:pPr>
            <w:r>
              <w:rPr>
                <w:sz w:val="28"/>
                <w:szCs w:val="28"/>
                <w:lang w:val="uk-UA"/>
              </w:rPr>
              <w:t>3.1. Особливості морфологічної будови назв професій у сучасній англійській мові</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114</w:t>
            </w:r>
          </w:p>
        </w:tc>
      </w:tr>
      <w:tr w:rsidR="00ED1CAB" w:rsidTr="001F1068">
        <w:tc>
          <w:tcPr>
            <w:tcW w:w="8747" w:type="dxa"/>
            <w:tcBorders>
              <w:top w:val="nil"/>
              <w:left w:val="nil"/>
              <w:bottom w:val="nil"/>
              <w:right w:val="nil"/>
            </w:tcBorders>
          </w:tcPr>
          <w:p w:rsidR="00ED1CAB" w:rsidRDefault="00ED1CAB" w:rsidP="001F1068">
            <w:pPr>
              <w:spacing w:line="360" w:lineRule="auto"/>
              <w:ind w:left="1800" w:hanging="720"/>
              <w:jc w:val="both"/>
              <w:rPr>
                <w:sz w:val="28"/>
                <w:szCs w:val="28"/>
                <w:lang w:val="uk-UA"/>
              </w:rPr>
            </w:pPr>
            <w:r>
              <w:rPr>
                <w:sz w:val="28"/>
                <w:szCs w:val="28"/>
                <w:lang w:val="uk-UA"/>
              </w:rPr>
              <w:t xml:space="preserve">3.1.1. Афіксальні іменники на позначення професій </w:t>
            </w:r>
          </w:p>
          <w:p w:rsidR="00ED1CAB" w:rsidRDefault="00ED1CAB" w:rsidP="001F1068">
            <w:pPr>
              <w:spacing w:line="360" w:lineRule="auto"/>
              <w:ind w:left="1800"/>
              <w:jc w:val="both"/>
              <w:rPr>
                <w:sz w:val="28"/>
                <w:szCs w:val="28"/>
                <w:lang w:val="uk-UA"/>
              </w:rPr>
            </w:pPr>
            <w:r>
              <w:rPr>
                <w:sz w:val="28"/>
                <w:szCs w:val="28"/>
                <w:lang w:val="uk-UA"/>
              </w:rPr>
              <w:t>3.1.1.1. Суфіксальні іменники на позначення професій</w:t>
            </w:r>
          </w:p>
          <w:p w:rsidR="00ED1CAB" w:rsidRDefault="00ED1CAB" w:rsidP="001F1068">
            <w:pPr>
              <w:spacing w:line="360" w:lineRule="auto"/>
              <w:ind w:left="1800"/>
              <w:jc w:val="both"/>
              <w:rPr>
                <w:sz w:val="28"/>
                <w:szCs w:val="28"/>
                <w:lang w:val="uk-UA"/>
              </w:rPr>
            </w:pPr>
            <w:r>
              <w:rPr>
                <w:sz w:val="28"/>
                <w:szCs w:val="28"/>
                <w:lang w:val="uk-UA"/>
              </w:rPr>
              <w:t>3.1.1.2. Префіксально-суфіксальні іменники на позначення професій</w:t>
            </w:r>
          </w:p>
          <w:p w:rsidR="00ED1CAB" w:rsidRDefault="00ED1CAB" w:rsidP="001F1068">
            <w:pPr>
              <w:spacing w:line="360" w:lineRule="auto"/>
              <w:ind w:left="1800"/>
              <w:jc w:val="both"/>
              <w:rPr>
                <w:sz w:val="28"/>
                <w:szCs w:val="28"/>
                <w:lang w:val="uk-UA"/>
              </w:rPr>
            </w:pPr>
            <w:r>
              <w:rPr>
                <w:sz w:val="28"/>
                <w:szCs w:val="28"/>
                <w:lang w:val="uk-UA"/>
              </w:rPr>
              <w:t>3.1.1.3. Префіксальні іменники на позначення професій</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114</w:t>
            </w:r>
          </w:p>
          <w:p w:rsidR="00ED1CAB" w:rsidRDefault="00ED1CAB" w:rsidP="001F1068">
            <w:pPr>
              <w:spacing w:line="360" w:lineRule="auto"/>
              <w:jc w:val="right"/>
              <w:rPr>
                <w:sz w:val="28"/>
                <w:szCs w:val="28"/>
                <w:lang w:val="uk-UA"/>
              </w:rPr>
            </w:pPr>
            <w:r>
              <w:rPr>
                <w:sz w:val="28"/>
                <w:szCs w:val="28"/>
                <w:lang w:val="uk-UA"/>
              </w:rPr>
              <w:t>115</w:t>
            </w:r>
          </w:p>
          <w:p w:rsidR="00ED1CAB" w:rsidRDefault="00ED1CAB" w:rsidP="001F1068">
            <w:pPr>
              <w:spacing w:line="360" w:lineRule="auto"/>
              <w:jc w:val="right"/>
              <w:rPr>
                <w:sz w:val="28"/>
                <w:szCs w:val="28"/>
                <w:lang w:val="uk-UA"/>
              </w:rPr>
            </w:pPr>
          </w:p>
          <w:p w:rsidR="00ED1CAB" w:rsidRDefault="00ED1CAB" w:rsidP="001F1068">
            <w:pPr>
              <w:spacing w:line="360" w:lineRule="auto"/>
              <w:jc w:val="right"/>
              <w:rPr>
                <w:sz w:val="28"/>
                <w:szCs w:val="28"/>
                <w:lang w:val="uk-UA"/>
              </w:rPr>
            </w:pPr>
            <w:r>
              <w:rPr>
                <w:sz w:val="28"/>
                <w:szCs w:val="28"/>
                <w:lang w:val="uk-UA"/>
              </w:rPr>
              <w:t>118</w:t>
            </w:r>
          </w:p>
          <w:p w:rsidR="00ED1CAB" w:rsidRDefault="00ED1CAB" w:rsidP="001F1068">
            <w:pPr>
              <w:spacing w:line="360" w:lineRule="auto"/>
              <w:jc w:val="right"/>
              <w:rPr>
                <w:sz w:val="28"/>
                <w:szCs w:val="28"/>
                <w:lang w:val="uk-UA"/>
              </w:rPr>
            </w:pPr>
            <w:r>
              <w:rPr>
                <w:sz w:val="28"/>
                <w:szCs w:val="28"/>
                <w:lang w:val="uk-UA"/>
              </w:rPr>
              <w:t>120</w:t>
            </w:r>
          </w:p>
        </w:tc>
      </w:tr>
      <w:tr w:rsidR="00ED1CAB" w:rsidTr="001F1068">
        <w:tc>
          <w:tcPr>
            <w:tcW w:w="8747" w:type="dxa"/>
            <w:tcBorders>
              <w:top w:val="nil"/>
              <w:left w:val="nil"/>
              <w:bottom w:val="nil"/>
              <w:right w:val="nil"/>
            </w:tcBorders>
          </w:tcPr>
          <w:p w:rsidR="00ED1CAB" w:rsidRDefault="00ED1CAB" w:rsidP="001F1068">
            <w:pPr>
              <w:spacing w:line="360" w:lineRule="auto"/>
              <w:ind w:left="1800" w:hanging="720"/>
              <w:jc w:val="both"/>
              <w:rPr>
                <w:sz w:val="28"/>
                <w:szCs w:val="28"/>
                <w:lang w:val="uk-UA"/>
              </w:rPr>
            </w:pPr>
            <w:r>
              <w:rPr>
                <w:sz w:val="28"/>
                <w:szCs w:val="28"/>
                <w:lang w:val="uk-UA"/>
              </w:rPr>
              <w:t>3.1.2. Складні іменники на позначення професій</w:t>
            </w:r>
          </w:p>
          <w:p w:rsidR="00ED1CAB" w:rsidRDefault="00ED1CAB" w:rsidP="001F1068">
            <w:pPr>
              <w:spacing w:line="360" w:lineRule="auto"/>
              <w:ind w:left="1800"/>
              <w:jc w:val="both"/>
              <w:rPr>
                <w:sz w:val="28"/>
                <w:szCs w:val="28"/>
                <w:lang w:val="uk-UA"/>
              </w:rPr>
            </w:pPr>
            <w:r>
              <w:rPr>
                <w:sz w:val="28"/>
                <w:szCs w:val="28"/>
                <w:lang w:val="uk-UA"/>
              </w:rPr>
              <w:t>3.1.2.1. Афіксальні іменники-композити на позначення професій</w:t>
            </w:r>
          </w:p>
          <w:p w:rsidR="00ED1CAB" w:rsidRDefault="00ED1CAB" w:rsidP="001F1068">
            <w:pPr>
              <w:spacing w:line="360" w:lineRule="auto"/>
              <w:ind w:left="1800"/>
              <w:jc w:val="both"/>
              <w:rPr>
                <w:sz w:val="28"/>
                <w:szCs w:val="28"/>
                <w:lang w:val="uk-UA"/>
              </w:rPr>
            </w:pPr>
            <w:r>
              <w:rPr>
                <w:sz w:val="28"/>
                <w:szCs w:val="28"/>
                <w:lang w:val="uk-UA"/>
              </w:rPr>
              <w:t>3.1.2.2. Іменники-композити на позначення професій</w:t>
            </w:r>
          </w:p>
          <w:p w:rsidR="00ED1CAB" w:rsidRDefault="00ED1CAB" w:rsidP="001F1068">
            <w:pPr>
              <w:spacing w:line="360" w:lineRule="auto"/>
              <w:ind w:left="1800"/>
              <w:jc w:val="both"/>
              <w:rPr>
                <w:sz w:val="28"/>
                <w:szCs w:val="28"/>
                <w:lang w:val="uk-UA"/>
              </w:rPr>
            </w:pPr>
            <w:r>
              <w:rPr>
                <w:sz w:val="28"/>
                <w:szCs w:val="28"/>
                <w:lang w:val="uk-UA"/>
              </w:rPr>
              <w:t>3.1.2.3. Складноскорочені іменники на позначення професій</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120</w:t>
            </w:r>
          </w:p>
          <w:p w:rsidR="00ED1CAB" w:rsidRDefault="00ED1CAB" w:rsidP="001F1068">
            <w:pPr>
              <w:spacing w:line="360" w:lineRule="auto"/>
              <w:jc w:val="right"/>
              <w:rPr>
                <w:sz w:val="28"/>
                <w:szCs w:val="28"/>
                <w:lang w:val="uk-UA"/>
              </w:rPr>
            </w:pPr>
          </w:p>
          <w:p w:rsidR="00ED1CAB" w:rsidRDefault="00ED1CAB" w:rsidP="001F1068">
            <w:pPr>
              <w:spacing w:line="360" w:lineRule="auto"/>
              <w:jc w:val="right"/>
              <w:rPr>
                <w:sz w:val="28"/>
                <w:szCs w:val="28"/>
                <w:lang w:val="uk-UA"/>
              </w:rPr>
            </w:pPr>
            <w:r>
              <w:rPr>
                <w:sz w:val="28"/>
                <w:szCs w:val="28"/>
                <w:lang w:val="uk-UA"/>
              </w:rPr>
              <w:t>121</w:t>
            </w:r>
          </w:p>
          <w:p w:rsidR="00ED1CAB" w:rsidRDefault="00ED1CAB" w:rsidP="001F1068">
            <w:pPr>
              <w:spacing w:line="360" w:lineRule="auto"/>
              <w:jc w:val="right"/>
              <w:rPr>
                <w:sz w:val="28"/>
                <w:szCs w:val="28"/>
                <w:lang w:val="uk-UA"/>
              </w:rPr>
            </w:pPr>
            <w:r>
              <w:rPr>
                <w:sz w:val="28"/>
                <w:szCs w:val="28"/>
                <w:lang w:val="uk-UA"/>
              </w:rPr>
              <w:t>123</w:t>
            </w:r>
          </w:p>
          <w:p w:rsidR="00ED1CAB" w:rsidRDefault="00ED1CAB" w:rsidP="001F1068">
            <w:pPr>
              <w:spacing w:line="360" w:lineRule="auto"/>
              <w:jc w:val="right"/>
              <w:rPr>
                <w:sz w:val="28"/>
                <w:szCs w:val="28"/>
                <w:lang w:val="uk-UA"/>
              </w:rPr>
            </w:pPr>
          </w:p>
          <w:p w:rsidR="00ED1CAB" w:rsidRDefault="00ED1CAB" w:rsidP="001F1068">
            <w:pPr>
              <w:spacing w:line="360" w:lineRule="auto"/>
              <w:jc w:val="right"/>
              <w:rPr>
                <w:sz w:val="28"/>
                <w:szCs w:val="28"/>
                <w:lang w:val="uk-UA"/>
              </w:rPr>
            </w:pPr>
            <w:r>
              <w:rPr>
                <w:sz w:val="28"/>
                <w:szCs w:val="28"/>
                <w:lang w:val="uk-UA"/>
              </w:rPr>
              <w:t>124</w:t>
            </w:r>
          </w:p>
        </w:tc>
      </w:tr>
      <w:tr w:rsidR="00ED1CAB" w:rsidTr="001F1068">
        <w:tc>
          <w:tcPr>
            <w:tcW w:w="8747" w:type="dxa"/>
            <w:tcBorders>
              <w:top w:val="nil"/>
              <w:left w:val="nil"/>
              <w:bottom w:val="nil"/>
              <w:right w:val="nil"/>
            </w:tcBorders>
          </w:tcPr>
          <w:p w:rsidR="00ED1CAB" w:rsidRDefault="00ED1CAB" w:rsidP="001F1068">
            <w:pPr>
              <w:spacing w:line="360" w:lineRule="auto"/>
              <w:ind w:left="1800" w:hanging="720"/>
              <w:jc w:val="both"/>
              <w:rPr>
                <w:sz w:val="28"/>
                <w:szCs w:val="28"/>
                <w:lang w:val="uk-UA"/>
              </w:rPr>
            </w:pPr>
            <w:r>
              <w:rPr>
                <w:sz w:val="28"/>
                <w:szCs w:val="28"/>
                <w:lang w:val="uk-UA"/>
              </w:rPr>
              <w:t>3.1.3. Іменники на позначення професій – словосполучення</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125</w:t>
            </w:r>
          </w:p>
        </w:tc>
      </w:tr>
      <w:tr w:rsidR="00ED1CAB" w:rsidTr="001F1068">
        <w:tc>
          <w:tcPr>
            <w:tcW w:w="8747" w:type="dxa"/>
            <w:tcBorders>
              <w:top w:val="nil"/>
              <w:left w:val="nil"/>
              <w:bottom w:val="nil"/>
              <w:right w:val="nil"/>
            </w:tcBorders>
          </w:tcPr>
          <w:p w:rsidR="00ED1CAB" w:rsidRDefault="00ED1CAB" w:rsidP="001F1068">
            <w:pPr>
              <w:spacing w:line="360" w:lineRule="auto"/>
              <w:ind w:left="1800" w:hanging="720"/>
              <w:jc w:val="both"/>
              <w:rPr>
                <w:sz w:val="28"/>
                <w:szCs w:val="28"/>
                <w:lang w:val="uk-UA"/>
              </w:rPr>
            </w:pPr>
            <w:r>
              <w:rPr>
                <w:sz w:val="28"/>
                <w:szCs w:val="28"/>
                <w:lang w:val="uk-UA"/>
              </w:rPr>
              <w:lastRenderedPageBreak/>
              <w:t xml:space="preserve">3.1.4. Кореневі іменники на позначення професій </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128</w:t>
            </w:r>
          </w:p>
        </w:tc>
      </w:tr>
      <w:tr w:rsidR="00ED1CAB" w:rsidTr="001F1068">
        <w:tc>
          <w:tcPr>
            <w:tcW w:w="8747" w:type="dxa"/>
            <w:tcBorders>
              <w:top w:val="nil"/>
              <w:left w:val="nil"/>
              <w:bottom w:val="nil"/>
              <w:right w:val="nil"/>
            </w:tcBorders>
          </w:tcPr>
          <w:p w:rsidR="00ED1CAB" w:rsidRDefault="00ED1CAB" w:rsidP="001F1068">
            <w:pPr>
              <w:spacing w:line="360" w:lineRule="auto"/>
              <w:ind w:left="1800" w:hanging="720"/>
              <w:jc w:val="both"/>
              <w:rPr>
                <w:sz w:val="28"/>
                <w:szCs w:val="28"/>
                <w:lang w:val="uk-UA"/>
              </w:rPr>
            </w:pPr>
            <w:r>
              <w:rPr>
                <w:sz w:val="28"/>
                <w:szCs w:val="28"/>
                <w:lang w:val="uk-UA"/>
              </w:rPr>
              <w:t>3.1.5. Іменники на позначення професій – конверсиви</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129</w:t>
            </w:r>
          </w:p>
        </w:tc>
      </w:tr>
      <w:tr w:rsidR="00ED1CAB" w:rsidTr="001F1068">
        <w:tc>
          <w:tcPr>
            <w:tcW w:w="8747" w:type="dxa"/>
            <w:tcBorders>
              <w:top w:val="nil"/>
              <w:left w:val="nil"/>
              <w:bottom w:val="nil"/>
              <w:right w:val="nil"/>
            </w:tcBorders>
          </w:tcPr>
          <w:p w:rsidR="00ED1CAB" w:rsidRDefault="00ED1CAB" w:rsidP="001F1068">
            <w:pPr>
              <w:spacing w:line="360" w:lineRule="auto"/>
              <w:ind w:left="1080" w:hanging="540"/>
              <w:jc w:val="both"/>
              <w:rPr>
                <w:sz w:val="28"/>
                <w:szCs w:val="28"/>
                <w:lang w:val="uk-UA"/>
              </w:rPr>
            </w:pPr>
            <w:r>
              <w:rPr>
                <w:sz w:val="28"/>
                <w:szCs w:val="28"/>
                <w:lang w:val="uk-UA"/>
              </w:rPr>
              <w:t>3.2. Особливості морфологічної будови назв професій у сучасній українській мові</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131</w:t>
            </w:r>
          </w:p>
        </w:tc>
      </w:tr>
      <w:tr w:rsidR="00ED1CAB" w:rsidTr="001F1068">
        <w:tc>
          <w:tcPr>
            <w:tcW w:w="8747" w:type="dxa"/>
            <w:tcBorders>
              <w:top w:val="nil"/>
              <w:left w:val="nil"/>
              <w:bottom w:val="nil"/>
              <w:right w:val="nil"/>
            </w:tcBorders>
          </w:tcPr>
          <w:p w:rsidR="00ED1CAB" w:rsidRDefault="00ED1CAB" w:rsidP="001F1068">
            <w:pPr>
              <w:spacing w:line="360" w:lineRule="auto"/>
              <w:ind w:left="1800" w:hanging="720"/>
              <w:jc w:val="both"/>
              <w:rPr>
                <w:sz w:val="28"/>
                <w:szCs w:val="28"/>
                <w:lang w:val="uk-UA"/>
              </w:rPr>
            </w:pPr>
            <w:r>
              <w:rPr>
                <w:sz w:val="28"/>
                <w:szCs w:val="28"/>
                <w:lang w:val="uk-UA"/>
              </w:rPr>
              <w:t xml:space="preserve">3.2.1. Афіксальні іменники на позначення професій </w:t>
            </w:r>
          </w:p>
          <w:p w:rsidR="00ED1CAB" w:rsidRDefault="00ED1CAB" w:rsidP="001F1068">
            <w:pPr>
              <w:spacing w:line="360" w:lineRule="auto"/>
              <w:ind w:left="1800"/>
              <w:jc w:val="both"/>
              <w:rPr>
                <w:sz w:val="28"/>
                <w:szCs w:val="28"/>
                <w:lang w:val="uk-UA"/>
              </w:rPr>
            </w:pPr>
            <w:r>
              <w:rPr>
                <w:sz w:val="28"/>
                <w:szCs w:val="28"/>
                <w:lang w:val="uk-UA"/>
              </w:rPr>
              <w:t>3.2.1.1. Суфіксальні іменники на позначення професій</w:t>
            </w:r>
          </w:p>
          <w:p w:rsidR="00ED1CAB" w:rsidRDefault="00ED1CAB" w:rsidP="001F1068">
            <w:pPr>
              <w:spacing w:line="360" w:lineRule="auto"/>
              <w:ind w:left="1800"/>
              <w:jc w:val="both"/>
              <w:rPr>
                <w:sz w:val="28"/>
                <w:szCs w:val="28"/>
                <w:lang w:val="uk-UA"/>
              </w:rPr>
            </w:pPr>
            <w:r>
              <w:rPr>
                <w:sz w:val="28"/>
                <w:szCs w:val="28"/>
                <w:lang w:val="uk-UA"/>
              </w:rPr>
              <w:t>3.2.1.2. Префіксально-суфіксальні іменники на позначення професій</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132</w:t>
            </w:r>
          </w:p>
          <w:p w:rsidR="00ED1CAB" w:rsidRDefault="00ED1CAB" w:rsidP="001F1068">
            <w:pPr>
              <w:spacing w:line="360" w:lineRule="auto"/>
              <w:jc w:val="right"/>
              <w:rPr>
                <w:sz w:val="28"/>
                <w:szCs w:val="28"/>
                <w:lang w:val="uk-UA"/>
              </w:rPr>
            </w:pPr>
            <w:r>
              <w:rPr>
                <w:sz w:val="28"/>
                <w:szCs w:val="28"/>
                <w:lang w:val="uk-UA"/>
              </w:rPr>
              <w:t>133</w:t>
            </w:r>
          </w:p>
          <w:p w:rsidR="00ED1CAB" w:rsidRDefault="00ED1CAB" w:rsidP="001F1068">
            <w:pPr>
              <w:spacing w:line="360" w:lineRule="auto"/>
              <w:jc w:val="right"/>
              <w:rPr>
                <w:sz w:val="28"/>
                <w:szCs w:val="28"/>
                <w:lang w:val="uk-UA"/>
              </w:rPr>
            </w:pPr>
          </w:p>
          <w:p w:rsidR="00ED1CAB" w:rsidRDefault="00ED1CAB" w:rsidP="001F1068">
            <w:pPr>
              <w:spacing w:line="360" w:lineRule="auto"/>
              <w:jc w:val="right"/>
              <w:rPr>
                <w:sz w:val="28"/>
                <w:szCs w:val="28"/>
                <w:lang w:val="uk-UA"/>
              </w:rPr>
            </w:pPr>
            <w:r>
              <w:rPr>
                <w:sz w:val="28"/>
                <w:szCs w:val="28"/>
                <w:lang w:val="uk-UA"/>
              </w:rPr>
              <w:t>137</w:t>
            </w:r>
          </w:p>
        </w:tc>
      </w:tr>
      <w:tr w:rsidR="00ED1CAB" w:rsidTr="001F1068">
        <w:tc>
          <w:tcPr>
            <w:tcW w:w="8747" w:type="dxa"/>
            <w:tcBorders>
              <w:top w:val="nil"/>
              <w:left w:val="nil"/>
              <w:bottom w:val="nil"/>
              <w:right w:val="nil"/>
            </w:tcBorders>
          </w:tcPr>
          <w:p w:rsidR="00ED1CAB" w:rsidRDefault="00ED1CAB" w:rsidP="001F1068">
            <w:pPr>
              <w:spacing w:line="360" w:lineRule="auto"/>
              <w:ind w:left="1800" w:hanging="720"/>
              <w:jc w:val="both"/>
              <w:rPr>
                <w:sz w:val="28"/>
                <w:szCs w:val="28"/>
                <w:lang w:val="uk-UA"/>
              </w:rPr>
            </w:pPr>
            <w:r>
              <w:rPr>
                <w:sz w:val="28"/>
                <w:szCs w:val="28"/>
                <w:lang w:val="uk-UA"/>
              </w:rPr>
              <w:t>3.2.2. Складні іменники на позначення професій</w:t>
            </w:r>
          </w:p>
          <w:p w:rsidR="00ED1CAB" w:rsidRDefault="00ED1CAB" w:rsidP="001F1068">
            <w:pPr>
              <w:spacing w:line="360" w:lineRule="auto"/>
              <w:ind w:left="1800"/>
              <w:jc w:val="both"/>
              <w:rPr>
                <w:sz w:val="28"/>
                <w:szCs w:val="28"/>
                <w:lang w:val="uk-UA"/>
              </w:rPr>
            </w:pPr>
            <w:r>
              <w:rPr>
                <w:sz w:val="28"/>
                <w:szCs w:val="28"/>
                <w:lang w:val="uk-UA"/>
              </w:rPr>
              <w:t>3.2.2.1. Складноскорочені іменники на позначення професій</w:t>
            </w:r>
          </w:p>
          <w:p w:rsidR="00ED1CAB" w:rsidRDefault="00ED1CAB" w:rsidP="001F1068">
            <w:pPr>
              <w:spacing w:line="360" w:lineRule="auto"/>
              <w:ind w:left="1800"/>
              <w:jc w:val="both"/>
              <w:rPr>
                <w:sz w:val="28"/>
                <w:szCs w:val="28"/>
                <w:lang w:val="uk-UA"/>
              </w:rPr>
            </w:pPr>
            <w:r>
              <w:rPr>
                <w:sz w:val="28"/>
                <w:szCs w:val="28"/>
                <w:lang w:val="uk-UA"/>
              </w:rPr>
              <w:t>3.2.2.2. Афіксальні іменники-композити на позначення професій</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139</w:t>
            </w:r>
          </w:p>
          <w:p w:rsidR="00ED1CAB" w:rsidRDefault="00ED1CAB" w:rsidP="001F1068">
            <w:pPr>
              <w:spacing w:line="360" w:lineRule="auto"/>
              <w:jc w:val="right"/>
              <w:rPr>
                <w:sz w:val="28"/>
                <w:szCs w:val="28"/>
                <w:lang w:val="uk-UA"/>
              </w:rPr>
            </w:pPr>
          </w:p>
          <w:p w:rsidR="00ED1CAB" w:rsidRDefault="00ED1CAB" w:rsidP="001F1068">
            <w:pPr>
              <w:spacing w:line="360" w:lineRule="auto"/>
              <w:jc w:val="right"/>
              <w:rPr>
                <w:sz w:val="28"/>
                <w:szCs w:val="28"/>
                <w:lang w:val="uk-UA"/>
              </w:rPr>
            </w:pPr>
            <w:r>
              <w:rPr>
                <w:sz w:val="28"/>
                <w:szCs w:val="28"/>
                <w:lang w:val="uk-UA"/>
              </w:rPr>
              <w:t>140</w:t>
            </w:r>
          </w:p>
          <w:p w:rsidR="00ED1CAB" w:rsidRDefault="00ED1CAB" w:rsidP="001F1068">
            <w:pPr>
              <w:spacing w:line="360" w:lineRule="auto"/>
              <w:jc w:val="right"/>
              <w:rPr>
                <w:sz w:val="28"/>
                <w:szCs w:val="28"/>
                <w:lang w:val="uk-UA"/>
              </w:rPr>
            </w:pPr>
          </w:p>
          <w:p w:rsidR="00ED1CAB" w:rsidRDefault="00ED1CAB" w:rsidP="001F1068">
            <w:pPr>
              <w:spacing w:line="360" w:lineRule="auto"/>
              <w:jc w:val="right"/>
              <w:rPr>
                <w:sz w:val="28"/>
                <w:szCs w:val="28"/>
                <w:lang w:val="uk-UA"/>
              </w:rPr>
            </w:pPr>
            <w:r>
              <w:rPr>
                <w:sz w:val="28"/>
                <w:szCs w:val="28"/>
                <w:lang w:val="uk-UA"/>
              </w:rPr>
              <w:t>145</w:t>
            </w:r>
          </w:p>
        </w:tc>
      </w:tr>
      <w:tr w:rsidR="00ED1CAB" w:rsidTr="001F1068">
        <w:tc>
          <w:tcPr>
            <w:tcW w:w="8747" w:type="dxa"/>
            <w:tcBorders>
              <w:top w:val="nil"/>
              <w:left w:val="nil"/>
              <w:bottom w:val="nil"/>
              <w:right w:val="nil"/>
            </w:tcBorders>
          </w:tcPr>
          <w:p w:rsidR="00ED1CAB" w:rsidRDefault="00ED1CAB" w:rsidP="001F1068">
            <w:pPr>
              <w:spacing w:line="360" w:lineRule="auto"/>
              <w:ind w:left="1800" w:hanging="720"/>
              <w:jc w:val="both"/>
              <w:rPr>
                <w:sz w:val="28"/>
                <w:szCs w:val="28"/>
                <w:lang w:val="uk-UA"/>
              </w:rPr>
            </w:pPr>
            <w:r>
              <w:rPr>
                <w:sz w:val="28"/>
                <w:szCs w:val="28"/>
                <w:lang w:val="uk-UA"/>
              </w:rPr>
              <w:t xml:space="preserve">3.2.3. Іменники на позначення професій – словосполучення </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146</w:t>
            </w:r>
          </w:p>
        </w:tc>
      </w:tr>
      <w:tr w:rsidR="00ED1CAB" w:rsidTr="001F1068">
        <w:tc>
          <w:tcPr>
            <w:tcW w:w="8747" w:type="dxa"/>
            <w:tcBorders>
              <w:top w:val="nil"/>
              <w:left w:val="nil"/>
              <w:bottom w:val="nil"/>
              <w:right w:val="nil"/>
            </w:tcBorders>
          </w:tcPr>
          <w:p w:rsidR="00ED1CAB" w:rsidRDefault="00ED1CAB" w:rsidP="001F1068">
            <w:pPr>
              <w:spacing w:line="360" w:lineRule="auto"/>
              <w:ind w:left="1800" w:hanging="720"/>
              <w:jc w:val="both"/>
              <w:rPr>
                <w:sz w:val="28"/>
                <w:szCs w:val="28"/>
                <w:lang w:val="uk-UA"/>
              </w:rPr>
            </w:pPr>
            <w:r>
              <w:rPr>
                <w:sz w:val="28"/>
                <w:szCs w:val="28"/>
                <w:lang w:val="uk-UA"/>
              </w:rPr>
              <w:t xml:space="preserve">3.2.4. Іменники на позначення професій – юкстапозити </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150</w:t>
            </w:r>
          </w:p>
        </w:tc>
      </w:tr>
      <w:tr w:rsidR="00ED1CAB" w:rsidTr="001F1068">
        <w:tc>
          <w:tcPr>
            <w:tcW w:w="8747" w:type="dxa"/>
            <w:tcBorders>
              <w:top w:val="nil"/>
              <w:left w:val="nil"/>
              <w:bottom w:val="nil"/>
              <w:right w:val="nil"/>
            </w:tcBorders>
          </w:tcPr>
          <w:p w:rsidR="00ED1CAB" w:rsidRDefault="00ED1CAB" w:rsidP="001F1068">
            <w:pPr>
              <w:spacing w:line="360" w:lineRule="auto"/>
              <w:ind w:left="1800" w:hanging="720"/>
              <w:jc w:val="both"/>
              <w:rPr>
                <w:sz w:val="28"/>
                <w:szCs w:val="28"/>
                <w:lang w:val="uk-UA"/>
              </w:rPr>
            </w:pPr>
            <w:r>
              <w:rPr>
                <w:sz w:val="28"/>
                <w:szCs w:val="28"/>
                <w:lang w:val="uk-UA"/>
              </w:rPr>
              <w:t xml:space="preserve">3.2.5. Кореневі іменники на позначення професій </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151</w:t>
            </w:r>
          </w:p>
        </w:tc>
      </w:tr>
      <w:tr w:rsidR="00ED1CAB" w:rsidTr="001F1068">
        <w:tc>
          <w:tcPr>
            <w:tcW w:w="8747" w:type="dxa"/>
            <w:tcBorders>
              <w:top w:val="nil"/>
              <w:left w:val="nil"/>
              <w:bottom w:val="nil"/>
              <w:right w:val="nil"/>
            </w:tcBorders>
          </w:tcPr>
          <w:p w:rsidR="00ED1CAB" w:rsidRDefault="00ED1CAB" w:rsidP="001F1068">
            <w:pPr>
              <w:spacing w:line="360" w:lineRule="auto"/>
              <w:ind w:left="1800" w:hanging="720"/>
              <w:jc w:val="both"/>
              <w:rPr>
                <w:sz w:val="28"/>
                <w:szCs w:val="28"/>
                <w:lang w:val="uk-UA"/>
              </w:rPr>
            </w:pPr>
            <w:r>
              <w:rPr>
                <w:sz w:val="28"/>
                <w:szCs w:val="28"/>
                <w:lang w:val="uk-UA"/>
              </w:rPr>
              <w:t>3.2.6. Субстантивовані іменники на позначення професій</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152</w:t>
            </w:r>
          </w:p>
        </w:tc>
      </w:tr>
      <w:tr w:rsidR="00ED1CAB" w:rsidTr="001F1068">
        <w:tc>
          <w:tcPr>
            <w:tcW w:w="8747" w:type="dxa"/>
            <w:tcBorders>
              <w:top w:val="nil"/>
              <w:left w:val="nil"/>
              <w:bottom w:val="nil"/>
              <w:right w:val="nil"/>
            </w:tcBorders>
          </w:tcPr>
          <w:p w:rsidR="00ED1CAB" w:rsidRDefault="00ED1CAB" w:rsidP="001F1068">
            <w:pPr>
              <w:spacing w:line="360" w:lineRule="auto"/>
              <w:ind w:left="1080" w:hanging="540"/>
              <w:jc w:val="both"/>
              <w:rPr>
                <w:sz w:val="28"/>
                <w:szCs w:val="28"/>
                <w:lang w:val="uk-UA"/>
              </w:rPr>
            </w:pPr>
            <w:r>
              <w:rPr>
                <w:sz w:val="28"/>
                <w:szCs w:val="28"/>
                <w:lang w:val="uk-UA"/>
              </w:rPr>
              <w:t>3.3. Зіставлення структурних типів назв професій у сучасній англійській та українській мовах</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153</w:t>
            </w:r>
          </w:p>
        </w:tc>
      </w:tr>
      <w:tr w:rsidR="00ED1CAB" w:rsidTr="001F1068">
        <w:tc>
          <w:tcPr>
            <w:tcW w:w="8747" w:type="dxa"/>
            <w:tcBorders>
              <w:top w:val="nil"/>
              <w:left w:val="nil"/>
              <w:bottom w:val="nil"/>
              <w:right w:val="nil"/>
            </w:tcBorders>
          </w:tcPr>
          <w:p w:rsidR="00ED1CAB" w:rsidRDefault="00ED1CAB" w:rsidP="001F1068">
            <w:pPr>
              <w:spacing w:line="360" w:lineRule="auto"/>
              <w:jc w:val="both"/>
              <w:rPr>
                <w:sz w:val="28"/>
                <w:szCs w:val="28"/>
                <w:lang w:val="uk-UA"/>
              </w:rPr>
            </w:pPr>
            <w:r>
              <w:rPr>
                <w:sz w:val="28"/>
                <w:szCs w:val="28"/>
                <w:lang w:val="uk-UA"/>
              </w:rPr>
              <w:t>Висновки до третього розділу</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161</w:t>
            </w:r>
          </w:p>
        </w:tc>
      </w:tr>
      <w:tr w:rsidR="00ED1CAB" w:rsidTr="001F1068">
        <w:tc>
          <w:tcPr>
            <w:tcW w:w="8747" w:type="dxa"/>
            <w:tcBorders>
              <w:top w:val="nil"/>
              <w:left w:val="nil"/>
              <w:bottom w:val="nil"/>
              <w:right w:val="nil"/>
            </w:tcBorders>
          </w:tcPr>
          <w:p w:rsidR="00ED1CAB" w:rsidRDefault="00ED1CAB" w:rsidP="001F1068">
            <w:pPr>
              <w:spacing w:line="360" w:lineRule="auto"/>
              <w:jc w:val="both"/>
              <w:rPr>
                <w:sz w:val="28"/>
                <w:szCs w:val="28"/>
                <w:lang w:val="uk-UA"/>
              </w:rPr>
            </w:pPr>
            <w:r>
              <w:rPr>
                <w:sz w:val="28"/>
                <w:szCs w:val="28"/>
                <w:lang w:val="uk-UA"/>
              </w:rPr>
              <w:t>ЗАГАЛЬНІ ВИСНОВКИ</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164</w:t>
            </w:r>
          </w:p>
        </w:tc>
      </w:tr>
      <w:tr w:rsidR="00ED1CAB" w:rsidTr="001F1068">
        <w:tc>
          <w:tcPr>
            <w:tcW w:w="8747" w:type="dxa"/>
            <w:tcBorders>
              <w:top w:val="nil"/>
              <w:left w:val="nil"/>
              <w:bottom w:val="nil"/>
              <w:right w:val="nil"/>
            </w:tcBorders>
          </w:tcPr>
          <w:p w:rsidR="00ED1CAB" w:rsidRDefault="00ED1CAB" w:rsidP="001F1068">
            <w:pPr>
              <w:spacing w:line="360" w:lineRule="auto"/>
              <w:jc w:val="both"/>
              <w:rPr>
                <w:sz w:val="28"/>
                <w:szCs w:val="28"/>
                <w:lang w:val="uk-UA"/>
              </w:rPr>
            </w:pPr>
            <w:r>
              <w:rPr>
                <w:sz w:val="28"/>
                <w:szCs w:val="28"/>
                <w:lang w:val="uk-UA"/>
              </w:rPr>
              <w:t>СПИСОК ВИКОРИСТАНИХ ДЖЕРЕЛ</w:t>
            </w:r>
          </w:p>
        </w:tc>
        <w:tc>
          <w:tcPr>
            <w:tcW w:w="823" w:type="dxa"/>
            <w:tcBorders>
              <w:top w:val="nil"/>
              <w:left w:val="nil"/>
              <w:bottom w:val="nil"/>
              <w:right w:val="nil"/>
            </w:tcBorders>
          </w:tcPr>
          <w:p w:rsidR="00ED1CAB" w:rsidRDefault="00ED1CAB" w:rsidP="001F1068">
            <w:pPr>
              <w:spacing w:line="360" w:lineRule="auto"/>
              <w:jc w:val="right"/>
              <w:rPr>
                <w:sz w:val="28"/>
                <w:szCs w:val="28"/>
                <w:lang w:val="uk-UA"/>
              </w:rPr>
            </w:pPr>
            <w:r>
              <w:rPr>
                <w:sz w:val="28"/>
                <w:szCs w:val="28"/>
                <w:lang w:val="uk-UA"/>
              </w:rPr>
              <w:t>167</w:t>
            </w:r>
          </w:p>
        </w:tc>
      </w:tr>
    </w:tbl>
    <w:p w:rsidR="00ED1CAB" w:rsidRDefault="00ED1CAB" w:rsidP="00ED1CAB">
      <w:pPr>
        <w:spacing w:line="360" w:lineRule="auto"/>
        <w:jc w:val="center"/>
        <w:rPr>
          <w:sz w:val="28"/>
          <w:szCs w:val="28"/>
          <w:lang w:val="uk-UA"/>
        </w:rPr>
      </w:pPr>
    </w:p>
    <w:p w:rsidR="00ED1CAB" w:rsidRDefault="00ED1CAB" w:rsidP="00ED1CAB">
      <w:pPr>
        <w:widowControl w:val="0"/>
        <w:spacing w:line="360" w:lineRule="auto"/>
        <w:jc w:val="center"/>
        <w:rPr>
          <w:b/>
          <w:bCs/>
          <w:sz w:val="28"/>
          <w:szCs w:val="28"/>
          <w:lang w:val="uk-UA"/>
        </w:rPr>
      </w:pPr>
    </w:p>
    <w:p w:rsidR="00ED1CAB" w:rsidRDefault="00ED1CAB" w:rsidP="00ED1CAB">
      <w:pPr>
        <w:widowControl w:val="0"/>
        <w:spacing w:line="360" w:lineRule="auto"/>
        <w:jc w:val="center"/>
        <w:rPr>
          <w:b/>
          <w:bCs/>
          <w:sz w:val="28"/>
          <w:szCs w:val="28"/>
          <w:lang w:val="uk-UA"/>
        </w:rPr>
      </w:pPr>
    </w:p>
    <w:p w:rsidR="00ED1CAB" w:rsidRDefault="00ED1CAB" w:rsidP="00ED1CAB">
      <w:pPr>
        <w:widowControl w:val="0"/>
        <w:spacing w:line="360" w:lineRule="auto"/>
        <w:jc w:val="center"/>
        <w:rPr>
          <w:b/>
          <w:bCs/>
          <w:sz w:val="28"/>
          <w:szCs w:val="28"/>
          <w:lang w:val="uk-UA"/>
        </w:rPr>
      </w:pPr>
    </w:p>
    <w:p w:rsidR="00ED1CAB" w:rsidRDefault="00ED1CAB" w:rsidP="00ED1CAB">
      <w:pPr>
        <w:widowControl w:val="0"/>
        <w:spacing w:line="360" w:lineRule="auto"/>
        <w:jc w:val="center"/>
        <w:rPr>
          <w:b/>
          <w:bCs/>
          <w:sz w:val="28"/>
          <w:szCs w:val="28"/>
          <w:lang w:val="uk-UA"/>
        </w:rPr>
      </w:pPr>
    </w:p>
    <w:p w:rsidR="00ED1CAB" w:rsidRDefault="00ED1CAB" w:rsidP="00ED1CAB">
      <w:pPr>
        <w:widowControl w:val="0"/>
        <w:spacing w:line="360" w:lineRule="auto"/>
        <w:jc w:val="center"/>
        <w:rPr>
          <w:b/>
          <w:bCs/>
          <w:sz w:val="28"/>
          <w:szCs w:val="28"/>
          <w:lang w:val="uk-UA"/>
        </w:rPr>
      </w:pPr>
      <w:r>
        <w:rPr>
          <w:b/>
          <w:bCs/>
          <w:sz w:val="28"/>
          <w:szCs w:val="28"/>
          <w:lang w:val="uk-UA"/>
        </w:rPr>
        <w:br w:type="page"/>
      </w:r>
      <w:r>
        <w:rPr>
          <w:b/>
          <w:bCs/>
          <w:sz w:val="28"/>
          <w:szCs w:val="28"/>
          <w:lang w:val="uk-UA"/>
        </w:rPr>
        <w:lastRenderedPageBreak/>
        <w:t>Перелік скорочень та умовних позначень</w:t>
      </w:r>
    </w:p>
    <w:p w:rsidR="00ED1CAB" w:rsidRDefault="00ED1CAB" w:rsidP="00ED1CAB">
      <w:pPr>
        <w:widowControl w:val="0"/>
        <w:spacing w:line="360" w:lineRule="auto"/>
        <w:jc w:val="both"/>
        <w:rPr>
          <w:sz w:val="28"/>
          <w:szCs w:val="28"/>
          <w:lang w:val="uk-UA"/>
        </w:rPr>
      </w:pPr>
      <w:r>
        <w:rPr>
          <w:b/>
          <w:bCs/>
          <w:sz w:val="28"/>
          <w:szCs w:val="28"/>
          <w:lang w:val="uk-UA"/>
        </w:rPr>
        <w:t>НП</w:t>
      </w:r>
      <w:r>
        <w:rPr>
          <w:sz w:val="28"/>
          <w:szCs w:val="28"/>
          <w:lang w:val="uk-UA"/>
        </w:rPr>
        <w:t xml:space="preserve"> – назва професії</w:t>
      </w:r>
    </w:p>
    <w:p w:rsidR="00ED1CAB" w:rsidRDefault="00ED1CAB" w:rsidP="00ED1CAB">
      <w:pPr>
        <w:widowControl w:val="0"/>
        <w:spacing w:line="360" w:lineRule="auto"/>
        <w:jc w:val="both"/>
        <w:rPr>
          <w:sz w:val="28"/>
          <w:szCs w:val="28"/>
          <w:lang w:val="uk-UA"/>
        </w:rPr>
      </w:pPr>
      <w:r>
        <w:rPr>
          <w:b/>
          <w:bCs/>
          <w:sz w:val="28"/>
          <w:szCs w:val="28"/>
          <w:lang w:val="uk-UA"/>
        </w:rPr>
        <w:t>ЗМ</w:t>
      </w:r>
      <w:r>
        <w:rPr>
          <w:sz w:val="28"/>
          <w:szCs w:val="28"/>
          <w:lang w:val="uk-UA"/>
        </w:rPr>
        <w:t xml:space="preserve"> – зіставна мотивологія</w:t>
      </w:r>
    </w:p>
    <w:p w:rsidR="00ED1CAB" w:rsidRDefault="00ED1CAB" w:rsidP="00ED1CAB">
      <w:pPr>
        <w:widowControl w:val="0"/>
        <w:spacing w:line="360" w:lineRule="auto"/>
        <w:jc w:val="both"/>
        <w:rPr>
          <w:sz w:val="28"/>
          <w:szCs w:val="28"/>
          <w:lang w:val="uk-UA"/>
        </w:rPr>
      </w:pPr>
      <w:r>
        <w:rPr>
          <w:b/>
          <w:bCs/>
          <w:sz w:val="28"/>
          <w:szCs w:val="28"/>
          <w:lang w:val="uk-UA"/>
        </w:rPr>
        <w:t>МО</w:t>
      </w:r>
      <w:r>
        <w:rPr>
          <w:sz w:val="28"/>
          <w:szCs w:val="28"/>
          <w:lang w:val="uk-UA"/>
        </w:rPr>
        <w:t xml:space="preserve"> – мотивуюча ознака</w:t>
      </w:r>
    </w:p>
    <w:p w:rsidR="00ED1CAB" w:rsidRDefault="00ED1CAB" w:rsidP="00ED1CAB">
      <w:pPr>
        <w:widowControl w:val="0"/>
        <w:spacing w:line="360" w:lineRule="auto"/>
        <w:jc w:val="both"/>
        <w:rPr>
          <w:sz w:val="28"/>
          <w:szCs w:val="28"/>
          <w:lang w:val="uk-UA"/>
        </w:rPr>
      </w:pPr>
      <w:r>
        <w:rPr>
          <w:b/>
          <w:bCs/>
          <w:sz w:val="28"/>
          <w:szCs w:val="28"/>
          <w:lang w:val="uk-UA"/>
        </w:rPr>
        <w:t>ЛО</w:t>
      </w:r>
      <w:r>
        <w:rPr>
          <w:sz w:val="28"/>
          <w:szCs w:val="28"/>
          <w:lang w:val="uk-UA"/>
        </w:rPr>
        <w:t xml:space="preserve"> – лексична одиниця</w:t>
      </w:r>
    </w:p>
    <w:p w:rsidR="00ED1CAB" w:rsidRDefault="00ED1CAB" w:rsidP="00ED1CAB">
      <w:pPr>
        <w:widowControl w:val="0"/>
        <w:spacing w:line="360" w:lineRule="auto"/>
        <w:jc w:val="both"/>
        <w:rPr>
          <w:sz w:val="28"/>
          <w:szCs w:val="28"/>
          <w:lang w:val="en-US"/>
        </w:rPr>
      </w:pPr>
      <w:r>
        <w:rPr>
          <w:b/>
          <w:bCs/>
          <w:sz w:val="28"/>
          <w:szCs w:val="28"/>
          <w:lang w:val="uk-UA"/>
        </w:rPr>
        <w:t>МЗА</w:t>
      </w:r>
      <w:r>
        <w:rPr>
          <w:sz w:val="28"/>
          <w:szCs w:val="28"/>
          <w:lang w:val="uk-UA"/>
        </w:rPr>
        <w:t xml:space="preserve"> – мотиваційно-зіставний аналіз</w:t>
      </w:r>
    </w:p>
    <w:p w:rsidR="00ED1CAB" w:rsidRDefault="00ED1CAB" w:rsidP="00ED1CAB">
      <w:pPr>
        <w:widowControl w:val="0"/>
        <w:spacing w:line="360" w:lineRule="auto"/>
        <w:jc w:val="both"/>
        <w:rPr>
          <w:sz w:val="28"/>
          <w:szCs w:val="28"/>
          <w:lang w:val="uk-UA"/>
        </w:rPr>
      </w:pPr>
      <w:r>
        <w:rPr>
          <w:b/>
          <w:bCs/>
          <w:sz w:val="28"/>
          <w:szCs w:val="28"/>
          <w:lang w:val="en-US"/>
        </w:rPr>
        <w:t>V</w:t>
      </w:r>
      <w:r>
        <w:rPr>
          <w:sz w:val="28"/>
          <w:szCs w:val="28"/>
        </w:rPr>
        <w:t xml:space="preserve"> – </w:t>
      </w:r>
      <w:proofErr w:type="gramStart"/>
      <w:r>
        <w:rPr>
          <w:sz w:val="28"/>
          <w:szCs w:val="28"/>
          <w:lang w:val="uk-UA"/>
        </w:rPr>
        <w:t>дієслово</w:t>
      </w:r>
      <w:proofErr w:type="gramEnd"/>
    </w:p>
    <w:p w:rsidR="00ED1CAB" w:rsidRDefault="00ED1CAB" w:rsidP="00ED1CAB">
      <w:pPr>
        <w:widowControl w:val="0"/>
        <w:spacing w:line="360" w:lineRule="auto"/>
        <w:jc w:val="both"/>
        <w:rPr>
          <w:sz w:val="28"/>
          <w:szCs w:val="28"/>
          <w:lang w:val="uk-UA"/>
        </w:rPr>
      </w:pPr>
      <w:r>
        <w:rPr>
          <w:b/>
          <w:bCs/>
          <w:sz w:val="28"/>
          <w:szCs w:val="28"/>
          <w:lang w:val="en-US"/>
        </w:rPr>
        <w:t>N</w:t>
      </w:r>
      <w:r>
        <w:rPr>
          <w:sz w:val="28"/>
          <w:szCs w:val="28"/>
          <w:lang w:val="uk-UA"/>
        </w:rPr>
        <w:t xml:space="preserve"> – </w:t>
      </w:r>
      <w:proofErr w:type="gramStart"/>
      <w:r>
        <w:rPr>
          <w:sz w:val="28"/>
          <w:szCs w:val="28"/>
          <w:lang w:val="uk-UA"/>
        </w:rPr>
        <w:t>іменник</w:t>
      </w:r>
      <w:proofErr w:type="gramEnd"/>
    </w:p>
    <w:p w:rsidR="00ED1CAB" w:rsidRDefault="00ED1CAB" w:rsidP="00ED1CAB">
      <w:pPr>
        <w:widowControl w:val="0"/>
        <w:spacing w:line="360" w:lineRule="auto"/>
        <w:jc w:val="both"/>
        <w:rPr>
          <w:sz w:val="28"/>
          <w:szCs w:val="28"/>
          <w:lang w:val="uk-UA"/>
        </w:rPr>
      </w:pPr>
      <w:r>
        <w:rPr>
          <w:b/>
          <w:bCs/>
          <w:sz w:val="28"/>
          <w:szCs w:val="28"/>
          <w:lang w:val="en-US"/>
        </w:rPr>
        <w:t>s</w:t>
      </w:r>
      <w:r>
        <w:rPr>
          <w:sz w:val="28"/>
          <w:szCs w:val="28"/>
          <w:lang w:val="uk-UA"/>
        </w:rPr>
        <w:t xml:space="preserve"> – </w:t>
      </w:r>
      <w:proofErr w:type="gramStart"/>
      <w:r>
        <w:rPr>
          <w:sz w:val="28"/>
          <w:szCs w:val="28"/>
          <w:lang w:val="uk-UA"/>
        </w:rPr>
        <w:t>суфікс</w:t>
      </w:r>
      <w:proofErr w:type="gramEnd"/>
    </w:p>
    <w:p w:rsidR="00ED1CAB" w:rsidRDefault="00ED1CAB" w:rsidP="00ED1CAB">
      <w:pPr>
        <w:widowControl w:val="0"/>
        <w:spacing w:line="360" w:lineRule="auto"/>
        <w:jc w:val="both"/>
        <w:rPr>
          <w:sz w:val="28"/>
          <w:szCs w:val="28"/>
          <w:lang w:val="uk-UA"/>
        </w:rPr>
      </w:pPr>
      <w:r>
        <w:rPr>
          <w:b/>
          <w:bCs/>
          <w:sz w:val="28"/>
          <w:szCs w:val="28"/>
          <w:lang w:val="en-US"/>
        </w:rPr>
        <w:t>Adj</w:t>
      </w:r>
      <w:r>
        <w:rPr>
          <w:b/>
          <w:bCs/>
          <w:sz w:val="28"/>
          <w:szCs w:val="28"/>
          <w:lang w:val="uk-UA"/>
        </w:rPr>
        <w:t xml:space="preserve"> </w:t>
      </w:r>
      <w:r>
        <w:rPr>
          <w:sz w:val="28"/>
          <w:szCs w:val="28"/>
          <w:lang w:val="uk-UA"/>
        </w:rPr>
        <w:t>– прикметник</w:t>
      </w:r>
    </w:p>
    <w:p w:rsidR="00ED1CAB" w:rsidRDefault="00ED1CAB" w:rsidP="00ED1CAB">
      <w:pPr>
        <w:widowControl w:val="0"/>
        <w:spacing w:line="360" w:lineRule="auto"/>
        <w:jc w:val="both"/>
        <w:rPr>
          <w:sz w:val="28"/>
          <w:szCs w:val="28"/>
          <w:lang w:val="uk-UA"/>
        </w:rPr>
      </w:pPr>
      <w:r>
        <w:rPr>
          <w:b/>
          <w:bCs/>
          <w:sz w:val="28"/>
          <w:szCs w:val="28"/>
          <w:lang w:val="en-US"/>
        </w:rPr>
        <w:t>p</w:t>
      </w:r>
      <w:r>
        <w:rPr>
          <w:sz w:val="28"/>
          <w:szCs w:val="28"/>
          <w:lang w:val="uk-UA"/>
        </w:rPr>
        <w:t xml:space="preserve"> – </w:t>
      </w:r>
      <w:proofErr w:type="gramStart"/>
      <w:r>
        <w:rPr>
          <w:sz w:val="28"/>
          <w:szCs w:val="28"/>
          <w:lang w:val="uk-UA"/>
        </w:rPr>
        <w:t>префікс</w:t>
      </w:r>
      <w:proofErr w:type="gramEnd"/>
    </w:p>
    <w:p w:rsidR="00ED1CAB" w:rsidRDefault="00ED1CAB" w:rsidP="00ED1CAB">
      <w:pPr>
        <w:widowControl w:val="0"/>
        <w:spacing w:line="360" w:lineRule="auto"/>
        <w:jc w:val="both"/>
        <w:rPr>
          <w:sz w:val="28"/>
          <w:szCs w:val="28"/>
          <w:lang w:val="uk-UA"/>
        </w:rPr>
      </w:pPr>
      <w:r>
        <w:rPr>
          <w:b/>
          <w:bCs/>
          <w:sz w:val="28"/>
          <w:szCs w:val="28"/>
          <w:lang w:val="en-US"/>
        </w:rPr>
        <w:t>Ngen</w:t>
      </w:r>
      <w:r>
        <w:rPr>
          <w:sz w:val="28"/>
          <w:szCs w:val="28"/>
          <w:lang w:val="uk-UA"/>
        </w:rPr>
        <w:t xml:space="preserve"> – іменник у родовому відмінку</w:t>
      </w:r>
    </w:p>
    <w:p w:rsidR="00ED1CAB" w:rsidRDefault="00ED1CAB" w:rsidP="00ED1CAB">
      <w:pPr>
        <w:widowControl w:val="0"/>
        <w:spacing w:line="360" w:lineRule="auto"/>
        <w:jc w:val="both"/>
        <w:rPr>
          <w:sz w:val="28"/>
          <w:szCs w:val="28"/>
          <w:lang w:val="uk-UA"/>
        </w:rPr>
      </w:pPr>
      <w:proofErr w:type="gramStart"/>
      <w:r>
        <w:rPr>
          <w:b/>
          <w:bCs/>
          <w:sz w:val="28"/>
          <w:szCs w:val="28"/>
          <w:lang w:val="en-US"/>
        </w:rPr>
        <w:t>prep</w:t>
      </w:r>
      <w:proofErr w:type="gramEnd"/>
      <w:r>
        <w:rPr>
          <w:sz w:val="28"/>
          <w:szCs w:val="28"/>
          <w:lang w:val="uk-UA"/>
        </w:rPr>
        <w:t xml:space="preserve"> – прийменник</w:t>
      </w:r>
    </w:p>
    <w:p w:rsidR="00ED1CAB" w:rsidRDefault="00ED1CAB" w:rsidP="00ED1CAB">
      <w:pPr>
        <w:widowControl w:val="0"/>
        <w:spacing w:line="360" w:lineRule="auto"/>
        <w:jc w:val="both"/>
        <w:rPr>
          <w:sz w:val="28"/>
          <w:szCs w:val="28"/>
          <w:lang w:val="uk-UA"/>
        </w:rPr>
      </w:pPr>
      <w:proofErr w:type="gramStart"/>
      <w:r>
        <w:rPr>
          <w:b/>
          <w:bCs/>
          <w:sz w:val="28"/>
          <w:szCs w:val="28"/>
          <w:lang w:val="en-US"/>
        </w:rPr>
        <w:t>conj</w:t>
      </w:r>
      <w:proofErr w:type="gramEnd"/>
      <w:r>
        <w:rPr>
          <w:sz w:val="28"/>
          <w:szCs w:val="28"/>
          <w:lang w:val="uk-UA"/>
        </w:rPr>
        <w:t xml:space="preserve"> – сполучник</w:t>
      </w:r>
    </w:p>
    <w:p w:rsidR="00ED1CAB" w:rsidRDefault="00ED1CAB" w:rsidP="00ED1CAB">
      <w:pPr>
        <w:widowControl w:val="0"/>
        <w:spacing w:line="360" w:lineRule="auto"/>
        <w:jc w:val="both"/>
        <w:rPr>
          <w:sz w:val="28"/>
          <w:szCs w:val="28"/>
          <w:lang w:val="uk-UA"/>
        </w:rPr>
      </w:pPr>
      <w:r>
        <w:rPr>
          <w:b/>
          <w:bCs/>
          <w:sz w:val="28"/>
          <w:szCs w:val="28"/>
          <w:lang w:val="en-US"/>
        </w:rPr>
        <w:t>Ger</w:t>
      </w:r>
      <w:r>
        <w:rPr>
          <w:sz w:val="28"/>
          <w:szCs w:val="28"/>
          <w:lang w:val="uk-UA"/>
        </w:rPr>
        <w:t xml:space="preserve"> – віддієслівний іменник</w:t>
      </w:r>
    </w:p>
    <w:p w:rsidR="00ED1CAB" w:rsidRDefault="00ED1CAB" w:rsidP="00ED1CAB">
      <w:pPr>
        <w:widowControl w:val="0"/>
        <w:spacing w:line="360" w:lineRule="auto"/>
        <w:jc w:val="both"/>
        <w:rPr>
          <w:sz w:val="28"/>
          <w:szCs w:val="28"/>
          <w:lang w:val="uk-UA"/>
        </w:rPr>
      </w:pPr>
      <w:r>
        <w:rPr>
          <w:b/>
          <w:bCs/>
          <w:sz w:val="28"/>
          <w:szCs w:val="28"/>
          <w:lang w:val="en-US"/>
        </w:rPr>
        <w:t>Ninstr</w:t>
      </w:r>
      <w:r>
        <w:rPr>
          <w:sz w:val="28"/>
          <w:szCs w:val="28"/>
          <w:lang w:val="uk-UA"/>
        </w:rPr>
        <w:t xml:space="preserve"> – іменник в орудному відмінку</w:t>
      </w:r>
    </w:p>
    <w:p w:rsidR="00ED1CAB" w:rsidRDefault="00ED1CAB" w:rsidP="00ED1CAB">
      <w:pPr>
        <w:widowControl w:val="0"/>
        <w:spacing w:line="360" w:lineRule="auto"/>
        <w:jc w:val="both"/>
        <w:rPr>
          <w:sz w:val="28"/>
          <w:szCs w:val="28"/>
          <w:lang w:val="uk-UA"/>
        </w:rPr>
      </w:pPr>
      <w:r>
        <w:rPr>
          <w:b/>
          <w:bCs/>
          <w:sz w:val="28"/>
          <w:szCs w:val="28"/>
          <w:lang w:val="en-US"/>
        </w:rPr>
        <w:t>Naccus</w:t>
      </w:r>
      <w:r>
        <w:rPr>
          <w:sz w:val="28"/>
          <w:szCs w:val="28"/>
          <w:lang w:val="uk-UA"/>
        </w:rPr>
        <w:t xml:space="preserve"> – іменник у знахідному відмінку</w:t>
      </w:r>
    </w:p>
    <w:p w:rsidR="00ED1CAB" w:rsidRDefault="00ED1CAB" w:rsidP="00ED1CAB">
      <w:pPr>
        <w:widowControl w:val="0"/>
        <w:spacing w:line="360" w:lineRule="auto"/>
        <w:jc w:val="both"/>
        <w:rPr>
          <w:sz w:val="28"/>
          <w:szCs w:val="28"/>
          <w:lang w:val="uk-UA"/>
        </w:rPr>
      </w:pPr>
      <w:proofErr w:type="gramStart"/>
      <w:r>
        <w:rPr>
          <w:b/>
          <w:bCs/>
          <w:sz w:val="28"/>
          <w:szCs w:val="28"/>
          <w:lang w:val="en-US"/>
        </w:rPr>
        <w:t>vt</w:t>
      </w:r>
      <w:proofErr w:type="gramEnd"/>
      <w:r>
        <w:rPr>
          <w:sz w:val="28"/>
          <w:szCs w:val="28"/>
          <w:lang w:val="uk-UA"/>
        </w:rPr>
        <w:t xml:space="preserve"> – перехідне дієслово</w:t>
      </w:r>
    </w:p>
    <w:p w:rsidR="00ED1CAB" w:rsidRDefault="00ED1CAB" w:rsidP="00ED1CAB">
      <w:pPr>
        <w:widowControl w:val="0"/>
        <w:spacing w:line="360" w:lineRule="auto"/>
        <w:jc w:val="center"/>
        <w:rPr>
          <w:b/>
          <w:bCs/>
          <w:sz w:val="28"/>
          <w:szCs w:val="28"/>
          <w:lang w:val="uk-UA"/>
        </w:rPr>
      </w:pPr>
      <w:r>
        <w:rPr>
          <w:sz w:val="28"/>
          <w:szCs w:val="28"/>
          <w:lang w:val="uk-UA"/>
        </w:rPr>
        <w:br w:type="page"/>
      </w:r>
      <w:r>
        <w:rPr>
          <w:b/>
          <w:bCs/>
          <w:sz w:val="28"/>
          <w:szCs w:val="28"/>
          <w:lang w:val="uk-UA"/>
        </w:rPr>
        <w:lastRenderedPageBreak/>
        <w:t>ВСТУП</w:t>
      </w:r>
    </w:p>
    <w:p w:rsidR="00ED1CAB" w:rsidRDefault="00ED1CAB" w:rsidP="00ED1CAB">
      <w:pPr>
        <w:shd w:val="clear" w:color="auto" w:fill="FFFFFF"/>
        <w:spacing w:line="360" w:lineRule="auto"/>
        <w:ind w:firstLine="317"/>
        <w:jc w:val="both"/>
        <w:rPr>
          <w:color w:val="000000"/>
          <w:sz w:val="28"/>
          <w:szCs w:val="28"/>
          <w:lang w:val="uk-UA"/>
        </w:rPr>
      </w:pPr>
      <w:r>
        <w:rPr>
          <w:sz w:val="28"/>
          <w:szCs w:val="28"/>
          <w:lang w:val="uk-UA"/>
        </w:rPr>
        <w:t>Сучасна лінгвістична думка відзначається підвищеним інтересом до таких актуальних проблем, як виявлення національно-культурної специфіки лексики (О.С.Бондаренко, Л.В.Дробаха, А.Е.Левицький, В.М.Манакін, Н.І.Панасенко, А.М.Приходько) й фразеології (Н.Ф.Венжинович, В.М.Телія), особливостей міжкультурної комунікації (Д.Б.Гудков, Л.І.Гришаєва, О.А.Леонтович, С.Г.Тер-Мінасова, Л.В.Цурикова), типових рис культурних концептів (С.Г.Воркачов, В.І.Карасик, Г.Г.Слишкін) тощо. На матеріалі різних мов досліджуються типи мовних значень (М.П.Кочерган, О.С.Кубрякова, В.В.Левицький), проблеми співвідношення лексичної й фразеологічної семантики (Ю.В.Святюк), мотивації (Т.Р.Кияк, Н.А.Чижик, О.С.Савенко), питання семантичної структури мовних одиниць (Л.М.Васильєв, Г.П.Вишневська, Т.В.Гончарова), особливості лексичної номінації (Г.М.Вокальчук, І.М.Гумовська, А.М.Ляшук). Однією з актуальних проблем сучасного зіставного дослідження різносистемних мов є не тільки встановлення, а й пояснення їхніх спільних та специфічних ознак (І.Є.Козлова, Е.Х.</w:t>
      </w:r>
      <w:r>
        <w:rPr>
          <w:color w:val="000000"/>
          <w:sz w:val="28"/>
          <w:szCs w:val="28"/>
          <w:lang w:val="uk-UA"/>
        </w:rPr>
        <w:t>Хабібулліна</w:t>
      </w:r>
      <w:r>
        <w:rPr>
          <w:sz w:val="28"/>
          <w:szCs w:val="28"/>
          <w:lang w:val="uk-UA"/>
        </w:rPr>
        <w:t>)</w:t>
      </w:r>
      <w:r>
        <w:rPr>
          <w:color w:val="000000"/>
          <w:sz w:val="28"/>
          <w:szCs w:val="28"/>
          <w:lang w:val="uk-UA"/>
        </w:rPr>
        <w:t>.</w:t>
      </w:r>
    </w:p>
    <w:p w:rsidR="00ED1CAB" w:rsidRDefault="00ED1CAB" w:rsidP="00ED1CAB">
      <w:pPr>
        <w:shd w:val="clear" w:color="auto" w:fill="FFFFFF"/>
        <w:spacing w:before="7" w:line="360" w:lineRule="auto"/>
        <w:ind w:left="65" w:right="7" w:firstLine="706"/>
        <w:jc w:val="both"/>
        <w:rPr>
          <w:sz w:val="28"/>
          <w:szCs w:val="28"/>
          <w:lang w:val="uk-UA"/>
        </w:rPr>
      </w:pPr>
      <w:r>
        <w:rPr>
          <w:color w:val="000000"/>
          <w:sz w:val="28"/>
          <w:szCs w:val="28"/>
          <w:lang w:val="uk-UA"/>
        </w:rPr>
        <w:t>Услід за О.І.Блиновою, М.Д.Голєвим, Т.І.Панько, І.М.Кочаном, Г.П.Мацюк, у роботі під умотивованістю розуміється співвідношення між внутрішньою формою та лексичним значенням мовних одиниць. В свою чергу мотиваційні типи виокремлюються на основі умотивованості лексичних одиниць. Що стосується структурних типів, то слід зазначити їх зумовленість морфологічною будовою похідної лексеми (О.А.Земська, Є.А.Карпіловська, Н.Ф.Клименко, О.С.Кубрякова).</w:t>
      </w:r>
    </w:p>
    <w:p w:rsidR="00ED1CAB" w:rsidRDefault="00ED1CAB" w:rsidP="00ED1CAB">
      <w:pPr>
        <w:spacing w:line="360" w:lineRule="auto"/>
        <w:ind w:firstLine="539"/>
        <w:jc w:val="both"/>
        <w:rPr>
          <w:sz w:val="28"/>
          <w:szCs w:val="28"/>
          <w:lang w:val="uk-UA"/>
        </w:rPr>
      </w:pPr>
      <w:r>
        <w:rPr>
          <w:color w:val="000000"/>
          <w:sz w:val="28"/>
          <w:szCs w:val="28"/>
          <w:lang w:val="uk-UA"/>
        </w:rPr>
        <w:t>Ономасіологічна група "найменування особи" займає одне із провідних місць у системі лексикону за багатством та розмаїттям структурно-семантичних і граматичних форм і протягом декількох десятиліть викликає інтерес багатьох лінгвістів. Комплексний аналіз даної ономасіологічної групи здійснювався на матеріалі різних мов і різних аспектів: російська (</w:t>
      </w:r>
      <w:r>
        <w:rPr>
          <w:sz w:val="28"/>
          <w:szCs w:val="28"/>
          <w:lang w:val="uk-UA"/>
        </w:rPr>
        <w:t>Ю.І.Жадько,</w:t>
      </w:r>
      <w:r>
        <w:rPr>
          <w:color w:val="000000"/>
          <w:sz w:val="28"/>
          <w:szCs w:val="28"/>
          <w:lang w:val="uk-UA"/>
        </w:rPr>
        <w:t xml:space="preserve"> А.І.Моісеєв, Л.О.Самусевич); французька (В.В.Метєлєва); українська (І.В.Борисюк, </w:t>
      </w:r>
      <w:r>
        <w:rPr>
          <w:sz w:val="28"/>
          <w:szCs w:val="28"/>
          <w:lang w:val="uk-UA"/>
        </w:rPr>
        <w:t>Г.Г.Дідківська,</w:t>
      </w:r>
      <w:r>
        <w:rPr>
          <w:color w:val="000000"/>
          <w:sz w:val="28"/>
          <w:szCs w:val="28"/>
          <w:lang w:val="uk-UA"/>
        </w:rPr>
        <w:t xml:space="preserve"> Н.Ф.Стаховська); англійська (Т.С.Давидова, Г.М.Шиманович), німецька (</w:t>
      </w:r>
      <w:r>
        <w:rPr>
          <w:sz w:val="28"/>
          <w:szCs w:val="28"/>
          <w:lang w:val="uk-UA"/>
        </w:rPr>
        <w:t>О.Ю.Новікова</w:t>
      </w:r>
      <w:r>
        <w:rPr>
          <w:color w:val="000000"/>
          <w:sz w:val="28"/>
          <w:szCs w:val="28"/>
          <w:lang w:val="uk-UA"/>
        </w:rPr>
        <w:t xml:space="preserve">) тощо. Зіставний аналіз проводився на матеріалі </w:t>
      </w:r>
      <w:r>
        <w:rPr>
          <w:color w:val="000000"/>
          <w:sz w:val="28"/>
          <w:szCs w:val="28"/>
          <w:lang w:val="uk-UA"/>
        </w:rPr>
        <w:lastRenderedPageBreak/>
        <w:t xml:space="preserve">найменувань осіб за професією в німецькій і англійській мовах (О.В.Душкін), де виділялися основні словотворчі моделі стилістично маркованих найменувань осіб за професією. Зіставлення особливостей структури, семантики та мотивації назв професій у різноструктурних мовах, якими є англійська і українська, ще не проводилось. Таким чином, </w:t>
      </w:r>
      <w:r>
        <w:rPr>
          <w:b/>
          <w:bCs/>
          <w:color w:val="000000"/>
          <w:sz w:val="28"/>
          <w:szCs w:val="28"/>
          <w:lang w:val="uk-UA"/>
        </w:rPr>
        <w:t xml:space="preserve">актуальність </w:t>
      </w:r>
      <w:r>
        <w:rPr>
          <w:color w:val="000000"/>
          <w:sz w:val="28"/>
          <w:szCs w:val="28"/>
          <w:lang w:val="uk-UA"/>
        </w:rPr>
        <w:t>дослідження зумовлена недостатнім рівнем вивчення назв професій у досліджуваних мовах як окремо, так і в зіставному аспекті, необхідністю розробки моделей опису назв професій для їх порівняльного аналізу, а також загальною антропоцентричною спрямованістю сучасної лінгвістичної науки. Науковий пошук пов'язаний з такими актуальними проблемами сучасної лінгвістики, як вивчення номінативної діяльності людини, визначення та зіставлення мотиваційної основи лексичних одиниць різних мов, утворення нових лексичних одиниць у зв'язку з появою нових професій, а також з відображенням суттєвих ознак особи та</w:t>
      </w:r>
      <w:r>
        <w:rPr>
          <w:noProof/>
          <w:sz w:val="20"/>
          <w:lang w:eastAsia="ru-RU"/>
        </w:rPr>
        <mc:AlternateContent>
          <mc:Choice Requires="wps">
            <w:drawing>
              <wp:anchor distT="0" distB="0" distL="114300" distR="114300" simplePos="0" relativeHeight="251658240" behindDoc="0" locked="0" layoutInCell="0" allowOverlap="1">
                <wp:simplePos x="0" y="0"/>
                <wp:positionH relativeFrom="margin">
                  <wp:posOffset>-205740</wp:posOffset>
                </wp:positionH>
                <wp:positionV relativeFrom="paragraph">
                  <wp:posOffset>10332720</wp:posOffset>
                </wp:positionV>
                <wp:extent cx="7566660" cy="0"/>
                <wp:effectExtent l="13335" t="7620" r="11430"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666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2pt,813.6pt" to="579.6pt,8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" o:allowincell="f" strokeweight=".35pt">
                <w10:wrap anchorx="margin"/>
              </v:line>
            </w:pict>
          </mc:Fallback>
        </mc:AlternateContent>
      </w:r>
      <w:r>
        <w:rPr>
          <w:color w:val="000000"/>
          <w:sz w:val="28"/>
          <w:szCs w:val="28"/>
          <w:lang w:val="uk-UA"/>
        </w:rPr>
        <w:t xml:space="preserve"> кількісною значущістю мовних одиниць на позначення професійної діяльності людини.</w:t>
      </w:r>
    </w:p>
    <w:p w:rsidR="00ED1CAB" w:rsidRDefault="00ED1CAB" w:rsidP="00ED1CAB">
      <w:pPr>
        <w:shd w:val="clear" w:color="auto" w:fill="FFFFFF"/>
        <w:spacing w:before="22" w:line="360" w:lineRule="auto"/>
        <w:ind w:left="120" w:right="7"/>
        <w:jc w:val="both"/>
        <w:rPr>
          <w:sz w:val="28"/>
          <w:szCs w:val="28"/>
        </w:rPr>
      </w:pPr>
      <w:r>
        <w:rPr>
          <w:color w:val="000000"/>
          <w:sz w:val="28"/>
          <w:szCs w:val="28"/>
          <w:lang w:val="uk-UA"/>
        </w:rPr>
        <w:tab/>
      </w:r>
      <w:r>
        <w:rPr>
          <w:b/>
          <w:bCs/>
          <w:color w:val="000000"/>
          <w:sz w:val="28"/>
          <w:szCs w:val="28"/>
          <w:lang w:val="uk-UA"/>
        </w:rPr>
        <w:t>Зв'язок роботи з науковими темами.</w:t>
      </w:r>
      <w:r>
        <w:rPr>
          <w:color w:val="000000"/>
          <w:sz w:val="28"/>
          <w:szCs w:val="28"/>
          <w:lang w:val="uk-UA"/>
        </w:rPr>
        <w:t xml:space="preserve"> Дослідження виконано у рамках комплексної наукової теми факультету іноземних мов Донецького національного університету "Семантичні дослідження мовних одиниць різних рівнів у типологічному, зіставному та діахронічному аспектах". Шифр теми: </w:t>
      </w:r>
      <w:r>
        <w:rPr>
          <w:color w:val="000000"/>
          <w:sz w:val="28"/>
          <w:szCs w:val="28"/>
        </w:rPr>
        <w:t>№ 0</w:t>
      </w:r>
      <w:r>
        <w:rPr>
          <w:color w:val="000000"/>
          <w:sz w:val="28"/>
          <w:szCs w:val="28"/>
          <w:lang w:val="uk-UA"/>
        </w:rPr>
        <w:t>7</w:t>
      </w:r>
      <w:r>
        <w:rPr>
          <w:color w:val="000000"/>
          <w:sz w:val="28"/>
          <w:szCs w:val="28"/>
        </w:rPr>
        <w:t xml:space="preserve">-1 </w:t>
      </w:r>
      <w:r>
        <w:rPr>
          <w:color w:val="000000"/>
          <w:sz w:val="28"/>
          <w:szCs w:val="28"/>
          <w:lang w:val="uk-UA"/>
        </w:rPr>
        <w:t>вв/74.</w:t>
      </w:r>
    </w:p>
    <w:p w:rsidR="00ED1CAB" w:rsidRDefault="00ED1CAB" w:rsidP="00ED1CAB">
      <w:pPr>
        <w:shd w:val="clear" w:color="auto" w:fill="FFFFFF"/>
        <w:spacing w:line="360" w:lineRule="auto"/>
        <w:jc w:val="both"/>
        <w:rPr>
          <w:sz w:val="28"/>
          <w:szCs w:val="28"/>
        </w:rPr>
      </w:pPr>
      <w:r>
        <w:rPr>
          <w:color w:val="000000"/>
          <w:sz w:val="28"/>
          <w:szCs w:val="28"/>
          <w:lang w:val="uk-UA"/>
        </w:rPr>
        <w:tab/>
      </w:r>
      <w:r>
        <w:rPr>
          <w:b/>
          <w:bCs/>
          <w:color w:val="000000"/>
          <w:sz w:val="28"/>
          <w:szCs w:val="28"/>
          <w:lang w:val="uk-UA"/>
        </w:rPr>
        <w:t>Об'єктом</w:t>
      </w:r>
      <w:r>
        <w:rPr>
          <w:color w:val="000000"/>
          <w:sz w:val="28"/>
          <w:szCs w:val="28"/>
          <w:lang w:val="uk-UA"/>
        </w:rPr>
        <w:t xml:space="preserve"> дослідження є лексеми на позначення професій у сучасних англійській та українській мовах.</w:t>
      </w:r>
    </w:p>
    <w:p w:rsidR="00ED1CAB" w:rsidRDefault="00ED1CAB" w:rsidP="00ED1CAB">
      <w:pPr>
        <w:shd w:val="clear" w:color="auto" w:fill="FFFFFF"/>
        <w:spacing w:line="360" w:lineRule="auto"/>
        <w:ind w:right="22"/>
        <w:jc w:val="both"/>
        <w:rPr>
          <w:sz w:val="28"/>
          <w:szCs w:val="28"/>
        </w:rPr>
      </w:pPr>
      <w:r>
        <w:rPr>
          <w:color w:val="000000"/>
          <w:sz w:val="28"/>
          <w:szCs w:val="28"/>
          <w:lang w:val="uk-UA"/>
        </w:rPr>
        <w:tab/>
      </w:r>
      <w:r>
        <w:rPr>
          <w:b/>
          <w:bCs/>
          <w:color w:val="000000"/>
          <w:sz w:val="28"/>
          <w:szCs w:val="28"/>
          <w:lang w:val="uk-UA"/>
        </w:rPr>
        <w:t>Предмет</w:t>
      </w:r>
      <w:r>
        <w:rPr>
          <w:color w:val="000000"/>
          <w:sz w:val="28"/>
          <w:szCs w:val="28"/>
          <w:lang w:val="uk-UA"/>
        </w:rPr>
        <w:t xml:space="preserve"> вивчення </w:t>
      </w:r>
      <w:r>
        <w:rPr>
          <w:color w:val="000000"/>
          <w:sz w:val="28"/>
          <w:szCs w:val="28"/>
        </w:rPr>
        <w:t xml:space="preserve">– </w:t>
      </w:r>
      <w:r>
        <w:rPr>
          <w:color w:val="000000"/>
          <w:sz w:val="28"/>
          <w:szCs w:val="28"/>
          <w:lang w:val="uk-UA"/>
        </w:rPr>
        <w:t>мотиваційні та структурні типи лексем на позначення професій у сучасних англійській та українській мовах.</w:t>
      </w:r>
    </w:p>
    <w:p w:rsidR="00ED1CAB" w:rsidRDefault="00ED1CAB" w:rsidP="00ED1CAB">
      <w:pPr>
        <w:shd w:val="clear" w:color="auto" w:fill="FFFFFF"/>
        <w:spacing w:line="360" w:lineRule="auto"/>
        <w:ind w:right="22"/>
        <w:jc w:val="both"/>
        <w:rPr>
          <w:sz w:val="28"/>
          <w:szCs w:val="28"/>
        </w:rPr>
      </w:pPr>
      <w:r>
        <w:rPr>
          <w:color w:val="000000"/>
          <w:sz w:val="28"/>
          <w:szCs w:val="28"/>
          <w:lang w:val="uk-UA"/>
        </w:rPr>
        <w:tab/>
      </w:r>
      <w:r>
        <w:rPr>
          <w:b/>
          <w:bCs/>
          <w:color w:val="000000"/>
          <w:sz w:val="28"/>
          <w:szCs w:val="28"/>
          <w:lang w:val="uk-UA"/>
        </w:rPr>
        <w:t>Мета</w:t>
      </w:r>
      <w:r>
        <w:rPr>
          <w:color w:val="000000"/>
          <w:sz w:val="28"/>
          <w:szCs w:val="28"/>
          <w:lang w:val="uk-UA"/>
        </w:rPr>
        <w:t xml:space="preserve"> дослідження полягає у виявленні спільних і диференційних ознак мотиваційних і структурних типів назв професій в англійській та українській мовах. Досягнення окресленої мети передбачає виконання таких </w:t>
      </w:r>
      <w:r>
        <w:rPr>
          <w:b/>
          <w:bCs/>
          <w:color w:val="000000"/>
          <w:sz w:val="28"/>
          <w:szCs w:val="28"/>
          <w:lang w:val="uk-UA"/>
        </w:rPr>
        <w:t>завдань</w:t>
      </w:r>
      <w:r>
        <w:rPr>
          <w:color w:val="000000"/>
          <w:sz w:val="28"/>
          <w:szCs w:val="28"/>
          <w:lang w:val="uk-UA"/>
        </w:rPr>
        <w:t>:</w:t>
      </w:r>
    </w:p>
    <w:p w:rsidR="00ED1CAB" w:rsidRDefault="00ED1CAB" w:rsidP="00ED1CAB">
      <w:pPr>
        <w:widowControl w:val="0"/>
        <w:numPr>
          <w:ilvl w:val="0"/>
          <w:numId w:val="60"/>
        </w:numPr>
        <w:shd w:val="clear" w:color="auto" w:fill="FFFFFF"/>
        <w:tabs>
          <w:tab w:val="left" w:pos="1966"/>
        </w:tabs>
        <w:suppressAutoHyphens w:val="0"/>
        <w:autoSpaceDE w:val="0"/>
        <w:autoSpaceDN w:val="0"/>
        <w:adjustRightInd w:val="0"/>
        <w:spacing w:line="360" w:lineRule="auto"/>
        <w:ind w:left="600"/>
        <w:jc w:val="both"/>
        <w:rPr>
          <w:color w:val="000000"/>
          <w:sz w:val="28"/>
          <w:szCs w:val="28"/>
        </w:rPr>
      </w:pPr>
      <w:r>
        <w:rPr>
          <w:color w:val="000000"/>
          <w:sz w:val="28"/>
          <w:szCs w:val="28"/>
          <w:lang w:val="uk-UA"/>
        </w:rPr>
        <w:t>встановити і проаналізувати мотивуючі бази назв професій у сучасних англійській та українській мовах;</w:t>
      </w:r>
    </w:p>
    <w:p w:rsidR="00ED1CAB" w:rsidRDefault="00ED1CAB" w:rsidP="00ED1CAB">
      <w:pPr>
        <w:widowControl w:val="0"/>
        <w:numPr>
          <w:ilvl w:val="0"/>
          <w:numId w:val="60"/>
        </w:numPr>
        <w:shd w:val="clear" w:color="auto" w:fill="FFFFFF"/>
        <w:tabs>
          <w:tab w:val="left" w:pos="1966"/>
        </w:tabs>
        <w:suppressAutoHyphens w:val="0"/>
        <w:autoSpaceDE w:val="0"/>
        <w:autoSpaceDN w:val="0"/>
        <w:adjustRightInd w:val="0"/>
        <w:spacing w:line="360" w:lineRule="auto"/>
        <w:ind w:left="600"/>
        <w:jc w:val="both"/>
        <w:rPr>
          <w:color w:val="000000"/>
          <w:sz w:val="28"/>
          <w:szCs w:val="28"/>
        </w:rPr>
      </w:pPr>
      <w:r>
        <w:rPr>
          <w:color w:val="000000"/>
          <w:sz w:val="28"/>
          <w:szCs w:val="28"/>
          <w:lang w:val="uk-UA"/>
        </w:rPr>
        <w:t>виокремити базові сегменти в мотиваційній структурі іменників на позначення професій у мовах, що зіставляються;</w:t>
      </w:r>
    </w:p>
    <w:p w:rsidR="00ED1CAB" w:rsidRDefault="00ED1CAB" w:rsidP="00ED1CAB">
      <w:pPr>
        <w:widowControl w:val="0"/>
        <w:numPr>
          <w:ilvl w:val="0"/>
          <w:numId w:val="60"/>
        </w:numPr>
        <w:shd w:val="clear" w:color="auto" w:fill="FFFFFF"/>
        <w:tabs>
          <w:tab w:val="left" w:pos="1966"/>
        </w:tabs>
        <w:suppressAutoHyphens w:val="0"/>
        <w:autoSpaceDE w:val="0"/>
        <w:autoSpaceDN w:val="0"/>
        <w:adjustRightInd w:val="0"/>
        <w:spacing w:line="360" w:lineRule="auto"/>
        <w:ind w:left="600"/>
        <w:jc w:val="both"/>
        <w:rPr>
          <w:color w:val="000000"/>
          <w:sz w:val="28"/>
          <w:szCs w:val="28"/>
        </w:rPr>
      </w:pPr>
      <w:r>
        <w:rPr>
          <w:color w:val="000000"/>
          <w:sz w:val="28"/>
          <w:szCs w:val="28"/>
          <w:lang w:val="uk-UA"/>
        </w:rPr>
        <w:lastRenderedPageBreak/>
        <w:t>виявити спільні і диференційні риси структурних сегментів назв професій у досліджуваних мовах;</w:t>
      </w:r>
    </w:p>
    <w:p w:rsidR="00ED1CAB" w:rsidRDefault="00ED1CAB" w:rsidP="00ED1CAB">
      <w:pPr>
        <w:widowControl w:val="0"/>
        <w:numPr>
          <w:ilvl w:val="0"/>
          <w:numId w:val="60"/>
        </w:numPr>
        <w:shd w:val="clear" w:color="auto" w:fill="FFFFFF"/>
        <w:tabs>
          <w:tab w:val="left" w:pos="1966"/>
        </w:tabs>
        <w:suppressAutoHyphens w:val="0"/>
        <w:autoSpaceDE w:val="0"/>
        <w:autoSpaceDN w:val="0"/>
        <w:adjustRightInd w:val="0"/>
        <w:spacing w:line="360" w:lineRule="auto"/>
        <w:ind w:left="600"/>
        <w:jc w:val="both"/>
        <w:rPr>
          <w:color w:val="000000"/>
          <w:sz w:val="28"/>
          <w:szCs w:val="28"/>
        </w:rPr>
      </w:pPr>
      <w:r>
        <w:rPr>
          <w:color w:val="000000"/>
          <w:sz w:val="28"/>
          <w:szCs w:val="28"/>
          <w:lang w:val="uk-UA"/>
        </w:rPr>
        <w:t>класифікувати словотворчі моделі іменників на позначення професій у зіставлюваних мовах;</w:t>
      </w:r>
    </w:p>
    <w:p w:rsidR="00ED1CAB" w:rsidRDefault="00ED1CAB" w:rsidP="00ED1CAB">
      <w:pPr>
        <w:widowControl w:val="0"/>
        <w:numPr>
          <w:ilvl w:val="0"/>
          <w:numId w:val="60"/>
        </w:numPr>
        <w:shd w:val="clear" w:color="auto" w:fill="FFFFFF"/>
        <w:tabs>
          <w:tab w:val="left" w:pos="1966"/>
        </w:tabs>
        <w:suppressAutoHyphens w:val="0"/>
        <w:autoSpaceDE w:val="0"/>
        <w:autoSpaceDN w:val="0"/>
        <w:adjustRightInd w:val="0"/>
        <w:spacing w:line="360" w:lineRule="auto"/>
        <w:ind w:left="600"/>
        <w:jc w:val="both"/>
        <w:rPr>
          <w:color w:val="000000"/>
          <w:sz w:val="28"/>
          <w:szCs w:val="28"/>
        </w:rPr>
      </w:pPr>
      <w:r>
        <w:rPr>
          <w:color w:val="000000"/>
          <w:sz w:val="28"/>
          <w:szCs w:val="28"/>
          <w:lang w:val="uk-UA"/>
        </w:rPr>
        <w:t>визначити кількісні характеристики структурних типів назв професій у досліджуваних мовах;</w:t>
      </w:r>
    </w:p>
    <w:p w:rsidR="00ED1CAB" w:rsidRDefault="00ED1CAB" w:rsidP="00ED1CAB">
      <w:pPr>
        <w:widowControl w:val="0"/>
        <w:numPr>
          <w:ilvl w:val="0"/>
          <w:numId w:val="60"/>
        </w:numPr>
        <w:shd w:val="clear" w:color="auto" w:fill="FFFFFF"/>
        <w:tabs>
          <w:tab w:val="left" w:pos="1966"/>
        </w:tabs>
        <w:suppressAutoHyphens w:val="0"/>
        <w:autoSpaceDE w:val="0"/>
        <w:autoSpaceDN w:val="0"/>
        <w:adjustRightInd w:val="0"/>
        <w:spacing w:line="360" w:lineRule="auto"/>
        <w:ind w:left="600"/>
        <w:jc w:val="both"/>
        <w:rPr>
          <w:color w:val="000000"/>
          <w:sz w:val="28"/>
          <w:szCs w:val="28"/>
        </w:rPr>
      </w:pPr>
      <w:r>
        <w:rPr>
          <w:color w:val="000000"/>
          <w:sz w:val="28"/>
          <w:szCs w:val="28"/>
          <w:lang w:val="uk-UA"/>
        </w:rPr>
        <w:t>установити спільні і відмінні риси структурних типів назв професій в англійській та українській мовах.</w:t>
      </w:r>
    </w:p>
    <w:p w:rsidR="00ED1CAB" w:rsidRDefault="00ED1CAB" w:rsidP="00ED1CAB">
      <w:pPr>
        <w:shd w:val="clear" w:color="auto" w:fill="FFFFFF"/>
        <w:spacing w:line="360" w:lineRule="auto"/>
        <w:ind w:right="7"/>
        <w:jc w:val="both"/>
        <w:rPr>
          <w:sz w:val="28"/>
          <w:szCs w:val="28"/>
          <w:lang w:val="uk-UA"/>
        </w:rPr>
      </w:pPr>
      <w:r>
        <w:rPr>
          <w:color w:val="000000"/>
          <w:sz w:val="28"/>
          <w:szCs w:val="28"/>
          <w:lang w:val="uk-UA"/>
        </w:rPr>
        <w:tab/>
      </w:r>
      <w:r>
        <w:rPr>
          <w:b/>
          <w:bCs/>
          <w:color w:val="000000"/>
          <w:sz w:val="28"/>
          <w:szCs w:val="28"/>
          <w:lang w:val="uk-UA"/>
        </w:rPr>
        <w:t>Матеріал</w:t>
      </w:r>
      <w:r>
        <w:rPr>
          <w:color w:val="000000"/>
          <w:sz w:val="28"/>
          <w:szCs w:val="28"/>
          <w:lang w:val="uk-UA"/>
        </w:rPr>
        <w:t xml:space="preserve"> </w:t>
      </w:r>
      <w:r>
        <w:rPr>
          <w:b/>
          <w:bCs/>
          <w:color w:val="000000"/>
          <w:sz w:val="28"/>
          <w:szCs w:val="28"/>
          <w:lang w:val="uk-UA"/>
        </w:rPr>
        <w:t>дослідження</w:t>
      </w:r>
      <w:r>
        <w:rPr>
          <w:color w:val="000000"/>
          <w:sz w:val="28"/>
          <w:szCs w:val="28"/>
          <w:lang w:val="uk-UA"/>
        </w:rPr>
        <w:t xml:space="preserve"> становлять 4988 лексем на позначення професій у досліджуваних мовах: в англійській - 2463 одиниці, в українській - 2525 одиниць, наприклад, англ. </w:t>
      </w:r>
      <w:proofErr w:type="gramStart"/>
      <w:r>
        <w:rPr>
          <w:i/>
          <w:iCs/>
          <w:color w:val="000000"/>
          <w:sz w:val="28"/>
          <w:szCs w:val="28"/>
          <w:lang w:val="en-US"/>
        </w:rPr>
        <w:t>accountant</w:t>
      </w:r>
      <w:proofErr w:type="gramEnd"/>
      <w:r>
        <w:rPr>
          <w:i/>
          <w:iCs/>
          <w:color w:val="000000"/>
          <w:sz w:val="28"/>
          <w:szCs w:val="28"/>
          <w:lang w:val="uk-UA"/>
        </w:rPr>
        <w:t xml:space="preserve"> </w:t>
      </w:r>
      <w:r>
        <w:rPr>
          <w:color w:val="000000"/>
          <w:sz w:val="28"/>
          <w:szCs w:val="28"/>
          <w:lang w:val="uk-UA"/>
        </w:rPr>
        <w:t xml:space="preserve">'хтось, чиєю професією є ведення та перевірка фінансових звітів, підрахунок податків '; укр. </w:t>
      </w:r>
      <w:r>
        <w:rPr>
          <w:i/>
          <w:iCs/>
          <w:color w:val="000000"/>
          <w:sz w:val="28"/>
          <w:szCs w:val="28"/>
          <w:lang w:val="uk-UA"/>
        </w:rPr>
        <w:t xml:space="preserve">апаратник </w:t>
      </w:r>
      <w:r>
        <w:rPr>
          <w:color w:val="000000"/>
          <w:sz w:val="28"/>
          <w:szCs w:val="28"/>
          <w:lang w:val="uk-UA"/>
        </w:rPr>
        <w:t>'робітник, що стежить за роботою апаратів'. Досліджувані іменники дібрано шляхом суцільної вибірки з лексикографічних джерел, а також з українського та міжнародного класифікаторів професій.</w:t>
      </w:r>
    </w:p>
    <w:p w:rsidR="00ED1CAB" w:rsidRDefault="00ED1CAB" w:rsidP="00ED1CAB">
      <w:pPr>
        <w:shd w:val="clear" w:color="auto" w:fill="FFFFFF"/>
        <w:spacing w:line="360" w:lineRule="auto"/>
        <w:ind w:right="72"/>
        <w:jc w:val="both"/>
        <w:rPr>
          <w:sz w:val="28"/>
          <w:szCs w:val="28"/>
        </w:rPr>
      </w:pPr>
      <w:r>
        <w:rPr>
          <w:color w:val="000000"/>
          <w:sz w:val="28"/>
          <w:szCs w:val="28"/>
          <w:lang w:val="uk-UA"/>
        </w:rPr>
        <w:tab/>
      </w:r>
      <w:r>
        <w:rPr>
          <w:b/>
          <w:bCs/>
          <w:color w:val="000000"/>
          <w:sz w:val="28"/>
          <w:szCs w:val="28"/>
          <w:lang w:val="uk-UA"/>
        </w:rPr>
        <w:t>Методи дослідження</w:t>
      </w:r>
      <w:r>
        <w:rPr>
          <w:color w:val="000000"/>
          <w:sz w:val="28"/>
          <w:szCs w:val="28"/>
          <w:lang w:val="uk-UA"/>
        </w:rPr>
        <w:t xml:space="preserve"> зумовлені метою і завданнями роботи. Основним методом наукового дослідження є </w:t>
      </w:r>
      <w:r>
        <w:rPr>
          <w:i/>
          <w:iCs/>
          <w:color w:val="000000"/>
          <w:sz w:val="28"/>
          <w:szCs w:val="28"/>
          <w:lang w:val="uk-UA"/>
        </w:rPr>
        <w:t xml:space="preserve">зіставний метод, </w:t>
      </w:r>
      <w:r>
        <w:rPr>
          <w:color w:val="000000"/>
          <w:sz w:val="28"/>
          <w:szCs w:val="28"/>
          <w:lang w:val="uk-UA"/>
        </w:rPr>
        <w:t xml:space="preserve">що передбачає порівняння мотиваційних та структурних моделей назв професій у сучасних англійській та українській мовах з метою виявлення специфіки кожної мови на фоні спільних рис. Залучення </w:t>
      </w:r>
      <w:r>
        <w:rPr>
          <w:i/>
          <w:iCs/>
          <w:color w:val="000000"/>
          <w:sz w:val="28"/>
          <w:szCs w:val="28"/>
          <w:lang w:val="uk-UA"/>
        </w:rPr>
        <w:t xml:space="preserve">описового методу </w:t>
      </w:r>
      <w:r>
        <w:rPr>
          <w:color w:val="000000"/>
          <w:sz w:val="28"/>
          <w:szCs w:val="28"/>
          <w:lang w:val="uk-UA"/>
        </w:rPr>
        <w:t xml:space="preserve">аналізу лексичних одиниць дозволило інвентаризувати одиниці досліджуваних мов і пояснити особливості їх будови та функціонування на певному етапі розвитку мов. Фактичний матеріал для роботи дібрано зі словників та класифікаторів професій сучасних англійської та української мов за допомогою </w:t>
      </w:r>
      <w:r>
        <w:rPr>
          <w:i/>
          <w:iCs/>
          <w:color w:val="000000"/>
          <w:sz w:val="28"/>
          <w:szCs w:val="28"/>
          <w:lang w:val="uk-UA"/>
        </w:rPr>
        <w:t xml:space="preserve">методу аналізу словникових дефініцій. Кількісний аналіз </w:t>
      </w:r>
      <w:r>
        <w:rPr>
          <w:color w:val="000000"/>
          <w:sz w:val="28"/>
          <w:szCs w:val="28"/>
          <w:lang w:val="uk-UA"/>
        </w:rPr>
        <w:t xml:space="preserve">уможливив порівняння кількісного складу певних мовних груп у зіставлюваних мовах. </w:t>
      </w:r>
    </w:p>
    <w:p w:rsidR="00ED1CAB" w:rsidRDefault="00ED1CAB" w:rsidP="00ED1CAB">
      <w:pPr>
        <w:shd w:val="clear" w:color="auto" w:fill="FFFFFF"/>
        <w:spacing w:line="360" w:lineRule="auto"/>
        <w:jc w:val="both"/>
        <w:rPr>
          <w:color w:val="000000"/>
          <w:sz w:val="28"/>
          <w:szCs w:val="28"/>
          <w:lang w:val="uk-UA"/>
        </w:rPr>
      </w:pPr>
      <w:r>
        <w:rPr>
          <w:b/>
          <w:bCs/>
          <w:color w:val="000000"/>
          <w:sz w:val="28"/>
          <w:szCs w:val="28"/>
          <w:lang w:val="uk-UA"/>
        </w:rPr>
        <w:tab/>
        <w:t xml:space="preserve">Наукова новизна </w:t>
      </w:r>
      <w:r>
        <w:rPr>
          <w:color w:val="000000"/>
          <w:sz w:val="28"/>
          <w:szCs w:val="28"/>
          <w:lang w:val="uk-UA"/>
        </w:rPr>
        <w:t>дослідження полягає в тому, що в роботі вперше</w:t>
      </w:r>
    </w:p>
    <w:p w:rsidR="00ED1CAB" w:rsidRDefault="00ED1CAB" w:rsidP="00ED1CAB">
      <w:pPr>
        <w:widowControl w:val="0"/>
        <w:numPr>
          <w:ilvl w:val="0"/>
          <w:numId w:val="61"/>
        </w:numPr>
        <w:shd w:val="clear" w:color="auto" w:fill="FFFFFF"/>
        <w:suppressAutoHyphens w:val="0"/>
        <w:autoSpaceDE w:val="0"/>
        <w:autoSpaceDN w:val="0"/>
        <w:adjustRightInd w:val="0"/>
        <w:spacing w:line="360" w:lineRule="auto"/>
        <w:jc w:val="both"/>
        <w:rPr>
          <w:color w:val="000000"/>
          <w:sz w:val="28"/>
          <w:szCs w:val="28"/>
          <w:lang w:val="uk-UA"/>
        </w:rPr>
      </w:pPr>
      <w:r>
        <w:rPr>
          <w:color w:val="000000"/>
          <w:sz w:val="28"/>
          <w:szCs w:val="28"/>
          <w:lang w:val="uk-UA"/>
        </w:rPr>
        <w:t>встановлено мотиваційні і структурні типи назв професій в англійській та українській мовах;</w:t>
      </w:r>
    </w:p>
    <w:p w:rsidR="00ED1CAB" w:rsidRDefault="00ED1CAB" w:rsidP="00ED1CAB">
      <w:pPr>
        <w:widowControl w:val="0"/>
        <w:numPr>
          <w:ilvl w:val="0"/>
          <w:numId w:val="61"/>
        </w:numPr>
        <w:shd w:val="clear" w:color="auto" w:fill="FFFFFF"/>
        <w:suppressAutoHyphens w:val="0"/>
        <w:autoSpaceDE w:val="0"/>
        <w:autoSpaceDN w:val="0"/>
        <w:adjustRightInd w:val="0"/>
        <w:spacing w:line="360" w:lineRule="auto"/>
        <w:jc w:val="both"/>
        <w:rPr>
          <w:sz w:val="28"/>
          <w:szCs w:val="28"/>
          <w:lang w:val="uk-UA"/>
        </w:rPr>
      </w:pPr>
      <w:r>
        <w:rPr>
          <w:color w:val="000000"/>
          <w:sz w:val="28"/>
          <w:szCs w:val="28"/>
          <w:lang w:val="uk-UA"/>
        </w:rPr>
        <w:t>здійснено кількісний аналіз проаналізованих типів;</w:t>
      </w:r>
    </w:p>
    <w:p w:rsidR="00ED1CAB" w:rsidRDefault="00ED1CAB" w:rsidP="00ED1CAB">
      <w:pPr>
        <w:widowControl w:val="0"/>
        <w:numPr>
          <w:ilvl w:val="0"/>
          <w:numId w:val="61"/>
        </w:numPr>
        <w:shd w:val="clear" w:color="auto" w:fill="FFFFFF"/>
        <w:tabs>
          <w:tab w:val="clear" w:pos="720"/>
        </w:tabs>
        <w:suppressAutoHyphens w:val="0"/>
        <w:autoSpaceDE w:val="0"/>
        <w:autoSpaceDN w:val="0"/>
        <w:adjustRightInd w:val="0"/>
        <w:spacing w:line="360" w:lineRule="auto"/>
        <w:jc w:val="both"/>
        <w:rPr>
          <w:sz w:val="28"/>
          <w:szCs w:val="28"/>
        </w:rPr>
      </w:pPr>
      <w:r>
        <w:rPr>
          <w:color w:val="000000"/>
          <w:sz w:val="28"/>
          <w:szCs w:val="28"/>
          <w:lang w:val="uk-UA"/>
        </w:rPr>
        <w:lastRenderedPageBreak/>
        <w:t>з'ясовано спільні та відмінні риси в мотиваційній та словотворчій структурі іменників на позначення професій у мовах, що зіставляються.</w:t>
      </w:r>
    </w:p>
    <w:p w:rsidR="00ED1CAB" w:rsidRDefault="00ED1CAB" w:rsidP="00ED1CAB">
      <w:pPr>
        <w:shd w:val="clear" w:color="auto" w:fill="FFFFFF"/>
        <w:spacing w:line="360" w:lineRule="auto"/>
        <w:jc w:val="both"/>
        <w:rPr>
          <w:sz w:val="28"/>
          <w:szCs w:val="28"/>
        </w:rPr>
      </w:pPr>
      <w:r>
        <w:rPr>
          <w:color w:val="000000"/>
          <w:sz w:val="28"/>
          <w:szCs w:val="28"/>
          <w:lang w:val="uk-UA"/>
        </w:rPr>
        <w:tab/>
      </w:r>
      <w:r>
        <w:rPr>
          <w:b/>
          <w:bCs/>
          <w:color w:val="000000"/>
          <w:sz w:val="28"/>
          <w:szCs w:val="28"/>
          <w:lang w:val="uk-UA"/>
        </w:rPr>
        <w:t xml:space="preserve">Теоретична значущість </w:t>
      </w:r>
      <w:r>
        <w:rPr>
          <w:color w:val="000000"/>
          <w:sz w:val="28"/>
          <w:szCs w:val="28"/>
          <w:lang w:val="uk-UA"/>
        </w:rPr>
        <w:t>роботи визначається розробкою моделі опису іменників на позначення назв професій у зіставному аспекті. Виявлення спільних і відмінних рис у формуванні назв професій є внеском у зіставне вивчення лексики та словотвору різноструктурних мов.</w:t>
      </w:r>
    </w:p>
    <w:p w:rsidR="00ED1CAB" w:rsidRDefault="00ED1CAB" w:rsidP="00ED1CAB">
      <w:pPr>
        <w:shd w:val="clear" w:color="auto" w:fill="FFFFFF"/>
        <w:spacing w:line="360" w:lineRule="auto"/>
        <w:ind w:right="58"/>
        <w:jc w:val="both"/>
        <w:rPr>
          <w:sz w:val="28"/>
          <w:szCs w:val="28"/>
          <w:lang w:val="uk-UA"/>
        </w:rPr>
      </w:pPr>
      <w:r>
        <w:rPr>
          <w:b/>
          <w:bCs/>
          <w:color w:val="000000"/>
          <w:sz w:val="28"/>
          <w:szCs w:val="28"/>
          <w:lang w:val="uk-UA"/>
        </w:rPr>
        <w:tab/>
        <w:t xml:space="preserve">Практична цінність </w:t>
      </w:r>
      <w:r>
        <w:rPr>
          <w:color w:val="000000"/>
          <w:sz w:val="28"/>
          <w:szCs w:val="28"/>
          <w:lang w:val="uk-UA"/>
        </w:rPr>
        <w:t>дослідження полягає у можливості використання отриманих результатів при викладанні порівняльної лексикології англійської та української мов (розділи "Семасіологія", "Словотвір"), порівняльної типології англійської та української мов у галузі словотвору і мотивології, спецкурсі з перекладу галузевої термінології, лексикографічній практиці (укладання галузевих та перекладних словників).</w:t>
      </w:r>
    </w:p>
    <w:p w:rsidR="00ED1CAB" w:rsidRDefault="00ED1CAB" w:rsidP="00ED1CAB">
      <w:pPr>
        <w:shd w:val="clear" w:color="auto" w:fill="FFFFFF"/>
        <w:spacing w:line="360" w:lineRule="auto"/>
        <w:ind w:right="58"/>
        <w:jc w:val="both"/>
        <w:rPr>
          <w:sz w:val="28"/>
          <w:szCs w:val="28"/>
          <w:lang w:val="uk-UA"/>
        </w:rPr>
      </w:pPr>
      <w:r>
        <w:rPr>
          <w:b/>
          <w:bCs/>
          <w:color w:val="000000"/>
          <w:sz w:val="28"/>
          <w:szCs w:val="28"/>
          <w:lang w:val="uk-UA"/>
        </w:rPr>
        <w:tab/>
        <w:t xml:space="preserve">Апробація </w:t>
      </w:r>
      <w:r>
        <w:rPr>
          <w:color w:val="000000"/>
          <w:sz w:val="28"/>
          <w:szCs w:val="28"/>
          <w:lang w:val="uk-UA"/>
        </w:rPr>
        <w:t xml:space="preserve">результатів дисертаційного дослідження здійснювалася на </w:t>
      </w:r>
      <w:r>
        <w:rPr>
          <w:i/>
          <w:iCs/>
          <w:color w:val="000000"/>
          <w:sz w:val="28"/>
          <w:szCs w:val="28"/>
          <w:lang w:val="uk-UA"/>
        </w:rPr>
        <w:t xml:space="preserve">наукових лінгвістичних семінарах аспірантів </w:t>
      </w:r>
      <w:r>
        <w:rPr>
          <w:color w:val="000000"/>
          <w:sz w:val="28"/>
          <w:szCs w:val="28"/>
          <w:lang w:val="uk-UA"/>
        </w:rPr>
        <w:t xml:space="preserve">факультету іноземних мов ДонНУ (Донецьк, 2005, 2006, 2007), на </w:t>
      </w:r>
      <w:r>
        <w:rPr>
          <w:i/>
          <w:iCs/>
          <w:color w:val="000000"/>
          <w:sz w:val="28"/>
          <w:szCs w:val="28"/>
          <w:lang w:val="uk-UA"/>
        </w:rPr>
        <w:t xml:space="preserve">наукових конференціях </w:t>
      </w:r>
      <w:r>
        <w:rPr>
          <w:color w:val="000000"/>
          <w:sz w:val="28"/>
          <w:szCs w:val="28"/>
          <w:lang w:val="uk-UA"/>
        </w:rPr>
        <w:t xml:space="preserve">професорсько-викладацького складу факультету іноземних мов ДонНУ (Донецьк, 2005, 2007), на </w:t>
      </w:r>
      <w:r>
        <w:rPr>
          <w:i/>
          <w:iCs/>
          <w:color w:val="000000"/>
          <w:sz w:val="28"/>
          <w:szCs w:val="28"/>
          <w:lang w:val="uk-UA"/>
        </w:rPr>
        <w:t xml:space="preserve">міжвузівській конференції </w:t>
      </w:r>
      <w:r>
        <w:rPr>
          <w:color w:val="000000"/>
          <w:sz w:val="28"/>
          <w:szCs w:val="28"/>
          <w:lang w:val="uk-UA"/>
        </w:rPr>
        <w:t xml:space="preserve">молодих учених «Сучасні проблеми та перспективи дослідження романських і германських мов і літератур» (Донецьк, 2005, 2006, 2007), на </w:t>
      </w:r>
      <w:r>
        <w:rPr>
          <w:i/>
          <w:iCs/>
          <w:color w:val="000000"/>
          <w:sz w:val="28"/>
          <w:szCs w:val="28"/>
          <w:lang w:val="uk-UA"/>
        </w:rPr>
        <w:t xml:space="preserve">міжнародному лінгвістичному семінарі </w:t>
      </w:r>
      <w:r>
        <w:rPr>
          <w:color w:val="000000"/>
          <w:sz w:val="28"/>
          <w:szCs w:val="28"/>
          <w:lang w:val="uk-UA"/>
        </w:rPr>
        <w:t xml:space="preserve">«Компаративістика і типологія у сучасній лінгвістичній науці: досягнення і проблеми» (Донецьк, 2006), </w:t>
      </w:r>
      <w:r>
        <w:rPr>
          <w:i/>
          <w:iCs/>
          <w:color w:val="000000"/>
          <w:sz w:val="28"/>
          <w:szCs w:val="28"/>
          <w:lang w:val="uk-UA"/>
        </w:rPr>
        <w:t xml:space="preserve">міжнародній науково-практичній конференції </w:t>
      </w:r>
      <w:r>
        <w:rPr>
          <w:color w:val="000000"/>
          <w:sz w:val="28"/>
          <w:szCs w:val="28"/>
          <w:lang w:val="uk-UA"/>
        </w:rPr>
        <w:t xml:space="preserve">«Міжкультурна лінгвістика та формування іншомовної комунікативної компетенції» (Київ, 2006), </w:t>
      </w:r>
      <w:r>
        <w:rPr>
          <w:i/>
          <w:iCs/>
          <w:color w:val="000000"/>
          <w:sz w:val="28"/>
          <w:szCs w:val="28"/>
          <w:lang w:val="uk-UA"/>
        </w:rPr>
        <w:t xml:space="preserve">міжнародній науковій конференції </w:t>
      </w:r>
      <w:r>
        <w:rPr>
          <w:color w:val="000000"/>
          <w:sz w:val="28"/>
          <w:szCs w:val="28"/>
          <w:lang w:val="uk-UA"/>
        </w:rPr>
        <w:t xml:space="preserve">«Каразінські читання: Людина. Мова. Комунікація» (Харків, 2007), </w:t>
      </w:r>
      <w:r>
        <w:rPr>
          <w:i/>
          <w:iCs/>
          <w:color w:val="000000"/>
          <w:sz w:val="28"/>
          <w:szCs w:val="28"/>
          <w:lang w:val="en-US"/>
        </w:rPr>
        <w:t>IV</w:t>
      </w:r>
      <w:r>
        <w:rPr>
          <w:i/>
          <w:iCs/>
          <w:color w:val="000000"/>
          <w:sz w:val="28"/>
          <w:szCs w:val="28"/>
          <w:lang w:val="uk-UA"/>
        </w:rPr>
        <w:t xml:space="preserve"> міжнародному симпозіумі </w:t>
      </w:r>
      <w:r>
        <w:rPr>
          <w:color w:val="000000"/>
          <w:sz w:val="28"/>
          <w:szCs w:val="28"/>
          <w:lang w:val="uk-UA"/>
        </w:rPr>
        <w:t>Українського товариства дослідження англійської мови (Київ, 2007).</w:t>
      </w:r>
    </w:p>
    <w:p w:rsidR="00ED1CAB" w:rsidRDefault="00ED1CAB" w:rsidP="00ED1CAB">
      <w:pPr>
        <w:shd w:val="clear" w:color="auto" w:fill="FFFFFF"/>
        <w:spacing w:line="360" w:lineRule="auto"/>
        <w:ind w:right="43"/>
        <w:jc w:val="both"/>
        <w:rPr>
          <w:sz w:val="28"/>
          <w:szCs w:val="28"/>
          <w:lang w:val="uk-UA"/>
        </w:rPr>
      </w:pPr>
      <w:r>
        <w:rPr>
          <w:b/>
          <w:bCs/>
          <w:color w:val="000000"/>
          <w:sz w:val="28"/>
          <w:szCs w:val="28"/>
          <w:lang w:val="uk-UA"/>
        </w:rPr>
        <w:tab/>
        <w:t xml:space="preserve">Публікації. </w:t>
      </w:r>
      <w:r>
        <w:rPr>
          <w:color w:val="000000"/>
          <w:sz w:val="28"/>
          <w:szCs w:val="28"/>
          <w:lang w:val="uk-UA"/>
        </w:rPr>
        <w:t>Основні положення і результати дослідження відображені в 12 публікаціях, 5 з яких опубліковані в наукових фахових виданнях України.</w:t>
      </w:r>
    </w:p>
    <w:p w:rsidR="00ED1CAB" w:rsidRDefault="00ED1CAB" w:rsidP="00ED1CAB">
      <w:pPr>
        <w:spacing w:line="360" w:lineRule="auto"/>
        <w:ind w:firstLine="540"/>
        <w:jc w:val="both"/>
        <w:rPr>
          <w:sz w:val="28"/>
          <w:szCs w:val="28"/>
          <w:lang w:val="uk-UA"/>
        </w:rPr>
      </w:pPr>
      <w:r>
        <w:rPr>
          <w:b/>
          <w:bCs/>
          <w:color w:val="000000"/>
          <w:sz w:val="28"/>
          <w:szCs w:val="28"/>
          <w:lang w:val="uk-UA"/>
        </w:rPr>
        <w:tab/>
        <w:t xml:space="preserve">Структура роботи </w:t>
      </w:r>
      <w:r>
        <w:rPr>
          <w:color w:val="000000"/>
          <w:sz w:val="28"/>
          <w:szCs w:val="28"/>
          <w:lang w:val="uk-UA"/>
        </w:rPr>
        <w:t xml:space="preserve">визначена її метою і завданнями. Дисертація складається зі списку прийнятих скорочень, вступу, трьох розділів із висновками до кожного з них, загальних висновків, списку використаної наукової та довідкової літератури, який містить 361 позицію українською, російською, </w:t>
      </w:r>
      <w:r>
        <w:rPr>
          <w:color w:val="000000"/>
          <w:sz w:val="28"/>
          <w:szCs w:val="28"/>
          <w:lang w:val="uk-UA"/>
        </w:rPr>
        <w:lastRenderedPageBreak/>
        <w:t xml:space="preserve">англійською, німецькою та польською мовами. Дисертація містить </w:t>
      </w:r>
      <w:r>
        <w:rPr>
          <w:color w:val="000000"/>
          <w:sz w:val="28"/>
          <w:szCs w:val="28"/>
        </w:rPr>
        <w:t xml:space="preserve">2 </w:t>
      </w:r>
      <w:r>
        <w:rPr>
          <w:color w:val="000000"/>
          <w:sz w:val="28"/>
          <w:szCs w:val="28"/>
          <w:lang w:val="uk-UA"/>
        </w:rPr>
        <w:t xml:space="preserve">рисунки та </w:t>
      </w:r>
      <w:r>
        <w:rPr>
          <w:color w:val="000000"/>
          <w:sz w:val="28"/>
          <w:szCs w:val="28"/>
        </w:rPr>
        <w:t xml:space="preserve">5 </w:t>
      </w:r>
      <w:r>
        <w:rPr>
          <w:color w:val="000000"/>
          <w:sz w:val="28"/>
          <w:szCs w:val="28"/>
          <w:lang w:val="uk-UA"/>
        </w:rPr>
        <w:t>таблиць. Загальний обсяг дисертації складає 198</w:t>
      </w:r>
      <w:r>
        <w:rPr>
          <w:color w:val="000000"/>
          <w:sz w:val="28"/>
          <w:szCs w:val="28"/>
        </w:rPr>
        <w:t xml:space="preserve"> </w:t>
      </w:r>
      <w:r>
        <w:rPr>
          <w:color w:val="000000"/>
          <w:sz w:val="28"/>
          <w:szCs w:val="28"/>
          <w:lang w:val="uk-UA"/>
        </w:rPr>
        <w:t xml:space="preserve">сторінок. Текстова частина викладена на </w:t>
      </w:r>
      <w:r>
        <w:rPr>
          <w:color w:val="000000"/>
          <w:sz w:val="28"/>
          <w:szCs w:val="28"/>
        </w:rPr>
        <w:t>1</w:t>
      </w:r>
      <w:r>
        <w:rPr>
          <w:color w:val="000000"/>
          <w:sz w:val="28"/>
          <w:szCs w:val="28"/>
          <w:lang w:val="uk-UA"/>
        </w:rPr>
        <w:t>65</w:t>
      </w:r>
      <w:r>
        <w:rPr>
          <w:color w:val="000000"/>
          <w:sz w:val="28"/>
          <w:szCs w:val="28"/>
        </w:rPr>
        <w:t xml:space="preserve"> </w:t>
      </w:r>
      <w:r>
        <w:rPr>
          <w:color w:val="000000"/>
          <w:sz w:val="28"/>
          <w:szCs w:val="28"/>
          <w:lang w:val="uk-UA"/>
        </w:rPr>
        <w:t>сторінках.</w:t>
      </w:r>
    </w:p>
    <w:p w:rsidR="00ED1CAB" w:rsidRDefault="00ED1CAB" w:rsidP="00ED1CAB">
      <w:pPr>
        <w:spacing w:line="360" w:lineRule="auto"/>
        <w:ind w:firstLine="539"/>
        <w:jc w:val="both"/>
        <w:rPr>
          <w:sz w:val="28"/>
          <w:szCs w:val="28"/>
          <w:lang w:val="uk-UA"/>
        </w:rPr>
      </w:pPr>
      <w:r>
        <w:rPr>
          <w:sz w:val="28"/>
          <w:szCs w:val="28"/>
          <w:lang w:val="uk-UA"/>
        </w:rPr>
        <w:t xml:space="preserve">У </w:t>
      </w:r>
      <w:r>
        <w:rPr>
          <w:b/>
          <w:bCs/>
          <w:sz w:val="28"/>
          <w:szCs w:val="28"/>
          <w:lang w:val="uk-UA"/>
        </w:rPr>
        <w:t>вступі</w:t>
      </w:r>
      <w:r>
        <w:rPr>
          <w:sz w:val="28"/>
          <w:szCs w:val="28"/>
          <w:lang w:val="uk-UA"/>
        </w:rPr>
        <w:t xml:space="preserve"> </w:t>
      </w:r>
      <w:r>
        <w:rPr>
          <w:sz w:val="28"/>
          <w:szCs w:val="28"/>
        </w:rPr>
        <w:t>обґрунтов</w:t>
      </w:r>
      <w:r>
        <w:rPr>
          <w:sz w:val="28"/>
          <w:szCs w:val="28"/>
          <w:lang w:val="uk-UA"/>
        </w:rPr>
        <w:t>ано</w:t>
      </w:r>
      <w:r>
        <w:rPr>
          <w:sz w:val="28"/>
          <w:szCs w:val="28"/>
        </w:rPr>
        <w:t xml:space="preserve"> вибір теми, актуальність проведеного дослідження, </w:t>
      </w:r>
      <w:r>
        <w:rPr>
          <w:sz w:val="28"/>
          <w:szCs w:val="28"/>
          <w:lang w:val="uk-UA"/>
        </w:rPr>
        <w:t>подано</w:t>
      </w:r>
      <w:r>
        <w:rPr>
          <w:sz w:val="28"/>
          <w:szCs w:val="28"/>
        </w:rPr>
        <w:t xml:space="preserve"> основн</w:t>
      </w:r>
      <w:r>
        <w:rPr>
          <w:sz w:val="28"/>
          <w:szCs w:val="28"/>
          <w:lang w:val="uk-UA"/>
        </w:rPr>
        <w:t>у</w:t>
      </w:r>
      <w:r>
        <w:rPr>
          <w:sz w:val="28"/>
          <w:szCs w:val="28"/>
        </w:rPr>
        <w:t xml:space="preserve"> мет</w:t>
      </w:r>
      <w:r>
        <w:rPr>
          <w:sz w:val="28"/>
          <w:szCs w:val="28"/>
          <w:lang w:val="uk-UA"/>
        </w:rPr>
        <w:t>у</w:t>
      </w:r>
      <w:r>
        <w:rPr>
          <w:sz w:val="28"/>
          <w:szCs w:val="28"/>
        </w:rPr>
        <w:t xml:space="preserve"> та завдання дисертаційної роботи, розкри</w:t>
      </w:r>
      <w:r>
        <w:rPr>
          <w:sz w:val="28"/>
          <w:szCs w:val="28"/>
          <w:lang w:val="uk-UA"/>
        </w:rPr>
        <w:t>то</w:t>
      </w:r>
      <w:r>
        <w:rPr>
          <w:sz w:val="28"/>
          <w:szCs w:val="28"/>
        </w:rPr>
        <w:t xml:space="preserve"> науков</w:t>
      </w:r>
      <w:r>
        <w:rPr>
          <w:sz w:val="28"/>
          <w:szCs w:val="28"/>
          <w:lang w:val="uk-UA"/>
        </w:rPr>
        <w:t>у</w:t>
      </w:r>
      <w:r>
        <w:rPr>
          <w:sz w:val="28"/>
          <w:szCs w:val="28"/>
        </w:rPr>
        <w:t xml:space="preserve"> новизн</w:t>
      </w:r>
      <w:r>
        <w:rPr>
          <w:sz w:val="28"/>
          <w:szCs w:val="28"/>
          <w:lang w:val="uk-UA"/>
        </w:rPr>
        <w:t>у</w:t>
      </w:r>
      <w:r>
        <w:rPr>
          <w:sz w:val="28"/>
          <w:szCs w:val="28"/>
        </w:rPr>
        <w:t xml:space="preserve">, теоретичне та практичне значення </w:t>
      </w:r>
      <w:r>
        <w:rPr>
          <w:sz w:val="28"/>
          <w:szCs w:val="28"/>
          <w:lang w:val="uk-UA"/>
        </w:rPr>
        <w:t>отрим</w:t>
      </w:r>
      <w:r>
        <w:rPr>
          <w:sz w:val="28"/>
          <w:szCs w:val="28"/>
        </w:rPr>
        <w:t xml:space="preserve">аних результатів, </w:t>
      </w:r>
      <w:r>
        <w:rPr>
          <w:sz w:val="28"/>
          <w:szCs w:val="28"/>
          <w:lang w:val="uk-UA"/>
        </w:rPr>
        <w:t>сформульовано</w:t>
      </w:r>
      <w:r>
        <w:rPr>
          <w:sz w:val="28"/>
          <w:szCs w:val="28"/>
        </w:rPr>
        <w:t xml:space="preserve"> матеріал </w:t>
      </w:r>
      <w:r>
        <w:rPr>
          <w:sz w:val="28"/>
          <w:szCs w:val="28"/>
          <w:lang w:val="uk-UA"/>
        </w:rPr>
        <w:t>і</w:t>
      </w:r>
      <w:r>
        <w:rPr>
          <w:sz w:val="28"/>
          <w:szCs w:val="28"/>
        </w:rPr>
        <w:t xml:space="preserve"> методи дослідження.</w:t>
      </w:r>
    </w:p>
    <w:p w:rsidR="00ED1CAB" w:rsidRDefault="00ED1CAB" w:rsidP="00ED1CAB">
      <w:pPr>
        <w:spacing w:line="360" w:lineRule="auto"/>
        <w:ind w:firstLine="539"/>
        <w:jc w:val="both"/>
        <w:rPr>
          <w:sz w:val="28"/>
          <w:szCs w:val="28"/>
          <w:lang w:val="uk-UA"/>
        </w:rPr>
      </w:pPr>
      <w:r>
        <w:rPr>
          <w:sz w:val="28"/>
          <w:szCs w:val="28"/>
          <w:lang w:val="uk-UA"/>
        </w:rPr>
        <w:t xml:space="preserve">У </w:t>
      </w:r>
      <w:r>
        <w:rPr>
          <w:b/>
          <w:bCs/>
          <w:sz w:val="28"/>
          <w:szCs w:val="28"/>
          <w:lang w:val="uk-UA"/>
        </w:rPr>
        <w:t xml:space="preserve">першому розділі </w:t>
      </w:r>
      <w:r>
        <w:rPr>
          <w:sz w:val="28"/>
          <w:szCs w:val="28"/>
          <w:lang w:val="uk-UA"/>
        </w:rPr>
        <w:t>проаналізовано сучасні проблеми теорії номінації; розглянуто основні засади зіставного дослідження різноструктурних мов; розкрито антропоцентричний характер сучасних лінгвістичних досліджень; схарактеризовано основні розряди назв людини засобами мови.</w:t>
      </w:r>
    </w:p>
    <w:p w:rsidR="00ED1CAB" w:rsidRDefault="00ED1CAB" w:rsidP="00ED1CAB">
      <w:pPr>
        <w:spacing w:line="360" w:lineRule="auto"/>
        <w:ind w:firstLine="539"/>
        <w:jc w:val="both"/>
        <w:rPr>
          <w:sz w:val="28"/>
          <w:szCs w:val="28"/>
          <w:lang w:val="uk-UA"/>
        </w:rPr>
      </w:pPr>
      <w:r>
        <w:rPr>
          <w:b/>
          <w:bCs/>
          <w:sz w:val="28"/>
          <w:szCs w:val="28"/>
          <w:lang w:val="uk-UA"/>
        </w:rPr>
        <w:t>Другий розділ</w:t>
      </w:r>
      <w:r>
        <w:rPr>
          <w:sz w:val="28"/>
          <w:szCs w:val="28"/>
          <w:lang w:val="uk-UA"/>
        </w:rPr>
        <w:t xml:space="preserve"> присвячено виявленню особливостей мотивації назв професій засобами сучасних англійської та української мов; виділенню основних мотивуючих баз назв професій у зіставлюваних мовах; аналізу особливостей мотиваційної структури досліджуваних одиниць; розкриттю подібних та специфічних ознак лексичної й структурної мотивації назв професій в англійській та українській  мовах.</w:t>
      </w:r>
    </w:p>
    <w:p w:rsidR="00ED1CAB" w:rsidRDefault="00ED1CAB" w:rsidP="00ED1CAB">
      <w:pPr>
        <w:spacing w:line="360" w:lineRule="auto"/>
        <w:ind w:firstLine="539"/>
        <w:jc w:val="both"/>
        <w:rPr>
          <w:sz w:val="28"/>
          <w:szCs w:val="28"/>
          <w:lang w:val="uk-UA"/>
        </w:rPr>
      </w:pPr>
      <w:r>
        <w:rPr>
          <w:sz w:val="28"/>
          <w:szCs w:val="28"/>
          <w:lang w:val="uk-UA"/>
        </w:rPr>
        <w:t xml:space="preserve">У </w:t>
      </w:r>
      <w:r>
        <w:rPr>
          <w:b/>
          <w:bCs/>
          <w:sz w:val="28"/>
          <w:szCs w:val="28"/>
          <w:lang w:val="uk-UA"/>
        </w:rPr>
        <w:t>третьому розділі</w:t>
      </w:r>
      <w:r>
        <w:rPr>
          <w:sz w:val="28"/>
          <w:szCs w:val="28"/>
          <w:lang w:val="uk-UA"/>
        </w:rPr>
        <w:t xml:space="preserve"> виявлено особливості морфологічної будови назв професій у сучасних англійській та українській мовах; класифіковано структурні типи назв професій двох мов; розглянуто подібні та відмінні риси словотвірної структури досліджуваних одиниць зіставлюваних мов.</w:t>
      </w:r>
    </w:p>
    <w:p w:rsidR="00ED1CAB" w:rsidRDefault="00ED1CAB" w:rsidP="00ED1CAB">
      <w:pPr>
        <w:spacing w:line="360" w:lineRule="auto"/>
        <w:ind w:firstLine="539"/>
        <w:jc w:val="both"/>
        <w:rPr>
          <w:color w:val="000000"/>
          <w:sz w:val="28"/>
          <w:szCs w:val="28"/>
          <w:lang w:val="uk-UA"/>
        </w:rPr>
      </w:pPr>
      <w:r>
        <w:rPr>
          <w:sz w:val="28"/>
          <w:szCs w:val="28"/>
          <w:lang w:val="uk-UA"/>
        </w:rPr>
        <w:t xml:space="preserve">У </w:t>
      </w:r>
      <w:r>
        <w:rPr>
          <w:b/>
          <w:bCs/>
          <w:sz w:val="28"/>
          <w:szCs w:val="28"/>
          <w:lang w:val="uk-UA"/>
        </w:rPr>
        <w:t>загальних висновках</w:t>
      </w:r>
      <w:r>
        <w:rPr>
          <w:sz w:val="28"/>
          <w:szCs w:val="28"/>
          <w:lang w:val="uk-UA"/>
        </w:rPr>
        <w:t xml:space="preserve"> підбито підсумки проведеного дослідження; </w:t>
      </w:r>
      <w:r>
        <w:rPr>
          <w:sz w:val="28"/>
          <w:szCs w:val="28"/>
        </w:rPr>
        <w:t>окреслено можливі перспективи подальш</w:t>
      </w:r>
      <w:r>
        <w:rPr>
          <w:sz w:val="28"/>
          <w:szCs w:val="28"/>
          <w:lang w:val="uk-UA"/>
        </w:rPr>
        <w:t>их</w:t>
      </w:r>
      <w:r>
        <w:rPr>
          <w:sz w:val="28"/>
          <w:szCs w:val="28"/>
        </w:rPr>
        <w:t xml:space="preserve"> досліджен</w:t>
      </w:r>
      <w:r>
        <w:rPr>
          <w:sz w:val="28"/>
          <w:szCs w:val="28"/>
          <w:lang w:val="uk-UA"/>
        </w:rPr>
        <w:t>ь</w:t>
      </w:r>
      <w:r>
        <w:rPr>
          <w:sz w:val="28"/>
          <w:szCs w:val="28"/>
        </w:rPr>
        <w:t xml:space="preserve"> </w:t>
      </w:r>
      <w:r>
        <w:rPr>
          <w:sz w:val="28"/>
          <w:szCs w:val="28"/>
          <w:lang w:val="uk-UA"/>
        </w:rPr>
        <w:t>в</w:t>
      </w:r>
      <w:r>
        <w:rPr>
          <w:sz w:val="28"/>
          <w:szCs w:val="28"/>
        </w:rPr>
        <w:t xml:space="preserve"> обран</w:t>
      </w:r>
      <w:r>
        <w:rPr>
          <w:sz w:val="28"/>
          <w:szCs w:val="28"/>
          <w:lang w:val="uk-UA"/>
        </w:rPr>
        <w:t>ій</w:t>
      </w:r>
      <w:r>
        <w:rPr>
          <w:sz w:val="28"/>
          <w:szCs w:val="28"/>
        </w:rPr>
        <w:t xml:space="preserve"> </w:t>
      </w:r>
      <w:r>
        <w:rPr>
          <w:sz w:val="28"/>
          <w:szCs w:val="28"/>
          <w:lang w:val="uk-UA"/>
        </w:rPr>
        <w:t>галузі</w:t>
      </w:r>
      <w:r>
        <w:rPr>
          <w:sz w:val="28"/>
          <w:szCs w:val="28"/>
        </w:rPr>
        <w:t>.</w:t>
      </w:r>
    </w:p>
    <w:p w:rsidR="00ED1CAB" w:rsidRDefault="00ED1CAB" w:rsidP="00ED1CAB">
      <w:pPr>
        <w:widowControl w:val="0"/>
        <w:spacing w:line="360" w:lineRule="auto"/>
        <w:ind w:firstLine="540"/>
        <w:jc w:val="both"/>
        <w:rPr>
          <w:sz w:val="28"/>
          <w:szCs w:val="28"/>
          <w:lang w:val="uk-UA"/>
        </w:rPr>
      </w:pPr>
    </w:p>
    <w:p w:rsidR="00ED1CAB" w:rsidRDefault="00ED1CAB" w:rsidP="00ED1CAB">
      <w:pPr>
        <w:spacing w:line="360" w:lineRule="auto"/>
        <w:ind w:firstLine="540"/>
        <w:jc w:val="both"/>
        <w:rPr>
          <w:sz w:val="28"/>
          <w:szCs w:val="28"/>
          <w:lang w:val="uk-UA"/>
        </w:rPr>
      </w:pPr>
    </w:p>
    <w:p w:rsidR="00ED1CAB" w:rsidRDefault="00ED1CAB" w:rsidP="00ED1CAB">
      <w:pPr>
        <w:spacing w:line="360" w:lineRule="auto"/>
        <w:ind w:firstLine="540"/>
        <w:jc w:val="center"/>
        <w:rPr>
          <w:b/>
          <w:bCs/>
          <w:sz w:val="28"/>
          <w:szCs w:val="28"/>
          <w:lang w:val="uk-UA"/>
        </w:rPr>
      </w:pPr>
      <w:r>
        <w:rPr>
          <w:b/>
          <w:bCs/>
          <w:sz w:val="28"/>
          <w:szCs w:val="28"/>
          <w:lang w:val="uk-UA"/>
        </w:rPr>
        <w:t>ЗАГАЛЬНІ ВИСНОВКИ</w:t>
      </w:r>
    </w:p>
    <w:p w:rsidR="00ED1CAB" w:rsidRDefault="00ED1CAB" w:rsidP="00ED1CAB">
      <w:pPr>
        <w:spacing w:line="360" w:lineRule="auto"/>
        <w:ind w:firstLine="540"/>
        <w:jc w:val="both"/>
        <w:rPr>
          <w:sz w:val="28"/>
          <w:szCs w:val="28"/>
          <w:lang w:val="uk-UA"/>
        </w:rPr>
      </w:pPr>
      <w:r>
        <w:rPr>
          <w:sz w:val="28"/>
          <w:szCs w:val="28"/>
          <w:lang w:val="uk-UA"/>
        </w:rPr>
        <w:t xml:space="preserve">Людина як соціальна істота є поєднанням індивідуальних, внутрішніх та суспільних, зовнішніх проявів, сукупність яких формує характер індивіда і визначає його поведінку. Антропоцентричні номінації формуються на основі особистісних якостей індивіда, його етноналежності або соціальної діяльності. Назви професій у сучасних англійській та українській мовах позначають особу </w:t>
      </w:r>
      <w:r>
        <w:rPr>
          <w:sz w:val="28"/>
          <w:szCs w:val="28"/>
          <w:lang w:val="uk-UA"/>
        </w:rPr>
        <w:lastRenderedPageBreak/>
        <w:t>за місцем та роллю людини в суспільному виробництві. Процес найменування пов’язаний з проявом мотивуючих ознак, що характеризують похідні слова.</w:t>
      </w:r>
    </w:p>
    <w:p w:rsidR="00ED1CAB" w:rsidRDefault="00ED1CAB" w:rsidP="00ED1CAB">
      <w:pPr>
        <w:spacing w:line="360" w:lineRule="auto"/>
        <w:ind w:firstLine="540"/>
        <w:jc w:val="both"/>
        <w:rPr>
          <w:sz w:val="28"/>
          <w:szCs w:val="28"/>
          <w:lang w:val="uk-UA"/>
        </w:rPr>
      </w:pPr>
      <w:r>
        <w:rPr>
          <w:sz w:val="28"/>
          <w:szCs w:val="28"/>
          <w:lang w:val="uk-UA"/>
        </w:rPr>
        <w:t xml:space="preserve">1. Назви професій у сучасних англійській та українській мовах відзначаються морфологічним типом умотивованості, тобто їхніми мотивуючими ознаками виступають компоненти слова, які розкривають його значення (лексична вмотивованість), а також складники, що містять категоріальну інформацію про лексему (структурна умотивованість). Лексичні одиниці на позначення професій у сучасних англійській та українській мовах розподіляються за 16 та 8 типами лексичних мотивуючих баз (див. таблицю 1) і 11 та 13 групами значень структурних сегментів (див. таблицю 2) відповідно. </w:t>
      </w:r>
    </w:p>
    <w:p w:rsidR="00ED1CAB" w:rsidRDefault="00ED1CAB" w:rsidP="00ED1CAB">
      <w:pPr>
        <w:spacing w:line="360" w:lineRule="auto"/>
        <w:ind w:firstLine="540"/>
        <w:jc w:val="both"/>
        <w:rPr>
          <w:sz w:val="28"/>
          <w:szCs w:val="28"/>
          <w:lang w:val="uk-UA"/>
        </w:rPr>
      </w:pPr>
      <w:r>
        <w:rPr>
          <w:sz w:val="28"/>
          <w:szCs w:val="28"/>
          <w:lang w:val="uk-UA"/>
        </w:rPr>
        <w:t xml:space="preserve">2. Зазначені одиниці демонструють наявні спільні риси у мотивації назв професій зіставлюваних мов. Спільними для обох мов є групи назв осіб за професією, в основу найменування яких покладені такі мотивуючі ознаки: дія, результат, галузь знань, інструмент, об’єкт, місце діяльності, вид спорту. Спільність низки мотивуючих ознак двох мов свідчить про певний збіг в організації та вербалізації знань англійцями та українцями. </w:t>
      </w:r>
    </w:p>
    <w:p w:rsidR="00ED1CAB" w:rsidRDefault="00ED1CAB" w:rsidP="00ED1CAB">
      <w:pPr>
        <w:spacing w:line="360" w:lineRule="auto"/>
        <w:ind w:firstLine="540"/>
        <w:jc w:val="both"/>
        <w:rPr>
          <w:sz w:val="28"/>
          <w:szCs w:val="28"/>
          <w:lang w:val="uk-UA"/>
        </w:rPr>
      </w:pPr>
      <w:r>
        <w:rPr>
          <w:sz w:val="28"/>
          <w:szCs w:val="28"/>
          <w:lang w:val="uk-UA"/>
        </w:rPr>
        <w:t xml:space="preserve">3. Переважна більшість значень, виражених формантними частинами назв професій, є спільними як для української, так і для англійської мови. Проте, тільки в українських назвах є структурні сегменти, що вказують на людину, яка керує певним засобом пересування та на молоду людину чоловічої статі, яка навчається певній професії. Специфічним для англійської мови є єдиний формант -man, що вказує на чоловічу стать. </w:t>
      </w:r>
    </w:p>
    <w:p w:rsidR="00ED1CAB" w:rsidRDefault="00ED1CAB" w:rsidP="00ED1CAB">
      <w:pPr>
        <w:spacing w:line="360" w:lineRule="auto"/>
        <w:ind w:firstLine="540"/>
        <w:jc w:val="both"/>
        <w:rPr>
          <w:sz w:val="28"/>
          <w:szCs w:val="28"/>
          <w:lang w:val="uk-UA"/>
        </w:rPr>
      </w:pPr>
      <w:r>
        <w:rPr>
          <w:sz w:val="28"/>
          <w:szCs w:val="28"/>
          <w:lang w:val="uk-UA"/>
        </w:rPr>
        <w:t>4. Залежно від особливостей морфологічної будови, виділяються такі структурні типи НП: 1) афіксальні (суфіксальні, префіксальні, префіксально-суфіксальні); 2) складні (композити, афіксальні складні, складноскорочені); 3) словосполучення; 4) юкстапозити; 5) кореневі; 6) конверсиви. Специфічною рисою для англійської мови є наявність префіксальних НП, а для української мови – НП-юкстапозитів (див. таблицю 3).</w:t>
      </w:r>
    </w:p>
    <w:p w:rsidR="00ED1CAB" w:rsidRDefault="00ED1CAB" w:rsidP="00ED1CAB">
      <w:pPr>
        <w:spacing w:line="360" w:lineRule="auto"/>
        <w:ind w:firstLine="540"/>
        <w:jc w:val="both"/>
        <w:rPr>
          <w:sz w:val="28"/>
          <w:szCs w:val="28"/>
          <w:lang w:val="uk-UA"/>
        </w:rPr>
      </w:pPr>
      <w:r>
        <w:rPr>
          <w:sz w:val="28"/>
          <w:szCs w:val="28"/>
          <w:lang w:val="uk-UA"/>
        </w:rPr>
        <w:t>5. У сучасній українській мові до найпродуктивніших суфіксів, що беруть участь у творенні назв професій належать</w:t>
      </w:r>
      <w:r>
        <w:rPr>
          <w:b/>
          <w:bCs/>
          <w:sz w:val="28"/>
          <w:szCs w:val="28"/>
          <w:lang w:val="uk-UA"/>
        </w:rPr>
        <w:t xml:space="preserve"> </w:t>
      </w:r>
      <w:r>
        <w:rPr>
          <w:sz w:val="28"/>
          <w:szCs w:val="28"/>
          <w:lang w:val="uk-UA"/>
        </w:rPr>
        <w:t>суфікси –</w:t>
      </w:r>
      <w:r>
        <w:rPr>
          <w:i/>
          <w:iCs/>
          <w:sz w:val="28"/>
          <w:szCs w:val="28"/>
          <w:lang w:val="uk-UA"/>
        </w:rPr>
        <w:t>ник, -ар/-яр</w:t>
      </w:r>
      <w:r>
        <w:rPr>
          <w:sz w:val="28"/>
          <w:szCs w:val="28"/>
          <w:lang w:val="uk-UA"/>
        </w:rPr>
        <w:t xml:space="preserve"> та –</w:t>
      </w:r>
      <w:r>
        <w:rPr>
          <w:i/>
          <w:iCs/>
          <w:sz w:val="28"/>
          <w:szCs w:val="28"/>
          <w:lang w:val="uk-UA"/>
        </w:rPr>
        <w:t xml:space="preserve">льник. </w:t>
      </w:r>
      <w:r>
        <w:rPr>
          <w:sz w:val="28"/>
          <w:szCs w:val="28"/>
          <w:lang w:val="uk-UA"/>
        </w:rPr>
        <w:t xml:space="preserve">Окрему групу складають «жіночі» суфікси, за допомогою яких утворюються назви </w:t>
      </w:r>
      <w:r>
        <w:rPr>
          <w:sz w:val="28"/>
          <w:szCs w:val="28"/>
          <w:lang w:val="uk-UA"/>
        </w:rPr>
        <w:lastRenderedPageBreak/>
        <w:t>професій жіночого роду. Найпродуктивнішими з-поміж таких суфіксів є -</w:t>
      </w:r>
      <w:r>
        <w:rPr>
          <w:i/>
          <w:iCs/>
          <w:sz w:val="28"/>
          <w:szCs w:val="28"/>
          <w:lang w:val="uk-UA"/>
        </w:rPr>
        <w:t>иця</w:t>
      </w:r>
      <w:r>
        <w:rPr>
          <w:sz w:val="28"/>
          <w:szCs w:val="28"/>
          <w:lang w:val="uk-UA"/>
        </w:rPr>
        <w:t>, -</w:t>
      </w:r>
      <w:r>
        <w:rPr>
          <w:i/>
          <w:iCs/>
          <w:sz w:val="28"/>
          <w:szCs w:val="28"/>
          <w:lang w:val="uk-UA"/>
        </w:rPr>
        <w:t>ка</w:t>
      </w:r>
      <w:r>
        <w:rPr>
          <w:sz w:val="28"/>
          <w:szCs w:val="28"/>
          <w:lang w:val="uk-UA"/>
        </w:rPr>
        <w:t>, а непродуктивними є суфікси, як -</w:t>
      </w:r>
      <w:r>
        <w:rPr>
          <w:i/>
          <w:iCs/>
          <w:sz w:val="28"/>
          <w:szCs w:val="28"/>
          <w:lang w:val="uk-UA"/>
        </w:rPr>
        <w:t>ша</w:t>
      </w:r>
      <w:r>
        <w:rPr>
          <w:sz w:val="28"/>
          <w:szCs w:val="28"/>
          <w:lang w:val="uk-UA"/>
        </w:rPr>
        <w:t>, -</w:t>
      </w:r>
      <w:r>
        <w:rPr>
          <w:i/>
          <w:iCs/>
          <w:sz w:val="28"/>
          <w:szCs w:val="28"/>
          <w:lang w:val="uk-UA"/>
        </w:rPr>
        <w:t>иха</w:t>
      </w:r>
      <w:r>
        <w:rPr>
          <w:sz w:val="28"/>
          <w:szCs w:val="28"/>
          <w:lang w:val="uk-UA"/>
        </w:rPr>
        <w:t>, -</w:t>
      </w:r>
      <w:r>
        <w:rPr>
          <w:i/>
          <w:iCs/>
          <w:sz w:val="28"/>
          <w:szCs w:val="28"/>
          <w:lang w:val="uk-UA"/>
        </w:rPr>
        <w:t>ля</w:t>
      </w:r>
      <w:r>
        <w:rPr>
          <w:sz w:val="28"/>
          <w:szCs w:val="28"/>
          <w:lang w:val="uk-UA"/>
        </w:rPr>
        <w:t>, -</w:t>
      </w:r>
      <w:r>
        <w:rPr>
          <w:i/>
          <w:iCs/>
          <w:sz w:val="28"/>
          <w:szCs w:val="28"/>
          <w:lang w:val="uk-UA"/>
        </w:rPr>
        <w:t>иня</w:t>
      </w:r>
      <w:r>
        <w:rPr>
          <w:sz w:val="28"/>
          <w:szCs w:val="28"/>
          <w:lang w:val="uk-UA"/>
        </w:rPr>
        <w:t>.</w:t>
      </w:r>
    </w:p>
    <w:p w:rsidR="00ED1CAB" w:rsidRDefault="00ED1CAB" w:rsidP="00ED1CAB">
      <w:pPr>
        <w:spacing w:line="360" w:lineRule="auto"/>
        <w:ind w:firstLine="540"/>
        <w:jc w:val="both"/>
        <w:rPr>
          <w:i/>
          <w:iCs/>
          <w:sz w:val="28"/>
          <w:szCs w:val="28"/>
          <w:lang w:val="uk-UA"/>
        </w:rPr>
      </w:pPr>
      <w:r>
        <w:rPr>
          <w:sz w:val="28"/>
          <w:szCs w:val="28"/>
          <w:lang w:val="uk-UA"/>
        </w:rPr>
        <w:t>6. У сучасній англійській мові при творенні назв професій найчастіше використовуються суфікси -</w:t>
      </w:r>
      <w:r>
        <w:rPr>
          <w:i/>
          <w:iCs/>
          <w:sz w:val="28"/>
          <w:szCs w:val="28"/>
          <w:lang w:val="uk-UA"/>
        </w:rPr>
        <w:t>er (or); -іst; -man</w:t>
      </w:r>
      <w:r>
        <w:rPr>
          <w:sz w:val="28"/>
          <w:szCs w:val="28"/>
          <w:lang w:val="uk-UA"/>
        </w:rPr>
        <w:t>. Дані суфікси виражають різні види діяльності людини, виконання певної роботи. Найпродуктивнішим з них є суфікс -</w:t>
      </w:r>
      <w:r>
        <w:rPr>
          <w:i/>
          <w:iCs/>
          <w:sz w:val="28"/>
          <w:szCs w:val="28"/>
          <w:lang w:val="uk-UA"/>
        </w:rPr>
        <w:t>er (or)</w:t>
      </w:r>
      <w:r>
        <w:rPr>
          <w:sz w:val="28"/>
          <w:szCs w:val="28"/>
          <w:lang w:val="uk-UA"/>
        </w:rPr>
        <w:t>, який вживається при утворенні як суфіксальних НП, так і НП-афіксальних композитів. Решта суфіксів є малоактивними: -</w:t>
      </w:r>
      <w:r>
        <w:rPr>
          <w:i/>
          <w:iCs/>
          <w:sz w:val="28"/>
          <w:szCs w:val="28"/>
          <w:lang w:val="en-US"/>
        </w:rPr>
        <w:t>ess</w:t>
      </w:r>
      <w:r>
        <w:rPr>
          <w:i/>
          <w:iCs/>
          <w:sz w:val="28"/>
          <w:szCs w:val="28"/>
          <w:lang w:val="uk-UA"/>
        </w:rPr>
        <w:t>, -</w:t>
      </w:r>
      <w:r>
        <w:rPr>
          <w:i/>
          <w:iCs/>
          <w:sz w:val="28"/>
          <w:szCs w:val="28"/>
          <w:lang w:val="en-US"/>
        </w:rPr>
        <w:t>ette</w:t>
      </w:r>
      <w:r>
        <w:rPr>
          <w:i/>
          <w:iCs/>
          <w:sz w:val="28"/>
          <w:szCs w:val="28"/>
          <w:lang w:val="uk-UA"/>
        </w:rPr>
        <w:t>, -ive, -</w:t>
      </w:r>
      <w:r>
        <w:rPr>
          <w:i/>
          <w:iCs/>
          <w:sz w:val="28"/>
          <w:szCs w:val="28"/>
          <w:lang w:val="en-US"/>
        </w:rPr>
        <w:t>e</w:t>
      </w:r>
      <w:r>
        <w:rPr>
          <w:i/>
          <w:iCs/>
          <w:sz w:val="28"/>
          <w:szCs w:val="28"/>
          <w:lang w:val="uk-UA"/>
        </w:rPr>
        <w:t>, -</w:t>
      </w:r>
      <w:r>
        <w:rPr>
          <w:i/>
          <w:iCs/>
          <w:sz w:val="28"/>
          <w:szCs w:val="28"/>
          <w:lang w:val="en-US"/>
        </w:rPr>
        <w:t>en</w:t>
      </w:r>
      <w:r>
        <w:rPr>
          <w:i/>
          <w:iCs/>
          <w:sz w:val="28"/>
          <w:szCs w:val="28"/>
          <w:lang w:val="uk-UA"/>
        </w:rPr>
        <w:t>, -</w:t>
      </w:r>
      <w:r>
        <w:rPr>
          <w:i/>
          <w:iCs/>
          <w:sz w:val="28"/>
          <w:szCs w:val="28"/>
          <w:lang w:val="en-US"/>
        </w:rPr>
        <w:t>ary</w:t>
      </w:r>
      <w:r>
        <w:rPr>
          <w:i/>
          <w:iCs/>
          <w:sz w:val="28"/>
          <w:szCs w:val="28"/>
          <w:lang w:val="uk-UA"/>
        </w:rPr>
        <w:t>, -</w:t>
      </w:r>
      <w:r>
        <w:rPr>
          <w:i/>
          <w:iCs/>
          <w:sz w:val="28"/>
          <w:szCs w:val="28"/>
          <w:lang w:val="en-US"/>
        </w:rPr>
        <w:t>ian</w:t>
      </w:r>
      <w:r>
        <w:rPr>
          <w:i/>
          <w:iCs/>
          <w:sz w:val="28"/>
          <w:szCs w:val="28"/>
          <w:lang w:val="uk-UA"/>
        </w:rPr>
        <w:t>/-</w:t>
      </w:r>
      <w:r>
        <w:rPr>
          <w:i/>
          <w:iCs/>
          <w:sz w:val="28"/>
          <w:szCs w:val="28"/>
          <w:lang w:val="en-US"/>
        </w:rPr>
        <w:t>ion</w:t>
      </w:r>
      <w:r>
        <w:rPr>
          <w:i/>
          <w:iCs/>
          <w:sz w:val="28"/>
          <w:szCs w:val="28"/>
          <w:lang w:val="uk-UA"/>
        </w:rPr>
        <w:t>.</w:t>
      </w:r>
    </w:p>
    <w:p w:rsidR="00ED1CAB" w:rsidRDefault="00ED1CAB" w:rsidP="00ED1CAB">
      <w:pPr>
        <w:spacing w:line="360" w:lineRule="auto"/>
        <w:ind w:firstLine="540"/>
        <w:jc w:val="both"/>
        <w:rPr>
          <w:sz w:val="28"/>
          <w:szCs w:val="28"/>
          <w:lang w:val="uk-UA"/>
        </w:rPr>
      </w:pPr>
      <w:r>
        <w:rPr>
          <w:sz w:val="28"/>
          <w:szCs w:val="28"/>
          <w:lang w:val="uk-UA"/>
        </w:rPr>
        <w:t>7. Крім суфіксального способу, афіксальні НП сучасної англійської та української мов утворюються префіксальним і префіксально-суфіксальним способами. В українській мові визначені префіксально-суфіксальні деривати на позначення професій, а в англійській мові – префіксальні та префіксально-суфіксальні, з кількісною перевагою останніх.</w:t>
      </w:r>
    </w:p>
    <w:p w:rsidR="00ED1CAB" w:rsidRDefault="00ED1CAB" w:rsidP="00ED1CAB">
      <w:pPr>
        <w:spacing w:line="360" w:lineRule="auto"/>
        <w:ind w:firstLine="540"/>
        <w:jc w:val="both"/>
        <w:rPr>
          <w:sz w:val="28"/>
          <w:szCs w:val="28"/>
          <w:lang w:val="uk-UA"/>
        </w:rPr>
      </w:pPr>
      <w:r>
        <w:rPr>
          <w:sz w:val="28"/>
          <w:szCs w:val="28"/>
          <w:lang w:val="uk-UA"/>
        </w:rPr>
        <w:t xml:space="preserve">8. НП-словосполучення у зіставлюваних мовах утворюються за 12 моделями та мають дво-, три-, чотири- та п’ятикомпонентну структуру. В англійській мові основними моделями творення таких одиниць є </w:t>
      </w:r>
      <w:r>
        <w:rPr>
          <w:sz w:val="28"/>
          <w:szCs w:val="28"/>
        </w:rPr>
        <w:t>“</w:t>
      </w:r>
      <w:r>
        <w:rPr>
          <w:i/>
          <w:iCs/>
          <w:sz w:val="28"/>
          <w:szCs w:val="28"/>
          <w:lang w:val="uk-UA"/>
        </w:rPr>
        <w:t>іменник + іменник</w:t>
      </w:r>
      <w:r>
        <w:rPr>
          <w:i/>
          <w:iCs/>
          <w:sz w:val="28"/>
          <w:szCs w:val="28"/>
        </w:rPr>
        <w:t>”</w:t>
      </w:r>
      <w:r>
        <w:rPr>
          <w:sz w:val="28"/>
          <w:szCs w:val="28"/>
          <w:lang w:val="uk-UA"/>
        </w:rPr>
        <w:t xml:space="preserve"> та </w:t>
      </w:r>
      <w:r>
        <w:rPr>
          <w:sz w:val="28"/>
          <w:szCs w:val="28"/>
        </w:rPr>
        <w:t>“</w:t>
      </w:r>
      <w:r>
        <w:rPr>
          <w:i/>
          <w:iCs/>
          <w:sz w:val="28"/>
          <w:szCs w:val="28"/>
          <w:lang w:val="uk-UA"/>
        </w:rPr>
        <w:t>прикметник + іменник</w:t>
      </w:r>
      <w:r>
        <w:rPr>
          <w:i/>
          <w:iCs/>
          <w:sz w:val="28"/>
          <w:szCs w:val="28"/>
        </w:rPr>
        <w:t>”</w:t>
      </w:r>
      <w:r>
        <w:rPr>
          <w:sz w:val="28"/>
          <w:szCs w:val="28"/>
          <w:lang w:val="uk-UA"/>
        </w:rPr>
        <w:t xml:space="preserve">, а в українській мові </w:t>
      </w:r>
      <w:r>
        <w:rPr>
          <w:sz w:val="28"/>
          <w:szCs w:val="28"/>
        </w:rPr>
        <w:t>“</w:t>
      </w:r>
      <w:r>
        <w:rPr>
          <w:i/>
          <w:iCs/>
          <w:sz w:val="28"/>
          <w:szCs w:val="28"/>
          <w:lang w:val="uk-UA"/>
        </w:rPr>
        <w:t>іменник у називному відмінку + іменник у родовому відмінку</w:t>
      </w:r>
      <w:r>
        <w:rPr>
          <w:i/>
          <w:iCs/>
          <w:sz w:val="28"/>
          <w:szCs w:val="28"/>
        </w:rPr>
        <w:t>”</w:t>
      </w:r>
      <w:r>
        <w:rPr>
          <w:sz w:val="28"/>
          <w:szCs w:val="28"/>
          <w:lang w:val="uk-UA"/>
        </w:rPr>
        <w:t xml:space="preserve"> та </w:t>
      </w:r>
      <w:r>
        <w:rPr>
          <w:sz w:val="28"/>
          <w:szCs w:val="28"/>
        </w:rPr>
        <w:t>“</w:t>
      </w:r>
      <w:r>
        <w:rPr>
          <w:i/>
          <w:iCs/>
          <w:sz w:val="28"/>
          <w:szCs w:val="28"/>
          <w:lang w:val="uk-UA"/>
        </w:rPr>
        <w:t>іменник у називному відмінку + іменник у родовому відмінку + прикметник</w:t>
      </w:r>
      <w:r>
        <w:rPr>
          <w:i/>
          <w:iCs/>
          <w:sz w:val="28"/>
          <w:szCs w:val="28"/>
        </w:rPr>
        <w:t>”</w:t>
      </w:r>
      <w:r>
        <w:rPr>
          <w:sz w:val="28"/>
          <w:szCs w:val="28"/>
          <w:lang w:val="uk-UA"/>
        </w:rPr>
        <w:t>.</w:t>
      </w:r>
    </w:p>
    <w:p w:rsidR="00ED1CAB" w:rsidRDefault="00ED1CAB" w:rsidP="00ED1CAB">
      <w:pPr>
        <w:spacing w:line="360" w:lineRule="auto"/>
        <w:ind w:firstLine="540"/>
        <w:jc w:val="both"/>
        <w:rPr>
          <w:sz w:val="28"/>
          <w:szCs w:val="28"/>
          <w:lang w:val="uk-UA"/>
        </w:rPr>
      </w:pPr>
      <w:r>
        <w:rPr>
          <w:sz w:val="28"/>
          <w:szCs w:val="28"/>
          <w:lang w:val="uk-UA"/>
        </w:rPr>
        <w:t>Подальші перспективи дослідження передбачають вивчення функціонування назв професій в сучасних англійській та українській мовах у різних за жанрами текстах, аналіз стилістичних особливостей назв професій термінологічного та загальновживаного характеру та їхньої ролі у створенні прагматичного ефекту висловлення.</w:t>
      </w:r>
    </w:p>
    <w:p w:rsidR="00ED1CAB" w:rsidRDefault="00ED1CAB" w:rsidP="00ED1CAB">
      <w:pPr>
        <w:widowControl w:val="0"/>
        <w:spacing w:line="360" w:lineRule="auto"/>
        <w:ind w:firstLine="540"/>
        <w:jc w:val="both"/>
        <w:rPr>
          <w:sz w:val="28"/>
          <w:szCs w:val="28"/>
          <w:lang w:val="uk-UA"/>
        </w:rPr>
      </w:pPr>
    </w:p>
    <w:p w:rsidR="00ED1CAB" w:rsidRDefault="00ED1CAB" w:rsidP="00ED1CAB">
      <w:pPr>
        <w:spacing w:line="360" w:lineRule="auto"/>
        <w:ind w:firstLine="540"/>
        <w:jc w:val="center"/>
        <w:rPr>
          <w:b/>
          <w:bCs/>
          <w:sz w:val="28"/>
          <w:szCs w:val="28"/>
        </w:rPr>
      </w:pPr>
      <w:r>
        <w:rPr>
          <w:sz w:val="28"/>
          <w:szCs w:val="28"/>
          <w:lang w:val="uk-UA"/>
        </w:rPr>
        <w:br w:type="page"/>
      </w:r>
      <w:r>
        <w:rPr>
          <w:b/>
          <w:bCs/>
          <w:sz w:val="28"/>
          <w:szCs w:val="28"/>
          <w:lang w:val="uk-UA"/>
        </w:rPr>
        <w:lastRenderedPageBreak/>
        <w:t>СПИСОК ВИКОРИСТАНИХ ДЖЕРЕЛ</w:t>
      </w:r>
    </w:p>
    <w:p w:rsidR="00ED1CAB" w:rsidRDefault="00ED1CAB" w:rsidP="00ED1CAB">
      <w:pPr>
        <w:spacing w:line="360" w:lineRule="auto"/>
        <w:ind w:firstLine="540"/>
        <w:jc w:val="center"/>
        <w:rPr>
          <w:b/>
          <w:bCs/>
          <w:sz w:val="28"/>
          <w:szCs w:val="28"/>
        </w:rPr>
      </w:pPr>
    </w:p>
    <w:p w:rsidR="00ED1CAB" w:rsidRDefault="00ED1CAB" w:rsidP="00ED1CAB">
      <w:pPr>
        <w:numPr>
          <w:ilvl w:val="0"/>
          <w:numId w:val="62"/>
        </w:numPr>
        <w:tabs>
          <w:tab w:val="clear" w:pos="720"/>
          <w:tab w:val="num" w:pos="0"/>
        </w:tabs>
        <w:suppressAutoHyphens w:val="0"/>
        <w:autoSpaceDE w:val="0"/>
        <w:autoSpaceDN w:val="0"/>
        <w:adjustRightInd w:val="0"/>
        <w:spacing w:line="360" w:lineRule="auto"/>
        <w:ind w:left="0" w:firstLine="360"/>
        <w:jc w:val="both"/>
        <w:rPr>
          <w:sz w:val="28"/>
          <w:szCs w:val="28"/>
          <w:lang w:val="uk-UA"/>
        </w:rPr>
      </w:pPr>
      <w:r>
        <w:rPr>
          <w:sz w:val="28"/>
          <w:szCs w:val="28"/>
          <w:lang w:val="uk-UA"/>
        </w:rPr>
        <w:t xml:space="preserve">Авакова А.С. Наименования спортсменов в русском языке (словообразовательная и историко-лексикологическая характеристика): </w:t>
      </w:r>
      <w:r>
        <w:rPr>
          <w:sz w:val="28"/>
          <w:szCs w:val="28"/>
        </w:rPr>
        <w:t>Автореф. дис. … канд. филол. наук:. 10.02.01/ МГУ им. М.В.Ломоносова. – М., 1971. – 27 с.</w:t>
      </w:r>
    </w:p>
    <w:p w:rsidR="00ED1CAB" w:rsidRDefault="00ED1CAB" w:rsidP="00ED1CAB">
      <w:pPr>
        <w:numPr>
          <w:ilvl w:val="0"/>
          <w:numId w:val="62"/>
        </w:numPr>
        <w:tabs>
          <w:tab w:val="clear" w:pos="720"/>
          <w:tab w:val="num" w:pos="0"/>
        </w:tabs>
        <w:suppressAutoHyphens w:val="0"/>
        <w:autoSpaceDE w:val="0"/>
        <w:autoSpaceDN w:val="0"/>
        <w:adjustRightInd w:val="0"/>
        <w:spacing w:line="360" w:lineRule="auto"/>
        <w:ind w:left="0" w:firstLine="360"/>
        <w:jc w:val="both"/>
        <w:rPr>
          <w:sz w:val="28"/>
          <w:szCs w:val="28"/>
          <w:lang w:val="uk-UA"/>
        </w:rPr>
      </w:pPr>
      <w:r>
        <w:rPr>
          <w:sz w:val="28"/>
          <w:szCs w:val="28"/>
        </w:rPr>
        <w:t xml:space="preserve">Адилова А.Д. К </w:t>
      </w:r>
      <w:proofErr w:type="gramStart"/>
      <w:r>
        <w:rPr>
          <w:sz w:val="28"/>
          <w:szCs w:val="28"/>
        </w:rPr>
        <w:t>сопоставительной</w:t>
      </w:r>
      <w:proofErr w:type="gramEnd"/>
      <w:r>
        <w:rPr>
          <w:sz w:val="28"/>
          <w:szCs w:val="28"/>
        </w:rPr>
        <w:t xml:space="preserve"> мотивологии славянских языков (на материале наименований птиц). – Кокшетау, 1994.</w:t>
      </w:r>
      <w:r>
        <w:rPr>
          <w:sz w:val="28"/>
          <w:szCs w:val="28"/>
          <w:lang w:val="uk-UA"/>
        </w:rPr>
        <w:t xml:space="preserve"> – 228 с.</w:t>
      </w:r>
    </w:p>
    <w:p w:rsidR="00ED1CAB" w:rsidRDefault="00ED1CAB" w:rsidP="00ED1CAB">
      <w:pPr>
        <w:pStyle w:val="justify1"/>
        <w:numPr>
          <w:ilvl w:val="0"/>
          <w:numId w:val="62"/>
        </w:numPr>
        <w:tabs>
          <w:tab w:val="clear" w:pos="720"/>
          <w:tab w:val="num" w:pos="0"/>
        </w:tabs>
        <w:spacing w:before="0" w:beforeAutospacing="0" w:after="0" w:afterAutospacing="0" w:line="360" w:lineRule="auto"/>
        <w:ind w:left="0" w:firstLine="360"/>
        <w:jc w:val="both"/>
        <w:rPr>
          <w:sz w:val="28"/>
          <w:szCs w:val="28"/>
          <w:lang w:val="uk-UA"/>
        </w:rPr>
      </w:pPr>
      <w:r>
        <w:rPr>
          <w:sz w:val="28"/>
          <w:szCs w:val="28"/>
        </w:rPr>
        <w:t>Адилова А.Д. Принципы мотивологического анализа и его аспекты</w:t>
      </w:r>
      <w:r>
        <w:rPr>
          <w:sz w:val="28"/>
          <w:szCs w:val="28"/>
          <w:lang w:val="uk-UA"/>
        </w:rPr>
        <w:t xml:space="preserve"> </w:t>
      </w:r>
      <w:r>
        <w:rPr>
          <w:sz w:val="28"/>
          <w:szCs w:val="28"/>
        </w:rPr>
        <w:t>(на материале наименования птиц): Автореф. дис. … канд. филол. наук: 10.02.01/ Томский гос. ун-т.</w:t>
      </w:r>
      <w:r>
        <w:rPr>
          <w:sz w:val="28"/>
          <w:szCs w:val="28"/>
          <w:lang w:val="uk-UA"/>
        </w:rPr>
        <w:t xml:space="preserve"> – </w:t>
      </w:r>
      <w:r>
        <w:rPr>
          <w:sz w:val="28"/>
          <w:szCs w:val="28"/>
        </w:rPr>
        <w:t>Томск, 1996.</w:t>
      </w:r>
      <w:r>
        <w:rPr>
          <w:sz w:val="28"/>
          <w:szCs w:val="28"/>
          <w:lang w:val="uk-UA"/>
        </w:rPr>
        <w:t xml:space="preserve"> </w:t>
      </w:r>
      <w:r>
        <w:rPr>
          <w:sz w:val="28"/>
          <w:szCs w:val="28"/>
        </w:rPr>
        <w:t>– 19 с.</w:t>
      </w:r>
    </w:p>
    <w:p w:rsidR="00ED1CAB" w:rsidRDefault="00ED1CAB" w:rsidP="00ED1CAB">
      <w:pPr>
        <w:pStyle w:val="justify1"/>
        <w:numPr>
          <w:ilvl w:val="0"/>
          <w:numId w:val="62"/>
        </w:numPr>
        <w:tabs>
          <w:tab w:val="clear" w:pos="720"/>
          <w:tab w:val="num" w:pos="0"/>
        </w:tabs>
        <w:spacing w:before="0" w:beforeAutospacing="0" w:after="0" w:afterAutospacing="0" w:line="360" w:lineRule="auto"/>
        <w:ind w:left="0" w:firstLine="360"/>
        <w:jc w:val="both"/>
        <w:rPr>
          <w:sz w:val="28"/>
          <w:szCs w:val="28"/>
          <w:lang w:val="uk-UA"/>
        </w:rPr>
      </w:pPr>
      <w:r>
        <w:rPr>
          <w:sz w:val="28"/>
          <w:szCs w:val="28"/>
        </w:rPr>
        <w:t>Алексеева Л.М. Проблемы термина и терминообразования. – Пермь: ПГУ, 1998. – 180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Алефиренко Н.Ф. Парадигмы современной науки о языке: традиции и инновации // Известия ВГПУ. Серия Филологические науки, 2002. – № 1. – С. 5-13.</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Амосова Н.Н. Этимологические основы словарного состава современного английского языка. – М.: Изд-во иностранной литературы, 1956. – 218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 xml:space="preserve">Андрусяк І.В. Концептуалізація дійсності англійськими неологізмами кінця століття // Вісник Харківського Національного Університету ім. В.Н.Каразіна. – Харків: Константа, 2003. – № 586. – </w:t>
      </w:r>
      <w:r>
        <w:rPr>
          <w:sz w:val="28"/>
          <w:szCs w:val="28"/>
          <w:lang w:val="en-US"/>
        </w:rPr>
        <w:t>C</w:t>
      </w:r>
      <w:r>
        <w:rPr>
          <w:sz w:val="28"/>
          <w:szCs w:val="28"/>
          <w:lang w:val="uk-UA"/>
        </w:rPr>
        <w:t>. 117-119.</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lang w:val="uk-UA"/>
        </w:rPr>
        <w:t xml:space="preserve">Апресян Ю.Д. Избранные труды. – М.: Школа </w:t>
      </w:r>
      <w:r>
        <w:rPr>
          <w:sz w:val="28"/>
          <w:szCs w:val="28"/>
        </w:rPr>
        <w:t>“Языки русской культуры”, Восточная литература. – 1995. – Т. 2. – 767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Аракин В.Д. Сравнительная типология английского и русского</w:t>
      </w:r>
      <w:r>
        <w:rPr>
          <w:sz w:val="28"/>
          <w:szCs w:val="28"/>
          <w:lang w:val="uk-UA"/>
        </w:rPr>
        <w:t xml:space="preserve"> </w:t>
      </w:r>
      <w:r>
        <w:rPr>
          <w:sz w:val="28"/>
          <w:szCs w:val="28"/>
        </w:rPr>
        <w:t>языков. – М.: Просвещение, 1989. – 256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Арутюнова Н.Д. Предложение и его смысл. – М.: “Наука”, 1976. – 382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Аффиксоиды, полуаффиксы и аффиксы в научном стиле и литературной норме. – Владивосток: Изд-во АН СССР Дальневосточн. научн. центра, 1980. – 175 с.</w:t>
      </w:r>
    </w:p>
    <w:p w:rsidR="00ED1CAB" w:rsidRDefault="00ED1CAB" w:rsidP="00ED1CAB">
      <w:pPr>
        <w:pStyle w:val="justify1"/>
        <w:numPr>
          <w:ilvl w:val="0"/>
          <w:numId w:val="62"/>
        </w:numPr>
        <w:tabs>
          <w:tab w:val="clear" w:pos="720"/>
          <w:tab w:val="num" w:pos="0"/>
        </w:tabs>
        <w:spacing w:before="0" w:beforeAutospacing="0" w:after="0" w:afterAutospacing="0" w:line="360" w:lineRule="auto"/>
        <w:ind w:left="0" w:firstLine="360"/>
        <w:jc w:val="both"/>
        <w:rPr>
          <w:sz w:val="28"/>
          <w:szCs w:val="28"/>
        </w:rPr>
      </w:pPr>
      <w:r>
        <w:rPr>
          <w:sz w:val="28"/>
          <w:szCs w:val="28"/>
        </w:rPr>
        <w:t xml:space="preserve">Бабайцева В.В. Система членов предложения в современном русском языке. – М.: Просвещение, 1988. – 152 </w:t>
      </w:r>
      <w:r>
        <w:rPr>
          <w:sz w:val="28"/>
          <w:szCs w:val="28"/>
          <w:lang w:val="en-US"/>
        </w:rPr>
        <w:t>c</w:t>
      </w:r>
      <w:r>
        <w:rPr>
          <w:sz w:val="28"/>
          <w:szCs w:val="28"/>
        </w:rPr>
        <w:t>.</w:t>
      </w:r>
    </w:p>
    <w:p w:rsidR="00ED1CAB" w:rsidRDefault="00ED1CAB" w:rsidP="00ED1CAB">
      <w:pPr>
        <w:pStyle w:val="justify1"/>
        <w:numPr>
          <w:ilvl w:val="0"/>
          <w:numId w:val="62"/>
        </w:numPr>
        <w:tabs>
          <w:tab w:val="clear" w:pos="720"/>
          <w:tab w:val="num" w:pos="0"/>
        </w:tabs>
        <w:spacing w:before="0" w:beforeAutospacing="0" w:after="0" w:afterAutospacing="0" w:line="360" w:lineRule="auto"/>
        <w:ind w:left="0" w:firstLine="360"/>
        <w:jc w:val="both"/>
        <w:rPr>
          <w:sz w:val="28"/>
          <w:szCs w:val="28"/>
          <w:lang w:val="uk-UA"/>
        </w:rPr>
      </w:pPr>
      <w:r>
        <w:rPr>
          <w:sz w:val="28"/>
          <w:szCs w:val="28"/>
        </w:rPr>
        <w:lastRenderedPageBreak/>
        <w:t>Балли Ш. Общая лингвистика и вопросы французского языка. – М.</w:t>
      </w:r>
      <w:r>
        <w:rPr>
          <w:sz w:val="28"/>
          <w:szCs w:val="28"/>
          <w:lang w:val="uk-UA"/>
        </w:rPr>
        <w:t xml:space="preserve">: Изд-во </w:t>
      </w:r>
      <w:r>
        <w:rPr>
          <w:sz w:val="28"/>
          <w:szCs w:val="28"/>
        </w:rPr>
        <w:t xml:space="preserve">иностранной литературы, 1955. </w:t>
      </w:r>
      <w:r>
        <w:rPr>
          <w:sz w:val="28"/>
          <w:szCs w:val="28"/>
          <w:lang w:val="uk-UA"/>
        </w:rPr>
        <w:t xml:space="preserve">– </w:t>
      </w:r>
      <w:r>
        <w:rPr>
          <w:sz w:val="28"/>
          <w:szCs w:val="28"/>
        </w:rPr>
        <w:t>416</w:t>
      </w:r>
      <w:r>
        <w:rPr>
          <w:sz w:val="28"/>
          <w:szCs w:val="28"/>
          <w:lang w:val="uk-UA"/>
        </w:rPr>
        <w:t xml:space="preserve"> с.</w:t>
      </w:r>
    </w:p>
    <w:p w:rsidR="00ED1CAB" w:rsidRDefault="00ED1CAB" w:rsidP="00ED1CAB">
      <w:pPr>
        <w:pStyle w:val="justify1"/>
        <w:numPr>
          <w:ilvl w:val="0"/>
          <w:numId w:val="62"/>
        </w:numPr>
        <w:tabs>
          <w:tab w:val="clear" w:pos="720"/>
          <w:tab w:val="num" w:pos="0"/>
        </w:tabs>
        <w:spacing w:before="0" w:beforeAutospacing="0" w:after="0" w:afterAutospacing="0" w:line="360" w:lineRule="auto"/>
        <w:ind w:left="0" w:firstLine="360"/>
        <w:jc w:val="both"/>
        <w:rPr>
          <w:sz w:val="28"/>
          <w:szCs w:val="28"/>
          <w:lang w:val="uk-UA"/>
        </w:rPr>
      </w:pPr>
      <w:r>
        <w:rPr>
          <w:sz w:val="28"/>
          <w:szCs w:val="28"/>
        </w:rPr>
        <w:t>Балли Ш. Французская стилистика / Пер. с фр. К.А.Долинин. – М.: Изд-во иностранной литературы, 1961. – 394 с.</w:t>
      </w:r>
    </w:p>
    <w:p w:rsidR="00ED1CAB" w:rsidRDefault="00ED1CAB" w:rsidP="00ED1CAB">
      <w:pPr>
        <w:pStyle w:val="justify1"/>
        <w:numPr>
          <w:ilvl w:val="0"/>
          <w:numId w:val="62"/>
        </w:numPr>
        <w:tabs>
          <w:tab w:val="clear" w:pos="720"/>
          <w:tab w:val="num" w:pos="0"/>
        </w:tabs>
        <w:spacing w:before="0" w:beforeAutospacing="0" w:after="0" w:afterAutospacing="0" w:line="360" w:lineRule="auto"/>
        <w:ind w:left="0" w:firstLine="360"/>
        <w:jc w:val="both"/>
        <w:rPr>
          <w:sz w:val="28"/>
          <w:szCs w:val="28"/>
          <w:lang w:val="uk-UA"/>
        </w:rPr>
      </w:pPr>
      <w:r>
        <w:rPr>
          <w:sz w:val="28"/>
          <w:szCs w:val="28"/>
        </w:rPr>
        <w:t>Балхия К. Способы номинации и мотивации композитообразований</w:t>
      </w:r>
      <w:r>
        <w:rPr>
          <w:sz w:val="28"/>
          <w:szCs w:val="28"/>
          <w:lang w:val="uk-UA"/>
        </w:rPr>
        <w:t xml:space="preserve"> </w:t>
      </w:r>
      <w:r>
        <w:rPr>
          <w:sz w:val="28"/>
          <w:szCs w:val="28"/>
        </w:rPr>
        <w:t>// Бодуэновские чтения: Бодуэн де Куртенэ и современная лингвистика: Междунар. науч. конф. (Казань, 11-13 дек</w:t>
      </w:r>
      <w:r>
        <w:rPr>
          <w:sz w:val="28"/>
          <w:szCs w:val="28"/>
          <w:lang w:val="uk-UA"/>
        </w:rPr>
        <w:t>абря</w:t>
      </w:r>
      <w:r>
        <w:rPr>
          <w:sz w:val="28"/>
          <w:szCs w:val="28"/>
        </w:rPr>
        <w:t xml:space="preserve"> 2001 г.): Труды и материалы: В 2 т. / Под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 </w:t>
      </w:r>
      <w:hyperlink r:id="rId11" w:history="1">
        <w:r>
          <w:rPr>
            <w:rStyle w:val="af1"/>
            <w:color w:val="auto"/>
            <w:sz w:val="28"/>
            <w:szCs w:val="28"/>
          </w:rPr>
          <w:t>К.Р.Галиуллина</w:t>
        </w:r>
      </w:hyperlink>
      <w:r>
        <w:rPr>
          <w:sz w:val="28"/>
          <w:szCs w:val="28"/>
        </w:rPr>
        <w:t xml:space="preserve">, </w:t>
      </w:r>
      <w:hyperlink r:id="rId12" w:history="1">
        <w:r>
          <w:rPr>
            <w:rStyle w:val="af1"/>
            <w:color w:val="auto"/>
            <w:sz w:val="28"/>
            <w:szCs w:val="28"/>
          </w:rPr>
          <w:t>Г.А.Николаева</w:t>
        </w:r>
      </w:hyperlink>
      <w:r>
        <w:rPr>
          <w:sz w:val="28"/>
          <w:szCs w:val="28"/>
        </w:rPr>
        <w:t>.</w:t>
      </w:r>
      <w:r>
        <w:rPr>
          <w:sz w:val="28"/>
          <w:szCs w:val="28"/>
          <w:lang w:val="uk-UA"/>
        </w:rPr>
        <w:t xml:space="preserve"> –</w:t>
      </w:r>
      <w:r>
        <w:rPr>
          <w:sz w:val="28"/>
          <w:szCs w:val="28"/>
        </w:rPr>
        <w:t xml:space="preserve"> Казань: Изд-во Казан</w:t>
      </w:r>
      <w:r>
        <w:rPr>
          <w:sz w:val="28"/>
          <w:szCs w:val="28"/>
          <w:lang w:val="uk-UA"/>
        </w:rPr>
        <w:t>ск</w:t>
      </w:r>
      <w:r>
        <w:rPr>
          <w:sz w:val="28"/>
          <w:szCs w:val="28"/>
        </w:rPr>
        <w:t>. ун-та, 2001.</w:t>
      </w:r>
      <w:r>
        <w:rPr>
          <w:sz w:val="28"/>
          <w:szCs w:val="28"/>
          <w:lang w:val="uk-UA"/>
        </w:rPr>
        <w:t xml:space="preserve"> </w:t>
      </w:r>
      <w:r>
        <w:rPr>
          <w:sz w:val="28"/>
          <w:szCs w:val="28"/>
        </w:rPr>
        <w:t>– Т. 2.</w:t>
      </w:r>
      <w:r>
        <w:rPr>
          <w:sz w:val="28"/>
          <w:szCs w:val="28"/>
          <w:lang w:val="uk-UA"/>
        </w:rPr>
        <w:t xml:space="preserve"> </w:t>
      </w:r>
      <w:r>
        <w:rPr>
          <w:sz w:val="28"/>
          <w:szCs w:val="28"/>
        </w:rPr>
        <w:t>– C.</w:t>
      </w:r>
      <w:r>
        <w:rPr>
          <w:sz w:val="28"/>
          <w:szCs w:val="28"/>
          <w:lang w:val="uk-UA"/>
        </w:rPr>
        <w:t xml:space="preserve"> </w:t>
      </w:r>
      <w:r>
        <w:rPr>
          <w:sz w:val="28"/>
          <w:szCs w:val="28"/>
        </w:rPr>
        <w:t>52-55.</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 xml:space="preserve">Бардина Н. Антропоцентризм как постулат и параметр языкового моделирования // Антропоцентричний </w:t>
      </w:r>
      <w:proofErr w:type="gramStart"/>
      <w:r>
        <w:rPr>
          <w:sz w:val="28"/>
          <w:szCs w:val="28"/>
        </w:rPr>
        <w:t>п</w:t>
      </w:r>
      <w:proofErr w:type="gramEnd"/>
      <w:r>
        <w:rPr>
          <w:sz w:val="28"/>
          <w:szCs w:val="28"/>
        </w:rPr>
        <w:t xml:space="preserve">ідхід у дослідженні мови: Матеріали </w:t>
      </w:r>
      <w:r>
        <w:rPr>
          <w:sz w:val="28"/>
          <w:szCs w:val="28"/>
          <w:lang w:val="en-GB"/>
        </w:rPr>
        <w:t>VII</w:t>
      </w:r>
      <w:r>
        <w:rPr>
          <w:sz w:val="28"/>
          <w:szCs w:val="28"/>
        </w:rPr>
        <w:t xml:space="preserve"> Міжнародних Карських читань, 13-14 травня 1998</w:t>
      </w:r>
      <w:r>
        <w:rPr>
          <w:sz w:val="28"/>
          <w:szCs w:val="28"/>
          <w:lang w:val="uk-UA"/>
        </w:rPr>
        <w:t xml:space="preserve"> </w:t>
      </w:r>
      <w:r>
        <w:rPr>
          <w:sz w:val="28"/>
          <w:szCs w:val="28"/>
        </w:rPr>
        <w:t>р. – Ніжин-Гродно</w:t>
      </w:r>
      <w:r>
        <w:rPr>
          <w:sz w:val="28"/>
          <w:szCs w:val="28"/>
          <w:lang w:val="uk-UA"/>
        </w:rPr>
        <w:t>:</w:t>
      </w:r>
      <w:r>
        <w:rPr>
          <w:sz w:val="28"/>
          <w:szCs w:val="28"/>
        </w:rPr>
        <w:t xml:space="preserve"> НДПІ, 1998. – С. 71-73.</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Басиров Ш.Р. Словотвір дієслів із рефлексивним комплексом в індо-європейських мовах: Дис. … д-ра філол. наук: 10.02.17. – Донецьк,  2006. – 351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Бацевич Ф.С. Антропоцентризм як один із способів вияву людського фактору в мові // Культура мови і культура в мові: Зб. наук</w:t>
      </w:r>
      <w:proofErr w:type="gramStart"/>
      <w:r>
        <w:rPr>
          <w:sz w:val="28"/>
          <w:szCs w:val="28"/>
        </w:rPr>
        <w:t>.</w:t>
      </w:r>
      <w:proofErr w:type="gramEnd"/>
      <w:r>
        <w:rPr>
          <w:sz w:val="28"/>
          <w:szCs w:val="28"/>
        </w:rPr>
        <w:t xml:space="preserve"> </w:t>
      </w:r>
      <w:proofErr w:type="gramStart"/>
      <w:r>
        <w:rPr>
          <w:sz w:val="28"/>
          <w:szCs w:val="28"/>
          <w:lang w:val="uk-UA"/>
        </w:rPr>
        <w:t>п</w:t>
      </w:r>
      <w:proofErr w:type="gramEnd"/>
      <w:r>
        <w:rPr>
          <w:sz w:val="28"/>
          <w:szCs w:val="28"/>
        </w:rPr>
        <w:t>р. / Відп.</w:t>
      </w:r>
      <w:r>
        <w:rPr>
          <w:sz w:val="28"/>
          <w:szCs w:val="28"/>
          <w:lang w:val="uk-UA"/>
        </w:rPr>
        <w:t xml:space="preserve"> </w:t>
      </w:r>
      <w:r>
        <w:rPr>
          <w:sz w:val="28"/>
          <w:szCs w:val="28"/>
        </w:rPr>
        <w:t>ред. Т.І.Панько. – К.: НИК ВО, 1991. – С. 81-86.</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Бацевич Ф.С.</w:t>
      </w:r>
      <w:r>
        <w:rPr>
          <w:sz w:val="28"/>
          <w:szCs w:val="28"/>
          <w:lang w:val="uk-UA"/>
        </w:rPr>
        <w:t>, Космеда Т.А. Очерки по функциональной лексикологии. – Львов: Свит, 1997. – 392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Безпояско О.К., Городенська К.Г. Морфеміка української мови. – К.: Наукова думка, 1987. – 212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 xml:space="preserve">Белоусова </w:t>
      </w:r>
      <w:r>
        <w:rPr>
          <w:sz w:val="28"/>
          <w:szCs w:val="28"/>
        </w:rPr>
        <w:t xml:space="preserve">А.С. Русские имена существительные со значением лица (лексический класс и его словарное описание): </w:t>
      </w:r>
      <w:r>
        <w:rPr>
          <w:sz w:val="28"/>
          <w:szCs w:val="28"/>
          <w:lang w:val="uk-UA"/>
        </w:rPr>
        <w:t>Автореф. дис. … канд. филол. наук: 10.02.01/ МГПИИЯ им. М.Тореза. – М., 1986. – 19 с.</w:t>
      </w:r>
    </w:p>
    <w:p w:rsidR="00ED1CAB" w:rsidRDefault="00ED1CAB" w:rsidP="00ED1CAB">
      <w:pPr>
        <w:pStyle w:val="justify1"/>
        <w:numPr>
          <w:ilvl w:val="0"/>
          <w:numId w:val="62"/>
        </w:numPr>
        <w:tabs>
          <w:tab w:val="clear" w:pos="720"/>
          <w:tab w:val="num" w:pos="0"/>
        </w:tabs>
        <w:spacing w:before="0" w:beforeAutospacing="0" w:after="0" w:afterAutospacing="0" w:line="360" w:lineRule="auto"/>
        <w:ind w:left="0" w:firstLine="360"/>
        <w:jc w:val="both"/>
        <w:rPr>
          <w:sz w:val="28"/>
          <w:szCs w:val="28"/>
        </w:rPr>
      </w:pPr>
      <w:r>
        <w:rPr>
          <w:sz w:val="28"/>
          <w:szCs w:val="28"/>
        </w:rPr>
        <w:t>Бельская Е.В. Мотивологическое описание лексической категории оценочности: к постановке проблемы // Русская и сопоставительная филология: состояние и перспективы: Международная научная конференция, посвященная 200-летию</w:t>
      </w:r>
      <w:r>
        <w:rPr>
          <w:sz w:val="28"/>
          <w:szCs w:val="28"/>
          <w:lang w:val="uk-UA"/>
        </w:rPr>
        <w:t xml:space="preserve"> </w:t>
      </w:r>
      <w:r>
        <w:rPr>
          <w:sz w:val="28"/>
          <w:szCs w:val="28"/>
        </w:rPr>
        <w:t>Казанского</w:t>
      </w:r>
      <w:r>
        <w:rPr>
          <w:sz w:val="28"/>
          <w:szCs w:val="28"/>
          <w:lang w:val="uk-UA"/>
        </w:rPr>
        <w:t xml:space="preserve"> </w:t>
      </w:r>
      <w:r>
        <w:rPr>
          <w:sz w:val="28"/>
          <w:szCs w:val="28"/>
        </w:rPr>
        <w:t xml:space="preserve">университета </w:t>
      </w:r>
      <w:r>
        <w:rPr>
          <w:sz w:val="28"/>
          <w:szCs w:val="28"/>
        </w:rPr>
        <w:lastRenderedPageBreak/>
        <w:t>(Казань, 4-6 октября 2004 г.): Труды и материалы / Под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 </w:t>
      </w:r>
      <w:hyperlink r:id="rId13" w:history="1">
        <w:r>
          <w:rPr>
            <w:rStyle w:val="af1"/>
            <w:color w:val="auto"/>
            <w:sz w:val="28"/>
            <w:szCs w:val="28"/>
          </w:rPr>
          <w:t>К.Р.Галиуллина</w:t>
        </w:r>
      </w:hyperlink>
      <w:r>
        <w:rPr>
          <w:sz w:val="28"/>
          <w:szCs w:val="28"/>
        </w:rPr>
        <w:t>.</w:t>
      </w:r>
      <w:r>
        <w:rPr>
          <w:sz w:val="28"/>
          <w:szCs w:val="28"/>
          <w:lang w:val="uk-UA"/>
        </w:rPr>
        <w:t xml:space="preserve"> </w:t>
      </w:r>
      <w:r>
        <w:rPr>
          <w:sz w:val="28"/>
          <w:szCs w:val="28"/>
        </w:rPr>
        <w:t>– Казань: Изд-во Казан</w:t>
      </w:r>
      <w:r>
        <w:rPr>
          <w:sz w:val="28"/>
          <w:szCs w:val="28"/>
          <w:lang w:val="uk-UA"/>
        </w:rPr>
        <w:t>ск</w:t>
      </w:r>
      <w:r>
        <w:rPr>
          <w:sz w:val="28"/>
          <w:szCs w:val="28"/>
        </w:rPr>
        <w:t>. ун-та, 2004.</w:t>
      </w:r>
      <w:r>
        <w:rPr>
          <w:sz w:val="28"/>
          <w:szCs w:val="28"/>
          <w:lang w:val="uk-UA"/>
        </w:rPr>
        <w:t xml:space="preserve"> </w:t>
      </w:r>
      <w:r>
        <w:rPr>
          <w:sz w:val="28"/>
          <w:szCs w:val="28"/>
        </w:rPr>
        <w:t>– C.</w:t>
      </w:r>
      <w:r>
        <w:rPr>
          <w:sz w:val="28"/>
          <w:szCs w:val="28"/>
          <w:lang w:val="uk-UA"/>
        </w:rPr>
        <w:t xml:space="preserve"> </w:t>
      </w:r>
      <w:r>
        <w:rPr>
          <w:sz w:val="28"/>
          <w:szCs w:val="28"/>
        </w:rPr>
        <w:t>46-48.</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Бенвенист Э. Общая лингвистика. – М.: Наука, 1974. – 447 с.</w:t>
      </w:r>
    </w:p>
    <w:p w:rsidR="00ED1CAB" w:rsidRDefault="00ED1CAB" w:rsidP="00ED1CAB">
      <w:pPr>
        <w:pStyle w:val="justify1"/>
        <w:numPr>
          <w:ilvl w:val="0"/>
          <w:numId w:val="62"/>
        </w:numPr>
        <w:tabs>
          <w:tab w:val="clear" w:pos="720"/>
          <w:tab w:val="num" w:pos="0"/>
        </w:tabs>
        <w:spacing w:before="0" w:beforeAutospacing="0" w:after="0" w:afterAutospacing="0" w:line="360" w:lineRule="auto"/>
        <w:ind w:left="0" w:firstLine="360"/>
        <w:jc w:val="both"/>
        <w:rPr>
          <w:sz w:val="28"/>
          <w:szCs w:val="28"/>
          <w:lang w:val="uk-UA"/>
        </w:rPr>
      </w:pPr>
      <w:r>
        <w:rPr>
          <w:sz w:val="28"/>
          <w:szCs w:val="28"/>
        </w:rPr>
        <w:t>Бердник Л.В. Внутренняя форма и словообразовательная семантика имен деятеля в современном русском языке: Дис. … канд. филол. наук</w:t>
      </w:r>
      <w:r>
        <w:rPr>
          <w:sz w:val="28"/>
          <w:szCs w:val="28"/>
          <w:lang w:val="uk-UA"/>
        </w:rPr>
        <w:t>:</w:t>
      </w:r>
      <w:r>
        <w:rPr>
          <w:sz w:val="28"/>
          <w:szCs w:val="28"/>
        </w:rPr>
        <w:t xml:space="preserve"> 10.02.0</w:t>
      </w:r>
      <w:r>
        <w:rPr>
          <w:sz w:val="28"/>
          <w:szCs w:val="28"/>
          <w:lang w:val="uk-UA"/>
        </w:rPr>
        <w:t>1.</w:t>
      </w:r>
      <w:r>
        <w:rPr>
          <w:sz w:val="28"/>
          <w:szCs w:val="28"/>
        </w:rPr>
        <w:t xml:space="preserve"> – Днепропетровск, 2004. – 214 с.</w:t>
      </w:r>
    </w:p>
    <w:p w:rsidR="00ED1CAB" w:rsidRDefault="00ED1CAB" w:rsidP="00ED1CAB">
      <w:pPr>
        <w:pStyle w:val="justify1"/>
        <w:numPr>
          <w:ilvl w:val="0"/>
          <w:numId w:val="62"/>
        </w:numPr>
        <w:tabs>
          <w:tab w:val="clear" w:pos="720"/>
          <w:tab w:val="num" w:pos="0"/>
        </w:tabs>
        <w:spacing w:before="0" w:beforeAutospacing="0" w:after="0" w:afterAutospacing="0" w:line="360" w:lineRule="auto"/>
        <w:ind w:left="0" w:firstLine="360"/>
        <w:jc w:val="both"/>
        <w:rPr>
          <w:sz w:val="28"/>
          <w:szCs w:val="28"/>
          <w:lang w:val="uk-UA"/>
        </w:rPr>
      </w:pPr>
      <w:r>
        <w:rPr>
          <w:sz w:val="28"/>
          <w:szCs w:val="28"/>
        </w:rPr>
        <w:t xml:space="preserve">Бесценная Е.Д. Существительные с суфиксами </w:t>
      </w:r>
      <w:proofErr w:type="gramStart"/>
      <w:r>
        <w:rPr>
          <w:sz w:val="28"/>
          <w:szCs w:val="28"/>
        </w:rPr>
        <w:t>-щ</w:t>
      </w:r>
      <w:proofErr w:type="gramEnd"/>
      <w:r>
        <w:rPr>
          <w:sz w:val="28"/>
          <w:szCs w:val="28"/>
        </w:rPr>
        <w:t>ик и -ник в современном русском языке (к проблеме синонимичных словообразовательных типов): Автореф. дис. … канд. филол. наук: 10.02.01/ АН СССР, Институт русского языка. – М., 1980. – 19 с.</w:t>
      </w:r>
    </w:p>
    <w:p w:rsidR="00ED1CAB" w:rsidRDefault="00ED1CAB" w:rsidP="00ED1CAB">
      <w:pPr>
        <w:pStyle w:val="justify1"/>
        <w:numPr>
          <w:ilvl w:val="0"/>
          <w:numId w:val="62"/>
        </w:numPr>
        <w:tabs>
          <w:tab w:val="clear" w:pos="720"/>
          <w:tab w:val="num" w:pos="0"/>
        </w:tabs>
        <w:spacing w:before="0" w:beforeAutospacing="0" w:after="0" w:afterAutospacing="0" w:line="360" w:lineRule="auto"/>
        <w:ind w:left="0" w:firstLine="360"/>
        <w:jc w:val="both"/>
        <w:rPr>
          <w:sz w:val="28"/>
          <w:szCs w:val="28"/>
          <w:lang w:val="uk-UA"/>
        </w:rPr>
      </w:pPr>
      <w:r>
        <w:rPr>
          <w:sz w:val="28"/>
          <w:szCs w:val="28"/>
        </w:rPr>
        <w:t xml:space="preserve">Блинова О.И. </w:t>
      </w:r>
      <w:r>
        <w:rPr>
          <w:rFonts w:ascii="TimesNewRomanPSMT" w:hAnsi="TimesNewRomanPSMT"/>
          <w:sz w:val="28"/>
          <w:szCs w:val="28"/>
          <w:lang w:val="uk-UA"/>
        </w:rPr>
        <w:t>Проблем</w:t>
      </w:r>
      <w:r>
        <w:rPr>
          <w:rFonts w:ascii="TimesNewRomanPSMT" w:hAnsi="TimesNewRomanPSMT"/>
          <w:sz w:val="28"/>
          <w:szCs w:val="28"/>
        </w:rPr>
        <w:t>ы</w:t>
      </w:r>
      <w:r>
        <w:rPr>
          <w:rFonts w:ascii="TimesNewRomanPSMT" w:hAnsi="TimesNewRomanPSMT"/>
          <w:sz w:val="28"/>
          <w:szCs w:val="28"/>
          <w:lang w:val="uk-UA"/>
        </w:rPr>
        <w:t xml:space="preserve"> диалектной лексикологи: Дис. … канд. филол. наук: 10.02.02/ Томский </w:t>
      </w:r>
      <w:r>
        <w:rPr>
          <w:rFonts w:ascii="TimesNewRomanPSMT" w:hAnsi="TimesNewRomanPSMT"/>
          <w:sz w:val="28"/>
          <w:szCs w:val="28"/>
        </w:rPr>
        <w:t>гос. пед. ун-т</w:t>
      </w:r>
      <w:r>
        <w:rPr>
          <w:rFonts w:ascii="TimesNewRomanPSMT" w:hAnsi="TimesNewRomanPSMT"/>
          <w:sz w:val="28"/>
          <w:szCs w:val="28"/>
          <w:lang w:val="uk-UA"/>
        </w:rPr>
        <w:t>. – Томск, 1974. – 235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Блинова О.И. Русская мотивология: Учеб</w:t>
      </w:r>
      <w:proofErr w:type="gramStart"/>
      <w:r>
        <w:rPr>
          <w:sz w:val="28"/>
          <w:szCs w:val="28"/>
        </w:rPr>
        <w:t>.-</w:t>
      </w:r>
      <w:proofErr w:type="gramEnd"/>
      <w:r>
        <w:rPr>
          <w:sz w:val="28"/>
          <w:szCs w:val="28"/>
        </w:rPr>
        <w:t>метод. пособ.</w:t>
      </w:r>
      <w:r>
        <w:rPr>
          <w:sz w:val="28"/>
          <w:szCs w:val="28"/>
          <w:lang w:val="uk-UA"/>
        </w:rPr>
        <w:t xml:space="preserve"> </w:t>
      </w:r>
      <w:r>
        <w:rPr>
          <w:sz w:val="28"/>
          <w:szCs w:val="28"/>
        </w:rPr>
        <w:t>– Томск: Изд-во Томск</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н-та, 2000. – 48 с</w:t>
      </w:r>
      <w:r>
        <w:rPr>
          <w:sz w:val="28"/>
          <w:szCs w:val="28"/>
          <w:lang w:val="uk-UA"/>
        </w:rPr>
        <w:t>.</w:t>
      </w:r>
    </w:p>
    <w:p w:rsidR="00ED1CAB" w:rsidRDefault="00ED1CAB" w:rsidP="00ED1CAB">
      <w:pPr>
        <w:numPr>
          <w:ilvl w:val="0"/>
          <w:numId w:val="62"/>
        </w:numPr>
        <w:tabs>
          <w:tab w:val="clear" w:pos="720"/>
          <w:tab w:val="num" w:pos="0"/>
        </w:tabs>
        <w:suppressAutoHyphens w:val="0"/>
        <w:autoSpaceDE w:val="0"/>
        <w:autoSpaceDN w:val="0"/>
        <w:adjustRightInd w:val="0"/>
        <w:spacing w:line="360" w:lineRule="auto"/>
        <w:ind w:left="0" w:firstLine="360"/>
        <w:jc w:val="both"/>
        <w:rPr>
          <w:sz w:val="28"/>
          <w:szCs w:val="28"/>
        </w:rPr>
      </w:pPr>
      <w:r>
        <w:rPr>
          <w:sz w:val="28"/>
          <w:szCs w:val="28"/>
        </w:rPr>
        <w:t>Блинова О.И. Сопоставительный анализ явления мотивации слов в литературном языке и диалекте // Сопоставительное изучение</w:t>
      </w:r>
      <w:r>
        <w:rPr>
          <w:sz w:val="28"/>
          <w:szCs w:val="28"/>
          <w:lang w:val="uk-UA"/>
        </w:rPr>
        <w:t xml:space="preserve"> </w:t>
      </w:r>
      <w:r>
        <w:rPr>
          <w:sz w:val="28"/>
          <w:szCs w:val="28"/>
        </w:rPr>
        <w:t xml:space="preserve">словообразования славянских языков. </w:t>
      </w:r>
      <w:r>
        <w:rPr>
          <w:sz w:val="28"/>
          <w:szCs w:val="28"/>
          <w:lang w:val="uk-UA"/>
        </w:rPr>
        <w:t xml:space="preserve">– </w:t>
      </w:r>
      <w:r>
        <w:rPr>
          <w:sz w:val="28"/>
          <w:szCs w:val="28"/>
        </w:rPr>
        <w:t>М., 1987</w:t>
      </w:r>
      <w:r>
        <w:rPr>
          <w:sz w:val="28"/>
          <w:szCs w:val="28"/>
          <w:lang w:val="uk-UA"/>
        </w:rPr>
        <w:t>. – 12-23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Блинова О.И. Сопоставительная мотивология // Вопросы слово- и формообразования в индоевропейских языках: Семантика и функционирование.</w:t>
      </w:r>
      <w:r>
        <w:rPr>
          <w:sz w:val="28"/>
          <w:szCs w:val="28"/>
          <w:lang w:val="uk-UA"/>
        </w:rPr>
        <w:t xml:space="preserve"> –</w:t>
      </w:r>
      <w:r>
        <w:rPr>
          <w:sz w:val="28"/>
          <w:szCs w:val="28"/>
        </w:rPr>
        <w:t xml:space="preserve"> Томск, 1994.</w:t>
      </w:r>
      <w:r>
        <w:rPr>
          <w:sz w:val="28"/>
          <w:szCs w:val="28"/>
          <w:lang w:val="uk-UA"/>
        </w:rPr>
        <w:t xml:space="preserve"> –</w:t>
      </w:r>
      <w:r>
        <w:rPr>
          <w:sz w:val="28"/>
          <w:szCs w:val="28"/>
        </w:rPr>
        <w:t xml:space="preserve"> С. 17-24.</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Блинова О.И. Сопоставительная мотивология</w:t>
      </w:r>
      <w:r>
        <w:rPr>
          <w:sz w:val="28"/>
          <w:szCs w:val="28"/>
          <w:lang w:val="uk-UA"/>
        </w:rPr>
        <w:t xml:space="preserve">: итоги и перспективы // </w:t>
      </w:r>
      <w:r>
        <w:rPr>
          <w:sz w:val="28"/>
          <w:szCs w:val="28"/>
        </w:rPr>
        <w:t>Вестник Том</w:t>
      </w:r>
      <w:r>
        <w:rPr>
          <w:sz w:val="28"/>
          <w:szCs w:val="28"/>
          <w:lang w:val="uk-UA"/>
        </w:rPr>
        <w:t>ск</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 xml:space="preserve">ос. пед. ун-та. Вып. 5 (56). Серия: Гуманитарные науки (филология). </w:t>
      </w:r>
      <w:r>
        <w:rPr>
          <w:sz w:val="28"/>
          <w:szCs w:val="28"/>
          <w:lang w:val="uk-UA"/>
        </w:rPr>
        <w:t xml:space="preserve">– </w:t>
      </w:r>
      <w:r>
        <w:rPr>
          <w:sz w:val="28"/>
          <w:szCs w:val="28"/>
        </w:rPr>
        <w:t>Томск, 2006. – С. 65-68.</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Блинова О.И. Явление мотивации как отражение лексических связей слов</w:t>
      </w:r>
      <w:r>
        <w:rPr>
          <w:sz w:val="28"/>
          <w:szCs w:val="28"/>
          <w:lang w:val="uk-UA"/>
        </w:rPr>
        <w:t xml:space="preserve"> </w:t>
      </w:r>
      <w:r>
        <w:rPr>
          <w:sz w:val="28"/>
          <w:szCs w:val="28"/>
        </w:rPr>
        <w:t>//</w:t>
      </w:r>
      <w:r>
        <w:rPr>
          <w:sz w:val="28"/>
          <w:szCs w:val="28"/>
          <w:lang w:val="uk-UA"/>
        </w:rPr>
        <w:t xml:space="preserve"> </w:t>
      </w:r>
      <w:r>
        <w:rPr>
          <w:sz w:val="28"/>
          <w:szCs w:val="28"/>
        </w:rPr>
        <w:t>Системные отношения</w:t>
      </w:r>
      <w:r>
        <w:rPr>
          <w:sz w:val="28"/>
          <w:szCs w:val="28"/>
          <w:lang w:val="uk-UA"/>
        </w:rPr>
        <w:t xml:space="preserve"> </w:t>
      </w:r>
      <w:r>
        <w:rPr>
          <w:sz w:val="28"/>
          <w:szCs w:val="28"/>
        </w:rPr>
        <w:t xml:space="preserve">на разных уровнях языка. </w:t>
      </w:r>
      <w:r>
        <w:rPr>
          <w:sz w:val="28"/>
          <w:szCs w:val="28"/>
          <w:lang w:val="uk-UA"/>
        </w:rPr>
        <w:t>–</w:t>
      </w:r>
      <w:r>
        <w:rPr>
          <w:sz w:val="28"/>
          <w:szCs w:val="28"/>
        </w:rPr>
        <w:t xml:space="preserve"> Новосибирск, 1988. – </w:t>
      </w:r>
      <w:r>
        <w:rPr>
          <w:sz w:val="28"/>
          <w:szCs w:val="28"/>
          <w:lang w:val="uk-UA"/>
        </w:rPr>
        <w:t>С</w:t>
      </w:r>
      <w:r>
        <w:rPr>
          <w:sz w:val="28"/>
          <w:szCs w:val="28"/>
        </w:rPr>
        <w:t xml:space="preserve">.71-78. </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Блинова О.И. Явление мотивации слов (лексикологический аспект). – Томск</w:t>
      </w:r>
      <w:r>
        <w:rPr>
          <w:sz w:val="28"/>
          <w:szCs w:val="28"/>
          <w:lang w:val="uk-UA"/>
        </w:rPr>
        <w:t>: Изд-во Томск. ун-та</w:t>
      </w:r>
      <w:r>
        <w:rPr>
          <w:sz w:val="28"/>
          <w:szCs w:val="28"/>
        </w:rPr>
        <w:t xml:space="preserve">, 1984. </w:t>
      </w:r>
      <w:r>
        <w:rPr>
          <w:sz w:val="28"/>
          <w:szCs w:val="28"/>
          <w:lang w:val="uk-UA"/>
        </w:rPr>
        <w:t xml:space="preserve">– </w:t>
      </w:r>
      <w:r>
        <w:rPr>
          <w:sz w:val="28"/>
          <w:szCs w:val="28"/>
        </w:rPr>
        <w:t>186</w:t>
      </w:r>
      <w:r>
        <w:rPr>
          <w:sz w:val="28"/>
          <w:szCs w:val="28"/>
          <w:lang w:val="uk-UA"/>
        </w:rPr>
        <w:t xml:space="preserve">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lang w:val="uk-UA"/>
        </w:rPr>
        <w:t>Б</w:t>
      </w:r>
      <w:r>
        <w:rPr>
          <w:sz w:val="28"/>
          <w:szCs w:val="28"/>
        </w:rPr>
        <w:t>линов</w:t>
      </w:r>
      <w:r>
        <w:rPr>
          <w:sz w:val="28"/>
          <w:szCs w:val="28"/>
          <w:lang w:val="uk-UA"/>
        </w:rPr>
        <w:t>а</w:t>
      </w:r>
      <w:r>
        <w:rPr>
          <w:sz w:val="28"/>
          <w:szCs w:val="28"/>
        </w:rPr>
        <w:t xml:space="preserve"> О.И. Языковое сознание и вопросы теории мотивации</w:t>
      </w:r>
      <w:r>
        <w:rPr>
          <w:sz w:val="28"/>
          <w:szCs w:val="28"/>
          <w:lang w:val="uk-UA"/>
        </w:rPr>
        <w:t xml:space="preserve"> </w:t>
      </w:r>
      <w:r>
        <w:rPr>
          <w:sz w:val="28"/>
          <w:szCs w:val="28"/>
        </w:rPr>
        <w:t>//</w:t>
      </w:r>
      <w:r>
        <w:rPr>
          <w:sz w:val="28"/>
          <w:szCs w:val="28"/>
          <w:lang w:val="uk-UA"/>
        </w:rPr>
        <w:t xml:space="preserve"> </w:t>
      </w:r>
      <w:r>
        <w:rPr>
          <w:sz w:val="28"/>
          <w:szCs w:val="28"/>
        </w:rPr>
        <w:t>Язык и личность</w:t>
      </w:r>
      <w:r>
        <w:rPr>
          <w:sz w:val="28"/>
          <w:szCs w:val="28"/>
          <w:lang w:val="uk-UA"/>
        </w:rPr>
        <w:t>: Сб. науч. тр</w:t>
      </w:r>
      <w:r>
        <w:rPr>
          <w:sz w:val="28"/>
          <w:szCs w:val="28"/>
        </w:rPr>
        <w:t xml:space="preserve">. – М., 1989. – </w:t>
      </w:r>
      <w:r>
        <w:rPr>
          <w:sz w:val="28"/>
          <w:szCs w:val="28"/>
          <w:lang w:val="uk-UA"/>
        </w:rPr>
        <w:t xml:space="preserve">С. </w:t>
      </w:r>
      <w:r>
        <w:rPr>
          <w:sz w:val="28"/>
          <w:szCs w:val="28"/>
        </w:rPr>
        <w:t xml:space="preserve">122-127. </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lastRenderedPageBreak/>
        <w:t>Блумфильд Л. Язык / Пер с англ. Кубряковой Е.С. и Мурат В.П. – М.: Прогресс, 1968. – 607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Бортничук Е.Н., Василенко И.В., Пастушенко Л.П. Словообразование в современном английском языке. – К., 1988. – С. 6.</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Бурячок А.А. Спільні словотворчі процеси в іменниковій термінології східнослов'янських мов // Науково-технічний прогрес і мова. – К.: Наукова думка, 1978. – С. 166-167.</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lang w:val="uk-UA"/>
        </w:rPr>
        <w:t>Вайнрайх Х. Лингвистика лжи // Яз</w:t>
      </w:r>
      <w:r>
        <w:rPr>
          <w:sz w:val="28"/>
          <w:szCs w:val="28"/>
        </w:rPr>
        <w:t>ы</w:t>
      </w:r>
      <w:r>
        <w:rPr>
          <w:sz w:val="28"/>
          <w:szCs w:val="28"/>
          <w:lang w:val="uk-UA"/>
        </w:rPr>
        <w:t xml:space="preserve">к </w:t>
      </w:r>
      <w:r>
        <w:rPr>
          <w:sz w:val="28"/>
          <w:szCs w:val="28"/>
        </w:rPr>
        <w:t>и моделирование социального взаимодействия: Сб. науч. ст. /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ед. В.В.Петрова. – М.: Прогресс, 1987. – С. 44-88.</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 xml:space="preserve">Вардзелашвили Ж.А. </w:t>
      </w:r>
      <w:r>
        <w:rPr>
          <w:caps/>
          <w:sz w:val="28"/>
          <w:szCs w:val="28"/>
        </w:rPr>
        <w:t xml:space="preserve">К </w:t>
      </w:r>
      <w:r>
        <w:rPr>
          <w:sz w:val="28"/>
          <w:szCs w:val="28"/>
        </w:rPr>
        <w:t xml:space="preserve">вопросу о толковании термина “номинация” в лингвистических исследованиях // </w:t>
      </w:r>
      <w:hyperlink r:id="rId14" w:history="1">
        <w:r>
          <w:rPr>
            <w:rStyle w:val="af1"/>
            <w:sz w:val="28"/>
            <w:szCs w:val="28"/>
            <w:lang w:val="en-US"/>
          </w:rPr>
          <w:t>http</w:t>
        </w:r>
        <w:r>
          <w:rPr>
            <w:rStyle w:val="af1"/>
            <w:sz w:val="28"/>
            <w:szCs w:val="28"/>
          </w:rPr>
          <w:t>://</w:t>
        </w:r>
        <w:r>
          <w:rPr>
            <w:rStyle w:val="af1"/>
            <w:sz w:val="28"/>
            <w:szCs w:val="28"/>
            <w:lang w:val="en-US"/>
          </w:rPr>
          <w:t>vjanetta</w:t>
        </w:r>
        <w:r>
          <w:rPr>
            <w:rStyle w:val="af1"/>
            <w:sz w:val="28"/>
            <w:szCs w:val="28"/>
          </w:rPr>
          <w:t>.</w:t>
        </w:r>
        <w:r>
          <w:rPr>
            <w:rStyle w:val="af1"/>
            <w:sz w:val="28"/>
            <w:szCs w:val="28"/>
            <w:lang w:val="en-US"/>
          </w:rPr>
          <w:t>narod</w:t>
        </w:r>
        <w:r>
          <w:rPr>
            <w:rStyle w:val="af1"/>
            <w:sz w:val="28"/>
            <w:szCs w:val="28"/>
          </w:rPr>
          <w:t>.</w:t>
        </w:r>
        <w:r>
          <w:rPr>
            <w:rStyle w:val="af1"/>
            <w:sz w:val="28"/>
            <w:szCs w:val="28"/>
            <w:lang w:val="en-US"/>
          </w:rPr>
          <w:t>ru</w:t>
        </w:r>
        <w:r>
          <w:rPr>
            <w:rStyle w:val="af1"/>
            <w:sz w:val="28"/>
            <w:szCs w:val="28"/>
          </w:rPr>
          <w:t>/</w:t>
        </w:r>
        <w:r>
          <w:rPr>
            <w:rStyle w:val="af1"/>
            <w:sz w:val="28"/>
            <w:szCs w:val="28"/>
            <w:lang w:val="uk-UA"/>
          </w:rPr>
          <w:t xml:space="preserve"> </w:t>
        </w:r>
        <w:r>
          <w:rPr>
            <w:rStyle w:val="af1"/>
            <w:sz w:val="28"/>
            <w:szCs w:val="28"/>
            <w:lang w:val="en-US"/>
          </w:rPr>
          <w:t>articles</w:t>
        </w:r>
        <w:r>
          <w:rPr>
            <w:rStyle w:val="af1"/>
            <w:sz w:val="28"/>
            <w:szCs w:val="28"/>
          </w:rPr>
          <w:t>.</w:t>
        </w:r>
        <w:r>
          <w:rPr>
            <w:rStyle w:val="af1"/>
            <w:sz w:val="28"/>
            <w:szCs w:val="28"/>
            <w:lang w:val="en-US"/>
          </w:rPr>
          <w:t>html</w:t>
        </w:r>
      </w:hyperlink>
      <w:r>
        <w:rPr>
          <w:sz w:val="28"/>
          <w:szCs w:val="28"/>
        </w:rPr>
        <w:t xml:space="preserve"> </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Варина В.Г. Лексическая семантика и внутренняя форма языковых единиц // Принципы и методы семантических исследований / Отв. ред. В.Л.Ярцева. – М.: Наука, 1976. – 379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Васильев Л.М. Современная лингвистическая семантика. – М.: Высшая школа, 1990. – 175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Васильев Л.М. Теория и методология современного языкознания. Принципы знаковости и формальности языка. – Уфа: БГУ, 1990. – 59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В</w:t>
      </w:r>
      <w:r>
        <w:rPr>
          <w:sz w:val="28"/>
          <w:szCs w:val="28"/>
        </w:rPr>
        <w:t>ащенко В.С.</w:t>
      </w:r>
      <w:r>
        <w:rPr>
          <w:sz w:val="28"/>
          <w:szCs w:val="28"/>
          <w:lang w:val="uk-UA"/>
        </w:rPr>
        <w:t xml:space="preserve"> Стилістичні явища в українській мові. – Харків: ХДУ, 1958. – 327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В</w:t>
      </w:r>
      <w:r>
        <w:rPr>
          <w:sz w:val="28"/>
          <w:szCs w:val="28"/>
        </w:rPr>
        <w:t>ащенко В.С. Явища переходу в системі частин мови // Українська мова в школі. – 1953. – № 6. – С. 14.</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 xml:space="preserve">Веденина Л.Г. Теория межкультурной коммуникации и значение </w:t>
      </w:r>
      <w:proofErr w:type="gramStart"/>
      <w:r>
        <w:rPr>
          <w:sz w:val="28"/>
          <w:szCs w:val="28"/>
        </w:rPr>
        <w:t>слова</w:t>
      </w:r>
      <w:proofErr w:type="gramEnd"/>
      <w:r>
        <w:rPr>
          <w:sz w:val="28"/>
          <w:szCs w:val="28"/>
        </w:rPr>
        <w:t xml:space="preserve"> // Иностранные языки в школе. – 2000. – № 5. – С. 40-45.</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Вендина Т.И. Словообразование как способ диск</w:t>
      </w:r>
      <w:r>
        <w:rPr>
          <w:sz w:val="28"/>
          <w:szCs w:val="28"/>
          <w:lang w:val="uk-UA"/>
        </w:rPr>
        <w:t>р</w:t>
      </w:r>
      <w:r>
        <w:rPr>
          <w:sz w:val="28"/>
          <w:szCs w:val="28"/>
        </w:rPr>
        <w:t>етизации универсума // Вопросы языкознания. –1999. – №2. – С. 27-49.</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Вильчинский С.С. Термин и общелитературное слово // Матеріа</w:t>
      </w:r>
      <w:r>
        <w:rPr>
          <w:sz w:val="28"/>
          <w:szCs w:val="28"/>
          <w:lang w:val="uk-UA"/>
        </w:rPr>
        <w:t xml:space="preserve">ли 6-ої Міжнародної конференції </w:t>
      </w:r>
      <w:r>
        <w:rPr>
          <w:sz w:val="28"/>
          <w:szCs w:val="28"/>
        </w:rPr>
        <w:t>“</w:t>
      </w:r>
      <w:r>
        <w:rPr>
          <w:sz w:val="28"/>
          <w:szCs w:val="28"/>
          <w:lang w:val="uk-UA"/>
        </w:rPr>
        <w:t>Мова і культура</w:t>
      </w:r>
      <w:r>
        <w:rPr>
          <w:sz w:val="28"/>
          <w:szCs w:val="28"/>
        </w:rPr>
        <w:t>”</w:t>
      </w:r>
      <w:r>
        <w:rPr>
          <w:sz w:val="28"/>
          <w:szCs w:val="28"/>
          <w:lang w:val="uk-UA"/>
        </w:rPr>
        <w:t>. – К., 1998. – Т. 2. – С. 35.</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Виноградов В.В. Избранные труды. Исследования по русской грамматике. – М.: Учпедгиз, 1975. – 435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lastRenderedPageBreak/>
        <w:t>Виноградов В.В. О некоторых вопросах русской исторической лексикологии // Известия АН СССР. Отделение литературных языков. – 1953. – Вып. 3. – С. 185-210.</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Виноградов В.В. Основные типы лексического значения слова // Избранные труды: Лексикология и лексикография. – М.: Учпедгиз, 1977.</w:t>
      </w:r>
      <w:r>
        <w:rPr>
          <w:sz w:val="28"/>
          <w:szCs w:val="28"/>
          <w:lang w:val="uk-UA"/>
        </w:rPr>
        <w:t xml:space="preserve"> – С. 121-134.</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Виноградов В.В. Словообразование и его отношение к грамматике и лексикологии // Вопросы теории и истории языка. – М., 1952. – С. 136-149.</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Виноградов В.В. Современный русский язык. Грамматическое учение о слове. – М.-Л.: Учпедгиз, 1947. – 783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lang w:val="uk-UA"/>
        </w:rPr>
        <w:t xml:space="preserve">Винокур Г.О. Заметки по русскому словообразованию // Избранные работы по русскому языку. </w:t>
      </w:r>
      <w:r>
        <w:rPr>
          <w:sz w:val="28"/>
          <w:szCs w:val="28"/>
        </w:rPr>
        <w:t>М.: Учпедгиз, 1959. – С 419-442.</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lang w:val="uk-UA"/>
        </w:rPr>
        <w:t>Винокур Г.О. О некоторых явлениях словообразования в русской технической терминологии // В.А.Татаринов. История отечественного терминоведения: очерк и хрестоматия. – М.: Изд-во</w:t>
      </w:r>
      <w:r>
        <w:rPr>
          <w:sz w:val="28"/>
          <w:szCs w:val="28"/>
        </w:rPr>
        <w:t xml:space="preserve"> “Московский лицей”, 1994. – С. 218-283.</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Вокальчук Г.М. Юкстапозити – назви осіб в українській поезії 20-30-х років ХХ століття // Актуальні проблеми філології. Філологічні студії: В 2-х томах. – Рівне, 1995. – Т. 2. – С. 135-149.</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Володина М.Н. Когнитивно-информационная природа термина. – М.: Изд-во МГУ, 2000. – 158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lang w:val="uk-UA"/>
        </w:rPr>
        <w:t>Гак В.Г. Ассиметрия лингвистического знака и некоторые общие проблемы терминологии // Семиотические проблемы языка науки, терминологии и информатики. – М.: Изд-во Московск. ун-та, 1971. – С. 68-71.</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Гак В.Г. Языковые преобразования. – Г.: Языки русской культуры, 1998. – 768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 xml:space="preserve">Галиева Э.А. Вопросы номинации экологических названий в татарском языке // </w:t>
      </w:r>
      <w:hyperlink r:id="rId15" w:history="1">
        <w:r>
          <w:rPr>
            <w:rStyle w:val="af1"/>
            <w:sz w:val="28"/>
            <w:szCs w:val="28"/>
            <w:lang w:val="en-US"/>
          </w:rPr>
          <w:t>http</w:t>
        </w:r>
        <w:r>
          <w:rPr>
            <w:rStyle w:val="af1"/>
            <w:sz w:val="28"/>
            <w:szCs w:val="28"/>
          </w:rPr>
          <w:t>://</w:t>
        </w:r>
        <w:r>
          <w:rPr>
            <w:rStyle w:val="af1"/>
            <w:sz w:val="28"/>
            <w:szCs w:val="28"/>
            <w:lang w:val="en-US"/>
          </w:rPr>
          <w:t>rossica</w:t>
        </w:r>
        <w:r>
          <w:rPr>
            <w:rStyle w:val="af1"/>
            <w:sz w:val="28"/>
            <w:szCs w:val="28"/>
          </w:rPr>
          <w:t>.</w:t>
        </w:r>
        <w:r>
          <w:rPr>
            <w:rStyle w:val="af1"/>
            <w:sz w:val="28"/>
            <w:szCs w:val="28"/>
            <w:lang w:val="en-US"/>
          </w:rPr>
          <w:t>spedia</w:t>
        </w:r>
        <w:r>
          <w:rPr>
            <w:rStyle w:val="af1"/>
            <w:sz w:val="28"/>
            <w:szCs w:val="28"/>
          </w:rPr>
          <w:t>.</w:t>
        </w:r>
        <w:r>
          <w:rPr>
            <w:rStyle w:val="af1"/>
            <w:sz w:val="28"/>
            <w:szCs w:val="28"/>
            <w:lang w:val="en-US"/>
          </w:rPr>
          <w:t>net</w:t>
        </w:r>
      </w:hyperlink>
      <w:r>
        <w:t xml:space="preserve"> </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Галкина-Федорук Е.М. Современный русский язык. Лексикология. Фонетика. Морфология. – М.: Учпедгиз, 1958. – 411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lastRenderedPageBreak/>
        <w:t>Гальперин И.Р. Очерки по стилистке английского языка. М.: Изд-во лит</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 иностр. языках, 1958. – 458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Ганич Д.І., Олійник І.С. Словник лінгвістичних термінів. – К.: Вища школа, 1985. – 360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 xml:space="preserve">Гладьо С.В. Эмотивность художественного текста: семантико-когнитивный аспект (на материале современного английского языка прозы): Дис. … канд. </w:t>
      </w:r>
      <w:r>
        <w:rPr>
          <w:sz w:val="28"/>
          <w:szCs w:val="28"/>
          <w:lang w:val="uk-UA"/>
        </w:rPr>
        <w:t>ф</w:t>
      </w:r>
      <w:r>
        <w:rPr>
          <w:sz w:val="28"/>
          <w:szCs w:val="28"/>
        </w:rPr>
        <w:t xml:space="preserve">илол. </w:t>
      </w:r>
      <w:r>
        <w:rPr>
          <w:sz w:val="28"/>
          <w:szCs w:val="28"/>
          <w:lang w:val="uk-UA"/>
        </w:rPr>
        <w:t>н</w:t>
      </w:r>
      <w:r>
        <w:rPr>
          <w:sz w:val="28"/>
          <w:szCs w:val="28"/>
        </w:rPr>
        <w:t>аук: 10.02.04. – К., 2000. – 223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 xml:space="preserve">Голев Н.Д. </w:t>
      </w:r>
      <w:hyperlink r:id="rId16" w:history="1">
        <w:r>
          <w:rPr>
            <w:sz w:val="28"/>
            <w:szCs w:val="28"/>
          </w:rPr>
          <w:t>Мотивация и словообразование</w:t>
        </w:r>
      </w:hyperlink>
      <w:r>
        <w:rPr>
          <w:sz w:val="28"/>
          <w:szCs w:val="28"/>
        </w:rPr>
        <w:t xml:space="preserve"> //</w:t>
      </w:r>
      <w:r>
        <w:rPr>
          <w:sz w:val="28"/>
          <w:szCs w:val="28"/>
          <w:lang w:val="uk-UA"/>
        </w:rPr>
        <w:t xml:space="preserve"> </w:t>
      </w:r>
      <w:r>
        <w:rPr>
          <w:sz w:val="28"/>
          <w:szCs w:val="28"/>
        </w:rPr>
        <w:t>Проблемы лексической и словообразовательной мотивации в русском языке: Межвузовский сборник</w:t>
      </w:r>
      <w:r>
        <w:rPr>
          <w:sz w:val="28"/>
          <w:szCs w:val="28"/>
          <w:lang w:val="uk-UA"/>
        </w:rPr>
        <w:t>.</w:t>
      </w:r>
      <w:r>
        <w:rPr>
          <w:sz w:val="28"/>
          <w:szCs w:val="28"/>
        </w:rPr>
        <w:t xml:space="preserve"> </w:t>
      </w:r>
      <w:r>
        <w:rPr>
          <w:sz w:val="28"/>
          <w:szCs w:val="28"/>
          <w:lang w:val="uk-UA"/>
        </w:rPr>
        <w:t xml:space="preserve">– </w:t>
      </w:r>
      <w:r>
        <w:rPr>
          <w:sz w:val="28"/>
          <w:szCs w:val="28"/>
        </w:rPr>
        <w:t>Барнаул: Изд-во АГУ, 1986. – С. 30-47.</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Голев Н.Д.</w:t>
      </w:r>
      <w:r>
        <w:rPr>
          <w:sz w:val="28"/>
          <w:szCs w:val="28"/>
          <w:lang w:val="uk-UA"/>
        </w:rPr>
        <w:t xml:space="preserve"> </w:t>
      </w:r>
      <w:r>
        <w:rPr>
          <w:sz w:val="28"/>
          <w:szCs w:val="28"/>
        </w:rPr>
        <w:t xml:space="preserve">Мотивационные ассоциации русских лексем, их изучение и лексикографическое описание </w:t>
      </w:r>
      <w:r>
        <w:rPr>
          <w:sz w:val="28"/>
          <w:szCs w:val="28"/>
          <w:lang w:val="uk-UA"/>
        </w:rPr>
        <w:t xml:space="preserve">// </w:t>
      </w:r>
      <w:hyperlink r:id="rId17" w:history="1">
        <w:r>
          <w:rPr>
            <w:rStyle w:val="af1"/>
            <w:sz w:val="28"/>
            <w:szCs w:val="28"/>
          </w:rPr>
          <w:t>http://lingvo.asu.ru/golev/ articles/z21.html</w:t>
        </w:r>
      </w:hyperlink>
      <w:r>
        <w:rPr>
          <w:sz w:val="28"/>
          <w:szCs w:val="28"/>
        </w:rPr>
        <w:t xml:space="preserve"> </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Голев Н.Д.</w:t>
      </w:r>
      <w:r>
        <w:rPr>
          <w:sz w:val="28"/>
          <w:szCs w:val="28"/>
          <w:lang w:val="uk-UA"/>
        </w:rPr>
        <w:t xml:space="preserve"> </w:t>
      </w:r>
      <w:hyperlink r:id="rId18" w:history="1">
        <w:r>
          <w:rPr>
            <w:sz w:val="28"/>
            <w:szCs w:val="28"/>
          </w:rPr>
          <w:t>О семантических типах мотивационных отношений</w:t>
        </w:r>
      </w:hyperlink>
      <w:r>
        <w:rPr>
          <w:color w:val="000000"/>
          <w:sz w:val="28"/>
          <w:szCs w:val="28"/>
        </w:rPr>
        <w:t xml:space="preserve"> // </w:t>
      </w:r>
      <w:hyperlink r:id="rId19" w:history="1">
        <w:r>
          <w:rPr>
            <w:rStyle w:val="af1"/>
            <w:sz w:val="28"/>
            <w:szCs w:val="28"/>
          </w:rPr>
          <w:t>http://lingvo.asu.ru/golev/articles/z18.html</w:t>
        </w:r>
      </w:hyperlink>
      <w:r>
        <w:rPr>
          <w:sz w:val="28"/>
          <w:szCs w:val="28"/>
        </w:rPr>
        <w:t xml:space="preserve"> </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Голев Н.Д.</w:t>
      </w:r>
      <w:r>
        <w:rPr>
          <w:sz w:val="28"/>
          <w:szCs w:val="28"/>
          <w:lang w:val="uk-UA"/>
        </w:rPr>
        <w:t xml:space="preserve"> </w:t>
      </w:r>
      <w:hyperlink r:id="rId20" w:history="1">
        <w:r>
          <w:rPr>
            <w:sz w:val="28"/>
            <w:szCs w:val="28"/>
          </w:rPr>
          <w:t>О некоторых типах мотивирующих единиц</w:t>
        </w:r>
      </w:hyperlink>
      <w:r>
        <w:rPr>
          <w:sz w:val="28"/>
          <w:szCs w:val="28"/>
        </w:rPr>
        <w:t xml:space="preserve"> в русском языке</w:t>
      </w:r>
      <w:r>
        <w:rPr>
          <w:color w:val="000000"/>
          <w:sz w:val="28"/>
          <w:szCs w:val="28"/>
        </w:rPr>
        <w:t xml:space="preserve"> </w:t>
      </w:r>
      <w:r>
        <w:rPr>
          <w:sz w:val="28"/>
          <w:szCs w:val="28"/>
        </w:rPr>
        <w:t xml:space="preserve">// </w:t>
      </w:r>
      <w:hyperlink r:id="rId21" w:history="1">
        <w:r>
          <w:rPr>
            <w:rStyle w:val="af1"/>
            <w:sz w:val="28"/>
            <w:szCs w:val="28"/>
          </w:rPr>
          <w:t>http://lingvo.asu.ru/golev/articles/z13.html</w:t>
        </w:r>
      </w:hyperlink>
    </w:p>
    <w:p w:rsidR="00ED1CAB" w:rsidRDefault="00ED1CAB" w:rsidP="00ED1CAB">
      <w:pPr>
        <w:numPr>
          <w:ilvl w:val="0"/>
          <w:numId w:val="62"/>
        </w:numPr>
        <w:tabs>
          <w:tab w:val="clear" w:pos="720"/>
          <w:tab w:val="num" w:pos="0"/>
        </w:tabs>
        <w:suppressAutoHyphens w:val="0"/>
        <w:spacing w:line="360" w:lineRule="auto"/>
        <w:ind w:left="0" w:firstLine="360"/>
        <w:jc w:val="both"/>
        <w:rPr>
          <w:color w:val="000000"/>
          <w:sz w:val="28"/>
          <w:szCs w:val="28"/>
        </w:rPr>
      </w:pPr>
      <w:r>
        <w:rPr>
          <w:sz w:val="28"/>
          <w:szCs w:val="28"/>
        </w:rPr>
        <w:t xml:space="preserve">Голев Н.Д. О некоторых факторах словообразовательной мотивации в русском языке и принципах их взаимодействия // </w:t>
      </w:r>
      <w:hyperlink r:id="rId22" w:history="1">
        <w:r>
          <w:rPr>
            <w:rStyle w:val="af1"/>
            <w:sz w:val="28"/>
            <w:szCs w:val="28"/>
          </w:rPr>
          <w:t>http://lingvo.asu.ru/golev/ articles/z14.html</w:t>
        </w:r>
      </w:hyperlink>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 xml:space="preserve">Голев </w:t>
      </w:r>
      <w:r>
        <w:rPr>
          <w:sz w:val="28"/>
          <w:szCs w:val="28"/>
          <w:lang w:val="uk-UA"/>
        </w:rPr>
        <w:t>Н</w:t>
      </w:r>
      <w:r>
        <w:rPr>
          <w:sz w:val="28"/>
          <w:szCs w:val="28"/>
        </w:rPr>
        <w:t>.Д. Способы номинации и синонимия</w:t>
      </w:r>
      <w:r>
        <w:rPr>
          <w:sz w:val="28"/>
          <w:szCs w:val="28"/>
          <w:lang w:val="uk-UA"/>
        </w:rPr>
        <w:t xml:space="preserve"> </w:t>
      </w:r>
      <w:r>
        <w:rPr>
          <w:sz w:val="28"/>
          <w:szCs w:val="28"/>
        </w:rPr>
        <w:t>//</w:t>
      </w:r>
      <w:r>
        <w:rPr>
          <w:sz w:val="28"/>
          <w:szCs w:val="28"/>
          <w:lang w:val="uk-UA"/>
        </w:rPr>
        <w:t xml:space="preserve"> </w:t>
      </w:r>
      <w:r>
        <w:rPr>
          <w:sz w:val="28"/>
          <w:szCs w:val="28"/>
        </w:rPr>
        <w:t>Вопросы языка и его история.</w:t>
      </w:r>
      <w:r>
        <w:rPr>
          <w:sz w:val="28"/>
          <w:szCs w:val="28"/>
          <w:lang w:val="uk-UA"/>
        </w:rPr>
        <w:t xml:space="preserve"> – </w:t>
      </w:r>
      <w:r>
        <w:rPr>
          <w:sz w:val="28"/>
          <w:szCs w:val="28"/>
        </w:rPr>
        <w:t>Томск</w:t>
      </w:r>
      <w:r>
        <w:rPr>
          <w:sz w:val="28"/>
          <w:szCs w:val="28"/>
          <w:lang w:val="uk-UA"/>
        </w:rPr>
        <w:t>,</w:t>
      </w:r>
      <w:r>
        <w:rPr>
          <w:sz w:val="28"/>
          <w:szCs w:val="28"/>
        </w:rPr>
        <w:t xml:space="preserve"> 1972. </w:t>
      </w:r>
      <w:r>
        <w:rPr>
          <w:sz w:val="28"/>
          <w:szCs w:val="28"/>
          <w:lang w:val="uk-UA"/>
        </w:rPr>
        <w:t xml:space="preserve">– </w:t>
      </w:r>
      <w:r>
        <w:rPr>
          <w:sz w:val="28"/>
          <w:szCs w:val="28"/>
        </w:rPr>
        <w:t>С</w:t>
      </w:r>
      <w:r>
        <w:rPr>
          <w:sz w:val="28"/>
          <w:szCs w:val="28"/>
          <w:lang w:val="uk-UA"/>
        </w:rPr>
        <w:t xml:space="preserve">. </w:t>
      </w:r>
      <w:r>
        <w:rPr>
          <w:sz w:val="28"/>
          <w:szCs w:val="28"/>
        </w:rPr>
        <w:t>1</w:t>
      </w:r>
      <w:r>
        <w:rPr>
          <w:sz w:val="28"/>
          <w:szCs w:val="28"/>
          <w:lang w:val="uk-UA"/>
        </w:rPr>
        <w:t>5</w:t>
      </w:r>
      <w:r>
        <w:rPr>
          <w:sz w:val="28"/>
          <w:szCs w:val="28"/>
        </w:rPr>
        <w:t>1-154 .</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Головин Б.Н., Кобрин Р.Ю. Лингвистические основы учения о терминах. – М.: Высшая школа, 1987. – 103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Голубева О</w:t>
      </w:r>
      <w:r>
        <w:rPr>
          <w:sz w:val="28"/>
          <w:szCs w:val="28"/>
          <w:lang w:val="uk-UA"/>
        </w:rPr>
        <w:t>.</w:t>
      </w:r>
      <w:r>
        <w:rPr>
          <w:sz w:val="28"/>
          <w:szCs w:val="28"/>
        </w:rPr>
        <w:t>В. Креативная функция единиц вторичной номинации в сказках Л. Кэрролла “Алиса в стране чудес” и “Алиса в Зазеркалье”</w:t>
      </w:r>
      <w:proofErr w:type="gramStart"/>
      <w:r>
        <w:rPr>
          <w:sz w:val="28"/>
          <w:szCs w:val="28"/>
        </w:rPr>
        <w:t xml:space="preserve"> :</w:t>
      </w:r>
      <w:proofErr w:type="gramEnd"/>
      <w:r>
        <w:rPr>
          <w:sz w:val="28"/>
          <w:szCs w:val="28"/>
        </w:rPr>
        <w:t xml:space="preserve"> Дис. ... канд. филол. наук</w:t>
      </w:r>
      <w:proofErr w:type="gramStart"/>
      <w:r>
        <w:rPr>
          <w:sz w:val="28"/>
          <w:szCs w:val="28"/>
        </w:rPr>
        <w:t xml:space="preserve"> :</w:t>
      </w:r>
      <w:proofErr w:type="gramEnd"/>
      <w:r>
        <w:rPr>
          <w:sz w:val="28"/>
          <w:szCs w:val="28"/>
        </w:rPr>
        <w:t xml:space="preserve"> 10.02.04. – Смоленск, 2004. – 174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Гончарова Т.В. Лінгвоаксіологічна семантика агентивних номінативних одиниць із формантом -</w:t>
      </w:r>
      <w:r>
        <w:rPr>
          <w:sz w:val="28"/>
          <w:szCs w:val="28"/>
          <w:lang w:val="en-US"/>
        </w:rPr>
        <w:t>er</w:t>
      </w:r>
      <w:r>
        <w:rPr>
          <w:sz w:val="28"/>
          <w:szCs w:val="28"/>
          <w:lang w:val="uk-UA"/>
        </w:rPr>
        <w:t xml:space="preserve"> у сучасній англійській мові: Дис. … канд. філол. наук: 10.02.04. – К., 2005. – 204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Городенська К.Г., Кравченко М.В. Словотвірна структура слова. – К.: Наукова думка, 1981. – 199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lastRenderedPageBreak/>
        <w:t xml:space="preserve">Гречко В. Язык как субъективное, антропоморфное, народное явление // Антропоцентричний </w:t>
      </w:r>
      <w:proofErr w:type="gramStart"/>
      <w:r>
        <w:rPr>
          <w:sz w:val="28"/>
          <w:szCs w:val="28"/>
        </w:rPr>
        <w:t>п</w:t>
      </w:r>
      <w:proofErr w:type="gramEnd"/>
      <w:r>
        <w:rPr>
          <w:sz w:val="28"/>
          <w:szCs w:val="28"/>
        </w:rPr>
        <w:t xml:space="preserve">ідхід у дослідженні мови: Матеріали </w:t>
      </w:r>
      <w:r>
        <w:rPr>
          <w:sz w:val="28"/>
          <w:szCs w:val="28"/>
          <w:lang w:val="en-GB"/>
        </w:rPr>
        <w:t>VII</w:t>
      </w:r>
      <w:r>
        <w:rPr>
          <w:sz w:val="28"/>
          <w:szCs w:val="28"/>
        </w:rPr>
        <w:t xml:space="preserve"> Міжнародних Карських читань, 13-14 травня 1998 р. – Ніжин-Гродно, НДПІ, 1998. – С. 207-208.</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Гринев С.В. Основы лексикографического описания термино-систем: Автореф. дис. … канд. филол. наук: 10.02.04/ Моск. гос. ун-т. – М., 1990. – 43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Гринчишин Д.Г. Явище субстантивації в українській мові. – К.: Наукова думка, 1965. – 110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Гриценко Н.С. Сложносуффиксальные и аффиксоидные существительные // Словообразование современного русского языка: Сб. науч. тр. – М., 1996. – С. 183-184.</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Гришенкова Т.А. Наименования лиц, занимающихся сельским хозяйством в истории русского языка: Автореф. дис. … канд. филол. наук: 10.02.01</w:t>
      </w:r>
      <w:r>
        <w:rPr>
          <w:sz w:val="28"/>
          <w:szCs w:val="28"/>
          <w:lang w:val="uk-UA"/>
        </w:rPr>
        <w:t xml:space="preserve"> </w:t>
      </w:r>
      <w:r>
        <w:rPr>
          <w:sz w:val="28"/>
          <w:szCs w:val="28"/>
        </w:rPr>
        <w:t>/ Институт языкознания им. А.А.Потебни АН УССР. – К., 1977. – 24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Гулыга Е.В., Шендельс Е.И. Грамматико-лексические поля в современном немецком языке. – М.: Просвещение, 1969. – 184 с.</w:t>
      </w:r>
    </w:p>
    <w:p w:rsidR="00ED1CAB" w:rsidRDefault="00ED1CAB" w:rsidP="00ED1CAB">
      <w:pPr>
        <w:numPr>
          <w:ilvl w:val="0"/>
          <w:numId w:val="62"/>
        </w:numPr>
        <w:tabs>
          <w:tab w:val="clear" w:pos="720"/>
          <w:tab w:val="num" w:pos="0"/>
        </w:tabs>
        <w:suppressAutoHyphens w:val="0"/>
        <w:spacing w:line="360" w:lineRule="auto"/>
        <w:ind w:left="0" w:firstLine="360"/>
        <w:jc w:val="both"/>
        <w:rPr>
          <w:color w:val="000000"/>
          <w:sz w:val="28"/>
          <w:szCs w:val="28"/>
          <w:lang w:val="uk-UA"/>
        </w:rPr>
      </w:pPr>
      <w:r>
        <w:rPr>
          <w:color w:val="000000"/>
          <w:sz w:val="28"/>
          <w:szCs w:val="28"/>
        </w:rPr>
        <w:t>Гумбольдт ф. В. Избранные труды по языкознанию. – М.: Прогресс, 1984. – 398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Гумбольдт ф. В. Язык и философия культуры. – М.: Прогресс, 1985. – 452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Гумовська І.М. Англійська юридична термінологія в економічних текстах: генезис, дериваційні та семантично-функціональні аспекти: Автореф. дис. … канд. філол. наук: 10.02.04 / Львівськ. нац. ун-т ім. І.Франка. – Львів, 2000. – 19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lang w:val="uk-UA"/>
        </w:rPr>
        <w:t>Гуревич В.В. О семантике глагола и существительного // Язык: теория, история, типология. – М.: Эдиториал УРСС, 2000. – С. 68-73</w:t>
      </w:r>
      <w:r>
        <w:rPr>
          <w:sz w:val="28"/>
          <w:szCs w:val="28"/>
        </w:rPr>
        <w:t>.</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Давыдова Т.С. Ономасиологические закономерности образования и функционирования наименований лиц по профессии в современном английском языке: Автореф. дис. … канд. филол. наук: 10.02.04/ Ленинградский ордена Ленина и ордена Трудового Красного Знамени гос. ун-т. – Ленинград</w:t>
      </w:r>
      <w:proofErr w:type="gramStart"/>
      <w:r>
        <w:rPr>
          <w:sz w:val="28"/>
          <w:szCs w:val="28"/>
        </w:rPr>
        <w:t xml:space="preserve">., </w:t>
      </w:r>
      <w:proofErr w:type="gramEnd"/>
      <w:r>
        <w:rPr>
          <w:sz w:val="28"/>
          <w:szCs w:val="28"/>
        </w:rPr>
        <w:t>1990. – 15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lastRenderedPageBreak/>
        <w:t>Даниленко В.П. Русская терминология: Опыт лингвистического описания. – М.: Наука, 1977. – 246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lang w:val="uk-UA"/>
        </w:rPr>
        <w:t>Дежё Л. Некоторые замечания о роли приложения типологии к контрастивной лингвистике // Новое в зарубежной лингвистике. – Вып. 25. – М.: Прогресс, 1989. – С. 179-186.</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Деменчук О.В. Когнітивно-ономасіологічний підхід до зіставного аналізу колоративних композит в англійській та українській мовах // Слов’янський вісник: Зб. наук. пр. Серія “Філологічні науки” Рівненськ. ін-ту слов’янознавства Київськ. славістичного ун-ту. – Вип. 3. – Рівне: РІСКУ, 2003. – С. 77-83.</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 xml:space="preserve">Демешкина Т.А. Теория диалектного </w:t>
      </w:r>
      <w:r>
        <w:rPr>
          <w:sz w:val="28"/>
          <w:szCs w:val="28"/>
        </w:rPr>
        <w:t xml:space="preserve">высказывания: аспекты семантики: </w:t>
      </w:r>
      <w:r>
        <w:rPr>
          <w:sz w:val="28"/>
          <w:szCs w:val="28"/>
          <w:lang w:val="uk-UA"/>
        </w:rPr>
        <w:t>Автореф. дис. … д-ра филол. наук: 10.02.01/ Томский гос. ун-т. – Томск, 2000. – 54 с.</w:t>
      </w:r>
    </w:p>
    <w:p w:rsidR="00ED1CAB" w:rsidRDefault="00ED1CAB" w:rsidP="00ED1CAB">
      <w:pPr>
        <w:widowControl w:val="0"/>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Дем’яненко Н.Б. Дослідження семантичної структури лексико-фразеологічного поля ментальної характеристики у польській мові // Мовні і концептуальні картини світу: Збірник наукових праць. – Вип. 11. Кн. 1. – К.: Видавничий Дім Дмитра Бураго, 2004. – С. 117-120.</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Дробаха Л.В. Национально-культурная специфика названий птиц в украинском и немецком языках: Автореф. дис. ... канд. филол. наук: 10.02.17/ Киевск. нац. л</w:t>
      </w:r>
      <w:r>
        <w:rPr>
          <w:sz w:val="28"/>
          <w:szCs w:val="28"/>
          <w:lang w:val="uk-UA"/>
        </w:rPr>
        <w:t>и</w:t>
      </w:r>
      <w:r>
        <w:rPr>
          <w:sz w:val="28"/>
          <w:szCs w:val="28"/>
        </w:rPr>
        <w:t xml:space="preserve">нгв. ун-т. – К., 2003. – 20 с. </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Дроздова Т.В. Проблемы понимания научного текста. – Астрахань: Изд-во АГТУ, 2003. – 245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Дуда О.І. Процеси термінологізації в сучасній англійській мові (на матеріалі літератури з кредитно-банківської справи): Дис. … канд. філол. наук: 10.02.04. – Львів, 2001. – 258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Ефимов А.И. Стилистика художественной речи. – М.: Изд-во Московск. ун-та, 1961. – 519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 xml:space="preserve">Жадько Ю.И. Становление и развитие микросистемы наименований лиц, связанных с процессом обучения и воспитания, в русском языке: Пути, источники, семантика и структура наименований: </w:t>
      </w:r>
      <w:r>
        <w:rPr>
          <w:sz w:val="28"/>
          <w:szCs w:val="28"/>
          <w:lang w:val="uk-UA"/>
        </w:rPr>
        <w:t>Дис. … канд. филол. наук: 10.02.01. – Днепорпетровск, 1984. – 226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lastRenderedPageBreak/>
        <w:t>Жаналина Л.К. О содержании и средствах выражения словообразовательного значения // Филологические науки. – 1992. – №4. – С. 62-74.</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Железнова Р.В. Из истории имен существительных агентивно-профессиональной семантики в русском литературном языке (</w:t>
      </w:r>
      <w:r>
        <w:rPr>
          <w:sz w:val="28"/>
          <w:szCs w:val="28"/>
          <w:lang w:val="en-US"/>
        </w:rPr>
        <w:t>XI</w:t>
      </w:r>
      <w:r>
        <w:rPr>
          <w:sz w:val="28"/>
          <w:szCs w:val="28"/>
        </w:rPr>
        <w:t>-</w:t>
      </w:r>
      <w:r>
        <w:rPr>
          <w:sz w:val="28"/>
          <w:szCs w:val="28"/>
          <w:lang w:val="en-US"/>
        </w:rPr>
        <w:t>XX</w:t>
      </w:r>
      <w:r>
        <w:rPr>
          <w:sz w:val="28"/>
          <w:szCs w:val="28"/>
        </w:rPr>
        <w:t xml:space="preserve"> вв.): Автореф. дис. … д-ра филол. наук: 10.02.01/ СПб</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н-т. – СПб</w:t>
      </w:r>
      <w:proofErr w:type="gramStart"/>
      <w:r>
        <w:rPr>
          <w:sz w:val="28"/>
          <w:szCs w:val="28"/>
        </w:rPr>
        <w:t xml:space="preserve">., </w:t>
      </w:r>
      <w:proofErr w:type="gramEnd"/>
      <w:r>
        <w:rPr>
          <w:sz w:val="28"/>
          <w:szCs w:val="28"/>
        </w:rPr>
        <w:t>1992. – 32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Заботкина В.И. Новая лексика современного английского языка. – М.: Высшая школа, 1989. – 126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 xml:space="preserve">Забуранна О.В. Антропоцентричні механізми конструювання значень // Антропоцентричний підхід у дослідженні мови: Матеріали </w:t>
      </w:r>
      <w:r>
        <w:rPr>
          <w:sz w:val="28"/>
          <w:szCs w:val="28"/>
          <w:lang w:val="en-GB"/>
        </w:rPr>
        <w:t>VII</w:t>
      </w:r>
      <w:r>
        <w:rPr>
          <w:sz w:val="28"/>
          <w:szCs w:val="28"/>
          <w:lang w:val="uk-UA"/>
        </w:rPr>
        <w:t xml:space="preserve"> Міжнародних Карських читань, 13-14 травня 1998р. – Ніжин-Гродно, НДПІ, 1998. – С. 76-77.</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 xml:space="preserve">Закупра Ж.А. Номинация лиц по профессии в памятниках письменности русской народности XIV-XVI веков (строительное дело и ремесло): </w:t>
      </w:r>
      <w:r>
        <w:rPr>
          <w:sz w:val="28"/>
          <w:szCs w:val="28"/>
        </w:rPr>
        <w:t>Автореф. дис. … канд. филол. наук: 10.02.01/ Киевск. гос. пед. ин-т им. А.М.Горького. – К., 1973. – 28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Зацний Ю.А. Розвиток словникового складу сучасної англійської мови. – Запоріжжя: ЗДУ, 1998. – 431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Зацний Ю.А. Розвиток словникового складу сучасної англійської мови в 80-90-ті роки ХХ століття: Дис. … д-ра філол. наук: 10.02.04. – Запоріжжя, 1999. – 403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 xml:space="preserve">Земская Е.А. Активные </w:t>
      </w:r>
      <w:r>
        <w:rPr>
          <w:sz w:val="28"/>
          <w:szCs w:val="28"/>
        </w:rPr>
        <w:t>процессы современного словопроизводства // Русский язык конца ХХ ст. (1985-1995). – 2-е изд. – М.: Языки русской культуры, 2000. – С. 90-141.</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lang w:val="uk-UA"/>
        </w:rPr>
        <w:t>Земская Е.А. Активн</w:t>
      </w:r>
      <w:r>
        <w:rPr>
          <w:sz w:val="28"/>
          <w:szCs w:val="28"/>
        </w:rPr>
        <w:t>ы</w:t>
      </w:r>
      <w:r>
        <w:rPr>
          <w:sz w:val="28"/>
          <w:szCs w:val="28"/>
          <w:lang w:val="uk-UA"/>
        </w:rPr>
        <w:t xml:space="preserve">е тенденции словопроизводства // Русский язык. – </w:t>
      </w:r>
      <w:r>
        <w:rPr>
          <w:sz w:val="28"/>
          <w:szCs w:val="28"/>
          <w:lang w:val="en-US"/>
        </w:rPr>
        <w:t>Opole</w:t>
      </w:r>
      <w:r>
        <w:rPr>
          <w:sz w:val="28"/>
          <w:szCs w:val="28"/>
        </w:rPr>
        <w:t xml:space="preserve">, 1997. – </w:t>
      </w:r>
      <w:r>
        <w:rPr>
          <w:sz w:val="28"/>
          <w:szCs w:val="28"/>
          <w:lang w:val="en-US"/>
        </w:rPr>
        <w:t>C</w:t>
      </w:r>
      <w:r>
        <w:rPr>
          <w:sz w:val="28"/>
          <w:szCs w:val="28"/>
        </w:rPr>
        <w:t>. 167-201.</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lang w:val="uk-UA"/>
        </w:rPr>
        <w:t>Земская Е.А. Словообразова</w:t>
      </w:r>
      <w:r>
        <w:rPr>
          <w:sz w:val="28"/>
          <w:szCs w:val="28"/>
        </w:rPr>
        <w:t>ние как деятельность. – М.: Наука, 1992. – 221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 xml:space="preserve">Иванов А.Н. Пополнение словарного состава современного английского языка (опыт лексикологического и </w:t>
      </w:r>
      <w:proofErr w:type="gramStart"/>
      <w:r>
        <w:rPr>
          <w:sz w:val="28"/>
          <w:szCs w:val="28"/>
        </w:rPr>
        <w:t>социо-лексикологического</w:t>
      </w:r>
      <w:proofErr w:type="gramEnd"/>
      <w:r>
        <w:rPr>
          <w:sz w:val="28"/>
          <w:szCs w:val="28"/>
        </w:rPr>
        <w:t xml:space="preserve"> описания): </w:t>
      </w:r>
      <w:r>
        <w:rPr>
          <w:sz w:val="28"/>
          <w:szCs w:val="28"/>
          <w:lang w:val="uk-UA"/>
        </w:rPr>
        <w:t>Дис. … канд. филол. наук: 10.02.04. – М., 1971. – 174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lang w:val="uk-UA"/>
        </w:rPr>
        <w:lastRenderedPageBreak/>
        <w:t>Іваницький Р.В. Лексикографічні аспекти нормалізації термінів (на матеріалі німецьких, англійських, українських та російських термінологічних одиниць): Дис. … канд. філол. наук: 10.02.04. – Чернівці., 1995. – 184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Калиущенко В.Д. Типология отменных глаголов. – Донецк: Донеччина, 1994. – 420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 xml:space="preserve">Канделаки Т.Л. </w:t>
      </w:r>
      <w:r>
        <w:rPr>
          <w:sz w:val="28"/>
          <w:szCs w:val="28"/>
        </w:rPr>
        <w:t>Семантика и мотивированность терминов. – М.: Наука, 1977. – 177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lang w:val="uk-UA"/>
        </w:rPr>
        <w:t>Капанадзе Л.П. Взаимодействие терминологической лексики с общелитературной (на материале современного руського языка): Автореф. дис. … канд. филол. наук: 10.02.02/ Московск. гос. пед. ин-т. – М., 1966. – 16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Караванський С. Секрети української мови. – К.: УКСП Кобза, 1994. – 151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 xml:space="preserve">Карасик </w:t>
      </w:r>
      <w:r>
        <w:rPr>
          <w:sz w:val="28"/>
          <w:szCs w:val="28"/>
        </w:rPr>
        <w:t>В.И. Языковой круг: личность, концепты, дискурс. – Волгоград: Перемена, 2002. – 479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lang w:val="uk-UA"/>
        </w:rPr>
        <w:t>Караулов Ю.Н. Предисловие. Русская языковая личность и задачи ее изучения // Язык и личность. – М.: Наука, 1989. – С. 3-8.</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 xml:space="preserve">Каращук П.М. </w:t>
      </w:r>
      <w:r>
        <w:rPr>
          <w:sz w:val="28"/>
          <w:szCs w:val="28"/>
        </w:rPr>
        <w:t>Словообразование английского языка</w:t>
      </w:r>
      <w:r>
        <w:rPr>
          <w:sz w:val="28"/>
          <w:szCs w:val="28"/>
          <w:lang w:val="uk-UA"/>
        </w:rPr>
        <w:t xml:space="preserve">. – М.: </w:t>
      </w:r>
      <w:r>
        <w:rPr>
          <w:sz w:val="28"/>
          <w:szCs w:val="28"/>
        </w:rPr>
        <w:t xml:space="preserve">Высшая </w:t>
      </w:r>
      <w:r>
        <w:rPr>
          <w:sz w:val="28"/>
          <w:szCs w:val="28"/>
          <w:lang w:val="uk-UA"/>
        </w:rPr>
        <w:t>школа, 1977. – 314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Карпіловська Є.А. Конструювання складних словотворчих одиниць (на матеріалі української мови). – К.: Наукова думка, 1990. – 156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Карпіловська Є.А. Суфіксальна підсистема сучасної української літературної мови: Будова та реалізація. – К.: Інститут мовознавства ім. О.О.Потебні Національної Академії наук України, 1999. – 297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Карпова О.М., Карташкова Ф.И. Проблема лексикографического описания имен собственных в различных типах писательских словарей в ракурсе лингвокультурологического подхода // Язык и общество. – М., 2001. – С. 106-113.</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rStyle w:val="aff5"/>
          <w:b/>
          <w:bCs/>
          <w:color w:val="000000"/>
          <w:sz w:val="28"/>
          <w:szCs w:val="28"/>
        </w:rPr>
        <w:t>Карташкова Ф.И</w:t>
      </w:r>
      <w:r>
        <w:rPr>
          <w:b/>
          <w:bCs/>
          <w:color w:val="000000"/>
          <w:sz w:val="28"/>
          <w:szCs w:val="28"/>
        </w:rPr>
        <w:t>.</w:t>
      </w:r>
      <w:r>
        <w:rPr>
          <w:color w:val="000000"/>
          <w:sz w:val="28"/>
          <w:szCs w:val="28"/>
        </w:rPr>
        <w:t xml:space="preserve"> Номинативный аспект фразеологических имен // Теория языка и речи: история и современность. – Иваново, </w:t>
      </w:r>
      <w:r>
        <w:rPr>
          <w:rStyle w:val="aff5"/>
          <w:b/>
          <w:bCs/>
          <w:color w:val="000000"/>
          <w:sz w:val="28"/>
          <w:szCs w:val="28"/>
        </w:rPr>
        <w:t>1999</w:t>
      </w:r>
      <w:r>
        <w:rPr>
          <w:color w:val="000000"/>
          <w:sz w:val="28"/>
          <w:szCs w:val="28"/>
        </w:rPr>
        <w:t>. – С. 31-39.</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lastRenderedPageBreak/>
        <w:t>Катышев П.А. Полимотивация и смысловая многомерность словообразовательной формы: Дис. … д-ра филол. наук: 10.02.01. – Кемерово, 2005. – 386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Кацнельсон С.Д. Содержание слова, значение и обозначение. – М., Л.: Наука, 1965. – 110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 xml:space="preserve">Квитко И.С., </w:t>
      </w:r>
      <w:r>
        <w:rPr>
          <w:sz w:val="28"/>
          <w:szCs w:val="28"/>
        </w:rPr>
        <w:t>Лейчик В.М., Кабанцев Г.Г. Терминоведческие проблемы редактирования. – Льв</w:t>
      </w:r>
      <w:r>
        <w:rPr>
          <w:sz w:val="28"/>
          <w:szCs w:val="28"/>
          <w:lang w:val="uk-UA"/>
        </w:rPr>
        <w:t>і</w:t>
      </w:r>
      <w:r>
        <w:rPr>
          <w:sz w:val="28"/>
          <w:szCs w:val="28"/>
        </w:rPr>
        <w:t>в:</w:t>
      </w:r>
      <w:r>
        <w:rPr>
          <w:sz w:val="28"/>
          <w:szCs w:val="28"/>
          <w:lang w:val="uk-UA"/>
        </w:rPr>
        <w:t xml:space="preserve"> Вища школа, 1986. – 150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 xml:space="preserve">Кириченко Л.А. Концептуальная структура лексико-семантического поля “ментальная деятельность” // </w:t>
      </w:r>
      <w:proofErr w:type="gramStart"/>
      <w:r>
        <w:rPr>
          <w:sz w:val="28"/>
          <w:szCs w:val="28"/>
        </w:rPr>
        <w:t>Вісник</w:t>
      </w:r>
      <w:proofErr w:type="gramEnd"/>
      <w:r>
        <w:rPr>
          <w:sz w:val="28"/>
          <w:szCs w:val="28"/>
        </w:rPr>
        <w:t xml:space="preserve"> Київськ</w:t>
      </w:r>
      <w:r>
        <w:rPr>
          <w:sz w:val="28"/>
          <w:szCs w:val="28"/>
          <w:lang w:val="uk-UA"/>
        </w:rPr>
        <w:t>ого лінгвістичного університету. – К., 1999. – Т. 2. – № 2. – С. 128-135.</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Кияк Т.Р.</w:t>
      </w:r>
      <w:r>
        <w:rPr>
          <w:sz w:val="28"/>
          <w:szCs w:val="28"/>
          <w:lang w:val="uk-UA"/>
        </w:rPr>
        <w:t xml:space="preserve"> Лингвистические аспекты терминоведения. – К.: УМКВО, 1989. – 103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Кияк Т.Р. Мотивированность лексических единиц. Количественные и качественные характеристики. – Львов: Вища школа, 1988. – 161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Клименко Н.Ф. Композит // Українська мова. Енциклопедія. – К.: Видавництво “Українська енциклопедія” ім. М.П.Бажана, 2004. – С. 262-264.</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Клименко Н.Ф. Словотвір // Українська мова. Енциклопедія. – К.: Видавництво “Українська енциклопедія” ім. М.П.Бажана, 2004. – С. 618.</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Клименко Н.Ф. Словотворча структура і семантика складних слів у сучасній українській мові. – К.: Наукова думка, 1984. – 251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Клименко Н.Ф. Телескопія // Українська мова. Енциклопедія. – К.: Видавництво “Українська енциклопедія” ім. М.П.Бажана, 2004. – С. 628.</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Клименко Н.Ф., Карпіловська Є.А. Словотвірна морфеміка сучасної української літературної мови. – К.: Ін-т мовознавства ім. О.О.Потебні Національної Академії наук України, 1998. – 161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Кожина М.Н. Стилистика русского яз</w:t>
      </w:r>
      <w:r>
        <w:rPr>
          <w:sz w:val="28"/>
          <w:szCs w:val="28"/>
        </w:rPr>
        <w:t>ы</w:t>
      </w:r>
      <w:r>
        <w:rPr>
          <w:sz w:val="28"/>
          <w:szCs w:val="28"/>
          <w:lang w:val="uk-UA"/>
        </w:rPr>
        <w:t>ка. – М.: Просвещение, 1983. – 222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 xml:space="preserve">Козлова И.Е. Специфика явления мотивации слов в русском литературном языке (в сопоставлении с </w:t>
      </w:r>
      <w:proofErr w:type="gramStart"/>
      <w:r>
        <w:rPr>
          <w:sz w:val="28"/>
          <w:szCs w:val="28"/>
        </w:rPr>
        <w:t>французским</w:t>
      </w:r>
      <w:proofErr w:type="gramEnd"/>
      <w:r>
        <w:rPr>
          <w:sz w:val="28"/>
          <w:szCs w:val="28"/>
        </w:rPr>
        <w:t>): Автореф. дис. … канд. филол.</w:t>
      </w:r>
      <w:r>
        <w:rPr>
          <w:sz w:val="28"/>
          <w:szCs w:val="28"/>
          <w:lang w:val="uk-UA"/>
        </w:rPr>
        <w:t xml:space="preserve"> </w:t>
      </w:r>
      <w:r>
        <w:rPr>
          <w:sz w:val="28"/>
          <w:szCs w:val="28"/>
        </w:rPr>
        <w:t>наук: 10.02.17/ Томский гос. ун-т.</w:t>
      </w:r>
      <w:r>
        <w:rPr>
          <w:sz w:val="28"/>
          <w:szCs w:val="28"/>
          <w:lang w:val="uk-UA"/>
        </w:rPr>
        <w:t xml:space="preserve"> –</w:t>
      </w:r>
      <w:r>
        <w:rPr>
          <w:sz w:val="28"/>
          <w:szCs w:val="28"/>
        </w:rPr>
        <w:t xml:space="preserve"> Томск, 1999.</w:t>
      </w:r>
      <w:r>
        <w:rPr>
          <w:sz w:val="28"/>
          <w:szCs w:val="28"/>
          <w:lang w:val="uk-UA"/>
        </w:rPr>
        <w:t xml:space="preserve"> –</w:t>
      </w:r>
      <w:r>
        <w:rPr>
          <w:sz w:val="28"/>
          <w:szCs w:val="28"/>
        </w:rPr>
        <w:t xml:space="preserve"> 21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lastRenderedPageBreak/>
        <w:t>Колшанский Г.В. Объективная картина мира в познании и языке. – М.: Наука, 1990. – С. 80-100.</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Колшанский Г.В. Соотношение субъективных и объективных факторов в языке. – М.: Наука, 1975. – 230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Космеда Т.А. Конотація і типологія засобів її мовної реалізації як проблема лінгвістичної прагматики // Матеріали Всеукраїнської наукової конференції: Семантика, синтактика, прагматика мовленнєвої діяльності. – Львів: Літопис, 1999. – С. 30-34.</w:t>
      </w:r>
    </w:p>
    <w:p w:rsidR="00ED1CAB" w:rsidRDefault="00ED1CAB" w:rsidP="00ED1CAB">
      <w:pPr>
        <w:numPr>
          <w:ilvl w:val="0"/>
          <w:numId w:val="62"/>
        </w:numPr>
        <w:tabs>
          <w:tab w:val="clear" w:pos="720"/>
          <w:tab w:val="num" w:pos="0"/>
        </w:tabs>
        <w:suppressAutoHyphens w:val="0"/>
        <w:spacing w:line="360" w:lineRule="auto"/>
        <w:ind w:left="0" w:firstLine="360"/>
        <w:jc w:val="both"/>
        <w:rPr>
          <w:rStyle w:val="afc"/>
          <w:b w:val="0"/>
          <w:bCs w:val="0"/>
          <w:sz w:val="28"/>
          <w:szCs w:val="28"/>
        </w:rPr>
      </w:pPr>
      <w:r>
        <w:rPr>
          <w:sz w:val="28"/>
          <w:szCs w:val="28"/>
          <w:lang w:val="uk-UA"/>
        </w:rPr>
        <w:t xml:space="preserve">Костадинова И. </w:t>
      </w:r>
      <w:r>
        <w:rPr>
          <w:rStyle w:val="afc"/>
          <w:b w:val="0"/>
          <w:bCs w:val="0"/>
          <w:sz w:val="28"/>
          <w:szCs w:val="28"/>
        </w:rPr>
        <w:t xml:space="preserve">Ономасиологический аспект словообразования и вопросы обучения лексике русского языка // </w:t>
      </w:r>
      <w:hyperlink r:id="rId23" w:history="1">
        <w:r>
          <w:rPr>
            <w:rStyle w:val="af1"/>
            <w:sz w:val="28"/>
            <w:szCs w:val="28"/>
            <w:lang w:val="en-US"/>
          </w:rPr>
          <w:t>http</w:t>
        </w:r>
        <w:r>
          <w:rPr>
            <w:rStyle w:val="af1"/>
            <w:sz w:val="28"/>
            <w:szCs w:val="28"/>
          </w:rPr>
          <w:t>://</w:t>
        </w:r>
        <w:r>
          <w:rPr>
            <w:rStyle w:val="af1"/>
            <w:sz w:val="28"/>
            <w:szCs w:val="28"/>
            <w:lang w:val="en-US"/>
          </w:rPr>
          <w:t>rossica</w:t>
        </w:r>
        <w:r>
          <w:rPr>
            <w:rStyle w:val="af1"/>
            <w:sz w:val="28"/>
            <w:szCs w:val="28"/>
          </w:rPr>
          <w:t>.</w:t>
        </w:r>
        <w:r>
          <w:rPr>
            <w:rStyle w:val="af1"/>
            <w:sz w:val="28"/>
            <w:szCs w:val="28"/>
            <w:lang w:val="en-US"/>
          </w:rPr>
          <w:t>spedia</w:t>
        </w:r>
        <w:r>
          <w:rPr>
            <w:rStyle w:val="af1"/>
            <w:sz w:val="28"/>
            <w:szCs w:val="28"/>
          </w:rPr>
          <w:t>.</w:t>
        </w:r>
        <w:r>
          <w:rPr>
            <w:rStyle w:val="af1"/>
            <w:sz w:val="28"/>
            <w:szCs w:val="28"/>
            <w:lang w:val="en-US"/>
          </w:rPr>
          <w:t>net</w:t>
        </w:r>
      </w:hyperlink>
      <w:r>
        <w:rPr>
          <w:sz w:val="28"/>
          <w:szCs w:val="28"/>
        </w:rPr>
        <w:t xml:space="preserve"> </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Кочерган М.П. Зіставне мовознавство і проблема мовних картин світу // Мовознавство. – 2004. – №5-6. – С. 12-22.</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Кочерган М.П. Контрастивна семантика на порозі нового тисячоліття // Проблеми зіставної семантики: Зб. наук. пр. – Вип. 5. – К.: КДЛУ, 2001. – С. 3-7.</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Кочерган М.П. Про семантичний принцип контрастивних лінгвістичних досліджень // Проблеми зіставної семантики: Зб. наук. пр. – Вип. 6. – К.: КНЛУ, 2003. – С. 3-7.</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Кочерган М.П. Слово і контекст (лексична сполучуваність і значення слова). – Львів: Вища школа, 1980. – 184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Кубрякова</w:t>
      </w:r>
      <w:r>
        <w:rPr>
          <w:sz w:val="28"/>
          <w:szCs w:val="28"/>
        </w:rPr>
        <w:t xml:space="preserve"> Е.С. Морфологическая структура слова в современных германских языках // Морфологическая структура слова в индоевропейских языках. – М.: Наука, 1970. – С. 104-182.</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Кубрякова</w:t>
      </w:r>
      <w:r>
        <w:rPr>
          <w:sz w:val="28"/>
          <w:szCs w:val="28"/>
        </w:rPr>
        <w:t xml:space="preserve"> Е.С.</w:t>
      </w:r>
      <w:r>
        <w:rPr>
          <w:sz w:val="28"/>
          <w:szCs w:val="28"/>
          <w:lang w:val="uk-UA"/>
        </w:rPr>
        <w:t xml:space="preserve"> </w:t>
      </w:r>
      <w:r>
        <w:rPr>
          <w:sz w:val="28"/>
          <w:szCs w:val="28"/>
        </w:rPr>
        <w:t>Номинативный аспект речевой деятельности. – М.: Наука, 1986. – 158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 xml:space="preserve">Кубрякова </w:t>
      </w:r>
      <w:r>
        <w:rPr>
          <w:sz w:val="28"/>
          <w:szCs w:val="28"/>
          <w:lang w:val="en-US"/>
        </w:rPr>
        <w:t>E</w:t>
      </w:r>
      <w:r>
        <w:rPr>
          <w:sz w:val="28"/>
          <w:szCs w:val="28"/>
        </w:rPr>
        <w:t>.</w:t>
      </w:r>
      <w:r>
        <w:rPr>
          <w:sz w:val="28"/>
          <w:szCs w:val="28"/>
          <w:lang w:val="en-US"/>
        </w:rPr>
        <w:t>C</w:t>
      </w:r>
      <w:r>
        <w:rPr>
          <w:sz w:val="28"/>
          <w:szCs w:val="28"/>
        </w:rPr>
        <w:t>. Основы морфологического анализа (на материале германских языков). – М.: Наука, 1974. – 200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Кубрякова</w:t>
      </w:r>
      <w:r>
        <w:rPr>
          <w:sz w:val="28"/>
          <w:szCs w:val="28"/>
        </w:rPr>
        <w:t xml:space="preserve"> Е.С.</w:t>
      </w:r>
      <w:r>
        <w:rPr>
          <w:sz w:val="28"/>
          <w:szCs w:val="28"/>
          <w:lang w:val="uk-UA"/>
        </w:rPr>
        <w:t xml:space="preserve"> </w:t>
      </w:r>
      <w:r>
        <w:rPr>
          <w:sz w:val="28"/>
          <w:szCs w:val="28"/>
        </w:rPr>
        <w:t xml:space="preserve">Словообразование // </w:t>
      </w:r>
      <w:r>
        <w:rPr>
          <w:sz w:val="28"/>
          <w:szCs w:val="28"/>
          <w:lang w:val="uk-UA"/>
        </w:rPr>
        <w:t>Лингвистический</w:t>
      </w:r>
      <w:r>
        <w:rPr>
          <w:i/>
          <w:iCs/>
          <w:sz w:val="28"/>
          <w:szCs w:val="28"/>
          <w:lang w:val="uk-UA"/>
        </w:rPr>
        <w:t xml:space="preserve"> </w:t>
      </w:r>
      <w:r>
        <w:rPr>
          <w:sz w:val="28"/>
          <w:szCs w:val="28"/>
          <w:lang w:val="uk-UA"/>
        </w:rPr>
        <w:t xml:space="preserve">энциклопедический словарь. – М.: </w:t>
      </w:r>
      <w:r>
        <w:rPr>
          <w:sz w:val="28"/>
          <w:szCs w:val="28"/>
        </w:rPr>
        <w:t xml:space="preserve">Большая </w:t>
      </w:r>
      <w:r>
        <w:rPr>
          <w:sz w:val="28"/>
          <w:szCs w:val="28"/>
          <w:lang w:val="uk-UA"/>
        </w:rPr>
        <w:t>Совет</w:t>
      </w:r>
      <w:r>
        <w:rPr>
          <w:sz w:val="28"/>
          <w:szCs w:val="28"/>
        </w:rPr>
        <w:t>ская Энциклопедия, 1990.</w:t>
      </w:r>
      <w:r>
        <w:rPr>
          <w:sz w:val="28"/>
          <w:szCs w:val="28"/>
          <w:lang w:val="uk-UA"/>
        </w:rPr>
        <w:t xml:space="preserve"> – С. 467.</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lastRenderedPageBreak/>
        <w:t xml:space="preserve">Кубрякова </w:t>
      </w:r>
      <w:r>
        <w:rPr>
          <w:sz w:val="28"/>
          <w:szCs w:val="28"/>
          <w:lang w:val="en-US"/>
        </w:rPr>
        <w:t>E</w:t>
      </w:r>
      <w:r>
        <w:rPr>
          <w:sz w:val="28"/>
          <w:szCs w:val="28"/>
        </w:rPr>
        <w:t>.</w:t>
      </w:r>
      <w:r>
        <w:rPr>
          <w:sz w:val="28"/>
          <w:szCs w:val="28"/>
          <w:lang w:val="en-US"/>
        </w:rPr>
        <w:t>C</w:t>
      </w:r>
      <w:r>
        <w:rPr>
          <w:sz w:val="28"/>
          <w:szCs w:val="28"/>
        </w:rPr>
        <w:t>. Теория номинации и словообразование // Языковая номинация (виды наименований). – М.: Наука, 1977. – С. 222-303.</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 xml:space="preserve">Кубрякова </w:t>
      </w:r>
      <w:r>
        <w:rPr>
          <w:sz w:val="28"/>
          <w:szCs w:val="28"/>
          <w:lang w:val="en-US"/>
        </w:rPr>
        <w:t>E</w:t>
      </w:r>
      <w:r>
        <w:rPr>
          <w:sz w:val="28"/>
          <w:szCs w:val="28"/>
        </w:rPr>
        <w:t>.</w:t>
      </w:r>
      <w:r>
        <w:rPr>
          <w:sz w:val="28"/>
          <w:szCs w:val="28"/>
          <w:lang w:val="en-US"/>
        </w:rPr>
        <w:t>C</w:t>
      </w:r>
      <w:r>
        <w:rPr>
          <w:sz w:val="28"/>
          <w:szCs w:val="28"/>
        </w:rPr>
        <w:t>.</w:t>
      </w:r>
      <w:r>
        <w:rPr>
          <w:sz w:val="28"/>
          <w:szCs w:val="28"/>
          <w:lang w:val="uk-UA"/>
        </w:rPr>
        <w:t xml:space="preserve"> Типы языковых значений: Семантика производного слова. – М.: Наука, 1981. – 200 с.</w:t>
      </w:r>
    </w:p>
    <w:p w:rsidR="00ED1CAB" w:rsidRDefault="00ED1CAB" w:rsidP="00ED1CAB">
      <w:pPr>
        <w:widowControl w:val="0"/>
        <w:numPr>
          <w:ilvl w:val="0"/>
          <w:numId w:val="62"/>
        </w:numPr>
        <w:tabs>
          <w:tab w:val="clear" w:pos="720"/>
          <w:tab w:val="num" w:pos="0"/>
        </w:tabs>
        <w:suppressAutoHyphens w:val="0"/>
        <w:spacing w:line="360" w:lineRule="auto"/>
        <w:ind w:left="0" w:firstLine="360"/>
        <w:jc w:val="both"/>
        <w:rPr>
          <w:sz w:val="28"/>
          <w:szCs w:val="28"/>
        </w:rPr>
      </w:pPr>
      <w:r>
        <w:rPr>
          <w:sz w:val="28"/>
          <w:szCs w:val="28"/>
        </w:rPr>
        <w:t>Кубрякова Е.С. Части речи в ономасиологическом освещении. – М.: Наука, 1978. – 214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Кубрякова Е.С. Части речи</w:t>
      </w:r>
      <w:r>
        <w:rPr>
          <w:sz w:val="28"/>
          <w:szCs w:val="28"/>
          <w:lang w:val="uk-UA"/>
        </w:rPr>
        <w:t xml:space="preserve"> с когнитивной точки зрения. – М.: Ин-т языкознания РАН, 1997. – 327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Ладо Р. Лингвистика поверх границ культур // Новое в зарубежной лингвистике. – Вып. 25. – М.: Прогресс, 1989. – С. 32-63.</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Лапшина М.Н. Имена лица в американском просторечии (опыт семантического и социолингвистического описания): Автореф. дис … канд. филол. наук: 10.02.04/ ЛГУ им. А.А.Жданова. – Л., 1985. – 16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Левковская К.А. Теория слова, принципы её построения и аспекты изучения лексического материала. – М.: Высшая школа, 1962. – 296 с</w:t>
      </w:r>
      <w:r>
        <w:rPr>
          <w:sz w:val="28"/>
          <w:szCs w:val="28"/>
          <w:lang w:val="uk-UA"/>
        </w:rPr>
        <w:t>.</w:t>
      </w:r>
    </w:p>
    <w:p w:rsidR="00ED1CAB" w:rsidRDefault="00ED1CAB" w:rsidP="00ED1CAB">
      <w:pPr>
        <w:widowControl w:val="0"/>
        <w:numPr>
          <w:ilvl w:val="0"/>
          <w:numId w:val="62"/>
        </w:numPr>
        <w:tabs>
          <w:tab w:val="clear" w:pos="720"/>
          <w:tab w:val="num" w:pos="0"/>
        </w:tabs>
        <w:suppressAutoHyphens w:val="0"/>
        <w:spacing w:line="360" w:lineRule="auto"/>
        <w:ind w:left="0" w:firstLine="360"/>
        <w:jc w:val="both"/>
        <w:rPr>
          <w:sz w:val="28"/>
          <w:szCs w:val="28"/>
        </w:rPr>
      </w:pPr>
      <w:r>
        <w:rPr>
          <w:sz w:val="28"/>
          <w:szCs w:val="28"/>
        </w:rPr>
        <w:t>Лев</w:t>
      </w:r>
      <w:r>
        <w:rPr>
          <w:sz w:val="28"/>
          <w:szCs w:val="28"/>
          <w:lang w:val="uk-UA"/>
        </w:rPr>
        <w:t>и</w:t>
      </w:r>
      <w:r>
        <w:rPr>
          <w:sz w:val="28"/>
          <w:szCs w:val="28"/>
        </w:rPr>
        <w:t>цкий</w:t>
      </w:r>
      <w:r>
        <w:rPr>
          <w:sz w:val="28"/>
          <w:szCs w:val="28"/>
          <w:lang w:val="uk-UA"/>
        </w:rPr>
        <w:t xml:space="preserve"> </w:t>
      </w:r>
      <w:r>
        <w:rPr>
          <w:sz w:val="28"/>
          <w:szCs w:val="28"/>
        </w:rPr>
        <w:t>В.В. Семасиология. – Винница: Нова кн</w:t>
      </w:r>
      <w:r>
        <w:rPr>
          <w:sz w:val="28"/>
          <w:szCs w:val="28"/>
          <w:lang w:val="uk-UA"/>
        </w:rPr>
        <w:t>и</w:t>
      </w:r>
      <w:r>
        <w:rPr>
          <w:sz w:val="28"/>
          <w:szCs w:val="28"/>
        </w:rPr>
        <w:t>га, 2006. – 512 с.</w:t>
      </w:r>
    </w:p>
    <w:p w:rsidR="00ED1CAB" w:rsidRDefault="00ED1CAB" w:rsidP="00ED1CAB">
      <w:pPr>
        <w:widowControl w:val="0"/>
        <w:numPr>
          <w:ilvl w:val="0"/>
          <w:numId w:val="62"/>
        </w:numPr>
        <w:tabs>
          <w:tab w:val="clear" w:pos="720"/>
          <w:tab w:val="num" w:pos="0"/>
        </w:tabs>
        <w:suppressAutoHyphens w:val="0"/>
        <w:spacing w:line="360" w:lineRule="auto"/>
        <w:ind w:left="0" w:firstLine="360"/>
        <w:jc w:val="both"/>
        <w:rPr>
          <w:sz w:val="28"/>
          <w:szCs w:val="28"/>
        </w:rPr>
      </w:pPr>
      <w:r>
        <w:rPr>
          <w:sz w:val="28"/>
          <w:szCs w:val="28"/>
        </w:rPr>
        <w:t>Левицкий А.Э. Функциональные подходы к классификации единиц современного английского языка. – К.: “</w:t>
      </w:r>
      <w:r>
        <w:rPr>
          <w:sz w:val="28"/>
          <w:szCs w:val="28"/>
          <w:lang w:val="uk-UA"/>
        </w:rPr>
        <w:t>АСА</w:t>
      </w:r>
      <w:r>
        <w:rPr>
          <w:sz w:val="28"/>
          <w:szCs w:val="28"/>
        </w:rPr>
        <w:t>”, 1998. – 362 с.</w:t>
      </w:r>
    </w:p>
    <w:p w:rsidR="00ED1CAB" w:rsidRDefault="00ED1CAB" w:rsidP="00ED1CAB">
      <w:pPr>
        <w:widowControl w:val="0"/>
        <w:numPr>
          <w:ilvl w:val="0"/>
          <w:numId w:val="62"/>
        </w:numPr>
        <w:tabs>
          <w:tab w:val="clear" w:pos="720"/>
          <w:tab w:val="num" w:pos="0"/>
        </w:tabs>
        <w:suppressAutoHyphens w:val="0"/>
        <w:spacing w:line="360" w:lineRule="auto"/>
        <w:ind w:left="0" w:firstLine="360"/>
        <w:jc w:val="both"/>
        <w:rPr>
          <w:sz w:val="28"/>
          <w:szCs w:val="28"/>
        </w:rPr>
      </w:pPr>
      <w:r>
        <w:rPr>
          <w:sz w:val="28"/>
          <w:szCs w:val="28"/>
        </w:rPr>
        <w:t xml:space="preserve">Лейчик В.М. Об относительности существования термина // </w:t>
      </w:r>
      <w:r>
        <w:rPr>
          <w:sz w:val="28"/>
          <w:szCs w:val="28"/>
          <w:lang w:val="uk-UA"/>
        </w:rPr>
        <w:t>Семиотические проблемы языка науки, терминологии и информатики. – М.: Изд-во Московск. ун-та, 1971. – С. 436-442.</w:t>
      </w:r>
    </w:p>
    <w:p w:rsidR="00ED1CAB" w:rsidRDefault="00ED1CAB" w:rsidP="00ED1CAB">
      <w:pPr>
        <w:pStyle w:val="25"/>
        <w:numPr>
          <w:ilvl w:val="0"/>
          <w:numId w:val="62"/>
        </w:numPr>
        <w:tabs>
          <w:tab w:val="clear" w:pos="720"/>
          <w:tab w:val="num" w:pos="0"/>
        </w:tabs>
        <w:spacing w:after="0" w:line="360" w:lineRule="auto"/>
        <w:ind w:left="0" w:firstLine="360"/>
        <w:jc w:val="both"/>
        <w:rPr>
          <w:b/>
          <w:bCs/>
        </w:rPr>
      </w:pPr>
      <w:r>
        <w:rPr>
          <w:b/>
          <w:bCs/>
        </w:rPr>
        <w:t xml:space="preserve">Лещак С. Типы номинаций как методологическая проблема антропоцентрической ономасиологии // </w:t>
      </w:r>
      <w:hyperlink r:id="rId24" w:history="1">
        <w:r>
          <w:rPr>
            <w:rStyle w:val="af1"/>
            <w:b/>
            <w:bCs/>
            <w:lang w:val="en-US"/>
          </w:rPr>
          <w:t>http</w:t>
        </w:r>
        <w:r>
          <w:rPr>
            <w:rStyle w:val="af1"/>
            <w:b/>
            <w:bCs/>
          </w:rPr>
          <w:t>://</w:t>
        </w:r>
        <w:r>
          <w:rPr>
            <w:rStyle w:val="af1"/>
            <w:b/>
            <w:bCs/>
            <w:lang w:val="en-US"/>
          </w:rPr>
          <w:t>rossica</w:t>
        </w:r>
        <w:r>
          <w:rPr>
            <w:rStyle w:val="af1"/>
            <w:b/>
            <w:bCs/>
          </w:rPr>
          <w:t>.</w:t>
        </w:r>
        <w:r>
          <w:rPr>
            <w:rStyle w:val="af1"/>
            <w:b/>
            <w:bCs/>
            <w:lang w:val="en-US"/>
          </w:rPr>
          <w:t>spedia</w:t>
        </w:r>
        <w:r>
          <w:rPr>
            <w:rStyle w:val="af1"/>
            <w:b/>
            <w:bCs/>
          </w:rPr>
          <w:t>.</w:t>
        </w:r>
        <w:r>
          <w:rPr>
            <w:rStyle w:val="af1"/>
            <w:b/>
            <w:bCs/>
            <w:lang w:val="en-US"/>
          </w:rPr>
          <w:t>net</w:t>
        </w:r>
      </w:hyperlink>
      <w:r>
        <w:rPr>
          <w:b/>
          <w:bCs/>
        </w:rPr>
        <w:t xml:space="preserve"> </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Лопатин В.В</w:t>
      </w:r>
      <w:r>
        <w:rPr>
          <w:sz w:val="28"/>
          <w:szCs w:val="28"/>
          <w:lang w:val="uk-UA"/>
        </w:rPr>
        <w:t>. Рожд</w:t>
      </w:r>
      <w:r>
        <w:rPr>
          <w:sz w:val="28"/>
          <w:szCs w:val="28"/>
        </w:rPr>
        <w:t>ение слова. Неологизмы и окказиональные образования. – М.: Наука, 1973. – 135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Лопатин В.В., Улуханов И.С. О принципах словообразовательного анализа и классификации морфов // Русский язык в национальной школе</w:t>
      </w:r>
      <w:r>
        <w:rPr>
          <w:sz w:val="28"/>
          <w:szCs w:val="28"/>
          <w:lang w:val="uk-UA"/>
        </w:rPr>
        <w:t xml:space="preserve">. – </w:t>
      </w:r>
      <w:r>
        <w:rPr>
          <w:sz w:val="28"/>
          <w:szCs w:val="28"/>
        </w:rPr>
        <w:t>1969.</w:t>
      </w:r>
      <w:r>
        <w:rPr>
          <w:sz w:val="28"/>
          <w:szCs w:val="28"/>
          <w:lang w:val="uk-UA"/>
        </w:rPr>
        <w:t xml:space="preserve"> </w:t>
      </w:r>
      <w:r>
        <w:rPr>
          <w:sz w:val="28"/>
          <w:szCs w:val="28"/>
        </w:rPr>
        <w:t>–</w:t>
      </w:r>
      <w:r>
        <w:rPr>
          <w:sz w:val="28"/>
          <w:szCs w:val="28"/>
          <w:lang w:val="uk-UA"/>
        </w:rPr>
        <w:t xml:space="preserve"> </w:t>
      </w:r>
      <w:r>
        <w:rPr>
          <w:sz w:val="28"/>
          <w:szCs w:val="28"/>
        </w:rPr>
        <w:t>№ 5</w:t>
      </w:r>
      <w:r>
        <w:rPr>
          <w:sz w:val="28"/>
          <w:szCs w:val="28"/>
          <w:lang w:val="uk-UA"/>
        </w:rPr>
        <w:t xml:space="preserve">. – </w:t>
      </w:r>
      <w:r>
        <w:rPr>
          <w:sz w:val="28"/>
          <w:szCs w:val="28"/>
        </w:rPr>
        <w:t>С</w:t>
      </w:r>
      <w:r>
        <w:rPr>
          <w:sz w:val="28"/>
          <w:szCs w:val="28"/>
          <w:lang w:val="uk-UA"/>
        </w:rPr>
        <w:t xml:space="preserve">. </w:t>
      </w:r>
      <w:r>
        <w:rPr>
          <w:sz w:val="28"/>
          <w:szCs w:val="28"/>
        </w:rPr>
        <w:t>12</w:t>
      </w:r>
      <w:r>
        <w:rPr>
          <w:sz w:val="28"/>
          <w:szCs w:val="28"/>
          <w:lang w:val="uk-UA"/>
        </w:rPr>
        <w:t>.</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Лотте Д.С. Основы построения научно-технической терминологии. – М.: Изд-во Академии наук СССР, 1961. – 158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lastRenderedPageBreak/>
        <w:t xml:space="preserve">Лукьянова Н.А. О соотношении понятий </w:t>
      </w:r>
      <w:r>
        <w:rPr>
          <w:sz w:val="28"/>
          <w:szCs w:val="28"/>
        </w:rPr>
        <w:t>“экспрессивность”, “эмоциональность”, “оценочность” // Актуальные проблемы лексикологии и словообразования. – Вып. 5. – Новосибирск, 1976. – С. 3-21.</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Лукьянова Н.А. Экспрессивная лексика разговорного употребления: Проблемы семантики. – Новосибирск: Наука, 1986. – 230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Лучик А.А. Семантика прислівникових еквівалентів слова української і російської мов. – К.: Довіра, 2001. – 218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Ляшук А.М. Семантична структура юридичних термінів української та англійської мов: Дис. … канд. філол. наук: 10.02.17. – Кіровоград, 2007. – 195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Мазурик Д.В. Інноваційні процеси в лексиці сучасної української літературної мови (90-і роки ХХ ст.): Дис. … канд. філол. наук: 10.02.01. – Л., 2002. – 212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Максимов В.И. Структура и членение слова. – Л.: Изд-во Ленинградс. ун-та, 1977. – 146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lang w:val="uk-UA"/>
        </w:rPr>
        <w:t xml:space="preserve">Мамрак А.В. Имена деятеля </w:t>
      </w:r>
      <w:r>
        <w:rPr>
          <w:sz w:val="28"/>
          <w:szCs w:val="28"/>
        </w:rPr>
        <w:t>в словообразовательной системе современного русского и украинского языков: типология функционирования. – Днепропетровск: Национальный горный университет, 2003. – 164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Манакин В.Н. Сопоставительная лексикология. – К.: Знания, 2004. – 326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Манакін В.Н. Деякі питання контрастивної лексикології слов’янських мов // Мовознавство. – 2003. – №3 (219). – С. 26-37.</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lang w:val="uk-UA"/>
        </w:rPr>
        <w:t xml:space="preserve">Матвеева Т.В. Функциональные стили в аспекте текстовых категорий. </w:t>
      </w:r>
      <w:r>
        <w:rPr>
          <w:sz w:val="28"/>
          <w:szCs w:val="28"/>
        </w:rPr>
        <w:t>Синхронно-сопоставительный очерк. – Свердловск: Изд-во Уральск</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н-та, 1990. – 172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Матезиус В. О лингвистической характерологии (на материале современного английского языка): Пер. с англ. // Новое в зарубежной лингвистике. – Вып. 25: Контрастивная лингвистика. – М.: Прогресс, 1989. – С. 18-26.</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Мельников Г.П. Язык как система и язык универсалии // Язык универсалии и лингвистическая типология. – М.: Наука, 1969. – С. 34-45.</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lastRenderedPageBreak/>
        <w:t>Мельчук И.А. Курс общей морфологии. – М.: Языки русской культуры; Вена: Венский славистический альманах, 1997. – 416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lang w:val="uk-UA"/>
        </w:rPr>
        <w:t>Метелева В.В. О связи лексического и словообразовательного значений слова (на материале французских производных с сффиксом ard)</w:t>
      </w:r>
      <w:r>
        <w:rPr>
          <w:sz w:val="28"/>
          <w:szCs w:val="28"/>
        </w:rPr>
        <w:t xml:space="preserve">: </w:t>
      </w:r>
      <w:r>
        <w:rPr>
          <w:sz w:val="28"/>
          <w:szCs w:val="28"/>
          <w:lang w:val="uk-UA"/>
        </w:rPr>
        <w:t>Автореф. дис. … канд. филол. наук: 10.02.05/ МГПИИЯ им. Мориса Тореза. – М., 1979. – 24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Місник Н.В. Формування української медичної клінічної термінології: Автореф. дис. … канд. філол. наук: 10.02.01/ КДЛУ. – К., 2002. – 20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Митев Д. Особенности словообразования в аспекте языковой</w:t>
      </w:r>
      <w:r>
        <w:rPr>
          <w:sz w:val="28"/>
          <w:szCs w:val="28"/>
          <w:lang w:val="uk-UA"/>
        </w:rPr>
        <w:t xml:space="preserve"> </w:t>
      </w:r>
      <w:r>
        <w:rPr>
          <w:sz w:val="28"/>
          <w:szCs w:val="28"/>
        </w:rPr>
        <w:t>номинации // Проблемы когнитивного и функционального описания русского и болгарского языков. – Шумен, 2002. – С. 30-34.</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Митрофанова О.Д. Научный стиль речи: проблемы обучения. – М.: Изд-во Русский язык, 1976. – 200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 xml:space="preserve">Михалева Е.В. Явление лексикализации внутренней формы слова: </w:t>
      </w:r>
      <w:r>
        <w:rPr>
          <w:sz w:val="28"/>
          <w:szCs w:val="28"/>
          <w:lang w:val="uk-UA"/>
        </w:rPr>
        <w:t>Автореф. дис. … канд. филол. наук: 10.02.01/ Томский гос. ун-т. – Томск, 1994. – 17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Моисеев А.И. Наименования лиц по профессии в современном русском языке (структурно-семантическая характеристика): Автореф. дис. … д-ра филол. наук</w:t>
      </w:r>
      <w:r>
        <w:rPr>
          <w:sz w:val="28"/>
          <w:szCs w:val="28"/>
          <w:lang w:val="uk-UA"/>
        </w:rPr>
        <w:t>:</w:t>
      </w:r>
      <w:r>
        <w:rPr>
          <w:sz w:val="28"/>
          <w:szCs w:val="28"/>
        </w:rPr>
        <w:t xml:space="preserve"> 10.02.01. – Ленинград, 1968. – 27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Молостова Е.П. Экспрессивный компонент семантики фразеологизмов-антропоцентризмов русского и французского языков. – Казань: Изд-во Казанск. ун-та, 2000. – 23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Мороховский А.Н. Слово и предложение в истории английского языка. – К.: Вища школа, 1990. – 216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Муругова Е.В. Взаимодействие частей речи и способов их образования в лингвокреативной деятельности человека: Автореф. дис. … д-ра филол. наук: 10.02.19., 10.02.04/ Педагогический ин-т ФГОУ ВПО «Южный федеральный университет». – Ростов-на-Дону, 2007. – 40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lastRenderedPageBreak/>
        <w:t>Наумов В.Г. Явление мотивации слов в системе диалекта (лексикологический аспект): Дис. ... канд. филол. наук: 10.02.01. – Томск, 1985. – 179 c.</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Нижельская Ю.А. Структурно-семантическая и этимологическая характеристика словообразовательного поля глаголов американского варианта современного английского языка: Дис. ... канд. филол. наук: 10.02.04. – Ростов</w:t>
      </w:r>
      <w:r>
        <w:rPr>
          <w:sz w:val="28"/>
          <w:szCs w:val="28"/>
          <w:lang w:val="uk-UA"/>
        </w:rPr>
        <w:t>-</w:t>
      </w:r>
      <w:r>
        <w:rPr>
          <w:sz w:val="28"/>
          <w:szCs w:val="28"/>
        </w:rPr>
        <w:t>н</w:t>
      </w:r>
      <w:r>
        <w:rPr>
          <w:sz w:val="28"/>
          <w:szCs w:val="28"/>
          <w:lang w:val="uk-UA"/>
        </w:rPr>
        <w:t>а-</w:t>
      </w:r>
      <w:r>
        <w:rPr>
          <w:sz w:val="28"/>
          <w:szCs w:val="28"/>
        </w:rPr>
        <w:t>Д</w:t>
      </w:r>
      <w:r>
        <w:rPr>
          <w:sz w:val="28"/>
          <w:szCs w:val="28"/>
          <w:lang w:val="uk-UA"/>
        </w:rPr>
        <w:t>ону</w:t>
      </w:r>
      <w:r>
        <w:rPr>
          <w:sz w:val="28"/>
          <w:szCs w:val="28"/>
        </w:rPr>
        <w:t>, 2003. – 190 c.</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Никитин М.В. Курс лингвистической семантики</w:t>
      </w:r>
      <w:r>
        <w:rPr>
          <w:sz w:val="28"/>
          <w:szCs w:val="28"/>
        </w:rPr>
        <w:t xml:space="preserve">: </w:t>
      </w:r>
      <w:r>
        <w:rPr>
          <w:sz w:val="28"/>
          <w:szCs w:val="28"/>
          <w:lang w:val="uk-UA"/>
        </w:rPr>
        <w:t>Учебное пособие. – СПб</w:t>
      </w:r>
      <w:r>
        <w:rPr>
          <w:sz w:val="28"/>
          <w:szCs w:val="28"/>
        </w:rPr>
        <w:t>:</w:t>
      </w:r>
      <w:r>
        <w:rPr>
          <w:sz w:val="28"/>
          <w:szCs w:val="28"/>
          <w:lang w:val="uk-UA"/>
        </w:rPr>
        <w:t xml:space="preserve"> Научный центр проблем диалога, 1996. – 760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Ніколаєва Л.Б. Типологія термінів спорідненості (Типологічні, зіставні, діахронічні дослідження). – Т.3. – Донецьк: ДонНУ, 2006. – 255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Ніколюк С.І. Образна номінація і її антропометричність // Взаємодія одиниць різних рівнів германських та романських мов. – Вип.3. – К.: КДЛУ, 1997. – С. 123-129.</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Новикова Е.Ю. Структура, семантика и тенденции развития наименований лиц по профессии в современном немецком языке: Дис. ... канд. филол. наук: 10.02.04. – М., 2006. – 189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Номинация в ономастике. – Свердловск: Изд-во Уральск</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н-та, 1991. – 172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Овчаренко В.М. Онтологические аспекты мотивированности языковых знаков, в том числе терминов // Семиотические проблемы языков науки, терминологии и информатики. – М.: МГУ, 1971. – Ч. 2. – С. 417-423.</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Овчаренко В.М. Структура і семантика науково-технічного терм</w:t>
      </w:r>
      <w:r>
        <w:rPr>
          <w:sz w:val="28"/>
          <w:szCs w:val="28"/>
          <w:lang w:val="uk-UA"/>
        </w:rPr>
        <w:t>і</w:t>
      </w:r>
      <w:proofErr w:type="gramStart"/>
      <w:r>
        <w:rPr>
          <w:sz w:val="28"/>
          <w:szCs w:val="28"/>
        </w:rPr>
        <w:t>на</w:t>
      </w:r>
      <w:proofErr w:type="gramEnd"/>
      <w:r>
        <w:rPr>
          <w:sz w:val="28"/>
          <w:szCs w:val="28"/>
          <w:lang w:val="uk-UA"/>
        </w:rPr>
        <w:t>. – Харків: Вид-во Харківськ. ун-ту, 1968. – 72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 xml:space="preserve">Омельченко Л.Ф. </w:t>
      </w:r>
      <w:r>
        <w:rPr>
          <w:sz w:val="28"/>
          <w:szCs w:val="28"/>
        </w:rPr>
        <w:t>Английская композита: структура и семантика: Автореф. дис. … д-ра филол. наук</w:t>
      </w:r>
      <w:r>
        <w:rPr>
          <w:sz w:val="28"/>
          <w:szCs w:val="28"/>
          <w:lang w:val="uk-UA"/>
        </w:rPr>
        <w:t>:</w:t>
      </w:r>
      <w:r>
        <w:rPr>
          <w:sz w:val="28"/>
          <w:szCs w:val="28"/>
        </w:rPr>
        <w:t xml:space="preserve"> 10.02.04/ КГУ им. Т.Шевченка. – К., </w:t>
      </w:r>
      <w:r>
        <w:rPr>
          <w:sz w:val="28"/>
          <w:szCs w:val="28"/>
          <w:lang w:val="uk-UA"/>
        </w:rPr>
        <w:t>1989. – 43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 xml:space="preserve">Орлова М.В. Особенности функционирования терминов // Теория языка и межкультурная коммуникация: </w:t>
      </w:r>
      <w:proofErr w:type="gramStart"/>
      <w:r>
        <w:rPr>
          <w:sz w:val="28"/>
          <w:szCs w:val="28"/>
        </w:rPr>
        <w:t>Межвузовский</w:t>
      </w:r>
      <w:proofErr w:type="gramEnd"/>
      <w:r>
        <w:rPr>
          <w:sz w:val="28"/>
          <w:szCs w:val="28"/>
        </w:rPr>
        <w:t xml:space="preserve"> сб. науч. тр. / Под ред. Т.Ю.Сазоновой. – Курск: Курск</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ос. ун-т, 2005. – 85-89.</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lastRenderedPageBreak/>
        <w:t xml:space="preserve">Особенности образования терминов-неологизмов в подъязыке компьютерной техники // </w:t>
      </w:r>
      <w:hyperlink r:id="rId25" w:history="1">
        <w:r>
          <w:rPr>
            <w:rStyle w:val="af1"/>
            <w:sz w:val="28"/>
            <w:szCs w:val="28"/>
          </w:rPr>
          <w:t>http://</w:t>
        </w:r>
        <w:r>
          <w:rPr>
            <w:rStyle w:val="af1"/>
            <w:sz w:val="28"/>
            <w:szCs w:val="28"/>
            <w:lang w:val="en-US"/>
          </w:rPr>
          <w:t>nauka</w:t>
        </w:r>
        <w:r>
          <w:rPr>
            <w:rStyle w:val="af1"/>
            <w:sz w:val="28"/>
            <w:szCs w:val="28"/>
          </w:rPr>
          <w:t>-</w:t>
        </w:r>
        <w:r>
          <w:rPr>
            <w:rStyle w:val="af1"/>
            <w:sz w:val="28"/>
            <w:szCs w:val="28"/>
            <w:lang w:val="en-US"/>
          </w:rPr>
          <w:t>shop</w:t>
        </w:r>
        <w:r>
          <w:rPr>
            <w:rStyle w:val="af1"/>
            <w:sz w:val="28"/>
            <w:szCs w:val="28"/>
          </w:rPr>
          <w:t>.</w:t>
        </w:r>
        <w:r>
          <w:rPr>
            <w:rStyle w:val="af1"/>
            <w:sz w:val="28"/>
            <w:szCs w:val="28"/>
            <w:lang w:val="en-US"/>
          </w:rPr>
          <w:t>com</w:t>
        </w:r>
      </w:hyperlink>
      <w:r>
        <w:rPr>
          <w:sz w:val="28"/>
          <w:szCs w:val="28"/>
        </w:rPr>
        <w:t xml:space="preserve"> </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Павлова Л.Г. Образование наименований лиц по месту жительства (на материале названий жителей Ростовской области): Автореф. дис. … канд. филол. наук</w:t>
      </w:r>
      <w:r>
        <w:rPr>
          <w:sz w:val="28"/>
          <w:szCs w:val="28"/>
          <w:lang w:val="uk-UA"/>
        </w:rPr>
        <w:t>:</w:t>
      </w:r>
      <w:r>
        <w:rPr>
          <w:sz w:val="28"/>
          <w:szCs w:val="28"/>
        </w:rPr>
        <w:t xml:space="preserve"> 10.02.01. – Ростов-на-Дону, 1972. – 32 с.</w:t>
      </w:r>
    </w:p>
    <w:p w:rsidR="00ED1CAB" w:rsidRDefault="00ED1CAB" w:rsidP="00ED1CAB">
      <w:pPr>
        <w:pStyle w:val="afffffff5"/>
        <w:numPr>
          <w:ilvl w:val="0"/>
          <w:numId w:val="62"/>
        </w:numPr>
        <w:tabs>
          <w:tab w:val="clear" w:pos="720"/>
          <w:tab w:val="num" w:pos="0"/>
          <w:tab w:val="left" w:pos="567"/>
        </w:tabs>
        <w:suppressAutoHyphens w:val="0"/>
        <w:spacing w:line="360" w:lineRule="auto"/>
        <w:ind w:left="0" w:firstLine="360"/>
        <w:jc w:val="both"/>
        <w:rPr>
          <w:szCs w:val="28"/>
          <w:lang w:val="uk-UA"/>
        </w:rPr>
      </w:pPr>
      <w:r>
        <w:rPr>
          <w:szCs w:val="28"/>
          <w:lang w:val="uk-UA"/>
        </w:rPr>
        <w:t>Панько Т.І. Зовнішньомовна і внутрішньомовна мотивованість суспільно-політичних термінів // Українське мовознавство. – 1984. – Вип. 12. – С. 11-17.</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Панько Т.І., Кочан</w:t>
      </w:r>
      <w:proofErr w:type="gramStart"/>
      <w:r>
        <w:rPr>
          <w:sz w:val="28"/>
          <w:szCs w:val="28"/>
        </w:rPr>
        <w:t xml:space="preserve"> І.</w:t>
      </w:r>
      <w:proofErr w:type="gramEnd"/>
      <w:r>
        <w:rPr>
          <w:sz w:val="28"/>
          <w:szCs w:val="28"/>
        </w:rPr>
        <w:t>М., Мацюк Г.П. Українське термінознавство. – Львів: Вид-во “</w:t>
      </w:r>
      <w:proofErr w:type="gramStart"/>
      <w:r>
        <w:rPr>
          <w:sz w:val="28"/>
          <w:szCs w:val="28"/>
        </w:rPr>
        <w:t>Св</w:t>
      </w:r>
      <w:proofErr w:type="gramEnd"/>
      <w:r>
        <w:rPr>
          <w:sz w:val="28"/>
          <w:szCs w:val="28"/>
        </w:rPr>
        <w:t>іт”, 1994. – 215 с.</w:t>
      </w:r>
    </w:p>
    <w:p w:rsidR="00ED1CAB" w:rsidRDefault="00ED1CAB" w:rsidP="00ED1CAB">
      <w:pPr>
        <w:widowControl w:val="0"/>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 xml:space="preserve">Петрунина В.М. Русская лексика современного текстильного производства (семантическая и словообразовательная характеристика): </w:t>
      </w:r>
      <w:r>
        <w:rPr>
          <w:sz w:val="28"/>
          <w:szCs w:val="28"/>
        </w:rPr>
        <w:t>Автореф. дис. … канд. филол. наук: 10.02.01/ Московск. обл. пед. ин-т им. И.К.Крупской. – М., 1972. – 20 с.</w:t>
      </w:r>
    </w:p>
    <w:p w:rsidR="00ED1CAB" w:rsidRDefault="00ED1CAB" w:rsidP="00ED1CAB">
      <w:pPr>
        <w:pStyle w:val="8"/>
        <w:numPr>
          <w:ilvl w:val="0"/>
          <w:numId w:val="62"/>
        </w:numPr>
        <w:tabs>
          <w:tab w:val="clear" w:pos="720"/>
          <w:tab w:val="num" w:pos="0"/>
        </w:tabs>
        <w:suppressAutoHyphens w:val="0"/>
        <w:spacing w:before="0" w:after="0" w:line="360" w:lineRule="auto"/>
        <w:ind w:left="0" w:firstLine="360"/>
        <w:jc w:val="both"/>
        <w:rPr>
          <w:i w:val="0"/>
          <w:iCs w:val="0"/>
          <w:sz w:val="28"/>
          <w:szCs w:val="28"/>
          <w:lang w:val="uk-UA"/>
        </w:rPr>
      </w:pPr>
      <w:r>
        <w:rPr>
          <w:i w:val="0"/>
          <w:iCs w:val="0"/>
          <w:sz w:val="28"/>
          <w:szCs w:val="28"/>
          <w:lang w:val="uk-UA"/>
        </w:rPr>
        <w:t xml:space="preserve">Петрухина Е.В. </w:t>
      </w:r>
      <w:r>
        <w:rPr>
          <w:i w:val="0"/>
          <w:iCs w:val="0"/>
          <w:sz w:val="28"/>
          <w:szCs w:val="28"/>
        </w:rPr>
        <w:t>Русское производное слово как когнитивная модель интерпретации явлений действительности // Словообразование современного русского языка: Сб</w:t>
      </w:r>
      <w:r>
        <w:rPr>
          <w:i w:val="0"/>
          <w:iCs w:val="0"/>
          <w:sz w:val="28"/>
          <w:szCs w:val="28"/>
          <w:lang w:val="uk-UA"/>
        </w:rPr>
        <w:t>.</w:t>
      </w:r>
      <w:r>
        <w:rPr>
          <w:i w:val="0"/>
          <w:iCs w:val="0"/>
          <w:sz w:val="28"/>
          <w:szCs w:val="28"/>
        </w:rPr>
        <w:t xml:space="preserve"> науч</w:t>
      </w:r>
      <w:r>
        <w:rPr>
          <w:i w:val="0"/>
          <w:iCs w:val="0"/>
          <w:sz w:val="28"/>
          <w:szCs w:val="28"/>
          <w:lang w:val="uk-UA"/>
        </w:rPr>
        <w:t>.</w:t>
      </w:r>
      <w:r>
        <w:rPr>
          <w:i w:val="0"/>
          <w:iCs w:val="0"/>
          <w:sz w:val="28"/>
          <w:szCs w:val="28"/>
        </w:rPr>
        <w:t xml:space="preserve"> тр. – М., 1996. – С.</w:t>
      </w:r>
      <w:r>
        <w:rPr>
          <w:i w:val="0"/>
          <w:iCs w:val="0"/>
          <w:sz w:val="28"/>
          <w:szCs w:val="28"/>
          <w:lang w:val="uk-UA"/>
        </w:rPr>
        <w:t xml:space="preserve"> 196.</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Плотников Б.А. О форме и содержании в языке. – Минск: Высшая школа, 1989. – 254 с.</w:t>
      </w:r>
    </w:p>
    <w:p w:rsidR="00ED1CAB" w:rsidRDefault="00ED1CAB" w:rsidP="00ED1CAB">
      <w:pPr>
        <w:pStyle w:val="8"/>
        <w:numPr>
          <w:ilvl w:val="0"/>
          <w:numId w:val="62"/>
        </w:numPr>
        <w:tabs>
          <w:tab w:val="clear" w:pos="720"/>
          <w:tab w:val="num" w:pos="0"/>
        </w:tabs>
        <w:suppressAutoHyphens w:val="0"/>
        <w:spacing w:before="0" w:after="0" w:line="360" w:lineRule="auto"/>
        <w:ind w:left="0" w:firstLine="360"/>
        <w:jc w:val="both"/>
        <w:rPr>
          <w:i w:val="0"/>
          <w:iCs w:val="0"/>
          <w:sz w:val="28"/>
          <w:szCs w:val="28"/>
          <w:lang w:val="uk-UA"/>
        </w:rPr>
      </w:pPr>
      <w:r>
        <w:rPr>
          <w:i w:val="0"/>
          <w:iCs w:val="0"/>
          <w:sz w:val="28"/>
          <w:szCs w:val="28"/>
          <w:lang w:val="uk-UA"/>
        </w:rPr>
        <w:t>Полюжин М.М., Омельченко Л.Ф. Функциональное словосложение и префиксальные ономасиологические категории в английском языке: Учеб пособие. – Ужгород, 1997. – 100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Попова Е.А. Человек как основополагающая величина современного языкознания // Филологические науки. – 2002. – №3. – С. 69-77.</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Потебня А.А. Из записок по русской грамматике: Т. 1-2.</w:t>
      </w:r>
      <w:r>
        <w:rPr>
          <w:sz w:val="28"/>
          <w:szCs w:val="28"/>
          <w:lang w:val="uk-UA"/>
        </w:rPr>
        <w:t xml:space="preserve"> </w:t>
      </w:r>
      <w:r>
        <w:rPr>
          <w:sz w:val="28"/>
          <w:szCs w:val="28"/>
        </w:rPr>
        <w:t>–</w:t>
      </w:r>
      <w:r>
        <w:rPr>
          <w:sz w:val="28"/>
          <w:szCs w:val="28"/>
          <w:lang w:val="uk-UA"/>
        </w:rPr>
        <w:t xml:space="preserve"> </w:t>
      </w:r>
      <w:r>
        <w:rPr>
          <w:sz w:val="28"/>
          <w:szCs w:val="28"/>
        </w:rPr>
        <w:t>М.</w:t>
      </w:r>
      <w:r>
        <w:rPr>
          <w:sz w:val="28"/>
          <w:szCs w:val="28"/>
          <w:lang w:val="uk-UA"/>
        </w:rPr>
        <w:t>: Просвещение</w:t>
      </w:r>
      <w:r>
        <w:rPr>
          <w:sz w:val="28"/>
          <w:szCs w:val="28"/>
        </w:rPr>
        <w:t xml:space="preserve">, 1958. – 536 с. </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Потебня А.А.</w:t>
      </w:r>
      <w:r>
        <w:rPr>
          <w:sz w:val="28"/>
          <w:szCs w:val="28"/>
          <w:lang w:val="uk-UA"/>
        </w:rPr>
        <w:t xml:space="preserve"> Мысль и язык. – К.: СИНТО, 1993. – 192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Прохорова В.Н. Русская терминология (лексико-семантическое образование). – М.: Высшая школа, 1996. – 156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proofErr w:type="gramStart"/>
      <w:r>
        <w:rPr>
          <w:sz w:val="28"/>
          <w:szCs w:val="28"/>
        </w:rPr>
        <w:lastRenderedPageBreak/>
        <w:t>Реформатский</w:t>
      </w:r>
      <w:proofErr w:type="gramEnd"/>
      <w:r>
        <w:rPr>
          <w:sz w:val="28"/>
          <w:szCs w:val="28"/>
        </w:rPr>
        <w:t xml:space="preserve"> А.А. О сопоставительном методе // Лингвистика и поэтика. – М.: Наука, 1987. – С. 40-52.</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Розен Е.В. Новое в лексике немецкого языка. – М.: Просвещение, 1976. – 173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Роль человеческого фактора в языке: Язык и картина мира. – М.: Наука, 1988. – 216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Ростова А.Н. Метатекст как форма экспликации метаязыкового сознания (на материале русских говоров Сибири).</w:t>
      </w:r>
      <w:r>
        <w:rPr>
          <w:sz w:val="28"/>
          <w:szCs w:val="28"/>
          <w:lang w:val="uk-UA"/>
        </w:rPr>
        <w:t xml:space="preserve"> –</w:t>
      </w:r>
      <w:r>
        <w:rPr>
          <w:sz w:val="28"/>
          <w:szCs w:val="28"/>
        </w:rPr>
        <w:t xml:space="preserve"> Томск</w:t>
      </w:r>
      <w:r>
        <w:rPr>
          <w:sz w:val="28"/>
          <w:szCs w:val="28"/>
          <w:lang w:val="uk-UA"/>
        </w:rPr>
        <w:t xml:space="preserve">: </w:t>
      </w:r>
      <w:r>
        <w:rPr>
          <w:color w:val="000000"/>
          <w:sz w:val="28"/>
          <w:szCs w:val="28"/>
        </w:rPr>
        <w:t>Изд-во Томского ун-та</w:t>
      </w:r>
      <w:r>
        <w:rPr>
          <w:sz w:val="28"/>
          <w:szCs w:val="28"/>
        </w:rPr>
        <w:t>, 2000</w:t>
      </w:r>
      <w:r>
        <w:rPr>
          <w:sz w:val="28"/>
          <w:szCs w:val="28"/>
          <w:lang w:val="uk-UA"/>
        </w:rPr>
        <w:t>.</w:t>
      </w:r>
      <w:r>
        <w:rPr>
          <w:sz w:val="28"/>
          <w:szCs w:val="28"/>
        </w:rPr>
        <w:t xml:space="preserve"> – 193 </w:t>
      </w:r>
      <w:r>
        <w:rPr>
          <w:sz w:val="28"/>
          <w:szCs w:val="28"/>
          <w:lang w:val="en-US"/>
        </w:rPr>
        <w:t>c</w:t>
      </w:r>
      <w:r>
        <w:rPr>
          <w:sz w:val="28"/>
          <w:szCs w:val="28"/>
        </w:rPr>
        <w:t>.</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Русанівський В.М. Структура лексичної і граматичної семантики. – К.: Наукова думка, 1988. – 240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Савельева Н.П. Наименования лиц по их деятельности в области изобразительного искусства (на материале современного русского литературного языка): Автореф. дис. … канд. филол. наук: 10.02.01/ МГПИ им. В.И.Ленина. – М., 1971. – 24 с.</w:t>
      </w:r>
    </w:p>
    <w:p w:rsidR="00ED1CAB" w:rsidRDefault="00ED1CAB" w:rsidP="00ED1CAB">
      <w:pPr>
        <w:numPr>
          <w:ilvl w:val="0"/>
          <w:numId w:val="62"/>
        </w:numPr>
        <w:tabs>
          <w:tab w:val="clear" w:pos="720"/>
          <w:tab w:val="num" w:pos="0"/>
        </w:tabs>
        <w:suppressAutoHyphens w:val="0"/>
        <w:autoSpaceDE w:val="0"/>
        <w:autoSpaceDN w:val="0"/>
        <w:adjustRightInd w:val="0"/>
        <w:spacing w:line="360" w:lineRule="auto"/>
        <w:ind w:left="0" w:firstLine="360"/>
        <w:jc w:val="both"/>
        <w:rPr>
          <w:sz w:val="28"/>
          <w:szCs w:val="28"/>
        </w:rPr>
      </w:pPr>
      <w:r>
        <w:rPr>
          <w:sz w:val="28"/>
          <w:szCs w:val="28"/>
        </w:rPr>
        <w:t>Савенко (Филатова) А.С. Особенности мотивационно-сопоставительного анализа: материал и методика // Вестник Том</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 xml:space="preserve">ос. пед. ун-та. Вып. 3 (47). Серия: Гуманитарные науки (филология). </w:t>
      </w:r>
      <w:r>
        <w:rPr>
          <w:sz w:val="28"/>
          <w:szCs w:val="28"/>
          <w:lang w:val="uk-UA"/>
        </w:rPr>
        <w:t xml:space="preserve">– </w:t>
      </w:r>
      <w:r>
        <w:rPr>
          <w:sz w:val="28"/>
          <w:szCs w:val="28"/>
        </w:rPr>
        <w:t xml:space="preserve">Томск, 2005. – С. </w:t>
      </w:r>
      <w:r>
        <w:rPr>
          <w:sz w:val="28"/>
          <w:szCs w:val="28"/>
          <w:lang w:val="uk-UA"/>
        </w:rPr>
        <w:t>35-38.</w:t>
      </w:r>
    </w:p>
    <w:p w:rsidR="00ED1CAB" w:rsidRDefault="00ED1CAB" w:rsidP="00ED1CAB">
      <w:pPr>
        <w:numPr>
          <w:ilvl w:val="0"/>
          <w:numId w:val="62"/>
        </w:numPr>
        <w:tabs>
          <w:tab w:val="clear" w:pos="720"/>
          <w:tab w:val="num" w:pos="0"/>
        </w:tabs>
        <w:suppressAutoHyphens w:val="0"/>
        <w:autoSpaceDE w:val="0"/>
        <w:autoSpaceDN w:val="0"/>
        <w:adjustRightInd w:val="0"/>
        <w:spacing w:line="360" w:lineRule="auto"/>
        <w:ind w:left="0" w:firstLine="360"/>
        <w:jc w:val="both"/>
        <w:rPr>
          <w:sz w:val="28"/>
          <w:szCs w:val="28"/>
          <w:lang w:val="uk-UA"/>
        </w:rPr>
      </w:pPr>
      <w:r>
        <w:rPr>
          <w:sz w:val="28"/>
          <w:szCs w:val="28"/>
        </w:rPr>
        <w:t>Савенко (Филатова) А.С. Особенности осознания мотивировочных признаков</w:t>
      </w:r>
      <w:r>
        <w:rPr>
          <w:sz w:val="28"/>
          <w:szCs w:val="28"/>
          <w:lang w:val="uk-UA"/>
        </w:rPr>
        <w:t xml:space="preserve"> </w:t>
      </w:r>
      <w:r>
        <w:rPr>
          <w:sz w:val="28"/>
          <w:szCs w:val="28"/>
        </w:rPr>
        <w:t>носителями русского и английского языков // Вестник Том</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 xml:space="preserve">ос. пед. ун-та. Вып. 5 (56). Серия: Гуманитарные науки (филология). </w:t>
      </w:r>
      <w:r>
        <w:rPr>
          <w:sz w:val="28"/>
          <w:szCs w:val="28"/>
          <w:lang w:val="uk-UA"/>
        </w:rPr>
        <w:t xml:space="preserve">– </w:t>
      </w:r>
      <w:r>
        <w:rPr>
          <w:sz w:val="28"/>
          <w:szCs w:val="28"/>
        </w:rPr>
        <w:t>Томск, 2006. – С. 68-74.</w:t>
      </w:r>
    </w:p>
    <w:p w:rsidR="00ED1CAB" w:rsidRDefault="00ED1CAB" w:rsidP="00ED1CAB">
      <w:pPr>
        <w:numPr>
          <w:ilvl w:val="0"/>
          <w:numId w:val="62"/>
        </w:numPr>
        <w:tabs>
          <w:tab w:val="clear" w:pos="720"/>
          <w:tab w:val="num" w:pos="0"/>
        </w:tabs>
        <w:suppressAutoHyphens w:val="0"/>
        <w:autoSpaceDE w:val="0"/>
        <w:autoSpaceDN w:val="0"/>
        <w:adjustRightInd w:val="0"/>
        <w:spacing w:line="360" w:lineRule="auto"/>
        <w:ind w:left="0" w:firstLine="360"/>
        <w:jc w:val="both"/>
        <w:rPr>
          <w:sz w:val="28"/>
          <w:szCs w:val="28"/>
          <w:lang w:val="uk-UA"/>
        </w:rPr>
      </w:pPr>
      <w:r>
        <w:rPr>
          <w:sz w:val="28"/>
          <w:szCs w:val="28"/>
        </w:rPr>
        <w:t xml:space="preserve">Самусевич Л.А. Наименования лиц по профессии и роду деятельности в памятниках русской письменности XVII века: (суффиксальные дериваты): </w:t>
      </w:r>
      <w:r>
        <w:rPr>
          <w:sz w:val="28"/>
          <w:szCs w:val="28"/>
          <w:lang w:val="uk-UA"/>
        </w:rPr>
        <w:t>Дис. … канд. филол. наук: 10.02.01. – К., 1993. – 248 с.</w:t>
      </w:r>
    </w:p>
    <w:p w:rsidR="00ED1CAB" w:rsidRDefault="00ED1CAB" w:rsidP="00ED1CAB">
      <w:pPr>
        <w:numPr>
          <w:ilvl w:val="0"/>
          <w:numId w:val="62"/>
        </w:numPr>
        <w:tabs>
          <w:tab w:val="clear" w:pos="720"/>
          <w:tab w:val="num" w:pos="0"/>
        </w:tabs>
        <w:suppressAutoHyphens w:val="0"/>
        <w:autoSpaceDE w:val="0"/>
        <w:autoSpaceDN w:val="0"/>
        <w:adjustRightInd w:val="0"/>
        <w:spacing w:line="360" w:lineRule="auto"/>
        <w:ind w:left="0" w:firstLine="360"/>
        <w:jc w:val="both"/>
        <w:rPr>
          <w:sz w:val="28"/>
          <w:szCs w:val="28"/>
          <w:lang w:val="uk-UA"/>
        </w:rPr>
      </w:pPr>
      <w:r>
        <w:rPr>
          <w:sz w:val="28"/>
          <w:szCs w:val="28"/>
        </w:rPr>
        <w:t>Сандомирская И.И. Эмотивный компонент в значении глагола (на материале глаголов, обозначающих поведение) // Человеческий фактор в языке. Языковые механизмы экспрессивности</w:t>
      </w:r>
      <w:proofErr w:type="gramStart"/>
      <w:r>
        <w:rPr>
          <w:sz w:val="28"/>
          <w:szCs w:val="28"/>
        </w:rPr>
        <w:t xml:space="preserve"> / О</w:t>
      </w:r>
      <w:proofErr w:type="gramEnd"/>
      <w:r>
        <w:rPr>
          <w:sz w:val="28"/>
          <w:szCs w:val="28"/>
        </w:rPr>
        <w:t>тв. ред. В.Н.Телия. – М.: Наука, 1991. – С. 114-136.</w:t>
      </w:r>
    </w:p>
    <w:p w:rsidR="00ED1CAB" w:rsidRDefault="00ED1CAB" w:rsidP="00ED1CAB">
      <w:pPr>
        <w:pStyle w:val="8"/>
        <w:numPr>
          <w:ilvl w:val="0"/>
          <w:numId w:val="62"/>
        </w:numPr>
        <w:tabs>
          <w:tab w:val="clear" w:pos="720"/>
          <w:tab w:val="num" w:pos="0"/>
        </w:tabs>
        <w:suppressAutoHyphens w:val="0"/>
        <w:spacing w:before="0" w:after="0" w:line="360" w:lineRule="auto"/>
        <w:ind w:left="0" w:firstLine="360"/>
        <w:jc w:val="both"/>
        <w:rPr>
          <w:i w:val="0"/>
          <w:iCs w:val="0"/>
          <w:sz w:val="28"/>
          <w:szCs w:val="28"/>
          <w:lang w:val="uk-UA"/>
        </w:rPr>
      </w:pPr>
      <w:proofErr w:type="gramStart"/>
      <w:r>
        <w:rPr>
          <w:i w:val="0"/>
          <w:iCs w:val="0"/>
          <w:sz w:val="28"/>
          <w:szCs w:val="28"/>
        </w:rPr>
        <w:lastRenderedPageBreak/>
        <w:t>Сахарный</w:t>
      </w:r>
      <w:proofErr w:type="gramEnd"/>
      <w:r>
        <w:rPr>
          <w:i w:val="0"/>
          <w:iCs w:val="0"/>
          <w:sz w:val="28"/>
          <w:szCs w:val="28"/>
        </w:rPr>
        <w:t xml:space="preserve"> Л.В. Словообразование в речевой деятельности (образование и функционирование производного слова в русском языке): Автореф. дис. … д-ра филол. </w:t>
      </w:r>
      <w:r>
        <w:rPr>
          <w:i w:val="0"/>
          <w:iCs w:val="0"/>
          <w:sz w:val="28"/>
          <w:szCs w:val="28"/>
          <w:lang w:val="uk-UA"/>
        </w:rPr>
        <w:t>н</w:t>
      </w:r>
      <w:r>
        <w:rPr>
          <w:i w:val="0"/>
          <w:iCs w:val="0"/>
          <w:sz w:val="28"/>
          <w:szCs w:val="28"/>
        </w:rPr>
        <w:t>аук</w:t>
      </w:r>
      <w:r>
        <w:rPr>
          <w:i w:val="0"/>
          <w:iCs w:val="0"/>
          <w:sz w:val="28"/>
          <w:szCs w:val="28"/>
          <w:lang w:val="uk-UA"/>
        </w:rPr>
        <w:t>:</w:t>
      </w:r>
      <w:r>
        <w:rPr>
          <w:i w:val="0"/>
          <w:iCs w:val="0"/>
          <w:sz w:val="28"/>
          <w:szCs w:val="28"/>
        </w:rPr>
        <w:t xml:space="preserve"> </w:t>
      </w:r>
      <w:r>
        <w:rPr>
          <w:i w:val="0"/>
          <w:iCs w:val="0"/>
          <w:sz w:val="28"/>
          <w:szCs w:val="28"/>
          <w:lang w:val="uk-UA"/>
        </w:rPr>
        <w:t xml:space="preserve">10.02.01. </w:t>
      </w:r>
      <w:r>
        <w:rPr>
          <w:i w:val="0"/>
          <w:iCs w:val="0"/>
          <w:sz w:val="28"/>
          <w:szCs w:val="28"/>
        </w:rPr>
        <w:t>– Л</w:t>
      </w:r>
      <w:r>
        <w:rPr>
          <w:i w:val="0"/>
          <w:iCs w:val="0"/>
          <w:sz w:val="28"/>
          <w:szCs w:val="28"/>
          <w:lang w:val="uk-UA"/>
        </w:rPr>
        <w:t>енинград</w:t>
      </w:r>
      <w:r>
        <w:rPr>
          <w:i w:val="0"/>
          <w:iCs w:val="0"/>
          <w:sz w:val="28"/>
          <w:szCs w:val="28"/>
        </w:rPr>
        <w:t>,</w:t>
      </w:r>
      <w:r>
        <w:rPr>
          <w:i w:val="0"/>
          <w:iCs w:val="0"/>
          <w:sz w:val="28"/>
          <w:szCs w:val="28"/>
          <w:lang w:val="uk-UA"/>
        </w:rPr>
        <w:t xml:space="preserve"> </w:t>
      </w:r>
      <w:r>
        <w:rPr>
          <w:i w:val="0"/>
          <w:iCs w:val="0"/>
          <w:sz w:val="28"/>
          <w:szCs w:val="28"/>
        </w:rPr>
        <w:t>1980</w:t>
      </w:r>
      <w:r>
        <w:rPr>
          <w:i w:val="0"/>
          <w:iCs w:val="0"/>
          <w:sz w:val="28"/>
          <w:szCs w:val="28"/>
          <w:lang w:val="uk-UA"/>
        </w:rPr>
        <w:t xml:space="preserve">. </w:t>
      </w:r>
      <w:r>
        <w:rPr>
          <w:i w:val="0"/>
          <w:iCs w:val="0"/>
          <w:sz w:val="28"/>
          <w:szCs w:val="28"/>
        </w:rPr>
        <w:t>–</w:t>
      </w:r>
      <w:r>
        <w:rPr>
          <w:i w:val="0"/>
          <w:iCs w:val="0"/>
          <w:sz w:val="28"/>
          <w:szCs w:val="28"/>
          <w:lang w:val="uk-UA"/>
        </w:rPr>
        <w:t xml:space="preserve"> </w:t>
      </w:r>
      <w:r>
        <w:rPr>
          <w:i w:val="0"/>
          <w:iCs w:val="0"/>
          <w:sz w:val="28"/>
          <w:szCs w:val="28"/>
        </w:rPr>
        <w:t>44</w:t>
      </w:r>
      <w:r>
        <w:rPr>
          <w:i w:val="0"/>
          <w:iCs w:val="0"/>
          <w:sz w:val="28"/>
          <w:szCs w:val="28"/>
          <w:lang w:val="uk-UA"/>
        </w:rPr>
        <w:t xml:space="preserve"> с</w:t>
      </w:r>
      <w:r>
        <w:rPr>
          <w:i w:val="0"/>
          <w:iCs w:val="0"/>
          <w:sz w:val="28"/>
          <w:szCs w:val="28"/>
        </w:rPr>
        <w:t>.</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Святковский С. Основные принципы сопоставительного анализа языков // Русский язык за рубежом. – 1976. – №4. – С. 69-73.</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Святюк Ю.В. Семантика та функціонування етнономінацій у сучасній англійській мові: Автореф. дис. … канд. філол. наук: 10.02.04/ ДонНУ. – Донецьк, 2005. – 20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Селіванова О.О. Актуальні напрямки сучасної лінгвістики (аналітичний погляд). – К.: Вид-во укр. фітосоціоцентр, 1999. – 148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Селиванова Е.А. Когнитивная ономасиология. – К.: Изд-во украинского фитосоциологического центра, 2000. – 278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Серебренников Б.А. Всякое ли сопоставление полезно? // Русский язык в национальной школе. – 1957. – № 2. – С. 10.</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Симоненко Л.О. Формування української біологічної термінології. – К.: Наукова думка, 1991. – 152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Скаличка В.О современном состоянии типологии // Новое в лингвистике. – Вып. 3. – М.: Иностранная литература, 1963. – С. 19-35.</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Скаличка В.</w:t>
      </w:r>
      <w:r>
        <w:rPr>
          <w:sz w:val="28"/>
          <w:szCs w:val="28"/>
          <w:lang w:val="uk-UA"/>
        </w:rPr>
        <w:t>О.</w:t>
      </w:r>
      <w:r>
        <w:rPr>
          <w:sz w:val="28"/>
          <w:szCs w:val="28"/>
        </w:rPr>
        <w:t xml:space="preserve"> Типология и сопоставительная лингвистика // Новое в зарубежной лингвистике. – Вып. X</w:t>
      </w:r>
      <w:r>
        <w:rPr>
          <w:sz w:val="28"/>
          <w:szCs w:val="28"/>
          <w:lang w:val="en-US"/>
        </w:rPr>
        <w:t>XV</w:t>
      </w:r>
      <w:r>
        <w:rPr>
          <w:sz w:val="28"/>
          <w:szCs w:val="28"/>
        </w:rPr>
        <w:t>. Контрастивная лингвистика. – М.: Прогресс, 1989. – С. 27-31.</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Словотвір сучасної української літературної мови. – К.: Наукова думка, 1979. – 406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Смирницкий А.И. Древнеанглийский язык. – М.: Высшая школа, 1955. – 317 с.</w:t>
      </w:r>
    </w:p>
    <w:p w:rsidR="00ED1CAB" w:rsidRDefault="00ED1CAB" w:rsidP="00ED1CAB">
      <w:pPr>
        <w:numPr>
          <w:ilvl w:val="0"/>
          <w:numId w:val="62"/>
        </w:numPr>
        <w:tabs>
          <w:tab w:val="clear" w:pos="720"/>
          <w:tab w:val="num" w:pos="0"/>
        </w:tabs>
        <w:suppressAutoHyphens w:val="0"/>
        <w:autoSpaceDE w:val="0"/>
        <w:autoSpaceDN w:val="0"/>
        <w:adjustRightInd w:val="0"/>
        <w:spacing w:line="360" w:lineRule="auto"/>
        <w:ind w:left="0" w:firstLine="360"/>
        <w:jc w:val="both"/>
        <w:rPr>
          <w:sz w:val="28"/>
          <w:szCs w:val="28"/>
        </w:rPr>
      </w:pPr>
      <w:r>
        <w:rPr>
          <w:sz w:val="28"/>
          <w:szCs w:val="28"/>
        </w:rPr>
        <w:t>Смирницкий А.И.</w:t>
      </w:r>
      <w:r>
        <w:rPr>
          <w:sz w:val="28"/>
          <w:szCs w:val="28"/>
          <w:lang w:val="uk-UA"/>
        </w:rPr>
        <w:t xml:space="preserve"> Лексикология английского языка. М.: Изд-во лит. на иностр. яз, 1956. – 260 с.</w:t>
      </w:r>
    </w:p>
    <w:p w:rsidR="00ED1CAB" w:rsidRDefault="00ED1CAB" w:rsidP="00ED1CAB">
      <w:pPr>
        <w:numPr>
          <w:ilvl w:val="0"/>
          <w:numId w:val="62"/>
        </w:numPr>
        <w:tabs>
          <w:tab w:val="clear" w:pos="720"/>
          <w:tab w:val="num" w:pos="0"/>
        </w:tabs>
        <w:suppressAutoHyphens w:val="0"/>
        <w:autoSpaceDE w:val="0"/>
        <w:autoSpaceDN w:val="0"/>
        <w:adjustRightInd w:val="0"/>
        <w:spacing w:line="360" w:lineRule="auto"/>
        <w:ind w:left="0" w:firstLine="360"/>
        <w:jc w:val="both"/>
        <w:rPr>
          <w:sz w:val="28"/>
          <w:szCs w:val="28"/>
        </w:rPr>
      </w:pPr>
      <w:r>
        <w:rPr>
          <w:sz w:val="28"/>
          <w:szCs w:val="28"/>
        </w:rPr>
        <w:t>Смирницкий А.И. Так называемая конверсия и чередование звуков в английском языке // Иностранные языки в школе. – 1953. – №5. –</w:t>
      </w:r>
      <w:r>
        <w:rPr>
          <w:sz w:val="28"/>
          <w:szCs w:val="28"/>
          <w:lang w:val="uk-UA"/>
        </w:rPr>
        <w:t xml:space="preserve"> </w:t>
      </w:r>
      <w:r>
        <w:rPr>
          <w:sz w:val="28"/>
          <w:szCs w:val="28"/>
        </w:rPr>
        <w:t>С.</w:t>
      </w:r>
      <w:r>
        <w:rPr>
          <w:sz w:val="28"/>
          <w:szCs w:val="28"/>
          <w:lang w:val="uk-UA"/>
        </w:rPr>
        <w:t> </w:t>
      </w:r>
      <w:r>
        <w:rPr>
          <w:sz w:val="28"/>
          <w:szCs w:val="28"/>
        </w:rPr>
        <w:t>24.</w:t>
      </w:r>
    </w:p>
    <w:p w:rsidR="00ED1CAB" w:rsidRDefault="00ED1CAB" w:rsidP="00ED1CAB">
      <w:pPr>
        <w:numPr>
          <w:ilvl w:val="0"/>
          <w:numId w:val="62"/>
        </w:numPr>
        <w:tabs>
          <w:tab w:val="clear" w:pos="720"/>
          <w:tab w:val="num" w:pos="0"/>
        </w:tabs>
        <w:suppressAutoHyphens w:val="0"/>
        <w:autoSpaceDE w:val="0"/>
        <w:autoSpaceDN w:val="0"/>
        <w:adjustRightInd w:val="0"/>
        <w:spacing w:line="360" w:lineRule="auto"/>
        <w:ind w:left="0" w:firstLine="360"/>
        <w:jc w:val="both"/>
        <w:rPr>
          <w:sz w:val="28"/>
          <w:szCs w:val="28"/>
        </w:rPr>
      </w:pPr>
      <w:r>
        <w:rPr>
          <w:sz w:val="28"/>
          <w:szCs w:val="28"/>
        </w:rPr>
        <w:t>Снитко Е.С. Внутренняя форма номинативных единиц. – Львов, 1991. – 188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lastRenderedPageBreak/>
        <w:t>Снітко О.С. Внутрішня форма і зміст номінативних одиниць // Мовознавство. – 1989. – №6. – С. 9-14.</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Соколовська Ж.П. Картина світу та ієрархія сем // Мовознавство. – 2002. – №6. – С. 87-92.</w:t>
      </w:r>
    </w:p>
    <w:p w:rsidR="00ED1CAB" w:rsidRDefault="00ED1CAB" w:rsidP="00ED1CAB">
      <w:pPr>
        <w:widowControl w:val="0"/>
        <w:numPr>
          <w:ilvl w:val="0"/>
          <w:numId w:val="62"/>
        </w:numPr>
        <w:tabs>
          <w:tab w:val="clear" w:pos="720"/>
          <w:tab w:val="num" w:pos="0"/>
        </w:tabs>
        <w:suppressAutoHyphens w:val="0"/>
        <w:spacing w:line="360" w:lineRule="auto"/>
        <w:ind w:left="0" w:firstLine="360"/>
        <w:jc w:val="both"/>
        <w:rPr>
          <w:sz w:val="28"/>
          <w:szCs w:val="28"/>
        </w:rPr>
      </w:pPr>
      <w:r>
        <w:rPr>
          <w:sz w:val="28"/>
          <w:szCs w:val="28"/>
        </w:rPr>
        <w:t xml:space="preserve">Соловьева Л.С. Символическая мотивированность </w:t>
      </w:r>
      <w:r>
        <w:rPr>
          <w:sz w:val="28"/>
          <w:szCs w:val="28"/>
          <w:lang w:val="uk-UA"/>
        </w:rPr>
        <w:t>ф</w:t>
      </w:r>
      <w:r>
        <w:rPr>
          <w:sz w:val="28"/>
          <w:szCs w:val="28"/>
        </w:rPr>
        <w:t>разеологических единиц немецкого языка // Актуальные проблемы в исследовании романо-германских языков: Сб</w:t>
      </w:r>
      <w:r>
        <w:rPr>
          <w:sz w:val="28"/>
          <w:szCs w:val="28"/>
          <w:lang w:val="uk-UA"/>
        </w:rPr>
        <w:t>.</w:t>
      </w:r>
      <w:r>
        <w:rPr>
          <w:sz w:val="28"/>
          <w:szCs w:val="28"/>
        </w:rPr>
        <w:t xml:space="preserve"> науч</w:t>
      </w:r>
      <w:r>
        <w:rPr>
          <w:sz w:val="28"/>
          <w:szCs w:val="28"/>
          <w:lang w:val="uk-UA"/>
        </w:rPr>
        <w:t>.</w:t>
      </w:r>
      <w:r>
        <w:rPr>
          <w:sz w:val="28"/>
          <w:szCs w:val="28"/>
        </w:rPr>
        <w:t xml:space="preserve"> тр</w:t>
      </w:r>
      <w:r>
        <w:rPr>
          <w:sz w:val="28"/>
          <w:szCs w:val="28"/>
          <w:lang w:val="uk-UA"/>
        </w:rPr>
        <w:t>.</w:t>
      </w:r>
      <w:r>
        <w:rPr>
          <w:sz w:val="28"/>
          <w:szCs w:val="28"/>
        </w:rPr>
        <w:t xml:space="preserve"> / Под ред. С.М.Прокопьевой. – М.: Компания Спутник +, 2001. – С. 39-42.</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Способы номинации в современном русском языке</w:t>
      </w:r>
      <w:proofErr w:type="gramStart"/>
      <w:r>
        <w:rPr>
          <w:sz w:val="28"/>
          <w:szCs w:val="28"/>
        </w:rPr>
        <w:t xml:space="preserve"> / П</w:t>
      </w:r>
      <w:proofErr w:type="gramEnd"/>
      <w:r>
        <w:rPr>
          <w:sz w:val="28"/>
          <w:szCs w:val="28"/>
        </w:rPr>
        <w:t>од ред. Д.Н.Шмелева. – М.: Наука, 1982. – 296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lang w:val="uk-UA"/>
        </w:rPr>
        <w:t>Стаховська Н.Ф. Семантична та словотвірна структура агентивно-професійних найменувань металургійної термінолексики: Автореф. дис. … канд. філол. наук: 10.02.01/ ДНУ. – Дніпропетровськ, 2002. – 17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Стаховська Н.Ф. Семантична та словотвірна структура агентивно-професійних найменувань металургійної термінолексики: Дис. … канд. філол. наук: 10.02.01. – Дніпропетровськ, 2002. – 189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 xml:space="preserve">Степанов Ю.С. Методы и принципы современной лингвистики. </w:t>
      </w:r>
      <w:r>
        <w:rPr>
          <w:sz w:val="28"/>
          <w:szCs w:val="28"/>
          <w:lang w:val="uk-UA"/>
        </w:rPr>
        <w:t xml:space="preserve">– </w:t>
      </w:r>
      <w:r>
        <w:rPr>
          <w:sz w:val="28"/>
          <w:szCs w:val="28"/>
        </w:rPr>
        <w:t>М.: Наука, 1975. – С. 49-51.</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lang w:val="uk-UA"/>
        </w:rPr>
        <w:t>Степанова М.Д., Фляйшер В. Теоретические основы словообразования в немецком языке. – М.: Высшая школа, 1984. – 264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Стернин И.А. Проблемы анализа структуры значения слова. – Воронеж: Изд-во Воронежск. ун-та, 1979. – 156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Стишов О.А. Динамічні процеси в лексико-семантичній системі та в словотворі української мови кінця ХХ ст. (на матеріалі мови засобів масової інформації): Дис. … д-ра філол. наук: 10.02.01. – К., 2003. – 458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Сучасна українська літературна мова / Гриценко А.П., Мацько Л.І., Плющ М.Я. та ін. – К.: Вища школа, 2002. – 438 с.</w:t>
      </w:r>
    </w:p>
    <w:p w:rsidR="00ED1CAB" w:rsidRDefault="00ED1CAB" w:rsidP="00ED1CAB">
      <w:pPr>
        <w:widowControl w:val="0"/>
        <w:numPr>
          <w:ilvl w:val="0"/>
          <w:numId w:val="62"/>
        </w:numPr>
        <w:tabs>
          <w:tab w:val="clear" w:pos="720"/>
          <w:tab w:val="num" w:pos="0"/>
        </w:tabs>
        <w:suppressAutoHyphens w:val="0"/>
        <w:spacing w:line="360" w:lineRule="auto"/>
        <w:ind w:left="0" w:firstLine="360"/>
        <w:jc w:val="both"/>
        <w:rPr>
          <w:sz w:val="28"/>
          <w:szCs w:val="28"/>
        </w:rPr>
      </w:pPr>
      <w:r>
        <w:rPr>
          <w:sz w:val="28"/>
          <w:szCs w:val="28"/>
          <w:lang w:val="uk-UA"/>
        </w:rPr>
        <w:t xml:space="preserve">Телия В.Н. </w:t>
      </w:r>
      <w:r>
        <w:rPr>
          <w:sz w:val="28"/>
          <w:szCs w:val="28"/>
        </w:rPr>
        <w:t>Вторичная номинация и ее виды // Языковая номинация. Виды наименований. – М.: Наука, 1977. – С. 129-222.</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lastRenderedPageBreak/>
        <w:t>Телия В.Н. Механизмы экспрессивной окраски языковых единиц // Человеческий фактор в языке: Языковые механизмы экспрессивности / Отв</w:t>
      </w:r>
      <w:proofErr w:type="gramStart"/>
      <w:r>
        <w:rPr>
          <w:sz w:val="28"/>
          <w:szCs w:val="28"/>
        </w:rPr>
        <w:t>.р</w:t>
      </w:r>
      <w:proofErr w:type="gramEnd"/>
      <w:r>
        <w:rPr>
          <w:sz w:val="28"/>
          <w:szCs w:val="28"/>
        </w:rPr>
        <w:t>ед. В.Н.Телия. – М.: Наука, 1991. – С. 36-67.</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Телия В.Н. Русская фразеология. Семантический, прагматический</w:t>
      </w:r>
      <w:r>
        <w:rPr>
          <w:sz w:val="28"/>
          <w:szCs w:val="28"/>
          <w:lang w:val="uk-UA"/>
        </w:rPr>
        <w:t xml:space="preserve"> </w:t>
      </w:r>
      <w:r>
        <w:rPr>
          <w:sz w:val="28"/>
          <w:szCs w:val="28"/>
        </w:rPr>
        <w:t>и лингвокультурологический аспекты. – М.: Школа “Языки русской культуры”, 1996. – 288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Тихонов А.Н. Словарь-справочник по русскому языку: Правописание, произношение, ударение, словообразование, морфемика, грамматика, частота употребления слов. Около 26000 слов. – М.: Словари, 1995. – 703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proofErr w:type="gramStart"/>
      <w:r>
        <w:rPr>
          <w:sz w:val="28"/>
          <w:szCs w:val="28"/>
        </w:rPr>
        <w:t>Толикина</w:t>
      </w:r>
      <w:proofErr w:type="gramEnd"/>
      <w:r>
        <w:rPr>
          <w:sz w:val="28"/>
          <w:szCs w:val="28"/>
        </w:rPr>
        <w:t xml:space="preserve"> Е.Н. О системном соотношении терминологического сочетания и фразеологической единицы // Проблемы фразеологии. – М.-Л.: Наука, 1964. – С. 150-172.</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 xml:space="preserve">Тубалова И.В. Показания языкового сознания как источник изучения явления мотивации слов: Автореф. дис. ... канд. филол. наук: 10.02.01/ Томский гос. ун-т. – Томск, 1995. </w:t>
      </w:r>
      <w:r>
        <w:rPr>
          <w:sz w:val="28"/>
          <w:szCs w:val="28"/>
          <w:lang w:val="uk-UA"/>
        </w:rPr>
        <w:t>– 18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 xml:space="preserve">Туранский И.И. Семантическая категория </w:t>
      </w:r>
      <w:r>
        <w:rPr>
          <w:sz w:val="28"/>
          <w:szCs w:val="28"/>
        </w:rPr>
        <w:t>интенсивности в английском языке. – М.: Высшая школа, 1990. – 172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Українська душа / Відп. ред. В.Храмова. – К.: Фенікс, 1992. – 89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Улуханов И.С. Словообразовательная семантика в русском языке</w:t>
      </w:r>
      <w:r>
        <w:rPr>
          <w:sz w:val="28"/>
          <w:szCs w:val="28"/>
          <w:lang w:val="uk-UA"/>
        </w:rPr>
        <w:t xml:space="preserve">. – </w:t>
      </w:r>
      <w:r>
        <w:rPr>
          <w:sz w:val="28"/>
          <w:szCs w:val="28"/>
        </w:rPr>
        <w:t>М.: Наука</w:t>
      </w:r>
      <w:r>
        <w:rPr>
          <w:sz w:val="28"/>
          <w:szCs w:val="28"/>
          <w:lang w:val="uk-UA"/>
        </w:rPr>
        <w:t>, 2001. – 158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Улуханов И.С. Словообразовательная семантика в русском языке и принципы её описания.–</w:t>
      </w:r>
      <w:r>
        <w:rPr>
          <w:sz w:val="28"/>
          <w:szCs w:val="28"/>
          <w:lang w:val="uk-UA"/>
        </w:rPr>
        <w:t xml:space="preserve"> </w:t>
      </w:r>
      <w:r>
        <w:rPr>
          <w:sz w:val="28"/>
          <w:szCs w:val="28"/>
        </w:rPr>
        <w:t>М.: Наука, 1977. – 256 с.</w:t>
      </w:r>
    </w:p>
    <w:p w:rsidR="00ED1CAB" w:rsidRDefault="00ED1CAB" w:rsidP="00ED1CAB">
      <w:pPr>
        <w:numPr>
          <w:ilvl w:val="0"/>
          <w:numId w:val="62"/>
        </w:numPr>
        <w:tabs>
          <w:tab w:val="clear" w:pos="720"/>
          <w:tab w:val="num" w:pos="0"/>
        </w:tabs>
        <w:suppressAutoHyphens w:val="0"/>
        <w:autoSpaceDE w:val="0"/>
        <w:autoSpaceDN w:val="0"/>
        <w:adjustRightInd w:val="0"/>
        <w:spacing w:line="360" w:lineRule="auto"/>
        <w:ind w:left="0" w:firstLine="360"/>
        <w:jc w:val="both"/>
        <w:rPr>
          <w:sz w:val="28"/>
          <w:szCs w:val="28"/>
          <w:lang w:val="uk-UA"/>
        </w:rPr>
      </w:pPr>
      <w:r>
        <w:rPr>
          <w:sz w:val="28"/>
          <w:szCs w:val="28"/>
        </w:rPr>
        <w:t>Ульман С. Дескриптивная семантика и лингвистическая типология // Новое в лингвистике.</w:t>
      </w:r>
      <w:r>
        <w:rPr>
          <w:sz w:val="28"/>
          <w:szCs w:val="28"/>
          <w:lang w:val="uk-UA"/>
        </w:rPr>
        <w:t xml:space="preserve"> –</w:t>
      </w:r>
      <w:r>
        <w:rPr>
          <w:sz w:val="28"/>
          <w:szCs w:val="28"/>
        </w:rPr>
        <w:t xml:space="preserve"> Вып. 2.</w:t>
      </w:r>
      <w:r>
        <w:rPr>
          <w:sz w:val="28"/>
          <w:szCs w:val="28"/>
          <w:lang w:val="uk-UA"/>
        </w:rPr>
        <w:t xml:space="preserve"> –</w:t>
      </w:r>
      <w:r>
        <w:rPr>
          <w:sz w:val="28"/>
          <w:szCs w:val="28"/>
        </w:rPr>
        <w:t xml:space="preserve"> М.</w:t>
      </w:r>
      <w:r>
        <w:rPr>
          <w:sz w:val="28"/>
          <w:szCs w:val="28"/>
          <w:lang w:val="uk-UA"/>
        </w:rPr>
        <w:t>: Прогресс</w:t>
      </w:r>
      <w:r>
        <w:rPr>
          <w:sz w:val="28"/>
          <w:szCs w:val="28"/>
        </w:rPr>
        <w:t>, 1962.</w:t>
      </w:r>
      <w:r>
        <w:rPr>
          <w:sz w:val="28"/>
          <w:szCs w:val="28"/>
          <w:lang w:val="uk-UA"/>
        </w:rPr>
        <w:t xml:space="preserve"> – С 35-46.</w:t>
      </w:r>
    </w:p>
    <w:p w:rsidR="00ED1CAB" w:rsidRDefault="00ED1CAB" w:rsidP="00ED1CAB">
      <w:pPr>
        <w:numPr>
          <w:ilvl w:val="0"/>
          <w:numId w:val="62"/>
        </w:numPr>
        <w:tabs>
          <w:tab w:val="clear" w:pos="720"/>
          <w:tab w:val="num" w:pos="0"/>
        </w:tabs>
        <w:suppressAutoHyphens w:val="0"/>
        <w:autoSpaceDE w:val="0"/>
        <w:autoSpaceDN w:val="0"/>
        <w:adjustRightInd w:val="0"/>
        <w:spacing w:line="360" w:lineRule="auto"/>
        <w:ind w:left="0" w:firstLine="360"/>
        <w:jc w:val="both"/>
        <w:rPr>
          <w:sz w:val="28"/>
          <w:szCs w:val="28"/>
          <w:lang w:val="uk-UA"/>
        </w:rPr>
      </w:pPr>
      <w:r>
        <w:rPr>
          <w:sz w:val="28"/>
          <w:szCs w:val="28"/>
          <w:lang w:val="uk-UA"/>
        </w:rPr>
        <w:t>Уфимцева А.А. Слово в лексико-семантической системе яз</w:t>
      </w:r>
      <w:r>
        <w:rPr>
          <w:sz w:val="28"/>
          <w:szCs w:val="28"/>
        </w:rPr>
        <w:t>ы</w:t>
      </w:r>
      <w:r>
        <w:rPr>
          <w:sz w:val="28"/>
          <w:szCs w:val="28"/>
          <w:lang w:val="uk-UA"/>
        </w:rPr>
        <w:t>ка. – М.: Наука, 1968. – 272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Уф</w:t>
      </w:r>
      <w:r>
        <w:rPr>
          <w:sz w:val="28"/>
          <w:szCs w:val="28"/>
          <w:lang w:val="uk-UA"/>
        </w:rPr>
        <w:t>и</w:t>
      </w:r>
      <w:r>
        <w:rPr>
          <w:sz w:val="28"/>
          <w:szCs w:val="28"/>
        </w:rPr>
        <w:t xml:space="preserve">мцева Н. Антропоцентризм образа мира русских (на фоне Англии) // Антропоцентричний </w:t>
      </w:r>
      <w:proofErr w:type="gramStart"/>
      <w:r>
        <w:rPr>
          <w:sz w:val="28"/>
          <w:szCs w:val="28"/>
        </w:rPr>
        <w:t>п</w:t>
      </w:r>
      <w:proofErr w:type="gramEnd"/>
      <w:r>
        <w:rPr>
          <w:sz w:val="28"/>
          <w:szCs w:val="28"/>
        </w:rPr>
        <w:t xml:space="preserve">ідхід у дослідженні мови: Матеріали </w:t>
      </w:r>
      <w:r>
        <w:rPr>
          <w:sz w:val="28"/>
          <w:szCs w:val="28"/>
          <w:lang w:val="en-GB"/>
        </w:rPr>
        <w:t>VII</w:t>
      </w:r>
      <w:r>
        <w:rPr>
          <w:sz w:val="28"/>
          <w:szCs w:val="28"/>
        </w:rPr>
        <w:t xml:space="preserve"> Міжнародних Карських читань, 13-14 травня 1998р. – Ніжин-Гродно, НДПІ, 1998. – С. 186-188.</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lastRenderedPageBreak/>
        <w:t>Федоровская В.О. Производные номинативные единицы как интралингвистический параметр текста публицистической рецензии: (на материале рецензий на новеллу Г.Грасса "Траектория краба"): Дис. ... канд. филол. наук: 10.02.01. – Хабаровск, 2003. – 259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Фещенко Ю.І. Ідіоматичний простір “</w:t>
      </w:r>
      <w:r>
        <w:rPr>
          <w:sz w:val="28"/>
          <w:szCs w:val="28"/>
          <w:lang w:val="en-US"/>
        </w:rPr>
        <w:t>homo</w:t>
      </w:r>
      <w:r>
        <w:rPr>
          <w:sz w:val="28"/>
          <w:szCs w:val="28"/>
          <w:lang w:val="uk-UA"/>
        </w:rPr>
        <w:t xml:space="preserve"> </w:t>
      </w:r>
      <w:r>
        <w:rPr>
          <w:sz w:val="28"/>
          <w:szCs w:val="28"/>
          <w:lang w:val="en-US"/>
        </w:rPr>
        <w:t>socialis</w:t>
      </w:r>
      <w:r>
        <w:rPr>
          <w:sz w:val="28"/>
          <w:szCs w:val="28"/>
          <w:lang w:val="uk-UA"/>
        </w:rPr>
        <w:t>” у сучасній англійській мові: лінгвокогнітивний та функціонально-комунікативний аспекти: Дис. … канд. філол. наук: 10.02.04. – К., 2007. – 223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Филатова А.С. Тематические группы русского языка в мотивационно-сопоставительном аспекте: Автореф. дис. … канд. филол. наук: 10.02.01/ Томский гос. ун-т.</w:t>
      </w:r>
      <w:r>
        <w:rPr>
          <w:sz w:val="28"/>
          <w:szCs w:val="28"/>
          <w:lang w:val="uk-UA"/>
        </w:rPr>
        <w:t xml:space="preserve"> –</w:t>
      </w:r>
      <w:r>
        <w:rPr>
          <w:sz w:val="28"/>
          <w:szCs w:val="28"/>
        </w:rPr>
        <w:t xml:space="preserve"> Томск, 2004.</w:t>
      </w:r>
      <w:r>
        <w:rPr>
          <w:sz w:val="28"/>
          <w:szCs w:val="28"/>
          <w:lang w:val="uk-UA"/>
        </w:rPr>
        <w:t xml:space="preserve"> –</w:t>
      </w:r>
      <w:r>
        <w:rPr>
          <w:sz w:val="28"/>
          <w:szCs w:val="28"/>
        </w:rPr>
        <w:t xml:space="preserve"> 22 с.</w:t>
      </w:r>
    </w:p>
    <w:p w:rsidR="00ED1CAB" w:rsidRDefault="00ED1CAB" w:rsidP="00ED1CAB">
      <w:pPr>
        <w:numPr>
          <w:ilvl w:val="0"/>
          <w:numId w:val="62"/>
        </w:numPr>
        <w:tabs>
          <w:tab w:val="clear" w:pos="720"/>
          <w:tab w:val="num" w:pos="0"/>
        </w:tabs>
        <w:suppressAutoHyphens w:val="0"/>
        <w:spacing w:line="360" w:lineRule="auto"/>
        <w:ind w:left="0" w:firstLine="360"/>
        <w:jc w:val="both"/>
        <w:rPr>
          <w:color w:val="000000"/>
          <w:sz w:val="28"/>
          <w:szCs w:val="28"/>
        </w:rPr>
      </w:pPr>
      <w:r>
        <w:rPr>
          <w:color w:val="000000"/>
          <w:sz w:val="28"/>
          <w:szCs w:val="28"/>
        </w:rPr>
        <w:t xml:space="preserve">Хабибуллина Э.Х. Взаимодействие языков, их взаимовлияние и взаимопроникновение сквозь </w:t>
      </w:r>
      <w:proofErr w:type="gramStart"/>
      <w:r>
        <w:rPr>
          <w:color w:val="000000"/>
          <w:sz w:val="28"/>
          <w:szCs w:val="28"/>
        </w:rPr>
        <w:t>призму</w:t>
      </w:r>
      <w:proofErr w:type="gramEnd"/>
      <w:r>
        <w:rPr>
          <w:color w:val="000000"/>
          <w:sz w:val="28"/>
          <w:szCs w:val="28"/>
        </w:rPr>
        <w:t xml:space="preserve"> и диалог культур // Бодуэновские чтения: Бодуэн де Куртенэ и современная лингвистика: Междунар. науч. конф. (11-13 декабря 2001 г.): Труды и материалы: В 2 т. – Казань: Изд-во Казанск. ун-та, 2001. – Т. 2. – C. 93-94.</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Харитончик З.А. Мотивированность как когнитивный признак языковых знаков // К юбилею ученого. Сб. науч. тр. – М.: МГПУ, 1997. – С. 127-130.</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Харитончик З.А. О некоторых путях сопоставительного изучения словообразовательных систем // Сопоставительное изучение словообразования славянских языков. – М.: Наука, 1987. – С. 111-116.</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Циткина Ф.А. Термінологія и перевод (к основам сопоставительного терминоведения). – Львов: Вища школа, 1988. – 157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 xml:space="preserve">Цыбова И.А. О словообразовательной семантике в сопоставительном аспекте // Збірник статей за доповідями Міжнародної наукової конференції </w:t>
      </w:r>
      <w:r>
        <w:rPr>
          <w:sz w:val="28"/>
          <w:szCs w:val="28"/>
        </w:rPr>
        <w:t>“</w:t>
      </w:r>
      <w:r>
        <w:rPr>
          <w:sz w:val="28"/>
          <w:szCs w:val="28"/>
          <w:lang w:val="uk-UA"/>
        </w:rPr>
        <w:t>Проблеми зіставної семантики</w:t>
      </w:r>
      <w:r>
        <w:rPr>
          <w:sz w:val="28"/>
          <w:szCs w:val="28"/>
        </w:rPr>
        <w:t>”</w:t>
      </w:r>
      <w:r>
        <w:rPr>
          <w:sz w:val="28"/>
          <w:szCs w:val="28"/>
          <w:lang w:val="uk-UA"/>
        </w:rPr>
        <w:t>. – К.: КДЛУ, 1999. – С. 241-243.</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Чабаненко В.А. Основи мовної експресії. – К.: Вища школа, 1984. – 167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t>Чекалина Е.М., Ушакова Т.М. Лексикология французского языка. – СПб</w:t>
      </w:r>
      <w:proofErr w:type="gramStart"/>
      <w:r>
        <w:rPr>
          <w:sz w:val="28"/>
          <w:szCs w:val="28"/>
        </w:rPr>
        <w:t xml:space="preserve">.: </w:t>
      </w:r>
      <w:proofErr w:type="gramEnd"/>
      <w:r>
        <w:rPr>
          <w:sz w:val="28"/>
          <w:szCs w:val="28"/>
        </w:rPr>
        <w:t>Изд-во Петербургского ун-та, 1998. – 235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rPr>
        <w:lastRenderedPageBreak/>
        <w:t>Человеческий фактор в языке: Коммуникация. Модальность. Дейксис. – М.: Наука, 1992. – 281 с.</w:t>
      </w:r>
    </w:p>
    <w:p w:rsidR="00ED1CAB" w:rsidRDefault="00ED1CAB" w:rsidP="00ED1CAB">
      <w:pPr>
        <w:numPr>
          <w:ilvl w:val="0"/>
          <w:numId w:val="62"/>
        </w:numPr>
        <w:tabs>
          <w:tab w:val="clear" w:pos="720"/>
          <w:tab w:val="num" w:pos="0"/>
        </w:tabs>
        <w:suppressAutoHyphens w:val="0"/>
        <w:autoSpaceDE w:val="0"/>
        <w:autoSpaceDN w:val="0"/>
        <w:adjustRightInd w:val="0"/>
        <w:spacing w:line="360" w:lineRule="auto"/>
        <w:ind w:left="0" w:firstLine="360"/>
        <w:jc w:val="both"/>
        <w:rPr>
          <w:sz w:val="28"/>
          <w:szCs w:val="28"/>
        </w:rPr>
      </w:pPr>
      <w:r>
        <w:rPr>
          <w:sz w:val="28"/>
          <w:szCs w:val="28"/>
        </w:rPr>
        <w:t xml:space="preserve">Чижик Н.А. Мотивационно-сопоставительный аспект исследования предметно-бытовой лексики русского языка: Дис. … канд. филол. </w:t>
      </w:r>
      <w:r>
        <w:rPr>
          <w:sz w:val="28"/>
          <w:szCs w:val="28"/>
          <w:lang w:val="uk-UA"/>
        </w:rPr>
        <w:t>н</w:t>
      </w:r>
      <w:r>
        <w:rPr>
          <w:sz w:val="28"/>
          <w:szCs w:val="28"/>
        </w:rPr>
        <w:t>аук</w:t>
      </w:r>
      <w:r>
        <w:rPr>
          <w:sz w:val="28"/>
          <w:szCs w:val="28"/>
          <w:lang w:val="uk-UA"/>
        </w:rPr>
        <w:t>: 10.02.01. –</w:t>
      </w:r>
      <w:r>
        <w:rPr>
          <w:sz w:val="28"/>
          <w:szCs w:val="28"/>
        </w:rPr>
        <w:t xml:space="preserve"> Томск, 2005. – 209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Чижик Н.А. Сопоставительная мотивология (современное состояние исследования) // Русская и сопоставительная филология: состояние и перспективы: Международная научная конференция, посвященная 200-летию Казанского университета (Казань, 4-6 октября 2004 г.): Труды и материалы</w:t>
      </w:r>
      <w:r>
        <w:rPr>
          <w:sz w:val="28"/>
          <w:szCs w:val="28"/>
          <w:lang w:val="uk-UA"/>
        </w:rPr>
        <w:t xml:space="preserve">. </w:t>
      </w:r>
      <w:r>
        <w:rPr>
          <w:sz w:val="28"/>
          <w:szCs w:val="28"/>
        </w:rPr>
        <w:t>– Казань: Изд-во Казанск. ун-та, 2004.</w:t>
      </w:r>
      <w:r>
        <w:rPr>
          <w:sz w:val="28"/>
          <w:szCs w:val="28"/>
          <w:lang w:val="uk-UA"/>
        </w:rPr>
        <w:t xml:space="preserve"> </w:t>
      </w:r>
      <w:r>
        <w:rPr>
          <w:sz w:val="28"/>
          <w:szCs w:val="28"/>
        </w:rPr>
        <w:t>– C.</w:t>
      </w:r>
      <w:r>
        <w:rPr>
          <w:sz w:val="28"/>
          <w:szCs w:val="28"/>
          <w:lang w:val="uk-UA"/>
        </w:rPr>
        <w:t xml:space="preserve"> </w:t>
      </w:r>
      <w:r>
        <w:rPr>
          <w:sz w:val="28"/>
          <w:szCs w:val="28"/>
        </w:rPr>
        <w:t>96-97</w:t>
      </w:r>
      <w:r>
        <w:rPr>
          <w:sz w:val="28"/>
          <w:szCs w:val="28"/>
          <w:lang w:val="uk-UA"/>
        </w:rPr>
        <w:t>.</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Чижова Л.А. Ономасиологический аспект словообразовательных категорий русского языка // Словообразование современного русского языка: Сб. науч. тр. – М.: Языки русской культуры, 1998. – С. 199-200.</w:t>
      </w:r>
    </w:p>
    <w:p w:rsidR="00ED1CAB" w:rsidRDefault="00ED1CAB" w:rsidP="00ED1CAB">
      <w:pPr>
        <w:widowControl w:val="0"/>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Шаховский В.И. Категоризация эмоций в лексико-семантической системе языка. – Воронеж: Изд-во Воронежск. ун-та, 1987. – 190 с.</w:t>
      </w:r>
    </w:p>
    <w:p w:rsidR="00ED1CAB" w:rsidRDefault="00ED1CAB" w:rsidP="00ED1CAB">
      <w:pPr>
        <w:widowControl w:val="0"/>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 xml:space="preserve">Шейгал Е.И. Интенсивность как компонент семантики слова в современном английском языке: </w:t>
      </w:r>
      <w:r>
        <w:rPr>
          <w:sz w:val="28"/>
          <w:szCs w:val="28"/>
          <w:lang w:val="uk-UA"/>
        </w:rPr>
        <w:t>Автореф. дис. … канд. филол. наук: 10.02.04 / МГПИИЯ им. М.Тореза. – М., 1981. – 26 с.</w:t>
      </w:r>
    </w:p>
    <w:p w:rsidR="00ED1CAB" w:rsidRDefault="00ED1CAB" w:rsidP="00ED1CAB">
      <w:pPr>
        <w:widowControl w:val="0"/>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 xml:space="preserve">Шиманович Г.М. Когнітивні чинники еволюції назв осіб в англійській мові </w:t>
      </w:r>
      <w:r>
        <w:rPr>
          <w:sz w:val="28"/>
          <w:szCs w:val="28"/>
          <w:lang w:val="en-US"/>
        </w:rPr>
        <w:t>XX</w:t>
      </w:r>
      <w:r>
        <w:rPr>
          <w:sz w:val="28"/>
          <w:szCs w:val="28"/>
          <w:lang w:val="uk-UA"/>
        </w:rPr>
        <w:t xml:space="preserve"> століття: Автореф. дис. … канд. філол. наук: 10.02.04/ КНУ імені Тараса Шевченка. – К., 2005. – 20 с.</w:t>
      </w:r>
    </w:p>
    <w:p w:rsidR="00ED1CAB" w:rsidRDefault="00ED1CAB" w:rsidP="00ED1CAB">
      <w:pPr>
        <w:pStyle w:val="1"/>
        <w:numPr>
          <w:ilvl w:val="0"/>
          <w:numId w:val="62"/>
        </w:numPr>
        <w:tabs>
          <w:tab w:val="clear" w:pos="720"/>
          <w:tab w:val="num" w:pos="0"/>
        </w:tabs>
        <w:suppressAutoHyphens w:val="0"/>
        <w:spacing w:before="0" w:after="0" w:line="360" w:lineRule="auto"/>
        <w:ind w:left="0" w:firstLine="360"/>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 xml:space="preserve">Шиманович Г.М. Когнітивні чинники еволюції назв осіб в англійській мові </w:t>
      </w:r>
      <w:r>
        <w:rPr>
          <w:rFonts w:ascii="Times New Roman" w:hAnsi="Times New Roman" w:cs="Times New Roman"/>
          <w:b w:val="0"/>
          <w:bCs w:val="0"/>
          <w:sz w:val="28"/>
          <w:szCs w:val="28"/>
          <w:lang w:val="en-US"/>
        </w:rPr>
        <w:t>XX</w:t>
      </w:r>
      <w:r>
        <w:rPr>
          <w:rFonts w:ascii="Times New Roman" w:hAnsi="Times New Roman" w:cs="Times New Roman"/>
          <w:b w:val="0"/>
          <w:bCs w:val="0"/>
          <w:sz w:val="28"/>
          <w:szCs w:val="28"/>
          <w:lang w:val="uk-UA"/>
        </w:rPr>
        <w:t xml:space="preserve"> століття: Дис. … канд. філол. наук: 10.02.04. – К., 2005. – 195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Шиманович Г.М. Професійний фактор в утворенні імен особи в сучасній англійській мові // Мовні і концептуальні картини світу. Зб. наук. пр. – Вип. 14. – Кн. 2. – К., 2004. – С. 251-254.</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Шкатова Л.А. Ономасиологические проблемы русской терминологии. – Челябинск, 1982. – 83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lang w:val="uk-UA"/>
        </w:rPr>
        <w:t>Шумарова Н.П. Мовна компетенція особистості в ситуації білінгвізму. – К.: Київський державний лінгвістичний ун-т, 2000. – 283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rPr>
      </w:pPr>
      <w:r>
        <w:rPr>
          <w:sz w:val="28"/>
          <w:szCs w:val="28"/>
          <w:lang w:val="uk-UA"/>
        </w:rPr>
        <w:lastRenderedPageBreak/>
        <w:t>Языковая номинация</w:t>
      </w:r>
      <w:r>
        <w:rPr>
          <w:sz w:val="28"/>
          <w:szCs w:val="28"/>
        </w:rPr>
        <w:t xml:space="preserve"> (виды наименований) / </w:t>
      </w:r>
      <w:r>
        <w:rPr>
          <w:sz w:val="28"/>
          <w:szCs w:val="28"/>
          <w:lang w:val="uk-UA"/>
        </w:rPr>
        <w:t>Б.А.Серебренников, А.А.Уфимцева. – М.: Наука, 1977. – 357 с.</w:t>
      </w:r>
    </w:p>
    <w:p w:rsidR="00ED1CAB" w:rsidRDefault="00ED1CAB" w:rsidP="00ED1CAB">
      <w:pPr>
        <w:widowControl w:val="0"/>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uk-UA"/>
        </w:rPr>
        <w:t>Языковая номинация (общие вопросы) / Отв. ред. Б.А.Серебренников, А.А.Уфимцева. – М.: Наука, 1977. – 359 с.</w:t>
      </w:r>
    </w:p>
    <w:p w:rsidR="00ED1CAB" w:rsidRDefault="00ED1CAB" w:rsidP="00ED1CAB">
      <w:pPr>
        <w:widowControl w:val="0"/>
        <w:numPr>
          <w:ilvl w:val="0"/>
          <w:numId w:val="62"/>
        </w:numPr>
        <w:tabs>
          <w:tab w:val="clear" w:pos="720"/>
          <w:tab w:val="num" w:pos="0"/>
        </w:tabs>
        <w:suppressAutoHyphens w:val="0"/>
        <w:spacing w:line="360" w:lineRule="auto"/>
        <w:ind w:left="0" w:firstLine="360"/>
        <w:jc w:val="both"/>
        <w:rPr>
          <w:sz w:val="28"/>
          <w:szCs w:val="28"/>
          <w:lang w:val="uk-UA"/>
        </w:rPr>
      </w:pPr>
      <w:r>
        <w:rPr>
          <w:rStyle w:val="aff5"/>
          <w:b/>
          <w:bCs/>
          <w:color w:val="000000"/>
          <w:sz w:val="28"/>
          <w:szCs w:val="28"/>
        </w:rPr>
        <w:t>Янко-Триницкая Н.А</w:t>
      </w:r>
      <w:r>
        <w:rPr>
          <w:color w:val="000000"/>
          <w:sz w:val="28"/>
          <w:szCs w:val="28"/>
        </w:rPr>
        <w:t xml:space="preserve">. Членимость основы русского слова. – Известия АН СССР, Серия литературы и языка, </w:t>
      </w:r>
      <w:r>
        <w:rPr>
          <w:rStyle w:val="aff5"/>
          <w:b/>
          <w:bCs/>
          <w:color w:val="000000"/>
          <w:sz w:val="28"/>
          <w:szCs w:val="28"/>
        </w:rPr>
        <w:t>1968</w:t>
      </w:r>
      <w:r>
        <w:rPr>
          <w:color w:val="000000"/>
          <w:sz w:val="28"/>
          <w:szCs w:val="28"/>
        </w:rPr>
        <w:t xml:space="preserve">, </w:t>
      </w:r>
      <w:r>
        <w:rPr>
          <w:color w:val="000000"/>
          <w:sz w:val="28"/>
          <w:szCs w:val="28"/>
          <w:lang w:val="en-US"/>
        </w:rPr>
        <w:t>T</w:t>
      </w:r>
      <w:r>
        <w:rPr>
          <w:color w:val="000000"/>
          <w:sz w:val="28"/>
          <w:szCs w:val="28"/>
        </w:rPr>
        <w:t xml:space="preserve">. XXVII. – </w:t>
      </w:r>
      <w:r>
        <w:rPr>
          <w:color w:val="000000"/>
          <w:sz w:val="28"/>
          <w:szCs w:val="28"/>
          <w:lang w:val="en-US"/>
        </w:rPr>
        <w:t>B</w:t>
      </w:r>
      <w:r>
        <w:rPr>
          <w:color w:val="000000"/>
          <w:sz w:val="28"/>
          <w:szCs w:val="28"/>
        </w:rPr>
        <w:t xml:space="preserve">ып. 6. – </w:t>
      </w:r>
      <w:r>
        <w:rPr>
          <w:color w:val="000000"/>
          <w:sz w:val="28"/>
          <w:szCs w:val="28"/>
          <w:lang w:val="en-US"/>
        </w:rPr>
        <w:t>C</w:t>
      </w:r>
      <w:r>
        <w:rPr>
          <w:color w:val="000000"/>
          <w:sz w:val="28"/>
          <w:szCs w:val="28"/>
        </w:rPr>
        <w:t>. 532-533.</w:t>
      </w:r>
    </w:p>
    <w:p w:rsidR="00ED1CAB" w:rsidRDefault="00ED1CAB" w:rsidP="00ED1CAB">
      <w:pPr>
        <w:widowControl w:val="0"/>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rPr>
        <w:t>Янценецкая М.Н. Семантические вопросы теории словообразования. – Томск: Изд-во Томск</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н-та, 1979. – 242 с.</w:t>
      </w:r>
    </w:p>
    <w:p w:rsidR="00ED1CAB" w:rsidRDefault="00ED1CAB" w:rsidP="00ED1CAB">
      <w:pPr>
        <w:widowControl w:val="0"/>
        <w:numPr>
          <w:ilvl w:val="0"/>
          <w:numId w:val="62"/>
        </w:numPr>
        <w:tabs>
          <w:tab w:val="clear" w:pos="720"/>
          <w:tab w:val="num" w:pos="0"/>
        </w:tabs>
        <w:suppressAutoHyphens w:val="0"/>
        <w:spacing w:line="360" w:lineRule="auto"/>
        <w:ind w:left="0" w:firstLine="360"/>
        <w:jc w:val="both"/>
        <w:rPr>
          <w:sz w:val="28"/>
          <w:szCs w:val="28"/>
        </w:rPr>
      </w:pPr>
      <w:r>
        <w:rPr>
          <w:sz w:val="28"/>
          <w:szCs w:val="28"/>
          <w:lang w:val="uk-UA"/>
        </w:rPr>
        <w:t>Ярцева В.Н. Историческая морфология английского языка. – М., Л.: Академия наук СССР, 1960. – 194 с.</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Akhmanova O., Agapova G. Terminology. Theory and Method. – M.: MGU, 1974. – 206 p.</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Albreight A. The Lexical Bases of Morphological Well-Formedness // Morphology 2000. – Amsterdam-New York: John Benjamins, 2002. – P. 5-16.</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Arnold I.V. The English Word. – M.: Prosveshchenie, 1986. – 346 p.</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Ayers D. Bioscientific Terminology. Words from Latin and Greek Stems. – Tucson (Aris): University of Arizona Press, 1977. – 325 p.</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Baker M. On category asymmetries in derivational morphology // Morphology 2000. – Amsterdam-New York: John Benjamins, 2002. – P. 17-35.</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Barber Ch.L. The Story of Language. – L.: Longmans, 1982. – 294 p.</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Bauer L. What You Can Do with Derivational Morphology // Morphology 2000. – Amsterdam-New York: John Benjamins, 2002. – P. 37-48.</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Bauer</w:t>
      </w:r>
      <w:r>
        <w:rPr>
          <w:sz w:val="28"/>
          <w:szCs w:val="28"/>
          <w:lang w:val="uk-UA"/>
        </w:rPr>
        <w:t xml:space="preserve"> </w:t>
      </w:r>
      <w:r>
        <w:rPr>
          <w:sz w:val="28"/>
          <w:szCs w:val="28"/>
          <w:lang w:val="en-US"/>
        </w:rPr>
        <w:t>L</w:t>
      </w:r>
      <w:r>
        <w:rPr>
          <w:sz w:val="28"/>
          <w:szCs w:val="28"/>
          <w:lang w:val="uk-UA"/>
        </w:rPr>
        <w:t xml:space="preserve">. </w:t>
      </w:r>
      <w:r>
        <w:rPr>
          <w:sz w:val="28"/>
          <w:szCs w:val="28"/>
          <w:lang w:val="en-US"/>
        </w:rPr>
        <w:t>Compounding</w:t>
      </w:r>
      <w:r>
        <w:rPr>
          <w:sz w:val="28"/>
          <w:szCs w:val="28"/>
          <w:lang w:val="uk-UA"/>
        </w:rPr>
        <w:t xml:space="preserve"> </w:t>
      </w:r>
      <w:r>
        <w:rPr>
          <w:sz w:val="28"/>
          <w:szCs w:val="28"/>
          <w:lang w:val="en-US"/>
        </w:rPr>
        <w:t>// Language Typology and Language Universals. An International Handbook. Ed. by Martin Haspelmath, Ekkehard Kцnig, Wulf Oesterreicher, Wolfgang Raible. – Berlin, New York: Walter de Gruyter, 2001. – V. 2. – P. 695-707.</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Bloomfielf L. Language. – London: Longman, 1965. – 564 p.</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Carstairs-McCarthy A. How Stems and Affixes Interact: Stem Alternants as Morphological Signata // Morphology 2000. – Amsterdam-New York: John Benjamins, 2002. – P. 49-58.</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lastRenderedPageBreak/>
        <w:t xml:space="preserve">Cetnarowska B. Adjectival Past-Participle formation as </w:t>
      </w:r>
      <w:proofErr w:type="gramStart"/>
      <w:r>
        <w:rPr>
          <w:sz w:val="28"/>
          <w:szCs w:val="28"/>
          <w:lang w:val="en-US"/>
        </w:rPr>
        <w:t>an</w:t>
      </w:r>
      <w:proofErr w:type="gramEnd"/>
      <w:r>
        <w:rPr>
          <w:sz w:val="28"/>
          <w:szCs w:val="28"/>
          <w:lang w:val="en-US"/>
        </w:rPr>
        <w:t xml:space="preserve"> Unaccusativity Diagnostic in English and in Polish // Morphology 2000. – Amsterdam-New York: John Benjamins, 2002. – P. 59-72.</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Chafe W. Meaning and the Structure of Language. – Chicago – London: Chicago Press, 1971. – 403 p.</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Chomsky N. Language and Mind. – Harcourt Brace Jovanovich, Inc., 1968. – 88 p.</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Chomsky N. The Current Scene in Linguistics: Present Directions // Landmarks of American Language and Linguistics. – V. 1. / Ed. by F.Smolinski. – Washington D.C.: English Language Programs Division, 1993. – P. 253-260.</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Comrie B. Morphological Alternations: Typology and Diachrony // Morphology 2000. – Amsterdam-New York: John Benjamins, 2002. – P. 73-89.</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Contrastive Lexical Semantics / Ed. E.Weigand. – Amsterdam, Philadelphia: Benjamins, 1998. – 270 p.</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Corbett G.G., Brown D., Evans N. Morphology, Typology, Computation // Morphology 2000. – Amsterdam-New York: John Benjamins, 2002. – P. 91-104.</w:t>
      </w:r>
    </w:p>
    <w:p w:rsidR="00ED1CAB" w:rsidRDefault="00ED1CAB" w:rsidP="00ED1CAB">
      <w:pPr>
        <w:widowControl w:val="0"/>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Cruse D.A. Lexical Semantics. – Cambridge: Cambridge University Press, 1995. – 310 p.</w:t>
      </w:r>
    </w:p>
    <w:p w:rsidR="00ED1CAB" w:rsidRDefault="00ED1CAB" w:rsidP="00ED1CAB">
      <w:pPr>
        <w:widowControl w:val="0"/>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Crystal D. A Dictionary of Linguistics and Phonetics. Oxford: Oxford University Press, 1995. – 572 p.</w:t>
      </w:r>
    </w:p>
    <w:p w:rsidR="00ED1CAB" w:rsidRDefault="00ED1CAB" w:rsidP="00ED1CAB">
      <w:pPr>
        <w:widowControl w:val="0"/>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en-US"/>
        </w:rPr>
        <w:t>Dokulil</w:t>
      </w:r>
      <w:r>
        <w:rPr>
          <w:sz w:val="28"/>
          <w:szCs w:val="28"/>
          <w:lang w:val="uk-UA"/>
        </w:rPr>
        <w:t xml:space="preserve"> </w:t>
      </w:r>
      <w:r>
        <w:rPr>
          <w:sz w:val="28"/>
          <w:szCs w:val="28"/>
          <w:lang w:val="en-US"/>
        </w:rPr>
        <w:t>M</w:t>
      </w:r>
      <w:r>
        <w:rPr>
          <w:sz w:val="28"/>
          <w:szCs w:val="28"/>
          <w:lang w:val="uk-UA"/>
        </w:rPr>
        <w:t xml:space="preserve">. </w:t>
      </w:r>
      <w:r>
        <w:rPr>
          <w:sz w:val="28"/>
          <w:szCs w:val="28"/>
          <w:lang w:val="en-US"/>
        </w:rPr>
        <w:t>Ke</w:t>
      </w:r>
      <w:r>
        <w:rPr>
          <w:sz w:val="28"/>
          <w:szCs w:val="28"/>
          <w:lang w:val="uk-UA"/>
        </w:rPr>
        <w:t xml:space="preserve"> </w:t>
      </w:r>
      <w:r>
        <w:rPr>
          <w:sz w:val="28"/>
          <w:szCs w:val="28"/>
          <w:lang w:val="en-US"/>
        </w:rPr>
        <w:t>konsepsi</w:t>
      </w:r>
      <w:r>
        <w:rPr>
          <w:sz w:val="28"/>
          <w:szCs w:val="28"/>
          <w:lang w:val="uk-UA"/>
        </w:rPr>
        <w:t xml:space="preserve"> </w:t>
      </w:r>
      <w:r>
        <w:rPr>
          <w:sz w:val="28"/>
          <w:szCs w:val="28"/>
          <w:lang w:val="en-US"/>
        </w:rPr>
        <w:t>porovn</w:t>
      </w:r>
      <w:r>
        <w:rPr>
          <w:sz w:val="28"/>
          <w:szCs w:val="28"/>
          <w:lang w:val="uk-UA"/>
        </w:rPr>
        <w:t>б</w:t>
      </w:r>
      <w:r>
        <w:rPr>
          <w:sz w:val="28"/>
          <w:szCs w:val="28"/>
          <w:lang w:val="en-US"/>
        </w:rPr>
        <w:t>vaci</w:t>
      </w:r>
      <w:r>
        <w:rPr>
          <w:sz w:val="28"/>
          <w:szCs w:val="28"/>
          <w:lang w:val="uk-UA"/>
        </w:rPr>
        <w:t xml:space="preserve"> </w:t>
      </w:r>
      <w:r>
        <w:rPr>
          <w:sz w:val="28"/>
          <w:szCs w:val="28"/>
          <w:lang w:val="en-US"/>
        </w:rPr>
        <w:t>charakteristiky</w:t>
      </w:r>
      <w:r>
        <w:rPr>
          <w:sz w:val="28"/>
          <w:szCs w:val="28"/>
          <w:lang w:val="uk-UA"/>
        </w:rPr>
        <w:t xml:space="preserve"> </w:t>
      </w:r>
      <w:r>
        <w:rPr>
          <w:sz w:val="28"/>
          <w:szCs w:val="28"/>
          <w:lang w:val="en-US"/>
        </w:rPr>
        <w:t>slovansk</w:t>
      </w:r>
      <w:r>
        <w:rPr>
          <w:sz w:val="28"/>
          <w:szCs w:val="28"/>
          <w:lang w:val="uk-UA"/>
        </w:rPr>
        <w:t>э</w:t>
      </w:r>
      <w:r>
        <w:rPr>
          <w:sz w:val="28"/>
          <w:szCs w:val="28"/>
          <w:lang w:val="en-US"/>
        </w:rPr>
        <w:t>ch</w:t>
      </w:r>
      <w:r>
        <w:rPr>
          <w:sz w:val="28"/>
          <w:szCs w:val="28"/>
          <w:lang w:val="uk-UA"/>
        </w:rPr>
        <w:t xml:space="preserve"> </w:t>
      </w:r>
      <w:r>
        <w:rPr>
          <w:sz w:val="28"/>
          <w:szCs w:val="28"/>
          <w:lang w:val="en-US"/>
        </w:rPr>
        <w:t>jazyk</w:t>
      </w:r>
      <w:r>
        <w:rPr>
          <w:sz w:val="28"/>
          <w:szCs w:val="28"/>
          <w:lang w:val="uk-UA"/>
        </w:rPr>
        <w:t xml:space="preserve">щ </w:t>
      </w:r>
      <w:r>
        <w:rPr>
          <w:sz w:val="28"/>
          <w:szCs w:val="28"/>
          <w:lang w:val="en-US"/>
        </w:rPr>
        <w:t>v</w:t>
      </w:r>
      <w:r>
        <w:rPr>
          <w:sz w:val="28"/>
          <w:szCs w:val="28"/>
          <w:lang w:val="uk-UA"/>
        </w:rPr>
        <w:t xml:space="preserve"> </w:t>
      </w:r>
      <w:r>
        <w:rPr>
          <w:sz w:val="28"/>
          <w:szCs w:val="28"/>
          <w:lang w:val="en-US"/>
        </w:rPr>
        <w:t>oblasti</w:t>
      </w:r>
      <w:r>
        <w:rPr>
          <w:sz w:val="28"/>
          <w:szCs w:val="28"/>
          <w:lang w:val="uk-UA"/>
        </w:rPr>
        <w:t xml:space="preserve"> “</w:t>
      </w:r>
      <w:r>
        <w:rPr>
          <w:sz w:val="28"/>
          <w:szCs w:val="28"/>
          <w:lang w:val="en-US"/>
        </w:rPr>
        <w:t>tvo</w:t>
      </w:r>
      <w:r>
        <w:rPr>
          <w:sz w:val="28"/>
          <w:szCs w:val="28"/>
          <w:lang w:val="uk-UA"/>
        </w:rPr>
        <w:t>ш</w:t>
      </w:r>
      <w:r>
        <w:rPr>
          <w:sz w:val="28"/>
          <w:szCs w:val="28"/>
          <w:lang w:val="en-US"/>
        </w:rPr>
        <w:t>en</w:t>
      </w:r>
      <w:r>
        <w:rPr>
          <w:sz w:val="28"/>
          <w:szCs w:val="28"/>
          <w:lang w:val="uk-UA"/>
        </w:rPr>
        <w:t xml:space="preserve">н </w:t>
      </w:r>
      <w:r>
        <w:rPr>
          <w:sz w:val="28"/>
          <w:szCs w:val="28"/>
          <w:lang w:val="en-US"/>
        </w:rPr>
        <w:t>slov</w:t>
      </w:r>
      <w:r>
        <w:rPr>
          <w:sz w:val="28"/>
          <w:szCs w:val="28"/>
          <w:lang w:val="uk-UA"/>
        </w:rPr>
        <w:t xml:space="preserve">” // </w:t>
      </w:r>
      <w:r>
        <w:rPr>
          <w:sz w:val="28"/>
          <w:szCs w:val="28"/>
          <w:lang w:val="en-US"/>
        </w:rPr>
        <w:t>Slovo</w:t>
      </w:r>
      <w:r>
        <w:rPr>
          <w:sz w:val="28"/>
          <w:szCs w:val="28"/>
          <w:lang w:val="uk-UA"/>
        </w:rPr>
        <w:t xml:space="preserve"> </w:t>
      </w:r>
      <w:r>
        <w:rPr>
          <w:sz w:val="28"/>
          <w:szCs w:val="28"/>
          <w:lang w:val="en-US"/>
        </w:rPr>
        <w:t>a</w:t>
      </w:r>
      <w:r>
        <w:rPr>
          <w:sz w:val="28"/>
          <w:szCs w:val="28"/>
          <w:lang w:val="uk-UA"/>
        </w:rPr>
        <w:t xml:space="preserve"> </w:t>
      </w:r>
      <w:r>
        <w:rPr>
          <w:sz w:val="28"/>
          <w:szCs w:val="28"/>
          <w:lang w:val="en-US"/>
        </w:rPr>
        <w:t>slovesnost</w:t>
      </w:r>
      <w:r>
        <w:rPr>
          <w:sz w:val="28"/>
          <w:szCs w:val="28"/>
          <w:lang w:val="uk-UA"/>
        </w:rPr>
        <w:t xml:space="preserve">, </w:t>
      </w:r>
      <w:r>
        <w:rPr>
          <w:sz w:val="28"/>
          <w:szCs w:val="28"/>
          <w:lang w:val="en-US"/>
        </w:rPr>
        <w:t>XXIV</w:t>
      </w:r>
      <w:r>
        <w:rPr>
          <w:sz w:val="28"/>
          <w:szCs w:val="28"/>
          <w:lang w:val="uk-UA"/>
        </w:rPr>
        <w:t xml:space="preserve">, и. 2, 1963. – </w:t>
      </w:r>
      <w:r>
        <w:rPr>
          <w:sz w:val="28"/>
          <w:szCs w:val="28"/>
          <w:lang w:val="en-US"/>
        </w:rPr>
        <w:t>S</w:t>
      </w:r>
      <w:r>
        <w:rPr>
          <w:sz w:val="28"/>
          <w:szCs w:val="28"/>
          <w:lang w:val="uk-UA"/>
        </w:rPr>
        <w:t>. 46-57.</w:t>
      </w:r>
    </w:p>
    <w:p w:rsidR="00ED1CAB" w:rsidRDefault="00ED1CAB" w:rsidP="00ED1CAB">
      <w:pPr>
        <w:widowControl w:val="0"/>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Dressler W.U., Ladбnyi M. On Contrastive Word-Formation Semantics: Degrees of Transparency/Opacity in German and Hungarian Denominal Adjective Formation // Morphology 2000. – Amsterdam-New York: John Benjamins, 2002. – P. 105-115.</w:t>
      </w:r>
    </w:p>
    <w:p w:rsidR="00ED1CAB" w:rsidRDefault="00ED1CAB" w:rsidP="00ED1CAB">
      <w:pPr>
        <w:widowControl w:val="0"/>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 xml:space="preserve">Ebbut M.I. Introduction // </w:t>
      </w:r>
      <w:proofErr w:type="gramStart"/>
      <w:r>
        <w:rPr>
          <w:sz w:val="28"/>
          <w:szCs w:val="28"/>
          <w:lang w:val="en-US"/>
        </w:rPr>
        <w:t>The</w:t>
      </w:r>
      <w:proofErr w:type="gramEnd"/>
      <w:r>
        <w:rPr>
          <w:sz w:val="28"/>
          <w:szCs w:val="28"/>
          <w:lang w:val="en-US"/>
        </w:rPr>
        <w:t xml:space="preserve"> British. – London: Senate, 1996. – P. 3-10.</w:t>
      </w:r>
    </w:p>
    <w:p w:rsidR="00ED1CAB" w:rsidRDefault="00ED1CAB" w:rsidP="00ED1CAB">
      <w:pPr>
        <w:numPr>
          <w:ilvl w:val="0"/>
          <w:numId w:val="62"/>
        </w:numPr>
        <w:tabs>
          <w:tab w:val="clear" w:pos="720"/>
          <w:tab w:val="num" w:pos="0"/>
          <w:tab w:val="left" w:pos="540"/>
        </w:tabs>
        <w:suppressAutoHyphens w:val="0"/>
        <w:spacing w:line="360" w:lineRule="auto"/>
        <w:ind w:left="0" w:firstLine="360"/>
        <w:jc w:val="both"/>
        <w:rPr>
          <w:sz w:val="28"/>
          <w:szCs w:val="28"/>
          <w:lang w:val="en-US"/>
        </w:rPr>
      </w:pPr>
      <w:r>
        <w:rPr>
          <w:sz w:val="28"/>
          <w:szCs w:val="28"/>
          <w:lang w:val="en-US"/>
        </w:rPr>
        <w:t xml:space="preserve">Erben J. Einfьhrung in die deutsche Wortbildungslehre. – Berlin: Erich Schmidt Verlag, 1993. – 3. Auflage. – 182 p. </w:t>
      </w:r>
    </w:p>
    <w:p w:rsidR="00ED1CAB" w:rsidRDefault="00ED1CAB" w:rsidP="00ED1CAB">
      <w:pPr>
        <w:numPr>
          <w:ilvl w:val="0"/>
          <w:numId w:val="62"/>
        </w:numPr>
        <w:tabs>
          <w:tab w:val="clear" w:pos="720"/>
          <w:tab w:val="num" w:pos="0"/>
          <w:tab w:val="left" w:pos="540"/>
        </w:tabs>
        <w:suppressAutoHyphens w:val="0"/>
        <w:spacing w:line="360" w:lineRule="auto"/>
        <w:ind w:left="0" w:firstLine="360"/>
        <w:jc w:val="both"/>
        <w:rPr>
          <w:sz w:val="28"/>
          <w:szCs w:val="28"/>
          <w:lang w:val="en-US"/>
        </w:rPr>
      </w:pPr>
      <w:r>
        <w:rPr>
          <w:sz w:val="28"/>
          <w:szCs w:val="28"/>
          <w:lang w:val="en-US"/>
        </w:rPr>
        <w:lastRenderedPageBreak/>
        <w:t>Flood W.E. Scientific Words. Their Structure and Meaning. – L: Longmans, 1960. – 204 p.</w:t>
      </w:r>
    </w:p>
    <w:p w:rsidR="00ED1CAB" w:rsidRDefault="00ED1CAB" w:rsidP="00ED1CAB">
      <w:pPr>
        <w:numPr>
          <w:ilvl w:val="0"/>
          <w:numId w:val="62"/>
        </w:numPr>
        <w:tabs>
          <w:tab w:val="clear" w:pos="720"/>
          <w:tab w:val="num" w:pos="0"/>
          <w:tab w:val="left" w:pos="540"/>
        </w:tabs>
        <w:suppressAutoHyphens w:val="0"/>
        <w:spacing w:line="360" w:lineRule="auto"/>
        <w:ind w:left="0" w:firstLine="360"/>
        <w:jc w:val="both"/>
        <w:rPr>
          <w:sz w:val="28"/>
          <w:szCs w:val="28"/>
          <w:lang w:val="en-US"/>
        </w:rPr>
      </w:pPr>
      <w:r>
        <w:rPr>
          <w:sz w:val="28"/>
          <w:szCs w:val="28"/>
          <w:lang w:val="en-US"/>
        </w:rPr>
        <w:t>Gillis S., Ravid D. Language-Specific Effects on the Development of Written Morphology // Morphology 2000. – Amsterdam-New York: John Benjamins, 2002. – P. 129-136.</w:t>
      </w:r>
    </w:p>
    <w:p w:rsidR="00ED1CAB" w:rsidRDefault="00ED1CAB" w:rsidP="00ED1CAB">
      <w:pPr>
        <w:numPr>
          <w:ilvl w:val="0"/>
          <w:numId w:val="62"/>
        </w:numPr>
        <w:tabs>
          <w:tab w:val="clear" w:pos="720"/>
          <w:tab w:val="num" w:pos="0"/>
          <w:tab w:val="left" w:pos="540"/>
        </w:tabs>
        <w:suppressAutoHyphens w:val="0"/>
        <w:spacing w:line="360" w:lineRule="auto"/>
        <w:ind w:left="0" w:firstLine="360"/>
        <w:jc w:val="both"/>
        <w:rPr>
          <w:sz w:val="28"/>
          <w:szCs w:val="28"/>
          <w:lang w:val="uk-UA"/>
        </w:rPr>
      </w:pPr>
      <w:r>
        <w:rPr>
          <w:sz w:val="28"/>
          <w:szCs w:val="28"/>
          <w:lang w:val="en-US"/>
        </w:rPr>
        <w:t>Gonnerman L.M., Andersen E.S. Graded Semantic and Phonological Similarity Effects in Morphologically Complex Words // Morphology 2000. – Amsterdam-New York: John Benjamins, 2002. – P. 137-148.</w:t>
      </w:r>
    </w:p>
    <w:p w:rsidR="00ED1CAB" w:rsidRDefault="00ED1CAB" w:rsidP="00ED1CAB">
      <w:pPr>
        <w:numPr>
          <w:ilvl w:val="0"/>
          <w:numId w:val="62"/>
        </w:numPr>
        <w:tabs>
          <w:tab w:val="clear" w:pos="720"/>
          <w:tab w:val="num" w:pos="0"/>
          <w:tab w:val="left" w:pos="540"/>
        </w:tabs>
        <w:suppressAutoHyphens w:val="0"/>
        <w:spacing w:line="360" w:lineRule="auto"/>
        <w:ind w:left="0" w:firstLine="360"/>
        <w:jc w:val="both"/>
        <w:rPr>
          <w:sz w:val="28"/>
          <w:szCs w:val="28"/>
          <w:lang w:val="en-US"/>
        </w:rPr>
      </w:pPr>
      <w:r>
        <w:rPr>
          <w:sz w:val="28"/>
          <w:szCs w:val="28"/>
          <w:lang w:val="en-US"/>
        </w:rPr>
        <w:t>Grabe W., Kaplan R.B. Introduction to Applied Linguistics. – Reading, Massachusetts: Addison-Wesley Publishing Company, 1992. – 355 p.</w:t>
      </w:r>
    </w:p>
    <w:p w:rsidR="00ED1CAB" w:rsidRDefault="00ED1CAB" w:rsidP="00ED1CAB">
      <w:pPr>
        <w:numPr>
          <w:ilvl w:val="0"/>
          <w:numId w:val="62"/>
        </w:numPr>
        <w:tabs>
          <w:tab w:val="clear" w:pos="720"/>
          <w:tab w:val="num" w:pos="0"/>
          <w:tab w:val="left" w:pos="540"/>
        </w:tabs>
        <w:suppressAutoHyphens w:val="0"/>
        <w:spacing w:line="360" w:lineRule="auto"/>
        <w:ind w:left="0" w:firstLine="360"/>
        <w:jc w:val="both"/>
        <w:rPr>
          <w:sz w:val="28"/>
          <w:szCs w:val="28"/>
          <w:lang w:val="en-US"/>
        </w:rPr>
      </w:pPr>
      <w:r>
        <w:rPr>
          <w:sz w:val="28"/>
          <w:szCs w:val="28"/>
          <w:lang w:val="en-US"/>
        </w:rPr>
        <w:t>Greenberg J.H. A Quantitative Approach to the Morphological Typology of Language // International Journal of American Linguistics. – V. XXVI. – No.3. – 1960. – P. 178-194.</w:t>
      </w:r>
    </w:p>
    <w:p w:rsidR="00ED1CAB" w:rsidRDefault="00ED1CAB" w:rsidP="00ED1CAB">
      <w:pPr>
        <w:numPr>
          <w:ilvl w:val="0"/>
          <w:numId w:val="62"/>
        </w:numPr>
        <w:tabs>
          <w:tab w:val="clear" w:pos="720"/>
          <w:tab w:val="num" w:pos="0"/>
          <w:tab w:val="left" w:pos="540"/>
        </w:tabs>
        <w:suppressAutoHyphens w:val="0"/>
        <w:spacing w:line="360" w:lineRule="auto"/>
        <w:ind w:left="0" w:firstLine="360"/>
        <w:jc w:val="both"/>
        <w:rPr>
          <w:sz w:val="28"/>
          <w:szCs w:val="28"/>
          <w:lang w:val="en-US"/>
        </w:rPr>
      </w:pPr>
      <w:r>
        <w:rPr>
          <w:sz w:val="28"/>
          <w:szCs w:val="28"/>
          <w:lang w:val="en-US"/>
        </w:rPr>
        <w:t>Herbert A. The Structure of Technical English. – L.: Longmans Green &amp; Co Ltd., 1965. – 208 p.</w:t>
      </w:r>
    </w:p>
    <w:p w:rsidR="00ED1CAB" w:rsidRDefault="00ED1CAB" w:rsidP="00ED1CAB">
      <w:pPr>
        <w:numPr>
          <w:ilvl w:val="0"/>
          <w:numId w:val="62"/>
        </w:numPr>
        <w:tabs>
          <w:tab w:val="clear" w:pos="720"/>
          <w:tab w:val="num" w:pos="0"/>
          <w:tab w:val="left" w:pos="540"/>
        </w:tabs>
        <w:suppressAutoHyphens w:val="0"/>
        <w:spacing w:line="360" w:lineRule="auto"/>
        <w:ind w:left="0" w:firstLine="360"/>
        <w:jc w:val="both"/>
        <w:rPr>
          <w:sz w:val="28"/>
          <w:szCs w:val="28"/>
          <w:lang w:val="en-US"/>
        </w:rPr>
      </w:pPr>
      <w:r>
        <w:rPr>
          <w:sz w:val="28"/>
          <w:szCs w:val="28"/>
          <w:lang w:val="en-US"/>
        </w:rPr>
        <w:t>Hockett C.F. A Course in Modern Linguistics. – N.Y.: Macmillan, 1958. – 167 p.</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Kalinina E. The Problem of Morphological Description of Verbal Forms Ambivalent Between Finite and Nonfinite Uses // Morphology 2000. – Amsterdam-New York: John Benjamins, 2002. – P. 185-198.</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Kaliuљиenko V.D. Typologie denominaler Verben. Linguistische Arbeiten. – Tubingen: Max Niemeyer Verlag, 2000. – Bd.419. – 253 S.</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en-US"/>
        </w:rPr>
        <w:t>Kibrik A.E. Anomalies of Cross-Reference Marking: the Alutor Case // Morphology 2000. – Amsterdam-New York: John Benjamins, 2002. – P. 199-212.</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Koutstaal W. The edges of words // Semiotica. – № 1/4. – V. 137. – 2001. – pp. 57-97.</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Libben G, Almeida R.G. de. Is there a Morphological Parser? // Morphology 2000. – Amsterdam-New York: John Benjamins, 2002. – P. 213-225.</w:t>
      </w:r>
    </w:p>
    <w:p w:rsidR="00ED1CAB" w:rsidRDefault="00ED1CAB" w:rsidP="00ED1CAB">
      <w:pPr>
        <w:numPr>
          <w:ilvl w:val="0"/>
          <w:numId w:val="62"/>
        </w:numPr>
        <w:tabs>
          <w:tab w:val="clear" w:pos="720"/>
          <w:tab w:val="num" w:pos="0"/>
        </w:tabs>
        <w:suppressAutoHyphens w:val="0"/>
        <w:autoSpaceDE w:val="0"/>
        <w:autoSpaceDN w:val="0"/>
        <w:adjustRightInd w:val="0"/>
        <w:spacing w:line="360" w:lineRule="auto"/>
        <w:ind w:left="0" w:firstLine="360"/>
        <w:jc w:val="both"/>
        <w:rPr>
          <w:rFonts w:ascii="TimesNewRoman,Bold" w:hAnsi="TimesNewRoman,Bold"/>
          <w:sz w:val="28"/>
          <w:szCs w:val="28"/>
          <w:lang w:val="en-US"/>
        </w:rPr>
      </w:pPr>
      <w:r>
        <w:rPr>
          <w:sz w:val="28"/>
          <w:szCs w:val="28"/>
          <w:lang w:val="en-US"/>
        </w:rPr>
        <w:t>Lipka L., Handl S., Falkner W.</w:t>
      </w:r>
      <w:r>
        <w:rPr>
          <w:lang w:val="en-US"/>
        </w:rPr>
        <w:t xml:space="preserve"> </w:t>
      </w:r>
      <w:r>
        <w:rPr>
          <w:rFonts w:ascii="TimesNewRoman,Bold" w:hAnsi="TimesNewRoman,Bold"/>
          <w:sz w:val="28"/>
          <w:szCs w:val="28"/>
          <w:lang w:val="en-US"/>
        </w:rPr>
        <w:t>Lexicalization &amp; Institutionalization // A</w:t>
      </w:r>
      <w:r>
        <w:rPr>
          <w:sz w:val="28"/>
          <w:szCs w:val="28"/>
          <w:lang w:val="en-US"/>
        </w:rPr>
        <w:t>ng</w:t>
      </w:r>
      <w:r>
        <w:rPr>
          <w:rFonts w:ascii="TimesNewRoman,Bold" w:hAnsi="TimesNewRoman,Bold"/>
          <w:sz w:val="28"/>
          <w:szCs w:val="28"/>
          <w:lang w:val="en-US"/>
        </w:rPr>
        <w:t xml:space="preserve">lo-Romance Dialects // </w:t>
      </w:r>
      <w:r>
        <w:rPr>
          <w:sz w:val="28"/>
          <w:szCs w:val="28"/>
          <w:lang w:val="en-US"/>
        </w:rPr>
        <w:t>Morphology 2000. – Amsterdam-New York: John Benjamins, 2002. – P. 227-240.</w:t>
      </w:r>
    </w:p>
    <w:p w:rsidR="00ED1CAB" w:rsidRDefault="00ED1CAB" w:rsidP="00ED1CAB">
      <w:pPr>
        <w:numPr>
          <w:ilvl w:val="0"/>
          <w:numId w:val="62"/>
        </w:numPr>
        <w:tabs>
          <w:tab w:val="clear" w:pos="720"/>
          <w:tab w:val="num" w:pos="0"/>
        </w:tabs>
        <w:suppressAutoHyphens w:val="0"/>
        <w:autoSpaceDE w:val="0"/>
        <w:autoSpaceDN w:val="0"/>
        <w:adjustRightInd w:val="0"/>
        <w:spacing w:line="360" w:lineRule="auto"/>
        <w:ind w:left="0" w:firstLine="360"/>
        <w:jc w:val="both"/>
        <w:rPr>
          <w:rFonts w:ascii="TimesNewRoman,Bold" w:hAnsi="TimesNewRoman,Bold"/>
          <w:sz w:val="28"/>
          <w:szCs w:val="28"/>
          <w:lang w:val="en-US"/>
        </w:rPr>
      </w:pPr>
      <w:r>
        <w:rPr>
          <w:rFonts w:ascii="TimesNewRoman,Bold" w:hAnsi="TimesNewRoman,Bold"/>
          <w:sz w:val="28"/>
          <w:szCs w:val="28"/>
          <w:lang w:val="en-US"/>
        </w:rPr>
        <w:lastRenderedPageBreak/>
        <w:t xml:space="preserve">Loporcaro M. External and Internal Causation in Morphological Change: Evidence from Italian and English Languages </w:t>
      </w:r>
      <w:r>
        <w:rPr>
          <w:sz w:val="28"/>
          <w:szCs w:val="28"/>
          <w:lang w:val="en-US"/>
        </w:rPr>
        <w:t>// Morphology 2000. – Amsterdam-New York: John Benjamins, 2002. – P. 242-257.</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Marchand H. The Categories and Types of Present-Day English Word-Formation. – Mьnchen, 1969. – 545 p.</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Marchand H. Studies in Syntax and Word-Formation: Selected Articles. – Mьnchen, 1974. – 132 p.</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 xml:space="preserve">Mel’иuk I. </w:t>
      </w:r>
      <w:proofErr w:type="gramStart"/>
      <w:r>
        <w:rPr>
          <w:sz w:val="28"/>
          <w:szCs w:val="28"/>
          <w:lang w:val="en-US"/>
        </w:rPr>
        <w:t>Towards</w:t>
      </w:r>
      <w:proofErr w:type="gramEnd"/>
      <w:r>
        <w:rPr>
          <w:sz w:val="28"/>
          <w:szCs w:val="28"/>
          <w:lang w:val="en-US"/>
        </w:rPr>
        <w:t xml:space="preserve"> a Formal Concept ‘Zero Linguistic Sign’ // Morphology 2000. – Amsterdam-New York: John Benjamins, 2002. – P. 241-258.</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Menzel T. ‘Constructional’ and ‘Structural’ Iconicity of Noun vs. Adjective/Pronoun Markers in the Slavic Nominal Inflexion // Morphology 2000. – Amsterdam-New York: John Benjamins, 2002. – P. 259-270.</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Palmer F.R. Semantics. A New Outline. – M.: Cambridge University Press; Vyshaja skola, 1982. – 111 p.</w:t>
      </w:r>
    </w:p>
    <w:p w:rsidR="00ED1CAB" w:rsidRDefault="00ED1CAB" w:rsidP="00ED1CAB">
      <w:pPr>
        <w:widowControl w:val="0"/>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Podolyan I.E. Ethnolinguistics: A Course of Lectures and Seminars. – Kyiv: Editorial KNLU, 2007. – 100 p.</w:t>
      </w:r>
    </w:p>
    <w:p w:rsidR="00ED1CAB" w:rsidRDefault="00ED1CAB" w:rsidP="00ED1CAB">
      <w:pPr>
        <w:widowControl w:val="0"/>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 xml:space="preserve">Riggs F.W. Descriptive Terminology. </w:t>
      </w:r>
      <w:proofErr w:type="gramStart"/>
      <w:r>
        <w:rPr>
          <w:sz w:val="28"/>
          <w:szCs w:val="28"/>
          <w:lang w:val="en-US"/>
        </w:rPr>
        <w:t>Its</w:t>
      </w:r>
      <w:proofErr w:type="gramEnd"/>
      <w:r>
        <w:rPr>
          <w:sz w:val="28"/>
          <w:szCs w:val="28"/>
          <w:lang w:val="en-US"/>
        </w:rPr>
        <w:t xml:space="preserve"> Relevance for the Social Sciences // Infoterm Series 7. – 1982. – №5. – P. 38-45.</w:t>
      </w:r>
    </w:p>
    <w:p w:rsidR="00ED1CAB" w:rsidRDefault="00ED1CAB" w:rsidP="00ED1CAB">
      <w:pPr>
        <w:widowControl w:val="0"/>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Robins R. A Short History of Linguistics. – London, N.Y.: Longman, 1979. – 248 p.</w:t>
      </w:r>
    </w:p>
    <w:p w:rsidR="00ED1CAB" w:rsidRDefault="00ED1CAB" w:rsidP="00ED1CAB">
      <w:pPr>
        <w:widowControl w:val="0"/>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 xml:space="preserve">Roche M. Gender Inversion in Romance Derivatives with </w:t>
      </w:r>
      <w:r>
        <w:rPr>
          <w:i/>
          <w:iCs/>
          <w:sz w:val="28"/>
          <w:szCs w:val="28"/>
          <w:lang w:val="en-US"/>
        </w:rPr>
        <w:t>arlus</w:t>
      </w:r>
      <w:r>
        <w:rPr>
          <w:sz w:val="28"/>
          <w:szCs w:val="28"/>
          <w:lang w:val="en-US"/>
        </w:rPr>
        <w:t xml:space="preserve"> // Morphology 2000. – Amsterdam-New York: John Benjamins, 2002. – P. 283-291.</w:t>
      </w:r>
    </w:p>
    <w:p w:rsidR="00ED1CAB" w:rsidRDefault="00ED1CAB" w:rsidP="00ED1CAB">
      <w:pPr>
        <w:widowControl w:val="0"/>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Rondeau G. Introduction a la terminologie. – Quebec: M.I.T. Press, 1981. – 213 p.</w:t>
      </w:r>
    </w:p>
    <w:p w:rsidR="00ED1CAB" w:rsidRDefault="00ED1CAB" w:rsidP="00ED1CAB">
      <w:pPr>
        <w:widowControl w:val="0"/>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Rood D.S. Polysynthetic Word-Formation – Wichita Contributions to the Morphology/Syntax Debate // Morphology 2000. – Amsterdam-New York: John Benjamins, 2002. – P. 293-304.</w:t>
      </w:r>
    </w:p>
    <w:p w:rsidR="00ED1CAB" w:rsidRDefault="00ED1CAB" w:rsidP="00ED1CAB">
      <w:pPr>
        <w:widowControl w:val="0"/>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Russel F., Locke C. English Law and Language: An Introduction for Students of English. – London: Phoenix ELT, 1995. – 312 p.</w:t>
      </w:r>
    </w:p>
    <w:p w:rsidR="00ED1CAB" w:rsidRDefault="00ED1CAB" w:rsidP="00ED1CAB">
      <w:pPr>
        <w:widowControl w:val="0"/>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Salzmann Z. Language, Culture and Society. – Boulder, San Francisco, Oxford: Westview Press, 1993. – 317 p.</w:t>
      </w:r>
    </w:p>
    <w:p w:rsidR="00ED1CAB" w:rsidRDefault="00ED1CAB" w:rsidP="00ED1CAB">
      <w:pPr>
        <w:widowControl w:val="0"/>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lastRenderedPageBreak/>
        <w:t>Sapir E. The Status of Linguistics as a Science // Landmarks of American Language and Linguistics. – V. 1. / Ed. by F.Smolinski. – Washington D.C.: English Language Programs Division, 1993. – P. 9-13.</w:t>
      </w:r>
    </w:p>
    <w:p w:rsidR="00ED1CAB" w:rsidRDefault="00ED1CAB" w:rsidP="00ED1CAB">
      <w:pPr>
        <w:widowControl w:val="0"/>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Savory Th.H. The Language of Science. Its Growth, Character and Usage. – L.: Edward Arnold, 1953. – 184 p.</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uk-UA"/>
        </w:rPr>
      </w:pPr>
      <w:r>
        <w:rPr>
          <w:sz w:val="28"/>
          <w:szCs w:val="28"/>
          <w:lang w:val="en-US"/>
        </w:rPr>
        <w:t>Shinichiro K. English Words: Word-Formation and Evaluative Words. – Kyoto: Rynkoku Gakkai, Rynkoku University, 2000. – 283 p.</w:t>
      </w:r>
    </w:p>
    <w:p w:rsidR="00ED1CAB" w:rsidRDefault="00ED1CAB" w:rsidP="00ED1CAB">
      <w:pPr>
        <w:numPr>
          <w:ilvl w:val="0"/>
          <w:numId w:val="62"/>
        </w:numPr>
        <w:tabs>
          <w:tab w:val="clear" w:pos="720"/>
          <w:tab w:val="num" w:pos="0"/>
        </w:tabs>
        <w:suppressAutoHyphens w:val="0"/>
        <w:autoSpaceDE w:val="0"/>
        <w:autoSpaceDN w:val="0"/>
        <w:adjustRightInd w:val="0"/>
        <w:spacing w:line="360" w:lineRule="auto"/>
        <w:ind w:left="0" w:firstLine="360"/>
        <w:jc w:val="both"/>
        <w:rPr>
          <w:sz w:val="28"/>
          <w:szCs w:val="28"/>
          <w:lang w:val="en-US"/>
        </w:rPr>
      </w:pPr>
      <w:r>
        <w:rPr>
          <w:sz w:val="28"/>
          <w:szCs w:val="28"/>
          <w:lang w:val="en-US"/>
        </w:rPr>
        <w:t>Stevenson D.K. American Life and Institutions. – Stuttgart: Ernst Klett Verlag, 1989. – 144 p.</w:t>
      </w:r>
    </w:p>
    <w:p w:rsidR="00ED1CAB" w:rsidRDefault="00ED1CAB" w:rsidP="00ED1CAB">
      <w:pPr>
        <w:numPr>
          <w:ilvl w:val="0"/>
          <w:numId w:val="62"/>
        </w:numPr>
        <w:tabs>
          <w:tab w:val="clear" w:pos="720"/>
          <w:tab w:val="num" w:pos="0"/>
        </w:tabs>
        <w:suppressAutoHyphens w:val="0"/>
        <w:autoSpaceDE w:val="0"/>
        <w:autoSpaceDN w:val="0"/>
        <w:adjustRightInd w:val="0"/>
        <w:spacing w:line="360" w:lineRule="auto"/>
        <w:ind w:left="0" w:firstLine="360"/>
        <w:jc w:val="both"/>
        <w:rPr>
          <w:sz w:val="28"/>
          <w:szCs w:val="28"/>
          <w:lang w:val="en-US"/>
        </w:rPr>
      </w:pPr>
      <w:r>
        <w:rPr>
          <w:sz w:val="28"/>
          <w:szCs w:val="28"/>
          <w:lang w:val="en-US"/>
        </w:rPr>
        <w:t>Strevens P. Technical, Technological and Scientific English // English Language Teaching. – 1973. – Vol. 27. – No. 3. – P. 45-68.</w:t>
      </w:r>
    </w:p>
    <w:p w:rsidR="00ED1CAB" w:rsidRDefault="00ED1CAB" w:rsidP="00ED1CAB">
      <w:pPr>
        <w:numPr>
          <w:ilvl w:val="0"/>
          <w:numId w:val="62"/>
        </w:numPr>
        <w:tabs>
          <w:tab w:val="clear" w:pos="720"/>
          <w:tab w:val="num" w:pos="0"/>
        </w:tabs>
        <w:suppressAutoHyphens w:val="0"/>
        <w:autoSpaceDE w:val="0"/>
        <w:autoSpaceDN w:val="0"/>
        <w:adjustRightInd w:val="0"/>
        <w:spacing w:line="360" w:lineRule="auto"/>
        <w:ind w:left="0" w:firstLine="360"/>
        <w:jc w:val="both"/>
        <w:rPr>
          <w:sz w:val="28"/>
          <w:szCs w:val="28"/>
          <w:lang w:val="en-US"/>
        </w:rPr>
      </w:pPr>
      <w:r>
        <w:rPr>
          <w:sz w:val="28"/>
          <w:szCs w:val="28"/>
          <w:lang w:val="en-US"/>
        </w:rPr>
        <w:t>Trudgill P. Sociolinguists: An Introduction. – Baltimore, Maryland: Penguin Books Inc., 1974. – 192 p.</w:t>
      </w:r>
    </w:p>
    <w:p w:rsidR="00ED1CAB" w:rsidRDefault="00ED1CAB" w:rsidP="00ED1CAB">
      <w:pPr>
        <w:numPr>
          <w:ilvl w:val="0"/>
          <w:numId w:val="62"/>
        </w:numPr>
        <w:tabs>
          <w:tab w:val="clear" w:pos="720"/>
          <w:tab w:val="num" w:pos="0"/>
        </w:tabs>
        <w:suppressAutoHyphens w:val="0"/>
        <w:autoSpaceDE w:val="0"/>
        <w:autoSpaceDN w:val="0"/>
        <w:adjustRightInd w:val="0"/>
        <w:spacing w:line="360" w:lineRule="auto"/>
        <w:ind w:left="0" w:firstLine="360"/>
        <w:jc w:val="both"/>
        <w:rPr>
          <w:sz w:val="28"/>
          <w:szCs w:val="28"/>
          <w:lang w:val="uk-UA"/>
        </w:rPr>
      </w:pPr>
      <w:r>
        <w:rPr>
          <w:sz w:val="28"/>
          <w:szCs w:val="28"/>
          <w:lang w:val="en-US"/>
        </w:rPr>
        <w:t>Ullmann S. Semantics. An introduction to the science of meaning. 2nd ed. – Oxford: Blackwell</w:t>
      </w:r>
      <w:r>
        <w:rPr>
          <w:sz w:val="28"/>
          <w:szCs w:val="28"/>
          <w:lang w:val="uk-UA"/>
        </w:rPr>
        <w:t xml:space="preserve">, </w:t>
      </w:r>
      <w:r>
        <w:rPr>
          <w:sz w:val="28"/>
          <w:szCs w:val="28"/>
          <w:lang w:val="en-US"/>
        </w:rPr>
        <w:t>1972.</w:t>
      </w:r>
      <w:r>
        <w:rPr>
          <w:sz w:val="28"/>
          <w:szCs w:val="28"/>
          <w:lang w:val="uk-UA"/>
        </w:rPr>
        <w:t xml:space="preserve"> – 357 р.</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Wardhaugh R. Introduction to Linguistics. – Toronto: McGraw-Hill Book Company, 1977. – 268 p.</w:t>
      </w:r>
    </w:p>
    <w:p w:rsidR="00ED1CAB" w:rsidRDefault="00ED1CAB" w:rsidP="00ED1CAB">
      <w:pPr>
        <w:numPr>
          <w:ilvl w:val="0"/>
          <w:numId w:val="62"/>
        </w:numPr>
        <w:tabs>
          <w:tab w:val="clear" w:pos="720"/>
          <w:tab w:val="num" w:pos="0"/>
        </w:tabs>
        <w:suppressAutoHyphens w:val="0"/>
        <w:spacing w:line="360" w:lineRule="auto"/>
        <w:ind w:left="0" w:firstLine="360"/>
        <w:jc w:val="both"/>
        <w:rPr>
          <w:sz w:val="28"/>
          <w:szCs w:val="28"/>
          <w:lang w:val="en-US"/>
        </w:rPr>
      </w:pPr>
      <w:r>
        <w:rPr>
          <w:sz w:val="28"/>
          <w:szCs w:val="28"/>
          <w:lang w:val="en-US"/>
        </w:rPr>
        <w:t>Wellman H. Deutsche Wortbildung. Typen und Tendenzen in der Gegenwartssprache. – Dьsseldorf: Pдdagogischer Verlag Schwann, 1975. – B. 2. – 500 S.</w:t>
      </w:r>
    </w:p>
    <w:p w:rsidR="00ED1CAB" w:rsidRDefault="00ED1CAB" w:rsidP="00ED1CAB">
      <w:pPr>
        <w:widowControl w:val="0"/>
        <w:spacing w:line="360" w:lineRule="auto"/>
        <w:ind w:firstLine="540"/>
        <w:jc w:val="center"/>
        <w:rPr>
          <w:b/>
          <w:bCs/>
          <w:sz w:val="28"/>
          <w:szCs w:val="28"/>
          <w:lang w:val="uk-UA"/>
        </w:rPr>
      </w:pPr>
      <w:r>
        <w:rPr>
          <w:lang w:val="en-US"/>
        </w:rPr>
        <w:br w:type="page"/>
      </w:r>
      <w:r>
        <w:rPr>
          <w:b/>
          <w:bCs/>
          <w:sz w:val="28"/>
          <w:szCs w:val="28"/>
        </w:rPr>
        <w:lastRenderedPageBreak/>
        <w:t>СПИСОК ДОВ</w:t>
      </w:r>
      <w:r>
        <w:rPr>
          <w:b/>
          <w:bCs/>
          <w:sz w:val="28"/>
          <w:szCs w:val="28"/>
          <w:lang w:val="uk-UA"/>
        </w:rPr>
        <w:t>І</w:t>
      </w:r>
      <w:r>
        <w:rPr>
          <w:b/>
          <w:bCs/>
          <w:sz w:val="28"/>
          <w:szCs w:val="28"/>
        </w:rPr>
        <w:t>ДКОВО</w:t>
      </w:r>
      <w:r>
        <w:rPr>
          <w:b/>
          <w:bCs/>
          <w:sz w:val="28"/>
          <w:szCs w:val="28"/>
          <w:lang w:val="uk-UA"/>
        </w:rPr>
        <w:t>Ї</w:t>
      </w:r>
      <w:r>
        <w:rPr>
          <w:b/>
          <w:bCs/>
          <w:sz w:val="28"/>
          <w:szCs w:val="28"/>
        </w:rPr>
        <w:t xml:space="preserve"> Л</w:t>
      </w:r>
      <w:r>
        <w:rPr>
          <w:b/>
          <w:bCs/>
          <w:sz w:val="28"/>
          <w:szCs w:val="28"/>
          <w:lang w:val="uk-UA"/>
        </w:rPr>
        <w:t>І</w:t>
      </w:r>
      <w:r>
        <w:rPr>
          <w:b/>
          <w:bCs/>
          <w:sz w:val="28"/>
          <w:szCs w:val="28"/>
        </w:rPr>
        <w:t>ТЕРАТУРИ</w:t>
      </w:r>
    </w:p>
    <w:p w:rsidR="00ED1CAB" w:rsidRDefault="00ED1CAB" w:rsidP="00ED1CAB">
      <w:pPr>
        <w:tabs>
          <w:tab w:val="num" w:pos="720"/>
        </w:tabs>
        <w:spacing w:line="360" w:lineRule="auto"/>
        <w:ind w:left="720" w:hanging="180"/>
        <w:jc w:val="center"/>
        <w:rPr>
          <w:sz w:val="28"/>
          <w:szCs w:val="28"/>
        </w:rPr>
      </w:pPr>
    </w:p>
    <w:p w:rsidR="00ED1CAB" w:rsidRDefault="00ED1CAB" w:rsidP="00ED1CAB">
      <w:pPr>
        <w:numPr>
          <w:ilvl w:val="0"/>
          <w:numId w:val="62"/>
        </w:numPr>
        <w:suppressAutoHyphens w:val="0"/>
        <w:spacing w:line="360" w:lineRule="auto"/>
        <w:jc w:val="both"/>
        <w:rPr>
          <w:sz w:val="28"/>
          <w:szCs w:val="28"/>
          <w:lang w:val="uk-UA"/>
        </w:rPr>
      </w:pPr>
      <w:r>
        <w:rPr>
          <w:sz w:val="28"/>
          <w:szCs w:val="28"/>
        </w:rPr>
        <w:t>Ве</w:t>
      </w:r>
      <w:r>
        <w:rPr>
          <w:sz w:val="28"/>
          <w:szCs w:val="28"/>
          <w:lang w:val="uk-UA"/>
        </w:rPr>
        <w:t>ликий тлумачний словник сучасної української мови / Голов</w:t>
      </w:r>
      <w:proofErr w:type="gramStart"/>
      <w:r>
        <w:rPr>
          <w:sz w:val="28"/>
          <w:szCs w:val="28"/>
          <w:lang w:val="uk-UA"/>
        </w:rPr>
        <w:t>.</w:t>
      </w:r>
      <w:proofErr w:type="gramEnd"/>
      <w:r>
        <w:rPr>
          <w:sz w:val="28"/>
          <w:szCs w:val="28"/>
          <w:lang w:val="uk-UA"/>
        </w:rPr>
        <w:t xml:space="preserve"> </w:t>
      </w:r>
      <w:proofErr w:type="gramStart"/>
      <w:r>
        <w:rPr>
          <w:sz w:val="28"/>
          <w:szCs w:val="28"/>
          <w:lang w:val="uk-UA"/>
        </w:rPr>
        <w:t>р</w:t>
      </w:r>
      <w:proofErr w:type="gramEnd"/>
      <w:r>
        <w:rPr>
          <w:sz w:val="28"/>
          <w:szCs w:val="28"/>
          <w:lang w:val="uk-UA"/>
        </w:rPr>
        <w:t>ед. В.Т.Бусел. – К.; Ірпінь: ВТФ «Перун», 2002. – 1440 с.</w:t>
      </w:r>
    </w:p>
    <w:p w:rsidR="00ED1CAB" w:rsidRDefault="00ED1CAB" w:rsidP="00ED1CAB">
      <w:pPr>
        <w:numPr>
          <w:ilvl w:val="0"/>
          <w:numId w:val="62"/>
        </w:numPr>
        <w:suppressAutoHyphens w:val="0"/>
        <w:spacing w:line="360" w:lineRule="auto"/>
        <w:jc w:val="both"/>
        <w:rPr>
          <w:sz w:val="28"/>
          <w:szCs w:val="28"/>
          <w:lang w:val="uk-UA"/>
        </w:rPr>
      </w:pPr>
      <w:r>
        <w:rPr>
          <w:sz w:val="28"/>
          <w:szCs w:val="28"/>
          <w:lang w:val="uk-UA"/>
        </w:rPr>
        <w:t>Етимологічний словник української мови. У 7 т. – Т. 1.—К.: Наукова думка, 1982 – 632 с.</w:t>
      </w:r>
    </w:p>
    <w:p w:rsidR="00ED1CAB" w:rsidRDefault="00ED1CAB" w:rsidP="00ED1CAB">
      <w:pPr>
        <w:numPr>
          <w:ilvl w:val="0"/>
          <w:numId w:val="62"/>
        </w:numPr>
        <w:suppressAutoHyphens w:val="0"/>
        <w:spacing w:line="360" w:lineRule="auto"/>
        <w:jc w:val="both"/>
        <w:rPr>
          <w:sz w:val="28"/>
          <w:szCs w:val="28"/>
          <w:lang w:val="uk-UA"/>
        </w:rPr>
      </w:pPr>
      <w:r>
        <w:rPr>
          <w:sz w:val="28"/>
          <w:szCs w:val="28"/>
          <w:lang w:val="uk-UA"/>
        </w:rPr>
        <w:t>Етимологічний словник української мови. У 7 т. – Т. 2.—К.: Наукова думка, 1985 – 571 с.</w:t>
      </w:r>
    </w:p>
    <w:p w:rsidR="00ED1CAB" w:rsidRDefault="00ED1CAB" w:rsidP="00ED1CAB">
      <w:pPr>
        <w:numPr>
          <w:ilvl w:val="0"/>
          <w:numId w:val="62"/>
        </w:numPr>
        <w:suppressAutoHyphens w:val="0"/>
        <w:spacing w:line="360" w:lineRule="auto"/>
        <w:jc w:val="both"/>
        <w:rPr>
          <w:sz w:val="28"/>
          <w:szCs w:val="28"/>
          <w:lang w:val="uk-UA"/>
        </w:rPr>
      </w:pPr>
      <w:r>
        <w:rPr>
          <w:sz w:val="28"/>
          <w:szCs w:val="28"/>
          <w:lang w:val="uk-UA"/>
        </w:rPr>
        <w:t>Етимологічний словник української мови. У 7 т. – Т. 3.—К.: Наукова думка, 1989 – 552 с.</w:t>
      </w:r>
    </w:p>
    <w:p w:rsidR="00ED1CAB" w:rsidRDefault="00ED1CAB" w:rsidP="00ED1CAB">
      <w:pPr>
        <w:numPr>
          <w:ilvl w:val="0"/>
          <w:numId w:val="62"/>
        </w:numPr>
        <w:suppressAutoHyphens w:val="0"/>
        <w:spacing w:line="360" w:lineRule="auto"/>
        <w:jc w:val="both"/>
        <w:rPr>
          <w:sz w:val="28"/>
          <w:szCs w:val="28"/>
          <w:lang w:val="uk-UA"/>
        </w:rPr>
      </w:pPr>
      <w:r>
        <w:rPr>
          <w:sz w:val="28"/>
          <w:szCs w:val="28"/>
          <w:lang w:val="uk-UA"/>
        </w:rPr>
        <w:t>Етимологічний словник української мови. У 7 т. – Т. 4.—К.: Наукова думка, 2004. – 656 с.</w:t>
      </w:r>
    </w:p>
    <w:p w:rsidR="00ED1CAB" w:rsidRDefault="00ED1CAB" w:rsidP="00ED1CAB">
      <w:pPr>
        <w:numPr>
          <w:ilvl w:val="0"/>
          <w:numId w:val="62"/>
        </w:numPr>
        <w:suppressAutoHyphens w:val="0"/>
        <w:spacing w:line="360" w:lineRule="auto"/>
        <w:jc w:val="both"/>
        <w:rPr>
          <w:sz w:val="28"/>
          <w:szCs w:val="28"/>
          <w:lang w:val="uk-UA"/>
        </w:rPr>
      </w:pPr>
      <w:r>
        <w:rPr>
          <w:sz w:val="28"/>
          <w:szCs w:val="28"/>
          <w:lang w:val="uk-UA"/>
        </w:rPr>
        <w:t>Етимологічний словник української мови. У 7 т. – Т. 5.—К.: Наукова думка, 2006. – 704 с.</w:t>
      </w:r>
    </w:p>
    <w:p w:rsidR="00ED1CAB" w:rsidRDefault="00ED1CAB" w:rsidP="00ED1CAB">
      <w:pPr>
        <w:numPr>
          <w:ilvl w:val="0"/>
          <w:numId w:val="62"/>
        </w:numPr>
        <w:suppressAutoHyphens w:val="0"/>
        <w:spacing w:line="360" w:lineRule="auto"/>
        <w:jc w:val="both"/>
        <w:rPr>
          <w:sz w:val="28"/>
          <w:szCs w:val="28"/>
          <w:lang w:val="uk-UA"/>
        </w:rPr>
      </w:pPr>
      <w:r>
        <w:rPr>
          <w:sz w:val="28"/>
          <w:szCs w:val="28"/>
          <w:lang w:val="uk-UA"/>
        </w:rPr>
        <w:t>Клименко Н.Ф., Карпіловська Є.А., Карпіловський В.С., Недозим Т.І. Словник афіксальних мофем української мови. – К., 1998. – 435 с.</w:t>
      </w:r>
    </w:p>
    <w:p w:rsidR="00ED1CAB" w:rsidRDefault="00ED1CAB" w:rsidP="00ED1CAB">
      <w:pPr>
        <w:numPr>
          <w:ilvl w:val="0"/>
          <w:numId w:val="62"/>
        </w:numPr>
        <w:suppressAutoHyphens w:val="0"/>
        <w:spacing w:line="360" w:lineRule="auto"/>
        <w:jc w:val="both"/>
        <w:rPr>
          <w:sz w:val="28"/>
          <w:szCs w:val="28"/>
          <w:lang w:val="uk-UA"/>
        </w:rPr>
      </w:pPr>
      <w:r>
        <w:rPr>
          <w:sz w:val="28"/>
          <w:szCs w:val="28"/>
          <w:lang w:val="uk-UA"/>
        </w:rPr>
        <w:t>Лингвистический</w:t>
      </w:r>
      <w:r>
        <w:rPr>
          <w:i/>
          <w:iCs/>
          <w:sz w:val="28"/>
          <w:szCs w:val="28"/>
          <w:lang w:val="uk-UA"/>
        </w:rPr>
        <w:t xml:space="preserve"> </w:t>
      </w:r>
      <w:r>
        <w:rPr>
          <w:sz w:val="28"/>
          <w:szCs w:val="28"/>
          <w:lang w:val="uk-UA"/>
        </w:rPr>
        <w:t xml:space="preserve">энциклопедический словарь. – М.: </w:t>
      </w:r>
      <w:r>
        <w:rPr>
          <w:sz w:val="28"/>
          <w:szCs w:val="28"/>
        </w:rPr>
        <w:t xml:space="preserve">Большая </w:t>
      </w:r>
      <w:r>
        <w:rPr>
          <w:sz w:val="28"/>
          <w:szCs w:val="28"/>
          <w:lang w:val="uk-UA"/>
        </w:rPr>
        <w:t>Совет</w:t>
      </w:r>
      <w:r>
        <w:rPr>
          <w:sz w:val="28"/>
          <w:szCs w:val="28"/>
        </w:rPr>
        <w:t>ская Энциклопедия, 1990.</w:t>
      </w:r>
      <w:r>
        <w:rPr>
          <w:sz w:val="28"/>
          <w:szCs w:val="28"/>
          <w:lang w:val="uk-UA"/>
        </w:rPr>
        <w:t xml:space="preserve"> – 686 с.</w:t>
      </w:r>
    </w:p>
    <w:p w:rsidR="00ED1CAB" w:rsidRDefault="00ED1CAB" w:rsidP="00ED1CAB">
      <w:pPr>
        <w:numPr>
          <w:ilvl w:val="0"/>
          <w:numId w:val="62"/>
        </w:numPr>
        <w:suppressAutoHyphens w:val="0"/>
        <w:spacing w:line="360" w:lineRule="auto"/>
        <w:jc w:val="both"/>
        <w:rPr>
          <w:sz w:val="28"/>
          <w:szCs w:val="28"/>
          <w:lang w:val="uk-UA"/>
        </w:rPr>
      </w:pPr>
      <w:r>
        <w:rPr>
          <w:rStyle w:val="afc"/>
          <w:b w:val="0"/>
          <w:bCs w:val="0"/>
          <w:sz w:val="28"/>
          <w:szCs w:val="28"/>
          <w:lang w:val="uk-UA"/>
        </w:rPr>
        <w:t>Національний класифікатор України. Класифікатор професій ДК 003:2005 (</w:t>
      </w:r>
      <w:r>
        <w:rPr>
          <w:sz w:val="28"/>
          <w:szCs w:val="28"/>
          <w:lang w:val="uk-UA"/>
        </w:rPr>
        <w:t xml:space="preserve">Із змінами і доповненнями, внесеними наказом Державного комітету України з питань технічного регулювання та споживчої політики від 15 серпня 2006 року </w:t>
      </w:r>
      <w:r w:rsidRPr="00ED1CAB">
        <w:rPr>
          <w:sz w:val="28"/>
          <w:szCs w:val="28"/>
          <w:lang w:val="uk-UA"/>
        </w:rPr>
        <w:t>№</w:t>
      </w:r>
      <w:r>
        <w:rPr>
          <w:sz w:val="28"/>
          <w:szCs w:val="28"/>
          <w:lang w:val="uk-UA"/>
        </w:rPr>
        <w:t xml:space="preserve"> 242). – К.: Держстандарт України, 608 с.</w:t>
      </w:r>
    </w:p>
    <w:p w:rsidR="00ED1CAB" w:rsidRDefault="00ED1CAB" w:rsidP="00ED1CAB">
      <w:pPr>
        <w:numPr>
          <w:ilvl w:val="0"/>
          <w:numId w:val="62"/>
        </w:numPr>
        <w:suppressAutoHyphens w:val="0"/>
        <w:spacing w:line="360" w:lineRule="auto"/>
        <w:jc w:val="both"/>
        <w:rPr>
          <w:sz w:val="28"/>
          <w:szCs w:val="28"/>
          <w:lang w:val="uk-UA"/>
        </w:rPr>
      </w:pPr>
      <w:r>
        <w:rPr>
          <w:sz w:val="28"/>
          <w:szCs w:val="28"/>
          <w:lang w:val="uk-UA"/>
        </w:rPr>
        <w:t>Словник української мови. В 11 т. / Редкол.: І.К. Білодід та ін. – Т. 1 / Уклали: А.А. Бурячок, Г.М. Гнатюк, В.П. Градова та ін. – К.: Наукова думка, 1971. – 799 с.</w:t>
      </w:r>
    </w:p>
    <w:p w:rsidR="00ED1CAB" w:rsidRDefault="00ED1CAB" w:rsidP="00ED1CAB">
      <w:pPr>
        <w:numPr>
          <w:ilvl w:val="0"/>
          <w:numId w:val="62"/>
        </w:numPr>
        <w:suppressAutoHyphens w:val="0"/>
        <w:spacing w:line="360" w:lineRule="auto"/>
        <w:jc w:val="both"/>
        <w:rPr>
          <w:sz w:val="28"/>
          <w:szCs w:val="28"/>
          <w:lang w:val="uk-UA"/>
        </w:rPr>
      </w:pPr>
      <w:r>
        <w:rPr>
          <w:sz w:val="28"/>
          <w:szCs w:val="28"/>
          <w:lang w:val="uk-UA"/>
        </w:rPr>
        <w:t>Словник української мови. В 11 т. / Редкол.: І.К. Білодід та ін. – Т. 2 / Уклали: А.П. Білоштан, М.Ф. Бойко, В.П. Градова та ін. – К.: Наукова думка, 1971. – 550 с.</w:t>
      </w:r>
    </w:p>
    <w:p w:rsidR="00ED1CAB" w:rsidRDefault="00ED1CAB" w:rsidP="00ED1CAB">
      <w:pPr>
        <w:numPr>
          <w:ilvl w:val="0"/>
          <w:numId w:val="62"/>
        </w:numPr>
        <w:suppressAutoHyphens w:val="0"/>
        <w:spacing w:line="360" w:lineRule="auto"/>
        <w:jc w:val="both"/>
        <w:rPr>
          <w:sz w:val="28"/>
          <w:szCs w:val="28"/>
          <w:lang w:val="uk-UA"/>
        </w:rPr>
      </w:pPr>
      <w:r>
        <w:rPr>
          <w:sz w:val="28"/>
          <w:szCs w:val="28"/>
          <w:lang w:val="uk-UA"/>
        </w:rPr>
        <w:lastRenderedPageBreak/>
        <w:t>Словник української мови. В 11 т. / Редкол.: І.К. Білодід та ін. – Т. 3 / Уклали: А.А. Бурячок, В.М. Білоноженко, А.П. Білоштан та ін. – К.: Наукова думка, 1972. – 744 с.</w:t>
      </w:r>
    </w:p>
    <w:p w:rsidR="00ED1CAB" w:rsidRDefault="00ED1CAB" w:rsidP="00ED1CAB">
      <w:pPr>
        <w:numPr>
          <w:ilvl w:val="0"/>
          <w:numId w:val="62"/>
        </w:numPr>
        <w:suppressAutoHyphens w:val="0"/>
        <w:spacing w:line="360" w:lineRule="auto"/>
        <w:jc w:val="both"/>
        <w:rPr>
          <w:sz w:val="28"/>
          <w:szCs w:val="28"/>
          <w:lang w:val="uk-UA"/>
        </w:rPr>
      </w:pPr>
      <w:r>
        <w:rPr>
          <w:sz w:val="28"/>
          <w:szCs w:val="28"/>
          <w:lang w:val="uk-UA"/>
        </w:rPr>
        <w:t>Словник української мови. В 11 т. / Редкол.: І.К. Білодід та ін. – Т. 4 / Уклали: В.О. Винник, В.П. Градова, І.О. Кільчевський та ін. – К.: Наукова думка, 1972. – 840 с.</w:t>
      </w:r>
    </w:p>
    <w:p w:rsidR="00ED1CAB" w:rsidRDefault="00ED1CAB" w:rsidP="00ED1CAB">
      <w:pPr>
        <w:numPr>
          <w:ilvl w:val="0"/>
          <w:numId w:val="62"/>
        </w:numPr>
        <w:suppressAutoHyphens w:val="0"/>
        <w:spacing w:line="360" w:lineRule="auto"/>
        <w:jc w:val="both"/>
        <w:rPr>
          <w:sz w:val="28"/>
          <w:szCs w:val="28"/>
          <w:lang w:val="uk-UA"/>
        </w:rPr>
      </w:pPr>
      <w:r>
        <w:rPr>
          <w:sz w:val="28"/>
          <w:szCs w:val="28"/>
          <w:lang w:val="uk-UA"/>
        </w:rPr>
        <w:t>Словник української мови. В 11 т. / Редкол.: І.К. Білодід та ін. – Т. 5 / Уклали: В.М. Білоноженко, А.П. Білоштан, В.П. Градова та ін. – К.: Наукова думка, 1974. – 840 с.</w:t>
      </w:r>
    </w:p>
    <w:p w:rsidR="00ED1CAB" w:rsidRDefault="00ED1CAB" w:rsidP="00ED1CAB">
      <w:pPr>
        <w:numPr>
          <w:ilvl w:val="0"/>
          <w:numId w:val="62"/>
        </w:numPr>
        <w:suppressAutoHyphens w:val="0"/>
        <w:spacing w:line="360" w:lineRule="auto"/>
        <w:jc w:val="both"/>
        <w:rPr>
          <w:sz w:val="28"/>
          <w:szCs w:val="28"/>
          <w:lang w:val="uk-UA"/>
        </w:rPr>
      </w:pPr>
      <w:r>
        <w:rPr>
          <w:sz w:val="28"/>
          <w:szCs w:val="28"/>
          <w:lang w:val="uk-UA"/>
        </w:rPr>
        <w:t>Словник української мови. В 11 т. / Редкол.: І.К. Білодід та ін. – Т. 6 / Уклали: А.П. Білоштан, В.П. Градова, Г.Н. Демчик та ін. – К.: Наукова думка, 1975. – 832 с.</w:t>
      </w:r>
    </w:p>
    <w:p w:rsidR="00ED1CAB" w:rsidRDefault="00ED1CAB" w:rsidP="00ED1CAB">
      <w:pPr>
        <w:numPr>
          <w:ilvl w:val="0"/>
          <w:numId w:val="62"/>
        </w:numPr>
        <w:suppressAutoHyphens w:val="0"/>
        <w:spacing w:line="360" w:lineRule="auto"/>
        <w:jc w:val="both"/>
        <w:rPr>
          <w:sz w:val="28"/>
          <w:szCs w:val="28"/>
          <w:lang w:val="uk-UA"/>
        </w:rPr>
      </w:pPr>
      <w:r>
        <w:rPr>
          <w:sz w:val="28"/>
          <w:szCs w:val="28"/>
          <w:lang w:val="uk-UA"/>
        </w:rPr>
        <w:t>Словник української мови. В 11 т. / Редкол.: І.К. Білодід та ін. – Т. 7 / Уклали: О.Є. Марцинківська, Л.О. Родніна, В.М. Русанівський та ін. – К.: Наукова думка, 1976. – 723 с.</w:t>
      </w:r>
    </w:p>
    <w:p w:rsidR="00ED1CAB" w:rsidRDefault="00ED1CAB" w:rsidP="00ED1CAB">
      <w:pPr>
        <w:numPr>
          <w:ilvl w:val="0"/>
          <w:numId w:val="62"/>
        </w:numPr>
        <w:suppressAutoHyphens w:val="0"/>
        <w:spacing w:line="360" w:lineRule="auto"/>
        <w:jc w:val="both"/>
        <w:rPr>
          <w:sz w:val="28"/>
          <w:szCs w:val="28"/>
          <w:lang w:val="uk-UA"/>
        </w:rPr>
      </w:pPr>
      <w:r>
        <w:rPr>
          <w:sz w:val="28"/>
          <w:szCs w:val="28"/>
          <w:lang w:val="uk-UA"/>
        </w:rPr>
        <w:t>Словник української мови. В 11 т. / Редкол.: І.К. Білодід та ін. – Т. 8 / Уклали: В.М. Білоноженко, В.В. Жайворонок, В.П. Забеліна та ін. – К.: Наукова думка, 1977. – 927 с.</w:t>
      </w:r>
    </w:p>
    <w:p w:rsidR="00ED1CAB" w:rsidRDefault="00ED1CAB" w:rsidP="00ED1CAB">
      <w:pPr>
        <w:numPr>
          <w:ilvl w:val="0"/>
          <w:numId w:val="62"/>
        </w:numPr>
        <w:suppressAutoHyphens w:val="0"/>
        <w:spacing w:line="360" w:lineRule="auto"/>
        <w:jc w:val="both"/>
        <w:rPr>
          <w:sz w:val="28"/>
          <w:szCs w:val="28"/>
          <w:lang w:val="uk-UA"/>
        </w:rPr>
      </w:pPr>
      <w:r>
        <w:rPr>
          <w:sz w:val="28"/>
          <w:szCs w:val="28"/>
          <w:lang w:val="uk-UA"/>
        </w:rPr>
        <w:t>Словник української мови. В 11 т. / Редкол.: І.К. Білодід та ін. – Т. 9 / Уклали: І.Р. Вихованець, В.П. Градова, Г.Н. Демчик та ін. – К.: Наукова думка, 1978. – 916 с.</w:t>
      </w:r>
    </w:p>
    <w:p w:rsidR="00ED1CAB" w:rsidRDefault="00ED1CAB" w:rsidP="00ED1CAB">
      <w:pPr>
        <w:numPr>
          <w:ilvl w:val="0"/>
          <w:numId w:val="62"/>
        </w:numPr>
        <w:suppressAutoHyphens w:val="0"/>
        <w:spacing w:line="360" w:lineRule="auto"/>
        <w:jc w:val="both"/>
        <w:rPr>
          <w:sz w:val="28"/>
          <w:szCs w:val="28"/>
          <w:lang w:val="uk-UA"/>
        </w:rPr>
      </w:pPr>
      <w:r>
        <w:rPr>
          <w:sz w:val="28"/>
          <w:szCs w:val="28"/>
          <w:lang w:val="uk-UA"/>
        </w:rPr>
        <w:t>Словник української мови. В 11 т. / Редкол.: І.К. Білодід та ін. – Т. 10 / Уклали: А.А. Бурячок, Г.М. Гнатюк та ін. – К.: Наукова думка, 1979. – 658 с.</w:t>
      </w:r>
    </w:p>
    <w:p w:rsidR="00ED1CAB" w:rsidRDefault="00ED1CAB" w:rsidP="00ED1CAB">
      <w:pPr>
        <w:numPr>
          <w:ilvl w:val="0"/>
          <w:numId w:val="62"/>
        </w:numPr>
        <w:suppressAutoHyphens w:val="0"/>
        <w:spacing w:line="360" w:lineRule="auto"/>
        <w:jc w:val="both"/>
        <w:rPr>
          <w:sz w:val="28"/>
          <w:szCs w:val="28"/>
          <w:lang w:val="uk-UA"/>
        </w:rPr>
      </w:pPr>
      <w:r>
        <w:rPr>
          <w:sz w:val="28"/>
          <w:szCs w:val="28"/>
          <w:lang w:val="uk-UA"/>
        </w:rPr>
        <w:t>Словник української мови. В 10 т. / Редкол.: І.К. Білодід та ін. – Т. 11 / Уклали: В.М. Білоноженко, С.І. Головащук, В.Й. Горобець та ін. – К.: Наукова думка, 1980. – 699 с.</w:t>
      </w:r>
    </w:p>
    <w:p w:rsidR="00ED1CAB" w:rsidRDefault="00ED1CAB" w:rsidP="00ED1CAB">
      <w:pPr>
        <w:numPr>
          <w:ilvl w:val="0"/>
          <w:numId w:val="62"/>
        </w:numPr>
        <w:suppressAutoHyphens w:val="0"/>
        <w:spacing w:line="360" w:lineRule="auto"/>
        <w:jc w:val="both"/>
        <w:rPr>
          <w:sz w:val="28"/>
          <w:szCs w:val="28"/>
          <w:lang w:val="uk-UA"/>
        </w:rPr>
      </w:pPr>
      <w:r>
        <w:rPr>
          <w:sz w:val="28"/>
          <w:szCs w:val="28"/>
          <w:lang w:val="uk-UA"/>
        </w:rPr>
        <w:t>Українська мова. Енциклопедія. – К.: Видавництво “Українська енциклопедія” ім. М.П.Бажана, 2004. – 824 с.</w:t>
      </w:r>
    </w:p>
    <w:p w:rsidR="00ED1CAB" w:rsidRDefault="00ED1CAB" w:rsidP="00ED1CAB">
      <w:pPr>
        <w:numPr>
          <w:ilvl w:val="0"/>
          <w:numId w:val="62"/>
        </w:numPr>
        <w:suppressAutoHyphens w:val="0"/>
        <w:spacing w:line="360" w:lineRule="auto"/>
        <w:jc w:val="both"/>
        <w:rPr>
          <w:sz w:val="28"/>
          <w:szCs w:val="28"/>
          <w:lang w:val="uk-UA"/>
        </w:rPr>
      </w:pPr>
      <w:r>
        <w:rPr>
          <w:spacing w:val="1"/>
          <w:sz w:val="28"/>
          <w:szCs w:val="28"/>
          <w:lang w:val="uk-UA"/>
        </w:rPr>
        <w:t>Ф</w:t>
      </w:r>
      <w:r>
        <w:rPr>
          <w:spacing w:val="1"/>
          <w:sz w:val="28"/>
          <w:szCs w:val="28"/>
        </w:rPr>
        <w:t>илософский энциклопедический словарь // Л.Ф.Ильичев, П.Н.Федосеев, О.М.Ковалев. – М.: Сов</w:t>
      </w:r>
      <w:proofErr w:type="gramStart"/>
      <w:r>
        <w:rPr>
          <w:spacing w:val="1"/>
          <w:sz w:val="28"/>
          <w:szCs w:val="28"/>
        </w:rPr>
        <w:t>.</w:t>
      </w:r>
      <w:proofErr w:type="gramEnd"/>
      <w:r>
        <w:rPr>
          <w:spacing w:val="1"/>
          <w:sz w:val="28"/>
          <w:szCs w:val="28"/>
        </w:rPr>
        <w:t xml:space="preserve"> </w:t>
      </w:r>
      <w:proofErr w:type="gramStart"/>
      <w:r>
        <w:rPr>
          <w:spacing w:val="1"/>
          <w:sz w:val="28"/>
          <w:szCs w:val="28"/>
        </w:rPr>
        <w:t>э</w:t>
      </w:r>
      <w:proofErr w:type="gramEnd"/>
      <w:r>
        <w:rPr>
          <w:spacing w:val="1"/>
          <w:sz w:val="28"/>
          <w:szCs w:val="28"/>
        </w:rPr>
        <w:t>нциклопедия</w:t>
      </w:r>
      <w:r w:rsidRPr="00ED1CAB">
        <w:rPr>
          <w:spacing w:val="1"/>
          <w:sz w:val="28"/>
          <w:szCs w:val="28"/>
        </w:rPr>
        <w:t xml:space="preserve">, 1993. – 840 </w:t>
      </w:r>
      <w:r>
        <w:rPr>
          <w:spacing w:val="1"/>
          <w:sz w:val="28"/>
          <w:szCs w:val="28"/>
        </w:rPr>
        <w:t>с</w:t>
      </w:r>
      <w:r w:rsidRPr="00ED1CAB">
        <w:rPr>
          <w:spacing w:val="1"/>
          <w:sz w:val="28"/>
          <w:szCs w:val="28"/>
        </w:rPr>
        <w:t>.</w:t>
      </w:r>
    </w:p>
    <w:p w:rsidR="00ED1CAB" w:rsidRDefault="00ED1CAB" w:rsidP="00ED1CAB">
      <w:pPr>
        <w:numPr>
          <w:ilvl w:val="0"/>
          <w:numId w:val="62"/>
        </w:numPr>
        <w:suppressAutoHyphens w:val="0"/>
        <w:spacing w:line="360" w:lineRule="auto"/>
        <w:jc w:val="both"/>
        <w:rPr>
          <w:sz w:val="28"/>
          <w:szCs w:val="28"/>
          <w:lang w:val="uk-UA"/>
        </w:rPr>
      </w:pPr>
      <w:r>
        <w:rPr>
          <w:sz w:val="28"/>
          <w:szCs w:val="28"/>
          <w:lang w:val="en-US"/>
        </w:rPr>
        <w:lastRenderedPageBreak/>
        <w:t>An</w:t>
      </w:r>
      <w:r>
        <w:rPr>
          <w:sz w:val="28"/>
          <w:szCs w:val="28"/>
          <w:lang w:val="uk-UA"/>
        </w:rPr>
        <w:t xml:space="preserve"> </w:t>
      </w:r>
      <w:r>
        <w:rPr>
          <w:sz w:val="28"/>
          <w:szCs w:val="28"/>
          <w:lang w:val="en-US"/>
        </w:rPr>
        <w:t>Etymological</w:t>
      </w:r>
      <w:r>
        <w:rPr>
          <w:sz w:val="28"/>
          <w:szCs w:val="28"/>
          <w:lang w:val="uk-UA"/>
        </w:rPr>
        <w:t xml:space="preserve"> </w:t>
      </w:r>
      <w:r>
        <w:rPr>
          <w:sz w:val="28"/>
          <w:szCs w:val="28"/>
          <w:lang w:val="en-US"/>
        </w:rPr>
        <w:t>Dictionary</w:t>
      </w:r>
      <w:r>
        <w:rPr>
          <w:sz w:val="28"/>
          <w:szCs w:val="28"/>
          <w:lang w:val="uk-UA"/>
        </w:rPr>
        <w:t xml:space="preserve"> </w:t>
      </w:r>
      <w:r>
        <w:rPr>
          <w:sz w:val="28"/>
          <w:szCs w:val="28"/>
          <w:lang w:val="en-US"/>
        </w:rPr>
        <w:t>of</w:t>
      </w:r>
      <w:r>
        <w:rPr>
          <w:sz w:val="28"/>
          <w:szCs w:val="28"/>
          <w:lang w:val="uk-UA"/>
        </w:rPr>
        <w:t xml:space="preserve"> </w:t>
      </w:r>
      <w:r>
        <w:rPr>
          <w:sz w:val="28"/>
          <w:szCs w:val="28"/>
          <w:lang w:val="en-US"/>
        </w:rPr>
        <w:t>the</w:t>
      </w:r>
      <w:r>
        <w:rPr>
          <w:sz w:val="28"/>
          <w:szCs w:val="28"/>
          <w:lang w:val="uk-UA"/>
        </w:rPr>
        <w:t xml:space="preserve"> </w:t>
      </w:r>
      <w:r>
        <w:rPr>
          <w:sz w:val="28"/>
          <w:szCs w:val="28"/>
          <w:lang w:val="en-US"/>
        </w:rPr>
        <w:t>English</w:t>
      </w:r>
      <w:r>
        <w:rPr>
          <w:sz w:val="28"/>
          <w:szCs w:val="28"/>
          <w:lang w:val="uk-UA"/>
        </w:rPr>
        <w:t xml:space="preserve"> </w:t>
      </w:r>
      <w:r>
        <w:rPr>
          <w:sz w:val="28"/>
          <w:szCs w:val="28"/>
          <w:lang w:val="en-US"/>
        </w:rPr>
        <w:t>Language / R.Walter, W.Skeat. – Oxford: Clarendon Press, 1956. – 780 p.</w:t>
      </w:r>
    </w:p>
    <w:p w:rsidR="00ED1CAB" w:rsidRDefault="00ED1CAB" w:rsidP="00ED1CAB">
      <w:pPr>
        <w:numPr>
          <w:ilvl w:val="0"/>
          <w:numId w:val="62"/>
        </w:numPr>
        <w:suppressAutoHyphens w:val="0"/>
        <w:spacing w:line="360" w:lineRule="auto"/>
        <w:jc w:val="both"/>
        <w:rPr>
          <w:rStyle w:val="HTML2"/>
          <w:i w:val="0"/>
          <w:iCs w:val="0"/>
          <w:lang w:val="en-US"/>
        </w:rPr>
      </w:pPr>
      <w:r>
        <w:rPr>
          <w:sz w:val="28"/>
          <w:szCs w:val="28"/>
          <w:lang w:val="en-US"/>
        </w:rPr>
        <w:t>International</w:t>
      </w:r>
      <w:r>
        <w:rPr>
          <w:sz w:val="28"/>
          <w:szCs w:val="28"/>
          <w:lang w:val="uk-UA"/>
        </w:rPr>
        <w:t xml:space="preserve"> </w:t>
      </w:r>
      <w:r>
        <w:rPr>
          <w:sz w:val="28"/>
          <w:szCs w:val="28"/>
          <w:lang w:val="en-US"/>
        </w:rPr>
        <w:t>Standard</w:t>
      </w:r>
      <w:r>
        <w:rPr>
          <w:sz w:val="28"/>
          <w:szCs w:val="28"/>
          <w:lang w:val="uk-UA"/>
        </w:rPr>
        <w:t xml:space="preserve"> </w:t>
      </w:r>
      <w:r>
        <w:rPr>
          <w:sz w:val="28"/>
          <w:szCs w:val="28"/>
          <w:lang w:val="en-US"/>
        </w:rPr>
        <w:t>Classification</w:t>
      </w:r>
      <w:r>
        <w:rPr>
          <w:sz w:val="28"/>
          <w:szCs w:val="28"/>
          <w:lang w:val="uk-UA"/>
        </w:rPr>
        <w:t xml:space="preserve"> </w:t>
      </w:r>
      <w:r>
        <w:rPr>
          <w:sz w:val="28"/>
          <w:szCs w:val="28"/>
          <w:lang w:val="en-US"/>
        </w:rPr>
        <w:t>of</w:t>
      </w:r>
      <w:r>
        <w:rPr>
          <w:sz w:val="28"/>
          <w:szCs w:val="28"/>
          <w:lang w:val="uk-UA"/>
        </w:rPr>
        <w:t xml:space="preserve"> </w:t>
      </w:r>
      <w:r>
        <w:rPr>
          <w:sz w:val="28"/>
          <w:szCs w:val="28"/>
          <w:lang w:val="en-US"/>
        </w:rPr>
        <w:t>Occupations</w:t>
      </w:r>
      <w:r>
        <w:rPr>
          <w:sz w:val="28"/>
          <w:szCs w:val="28"/>
          <w:lang w:val="uk-UA"/>
        </w:rPr>
        <w:t>/</w:t>
      </w:r>
      <w:r>
        <w:rPr>
          <w:sz w:val="28"/>
          <w:szCs w:val="28"/>
          <w:lang w:val="en-US"/>
        </w:rPr>
        <w:t>ILO</w:t>
      </w:r>
      <w:r>
        <w:rPr>
          <w:sz w:val="28"/>
          <w:szCs w:val="28"/>
          <w:lang w:val="uk-UA"/>
        </w:rPr>
        <w:t xml:space="preserve">, </w:t>
      </w:r>
      <w:r>
        <w:rPr>
          <w:sz w:val="28"/>
          <w:szCs w:val="28"/>
          <w:lang w:val="en-US"/>
        </w:rPr>
        <w:t xml:space="preserve">Geneva // </w:t>
      </w:r>
      <w:hyperlink r:id="rId26" w:history="1">
        <w:r>
          <w:rPr>
            <w:rStyle w:val="af1"/>
            <w:sz w:val="28"/>
            <w:szCs w:val="28"/>
            <w:lang w:val="en-US"/>
          </w:rPr>
          <w:t>www.huridocs.org/tools/micro-thesauri/micro-thesaurus-10</w:t>
        </w:r>
      </w:hyperlink>
      <w:r>
        <w:rPr>
          <w:rStyle w:val="HTML2"/>
          <w:i w:val="0"/>
          <w:iCs w:val="0"/>
          <w:lang w:val="en-US"/>
        </w:rPr>
        <w:t xml:space="preserve"> </w:t>
      </w:r>
    </w:p>
    <w:p w:rsidR="00ED1CAB" w:rsidRDefault="00ED1CAB" w:rsidP="00ED1CAB">
      <w:pPr>
        <w:numPr>
          <w:ilvl w:val="0"/>
          <w:numId w:val="62"/>
        </w:numPr>
        <w:suppressAutoHyphens w:val="0"/>
        <w:spacing w:line="360" w:lineRule="auto"/>
        <w:jc w:val="both"/>
        <w:rPr>
          <w:sz w:val="28"/>
          <w:szCs w:val="28"/>
          <w:lang w:val="en-US"/>
        </w:rPr>
      </w:pPr>
      <w:r>
        <w:rPr>
          <w:sz w:val="28"/>
          <w:szCs w:val="28"/>
          <w:lang w:val="en-US"/>
        </w:rPr>
        <w:t>Knowles F. The Oxford Dictionary of New Words. – Oxford: Oxford University Press, 2000. – 786 p.</w:t>
      </w:r>
    </w:p>
    <w:p w:rsidR="00ED1CAB" w:rsidRDefault="00ED1CAB" w:rsidP="00ED1CAB">
      <w:pPr>
        <w:numPr>
          <w:ilvl w:val="0"/>
          <w:numId w:val="62"/>
        </w:numPr>
        <w:suppressAutoHyphens w:val="0"/>
        <w:spacing w:line="360" w:lineRule="auto"/>
        <w:jc w:val="both"/>
        <w:rPr>
          <w:sz w:val="28"/>
          <w:szCs w:val="28"/>
          <w:lang w:val="uk-UA"/>
        </w:rPr>
      </w:pPr>
      <w:r>
        <w:rPr>
          <w:sz w:val="28"/>
          <w:szCs w:val="28"/>
          <w:lang w:val="en-US"/>
        </w:rPr>
        <w:t>Longman Dictionary of Contemporary English/ Director Della Summers. –</w:t>
      </w:r>
      <w:r>
        <w:rPr>
          <w:sz w:val="28"/>
          <w:szCs w:val="28"/>
          <w:lang w:val="uk-UA"/>
        </w:rPr>
        <w:t xml:space="preserve"> </w:t>
      </w:r>
      <w:r>
        <w:rPr>
          <w:sz w:val="28"/>
          <w:szCs w:val="28"/>
          <w:lang w:val="en-US"/>
        </w:rPr>
        <w:t>New ed.</w:t>
      </w:r>
      <w:r>
        <w:rPr>
          <w:sz w:val="28"/>
          <w:szCs w:val="28"/>
          <w:lang w:val="uk-UA"/>
        </w:rPr>
        <w:t xml:space="preserve"> – </w:t>
      </w:r>
      <w:r>
        <w:rPr>
          <w:sz w:val="28"/>
          <w:szCs w:val="28"/>
          <w:lang w:val="en-US"/>
        </w:rPr>
        <w:t>Longman, 2003. – 1950 p.</w:t>
      </w:r>
    </w:p>
    <w:p w:rsidR="00ED1CAB" w:rsidRDefault="00ED1CAB" w:rsidP="00ED1CAB">
      <w:pPr>
        <w:numPr>
          <w:ilvl w:val="0"/>
          <w:numId w:val="62"/>
        </w:numPr>
        <w:suppressAutoHyphens w:val="0"/>
        <w:spacing w:line="360" w:lineRule="auto"/>
        <w:jc w:val="both"/>
        <w:rPr>
          <w:sz w:val="28"/>
          <w:szCs w:val="28"/>
          <w:lang w:val="uk-UA"/>
        </w:rPr>
      </w:pPr>
      <w:r>
        <w:rPr>
          <w:sz w:val="28"/>
          <w:szCs w:val="28"/>
          <w:lang w:val="en-US"/>
        </w:rPr>
        <w:t>Onions C.T. The Oxford Dictionary of English Etymology. – Oxford: Clarendon Press, 1985. – 1025 p.</w:t>
      </w:r>
    </w:p>
    <w:p w:rsidR="00ED1CAB" w:rsidRDefault="00ED1CAB" w:rsidP="00ED1CAB">
      <w:pPr>
        <w:numPr>
          <w:ilvl w:val="0"/>
          <w:numId w:val="62"/>
        </w:numPr>
        <w:suppressAutoHyphens w:val="0"/>
        <w:spacing w:line="360" w:lineRule="auto"/>
        <w:jc w:val="both"/>
        <w:rPr>
          <w:sz w:val="28"/>
          <w:szCs w:val="28"/>
          <w:lang w:val="uk-UA"/>
        </w:rPr>
      </w:pPr>
      <w:r>
        <w:rPr>
          <w:sz w:val="28"/>
          <w:szCs w:val="28"/>
          <w:lang w:val="en-US"/>
        </w:rPr>
        <w:t>Webster</w:t>
      </w:r>
      <w:r>
        <w:rPr>
          <w:sz w:val="28"/>
          <w:szCs w:val="28"/>
          <w:lang w:val="uk-UA"/>
        </w:rPr>
        <w:t>'</w:t>
      </w:r>
      <w:r>
        <w:rPr>
          <w:sz w:val="28"/>
          <w:szCs w:val="28"/>
          <w:lang w:val="en-US"/>
        </w:rPr>
        <w:t>s</w:t>
      </w:r>
      <w:r>
        <w:rPr>
          <w:sz w:val="28"/>
          <w:szCs w:val="28"/>
          <w:lang w:val="uk-UA"/>
        </w:rPr>
        <w:t xml:space="preserve"> </w:t>
      </w:r>
      <w:r>
        <w:rPr>
          <w:sz w:val="28"/>
          <w:szCs w:val="28"/>
          <w:lang w:val="en-US"/>
        </w:rPr>
        <w:t>Revised</w:t>
      </w:r>
      <w:r>
        <w:rPr>
          <w:sz w:val="28"/>
          <w:szCs w:val="28"/>
          <w:lang w:val="uk-UA"/>
        </w:rPr>
        <w:t xml:space="preserve"> </w:t>
      </w:r>
      <w:r>
        <w:rPr>
          <w:sz w:val="28"/>
          <w:szCs w:val="28"/>
          <w:lang w:val="en-US"/>
        </w:rPr>
        <w:t>Unabridged</w:t>
      </w:r>
      <w:r>
        <w:rPr>
          <w:sz w:val="28"/>
          <w:szCs w:val="28"/>
          <w:lang w:val="uk-UA"/>
        </w:rPr>
        <w:t xml:space="preserve"> </w:t>
      </w:r>
      <w:r>
        <w:rPr>
          <w:sz w:val="28"/>
          <w:szCs w:val="28"/>
          <w:lang w:val="en-US"/>
        </w:rPr>
        <w:t>Dictionary</w:t>
      </w:r>
      <w:r>
        <w:rPr>
          <w:sz w:val="28"/>
          <w:szCs w:val="28"/>
          <w:lang w:val="uk-UA"/>
        </w:rPr>
        <w:t>: 1913</w:t>
      </w:r>
      <w:r>
        <w:rPr>
          <w:sz w:val="28"/>
          <w:szCs w:val="28"/>
          <w:lang w:val="en-US"/>
        </w:rPr>
        <w:t>. ARTFL</w:t>
      </w:r>
      <w:r>
        <w:rPr>
          <w:sz w:val="28"/>
          <w:szCs w:val="28"/>
          <w:lang w:val="uk-UA"/>
        </w:rPr>
        <w:t> </w:t>
      </w:r>
      <w:r>
        <w:rPr>
          <w:sz w:val="28"/>
          <w:szCs w:val="28"/>
          <w:lang w:val="en-US"/>
        </w:rPr>
        <w:t>Project </w:t>
      </w:r>
      <w:r>
        <w:rPr>
          <w:sz w:val="28"/>
          <w:szCs w:val="28"/>
          <w:lang w:val="uk-UA"/>
        </w:rPr>
        <w:t>//</w:t>
      </w:r>
      <w:r>
        <w:rPr>
          <w:sz w:val="28"/>
          <w:szCs w:val="28"/>
          <w:lang w:val="en-US"/>
        </w:rPr>
        <w:t> </w:t>
      </w:r>
      <w:hyperlink r:id="rId27" w:history="1">
        <w:r>
          <w:rPr>
            <w:rStyle w:val="af1"/>
            <w:sz w:val="28"/>
            <w:szCs w:val="28"/>
            <w:lang w:val="en-US"/>
          </w:rPr>
          <w:t>http://humanities.uchicago.edu/orgs/ARTFL/forms_unrest/webster.form.html</w:t>
        </w:r>
      </w:hyperlink>
      <w:r>
        <w:rPr>
          <w:sz w:val="28"/>
          <w:szCs w:val="28"/>
          <w:lang w:val="en-US"/>
        </w:rPr>
        <w:t xml:space="preserve"> </w:t>
      </w:r>
    </w:p>
    <w:p w:rsidR="00E8063E" w:rsidRDefault="00E8063E" w:rsidP="00D34D05">
      <w:pPr>
        <w:pStyle w:val="21"/>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28" w:history="1">
        <w:r>
          <w:rPr>
            <w:rStyle w:val="af1"/>
            <w:color w:val="0070C0"/>
          </w:rPr>
          <w:t>http://www.mydisser.com/search.html</w:t>
        </w:r>
      </w:hyperlink>
    </w:p>
    <w:p w:rsidR="00E8063E" w:rsidRDefault="00E8063E">
      <w:pPr>
        <w:spacing w:line="336" w:lineRule="auto"/>
        <w:jc w:val="both"/>
      </w:pPr>
      <w:bookmarkStart w:id="2" w:name="_PictureBullets"/>
      <w:bookmarkEnd w:id="2"/>
    </w:p>
    <w:sectPr w:rsidR="00E8063E" w:rsidSect="001A5206">
      <w:headerReference w:type="even" r:id="rId29"/>
      <w:headerReference w:type="default" r:id="rId30"/>
      <w:footerReference w:type="even" r:id="rId31"/>
      <w:footerReference w:type="default" r:id="rId32"/>
      <w:headerReference w:type="first" r:id="rId33"/>
      <w:footerReference w:type="first" r:id="rId34"/>
      <w:type w:val="continuous"/>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897" w:rsidRDefault="00CB2897">
      <w:r>
        <w:separator/>
      </w:r>
    </w:p>
  </w:endnote>
  <w:endnote w:type="continuationSeparator" w:id="0">
    <w:p w:rsidR="00CB2897" w:rsidRDefault="00CB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897" w:rsidRDefault="00CB2897">
      <w:r>
        <w:separator/>
      </w:r>
    </w:p>
  </w:footnote>
  <w:footnote w:type="continuationSeparator" w:id="0">
    <w:p w:rsidR="00CB2897" w:rsidRDefault="00CB2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end"/>
    </w:r>
  </w:p>
  <w:p w:rsidR="00CF0DE8" w:rsidRDefault="00CF0DE8">
    <w:pPr>
      <w:pStyle w:val="2f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separate"/>
    </w:r>
    <w:r w:rsidR="00580535">
      <w:rPr>
        <w:rStyle w:val="2fffffe"/>
        <w:noProof/>
      </w:rPr>
      <w:t>0</w:t>
    </w:r>
    <w:r>
      <w:rPr>
        <w:rStyle w:val="2fffffe"/>
      </w:rPr>
      <w:fldChar w:fldCharType="end"/>
    </w:r>
  </w:p>
  <w:p w:rsidR="00CF0DE8" w:rsidRDefault="00CF0DE8">
    <w:pPr>
      <w:pStyle w:val="2fff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8"/>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1"/>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934194"/>
    <w:multiLevelType w:val="hybridMultilevel"/>
    <w:tmpl w:val="B470CA94"/>
    <w:lvl w:ilvl="0" w:tplc="D5E425B4">
      <w:start w:val="11"/>
      <w:numFmt w:val="bullet"/>
      <w:lvlText w:val="-"/>
      <w:lvlJc w:val="left"/>
      <w:pPr>
        <w:tabs>
          <w:tab w:val="num" w:pos="1185"/>
        </w:tabs>
        <w:ind w:left="1185" w:hanging="46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9">
    <w:nsid w:val="3485117C"/>
    <w:multiLevelType w:val="hybridMultilevel"/>
    <w:tmpl w:val="2E026892"/>
    <w:lvl w:ilvl="0" w:tplc="F2AA01E0">
      <w:start w:val="3"/>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0">
    <w:nsid w:val="388B5F20"/>
    <w:multiLevelType w:val="hybridMultilevel"/>
    <w:tmpl w:val="FC366886"/>
    <w:lvl w:ilvl="0" w:tplc="CDD85714">
      <w:start w:val="1"/>
      <w:numFmt w:val="bullet"/>
      <w:lvlText w:val="-"/>
      <w:lvlJc w:val="left"/>
      <w:pPr>
        <w:tabs>
          <w:tab w:val="num" w:pos="1684"/>
        </w:tabs>
        <w:ind w:left="1684" w:hanging="97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1">
    <w:nsid w:val="3ACE225E"/>
    <w:multiLevelType w:val="hybridMultilevel"/>
    <w:tmpl w:val="3CBEACC6"/>
    <w:lvl w:ilvl="0" w:tplc="CA5E252E">
      <w:start w:val="1"/>
      <w:numFmt w:val="bullet"/>
      <w:lvlText w:val=""/>
      <w:lvlJc w:val="left"/>
      <w:pPr>
        <w:tabs>
          <w:tab w:val="num" w:pos="1069"/>
        </w:tabs>
        <w:ind w:left="1069" w:hanging="360"/>
      </w:pPr>
      <w:rPr>
        <w:rFonts w:ascii="Symbol" w:hAnsi="Symbol" w:hint="default"/>
        <w:sz w:val="18"/>
        <w:szCs w:val="18"/>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73E6860"/>
    <w:multiLevelType w:val="hybridMultilevel"/>
    <w:tmpl w:val="AB1AB31E"/>
    <w:lvl w:ilvl="0" w:tplc="5BF439FA">
      <w:start w:val="3"/>
      <w:numFmt w:val="bullet"/>
      <w:lvlText w:val="-"/>
      <w:lvlJc w:val="left"/>
      <w:pPr>
        <w:tabs>
          <w:tab w:val="num" w:pos="1725"/>
        </w:tabs>
        <w:ind w:left="1725" w:hanging="100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FC7167A"/>
    <w:multiLevelType w:val="hybridMultilevel"/>
    <w:tmpl w:val="ABA0A4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2604655"/>
    <w:multiLevelType w:val="hybridMultilevel"/>
    <w:tmpl w:val="FA648E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4C8229B"/>
    <w:multiLevelType w:val="hybridMultilevel"/>
    <w:tmpl w:val="9982835C"/>
    <w:lvl w:ilvl="0" w:tplc="31BA0D02">
      <w:start w:val="1"/>
      <w:numFmt w:val="bullet"/>
      <w:lvlText w:val="-"/>
      <w:lvlJc w:val="left"/>
      <w:pPr>
        <w:tabs>
          <w:tab w:val="num" w:pos="1778"/>
        </w:tabs>
        <w:ind w:left="1778" w:hanging="360"/>
      </w:pPr>
      <w:rPr>
        <w:rFonts w:ascii="Times New Roman" w:eastAsia="Times New Roman" w:hAnsi="Times New Roman"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9">
    <w:nsid w:val="75EC3D1E"/>
    <w:multiLevelType w:val="singleLevel"/>
    <w:tmpl w:val="BB7C0138"/>
    <w:lvl w:ilvl="0">
      <w:start w:val="1"/>
      <w:numFmt w:val="decimal"/>
      <w:lvlText w:val="%1)"/>
      <w:legacy w:legacy="1" w:legacySpace="0" w:legacyIndent="360"/>
      <w:lvlJc w:val="left"/>
      <w:rPr>
        <w:rFonts w:ascii="Times New Roman" w:hAnsi="Times New Roman" w:cs="Times New Roman" w:hint="default"/>
      </w:rPr>
    </w:lvl>
  </w:abstractNum>
  <w:abstractNum w:abstractNumId="60">
    <w:nsid w:val="782B6C7A"/>
    <w:multiLevelType w:val="multilevel"/>
    <w:tmpl w:val="1AFA7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78D01109"/>
    <w:multiLevelType w:val="hybridMultilevel"/>
    <w:tmpl w:val="DFFA3A8C"/>
    <w:lvl w:ilvl="0" w:tplc="97F03F3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3"/>
  </w:num>
  <w:num w:numId="38">
    <w:abstractNumId w:val="52"/>
  </w:num>
  <w:num w:numId="39">
    <w:abstractNumId w:val="55"/>
  </w:num>
  <w:num w:numId="40">
    <w:abstractNumId w:val="6"/>
  </w:num>
  <w:num w:numId="41">
    <w:abstractNumId w:val="5"/>
  </w:num>
  <w:num w:numId="42">
    <w:abstractNumId w:val="4"/>
  </w:num>
  <w:num w:numId="43">
    <w:abstractNumId w:val="46"/>
  </w:num>
  <w:num w:numId="44">
    <w:abstractNumId w:val="48"/>
  </w:num>
  <w:num w:numId="45">
    <w:abstractNumId w:val="47"/>
  </w:num>
  <w:num w:numId="46">
    <w:abstractNumId w:val="0"/>
  </w:num>
  <w:num w:numId="47">
    <w:abstractNumId w:val="54"/>
  </w:num>
  <w:num w:numId="48">
    <w:abstractNumId w:val="45"/>
  </w:num>
  <w:num w:numId="49">
    <w:abstractNumId w:val="3"/>
  </w:num>
  <w:num w:numId="50">
    <w:abstractNumId w:val="2"/>
  </w:num>
  <w:num w:numId="51">
    <w:abstractNumId w:val="1"/>
  </w:num>
  <w:num w:numId="52">
    <w:abstractNumId w:val="58"/>
  </w:num>
  <w:num w:numId="53">
    <w:abstractNumId w:val="51"/>
  </w:num>
  <w:num w:numId="54">
    <w:abstractNumId w:val="42"/>
  </w:num>
  <w:num w:numId="55">
    <w:abstractNumId w:val="57"/>
  </w:num>
  <w:num w:numId="56">
    <w:abstractNumId w:val="56"/>
  </w:num>
  <w:num w:numId="57">
    <w:abstractNumId w:val="50"/>
  </w:num>
  <w:num w:numId="58">
    <w:abstractNumId w:val="53"/>
  </w:num>
  <w:num w:numId="59">
    <w:abstractNumId w:val="49"/>
  </w:num>
  <w:num w:numId="60">
    <w:abstractNumId w:val="59"/>
  </w:num>
  <w:num w:numId="61">
    <w:abstractNumId w:val="61"/>
  </w:num>
  <w:num w:numId="62">
    <w:abstractNumId w:val="6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86B"/>
    <w:rsid w:val="00007646"/>
    <w:rsid w:val="000236C9"/>
    <w:rsid w:val="000312C4"/>
    <w:rsid w:val="00031EB2"/>
    <w:rsid w:val="0004076E"/>
    <w:rsid w:val="0004111E"/>
    <w:rsid w:val="00051685"/>
    <w:rsid w:val="000561E5"/>
    <w:rsid w:val="00057DAB"/>
    <w:rsid w:val="00062399"/>
    <w:rsid w:val="00073D5C"/>
    <w:rsid w:val="00082E58"/>
    <w:rsid w:val="00094139"/>
    <w:rsid w:val="0009473D"/>
    <w:rsid w:val="00097AA1"/>
    <w:rsid w:val="000A172E"/>
    <w:rsid w:val="000A376E"/>
    <w:rsid w:val="000B1C3A"/>
    <w:rsid w:val="000B5CCA"/>
    <w:rsid w:val="000B7322"/>
    <w:rsid w:val="000B7376"/>
    <w:rsid w:val="000C66C1"/>
    <w:rsid w:val="000D0331"/>
    <w:rsid w:val="000D50B1"/>
    <w:rsid w:val="000E2DCB"/>
    <w:rsid w:val="000E6014"/>
    <w:rsid w:val="001218E1"/>
    <w:rsid w:val="00131584"/>
    <w:rsid w:val="0013651E"/>
    <w:rsid w:val="001407E0"/>
    <w:rsid w:val="0014481E"/>
    <w:rsid w:val="0015340A"/>
    <w:rsid w:val="001562E2"/>
    <w:rsid w:val="00162A81"/>
    <w:rsid w:val="00171370"/>
    <w:rsid w:val="00172D21"/>
    <w:rsid w:val="00177A6B"/>
    <w:rsid w:val="00191C10"/>
    <w:rsid w:val="00191C95"/>
    <w:rsid w:val="0019421E"/>
    <w:rsid w:val="00195416"/>
    <w:rsid w:val="00197CBB"/>
    <w:rsid w:val="001A197B"/>
    <w:rsid w:val="001A5206"/>
    <w:rsid w:val="001A6E56"/>
    <w:rsid w:val="001B5B25"/>
    <w:rsid w:val="001C0C72"/>
    <w:rsid w:val="001C3631"/>
    <w:rsid w:val="001C5549"/>
    <w:rsid w:val="001D5364"/>
    <w:rsid w:val="001D61A9"/>
    <w:rsid w:val="001E1DDF"/>
    <w:rsid w:val="001E293A"/>
    <w:rsid w:val="001F1507"/>
    <w:rsid w:val="001F1B16"/>
    <w:rsid w:val="001F3D5E"/>
    <w:rsid w:val="00214047"/>
    <w:rsid w:val="00215489"/>
    <w:rsid w:val="00215CD2"/>
    <w:rsid w:val="00220817"/>
    <w:rsid w:val="002241D6"/>
    <w:rsid w:val="00235CAA"/>
    <w:rsid w:val="002502E8"/>
    <w:rsid w:val="00251E57"/>
    <w:rsid w:val="002615FB"/>
    <w:rsid w:val="00271354"/>
    <w:rsid w:val="002757EE"/>
    <w:rsid w:val="00275C86"/>
    <w:rsid w:val="002953C8"/>
    <w:rsid w:val="002958EC"/>
    <w:rsid w:val="002B08F6"/>
    <w:rsid w:val="002B7BF1"/>
    <w:rsid w:val="002C28F9"/>
    <w:rsid w:val="002E197C"/>
    <w:rsid w:val="002F4E5A"/>
    <w:rsid w:val="00301FD2"/>
    <w:rsid w:val="0030592D"/>
    <w:rsid w:val="0031511A"/>
    <w:rsid w:val="00326443"/>
    <w:rsid w:val="00342393"/>
    <w:rsid w:val="0035582A"/>
    <w:rsid w:val="00361543"/>
    <w:rsid w:val="00370B86"/>
    <w:rsid w:val="00381722"/>
    <w:rsid w:val="00386690"/>
    <w:rsid w:val="00387CE8"/>
    <w:rsid w:val="003A1E74"/>
    <w:rsid w:val="003A2409"/>
    <w:rsid w:val="003A541D"/>
    <w:rsid w:val="003B1D18"/>
    <w:rsid w:val="003C38B0"/>
    <w:rsid w:val="003F35E8"/>
    <w:rsid w:val="003F5973"/>
    <w:rsid w:val="00401704"/>
    <w:rsid w:val="00403E20"/>
    <w:rsid w:val="00414194"/>
    <w:rsid w:val="00414608"/>
    <w:rsid w:val="00415990"/>
    <w:rsid w:val="004241F8"/>
    <w:rsid w:val="00425582"/>
    <w:rsid w:val="00431D44"/>
    <w:rsid w:val="00433F0C"/>
    <w:rsid w:val="00442E0F"/>
    <w:rsid w:val="00445AF6"/>
    <w:rsid w:val="00447CDC"/>
    <w:rsid w:val="00450BE6"/>
    <w:rsid w:val="00453A09"/>
    <w:rsid w:val="00457062"/>
    <w:rsid w:val="00460F5E"/>
    <w:rsid w:val="004732DA"/>
    <w:rsid w:val="00474FE8"/>
    <w:rsid w:val="00480D13"/>
    <w:rsid w:val="004864AF"/>
    <w:rsid w:val="004A294F"/>
    <w:rsid w:val="004A4539"/>
    <w:rsid w:val="004B7F0F"/>
    <w:rsid w:val="004C5F33"/>
    <w:rsid w:val="004C6816"/>
    <w:rsid w:val="004D0DD8"/>
    <w:rsid w:val="004D3393"/>
    <w:rsid w:val="004F4EDD"/>
    <w:rsid w:val="00502D3D"/>
    <w:rsid w:val="005165A4"/>
    <w:rsid w:val="00517790"/>
    <w:rsid w:val="00524D1A"/>
    <w:rsid w:val="00527D35"/>
    <w:rsid w:val="00534A48"/>
    <w:rsid w:val="00547B8C"/>
    <w:rsid w:val="005524AE"/>
    <w:rsid w:val="0055761B"/>
    <w:rsid w:val="0056141B"/>
    <w:rsid w:val="00566ED6"/>
    <w:rsid w:val="005804EE"/>
    <w:rsid w:val="00580535"/>
    <w:rsid w:val="00580B1F"/>
    <w:rsid w:val="00582692"/>
    <w:rsid w:val="00582DD9"/>
    <w:rsid w:val="00586696"/>
    <w:rsid w:val="00591CE4"/>
    <w:rsid w:val="005965F7"/>
    <w:rsid w:val="005A490F"/>
    <w:rsid w:val="005A4EFD"/>
    <w:rsid w:val="005B7C72"/>
    <w:rsid w:val="005D0CA4"/>
    <w:rsid w:val="005E630D"/>
    <w:rsid w:val="005E7613"/>
    <w:rsid w:val="005E7DC9"/>
    <w:rsid w:val="005F2235"/>
    <w:rsid w:val="0061066D"/>
    <w:rsid w:val="006212A6"/>
    <w:rsid w:val="006241B6"/>
    <w:rsid w:val="00640284"/>
    <w:rsid w:val="00640A13"/>
    <w:rsid w:val="006436EA"/>
    <w:rsid w:val="006437D3"/>
    <w:rsid w:val="0064553D"/>
    <w:rsid w:val="006462F4"/>
    <w:rsid w:val="00666C2E"/>
    <w:rsid w:val="00687122"/>
    <w:rsid w:val="006952CF"/>
    <w:rsid w:val="006C0CF3"/>
    <w:rsid w:val="006C6A50"/>
    <w:rsid w:val="006D2F49"/>
    <w:rsid w:val="006D6494"/>
    <w:rsid w:val="006E38D6"/>
    <w:rsid w:val="006E76C4"/>
    <w:rsid w:val="006F6D85"/>
    <w:rsid w:val="006F7D25"/>
    <w:rsid w:val="00700395"/>
    <w:rsid w:val="007159A9"/>
    <w:rsid w:val="007248BD"/>
    <w:rsid w:val="00730BA1"/>
    <w:rsid w:val="007452A6"/>
    <w:rsid w:val="00750CA9"/>
    <w:rsid w:val="0076155F"/>
    <w:rsid w:val="007645FC"/>
    <w:rsid w:val="00773B27"/>
    <w:rsid w:val="00773FBC"/>
    <w:rsid w:val="00780D61"/>
    <w:rsid w:val="00784130"/>
    <w:rsid w:val="00792201"/>
    <w:rsid w:val="00794B51"/>
    <w:rsid w:val="00794E20"/>
    <w:rsid w:val="007A205C"/>
    <w:rsid w:val="007A3A4A"/>
    <w:rsid w:val="007C5656"/>
    <w:rsid w:val="007D3122"/>
    <w:rsid w:val="007E2097"/>
    <w:rsid w:val="007E3CE5"/>
    <w:rsid w:val="00803798"/>
    <w:rsid w:val="00803975"/>
    <w:rsid w:val="008057C8"/>
    <w:rsid w:val="00834DF4"/>
    <w:rsid w:val="00834E7A"/>
    <w:rsid w:val="008372B4"/>
    <w:rsid w:val="008373B3"/>
    <w:rsid w:val="00840EC3"/>
    <w:rsid w:val="00842FFD"/>
    <w:rsid w:val="0084356E"/>
    <w:rsid w:val="00854667"/>
    <w:rsid w:val="00855C6E"/>
    <w:rsid w:val="00856AF1"/>
    <w:rsid w:val="00860261"/>
    <w:rsid w:val="00867B60"/>
    <w:rsid w:val="00877AA5"/>
    <w:rsid w:val="00880E46"/>
    <w:rsid w:val="0089309B"/>
    <w:rsid w:val="008A109A"/>
    <w:rsid w:val="008D40B1"/>
    <w:rsid w:val="008D5A37"/>
    <w:rsid w:val="008E200A"/>
    <w:rsid w:val="008E3846"/>
    <w:rsid w:val="008F115A"/>
    <w:rsid w:val="008F646A"/>
    <w:rsid w:val="0090002C"/>
    <w:rsid w:val="00902A7A"/>
    <w:rsid w:val="0090321E"/>
    <w:rsid w:val="009051E8"/>
    <w:rsid w:val="00906EC1"/>
    <w:rsid w:val="00914C86"/>
    <w:rsid w:val="00925BDA"/>
    <w:rsid w:val="0092636E"/>
    <w:rsid w:val="00927736"/>
    <w:rsid w:val="00934446"/>
    <w:rsid w:val="009625A4"/>
    <w:rsid w:val="00963CDE"/>
    <w:rsid w:val="00966F81"/>
    <w:rsid w:val="00990DE6"/>
    <w:rsid w:val="009A0641"/>
    <w:rsid w:val="009B4D7B"/>
    <w:rsid w:val="009D054B"/>
    <w:rsid w:val="009D3ACA"/>
    <w:rsid w:val="009D6235"/>
    <w:rsid w:val="009F07CF"/>
    <w:rsid w:val="009F35A1"/>
    <w:rsid w:val="009F37FD"/>
    <w:rsid w:val="00A050FC"/>
    <w:rsid w:val="00A212AC"/>
    <w:rsid w:val="00A27D10"/>
    <w:rsid w:val="00A33B24"/>
    <w:rsid w:val="00A33D42"/>
    <w:rsid w:val="00A4158A"/>
    <w:rsid w:val="00A41FCB"/>
    <w:rsid w:val="00A445AD"/>
    <w:rsid w:val="00A521E0"/>
    <w:rsid w:val="00A55F35"/>
    <w:rsid w:val="00A60964"/>
    <w:rsid w:val="00A62BFD"/>
    <w:rsid w:val="00A93644"/>
    <w:rsid w:val="00A97497"/>
    <w:rsid w:val="00AA402F"/>
    <w:rsid w:val="00AB3BA2"/>
    <w:rsid w:val="00AC4776"/>
    <w:rsid w:val="00AC6CBC"/>
    <w:rsid w:val="00AD050A"/>
    <w:rsid w:val="00AE0C4B"/>
    <w:rsid w:val="00B0245D"/>
    <w:rsid w:val="00B04C43"/>
    <w:rsid w:val="00B125DB"/>
    <w:rsid w:val="00B12E5F"/>
    <w:rsid w:val="00B17976"/>
    <w:rsid w:val="00B46023"/>
    <w:rsid w:val="00B539A0"/>
    <w:rsid w:val="00B53BD0"/>
    <w:rsid w:val="00B62ABB"/>
    <w:rsid w:val="00B63508"/>
    <w:rsid w:val="00B77AE2"/>
    <w:rsid w:val="00B818CA"/>
    <w:rsid w:val="00B91E66"/>
    <w:rsid w:val="00B93084"/>
    <w:rsid w:val="00B93F89"/>
    <w:rsid w:val="00BA0C7C"/>
    <w:rsid w:val="00BA1AD0"/>
    <w:rsid w:val="00BA7E2A"/>
    <w:rsid w:val="00BB3459"/>
    <w:rsid w:val="00BC241E"/>
    <w:rsid w:val="00BD64F2"/>
    <w:rsid w:val="00BE256E"/>
    <w:rsid w:val="00BE2595"/>
    <w:rsid w:val="00BE6F31"/>
    <w:rsid w:val="00BE7A08"/>
    <w:rsid w:val="00BF0985"/>
    <w:rsid w:val="00C1232E"/>
    <w:rsid w:val="00C17E23"/>
    <w:rsid w:val="00C34C20"/>
    <w:rsid w:val="00C40317"/>
    <w:rsid w:val="00C429F9"/>
    <w:rsid w:val="00C465B6"/>
    <w:rsid w:val="00C50F18"/>
    <w:rsid w:val="00C57DC8"/>
    <w:rsid w:val="00C6258F"/>
    <w:rsid w:val="00C66AD5"/>
    <w:rsid w:val="00C840C2"/>
    <w:rsid w:val="00C96FB4"/>
    <w:rsid w:val="00CA0A94"/>
    <w:rsid w:val="00CA107E"/>
    <w:rsid w:val="00CA1B0F"/>
    <w:rsid w:val="00CB1A05"/>
    <w:rsid w:val="00CB2897"/>
    <w:rsid w:val="00CB293E"/>
    <w:rsid w:val="00CB5506"/>
    <w:rsid w:val="00CC085B"/>
    <w:rsid w:val="00CC6BB0"/>
    <w:rsid w:val="00CC6D86"/>
    <w:rsid w:val="00CD1733"/>
    <w:rsid w:val="00CD303E"/>
    <w:rsid w:val="00CD4E1F"/>
    <w:rsid w:val="00CD7D3A"/>
    <w:rsid w:val="00CE5542"/>
    <w:rsid w:val="00CE5C5D"/>
    <w:rsid w:val="00CF0DE8"/>
    <w:rsid w:val="00D02A6F"/>
    <w:rsid w:val="00D10999"/>
    <w:rsid w:val="00D13A16"/>
    <w:rsid w:val="00D230E2"/>
    <w:rsid w:val="00D2606E"/>
    <w:rsid w:val="00D34D05"/>
    <w:rsid w:val="00D36DE2"/>
    <w:rsid w:val="00D56F9F"/>
    <w:rsid w:val="00D574B2"/>
    <w:rsid w:val="00D60CFE"/>
    <w:rsid w:val="00D75BB0"/>
    <w:rsid w:val="00D963CD"/>
    <w:rsid w:val="00D97F12"/>
    <w:rsid w:val="00DB1D95"/>
    <w:rsid w:val="00DB3801"/>
    <w:rsid w:val="00DC7973"/>
    <w:rsid w:val="00DD1496"/>
    <w:rsid w:val="00DD1F52"/>
    <w:rsid w:val="00DD2FF3"/>
    <w:rsid w:val="00DE69DA"/>
    <w:rsid w:val="00DF2453"/>
    <w:rsid w:val="00DF649B"/>
    <w:rsid w:val="00DF697A"/>
    <w:rsid w:val="00E13B3A"/>
    <w:rsid w:val="00E14CEF"/>
    <w:rsid w:val="00E20FFA"/>
    <w:rsid w:val="00E26F4E"/>
    <w:rsid w:val="00E46F32"/>
    <w:rsid w:val="00E54562"/>
    <w:rsid w:val="00E56C70"/>
    <w:rsid w:val="00E57100"/>
    <w:rsid w:val="00E57D56"/>
    <w:rsid w:val="00E61E68"/>
    <w:rsid w:val="00E63D91"/>
    <w:rsid w:val="00E7649A"/>
    <w:rsid w:val="00E801C0"/>
    <w:rsid w:val="00E8063E"/>
    <w:rsid w:val="00E8229C"/>
    <w:rsid w:val="00E9409A"/>
    <w:rsid w:val="00E95C44"/>
    <w:rsid w:val="00EA68EC"/>
    <w:rsid w:val="00EB48A0"/>
    <w:rsid w:val="00EB5A72"/>
    <w:rsid w:val="00EB5EA7"/>
    <w:rsid w:val="00EC12E5"/>
    <w:rsid w:val="00EC144A"/>
    <w:rsid w:val="00EC68A6"/>
    <w:rsid w:val="00ED0CD9"/>
    <w:rsid w:val="00ED1CAB"/>
    <w:rsid w:val="00ED5FD4"/>
    <w:rsid w:val="00EE2571"/>
    <w:rsid w:val="00EE70C1"/>
    <w:rsid w:val="00EF2802"/>
    <w:rsid w:val="00EF4092"/>
    <w:rsid w:val="00EF6AFF"/>
    <w:rsid w:val="00F07695"/>
    <w:rsid w:val="00F1657B"/>
    <w:rsid w:val="00F249F9"/>
    <w:rsid w:val="00F30791"/>
    <w:rsid w:val="00F36349"/>
    <w:rsid w:val="00F4275F"/>
    <w:rsid w:val="00F46135"/>
    <w:rsid w:val="00F54347"/>
    <w:rsid w:val="00F73D29"/>
    <w:rsid w:val="00F778D4"/>
    <w:rsid w:val="00F864E0"/>
    <w:rsid w:val="00F959B5"/>
    <w:rsid w:val="00FA45E7"/>
    <w:rsid w:val="00FA7242"/>
    <w:rsid w:val="00FB1D5E"/>
    <w:rsid w:val="00FB74D9"/>
    <w:rsid w:val="00FC0325"/>
    <w:rsid w:val="00FC214A"/>
    <w:rsid w:val="00FD207C"/>
    <w:rsid w:val="00FE7B0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yperlink" Target="http://www.kcn.ru/persons/10408.ru.html" TargetMode="External"/><Relationship Id="rId18" Type="http://schemas.openxmlformats.org/officeDocument/2006/relationships/hyperlink" Target="http://lingvo.asu.ru/golev/articles/z18.html" TargetMode="External"/><Relationship Id="rId26" Type="http://schemas.openxmlformats.org/officeDocument/2006/relationships/hyperlink" Target="http://www.huridocs.org/tools/micro-thesauri/micro-thesaurus-10" TargetMode="External"/><Relationship Id="rId3" Type="http://schemas.microsoft.com/office/2007/relationships/stylesWithEffects" Target="stylesWithEffects.xml"/><Relationship Id="rId21" Type="http://schemas.openxmlformats.org/officeDocument/2006/relationships/hyperlink" Target="http://lingvo.asu.ru/golev/articles/z13.htm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kcn.ru/tat_ru/universitet/persons/10101.ru.html" TargetMode="External"/><Relationship Id="rId17" Type="http://schemas.openxmlformats.org/officeDocument/2006/relationships/hyperlink" Target="http://lingvo.asu.ru/golev/%20articles/z21.html" TargetMode="External"/><Relationship Id="rId25" Type="http://schemas.openxmlformats.org/officeDocument/2006/relationships/hyperlink" Target="http://nauka-shop.com" TargetMode="External"/><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lingvo.asu.ru/golev/articles/z15.html" TargetMode="External"/><Relationship Id="rId20" Type="http://schemas.openxmlformats.org/officeDocument/2006/relationships/hyperlink" Target="http://lingvo.asu.ru/golev/articles/z18.htm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cn.ru/tat_ru/universitet/persons/10408.ru.html" TargetMode="External"/><Relationship Id="rId24" Type="http://schemas.openxmlformats.org/officeDocument/2006/relationships/hyperlink" Target="http://rossica.spedia.net"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ossica.spedia.net" TargetMode="External"/><Relationship Id="rId23" Type="http://schemas.openxmlformats.org/officeDocument/2006/relationships/hyperlink" Target="http://rossica.spedia.net" TargetMode="External"/><Relationship Id="rId28" Type="http://schemas.openxmlformats.org/officeDocument/2006/relationships/hyperlink" Target="http://www.mydisser.com/search.html"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lingvo.asu.ru/golev/articles/z18.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vjanetta.narod.ru/%20articles.html" TargetMode="External"/><Relationship Id="rId22" Type="http://schemas.openxmlformats.org/officeDocument/2006/relationships/hyperlink" Target="http://lingvo.asu.ru/golev/%20articles/z14.html" TargetMode="External"/><Relationship Id="rId27" Type="http://schemas.openxmlformats.org/officeDocument/2006/relationships/hyperlink" Target="http://humanities.uchicago.edu/orgs/ARTFL/forms_unrest/webster.form.html" TargetMode="Externa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1018</TotalTime>
  <Pages>44</Pages>
  <Words>10505</Words>
  <Characters>59879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70244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348</cp:revision>
  <cp:lastPrinted>2009-02-06T08:36:00Z</cp:lastPrinted>
  <dcterms:created xsi:type="dcterms:W3CDTF">2015-03-22T11:10:00Z</dcterms:created>
  <dcterms:modified xsi:type="dcterms:W3CDTF">2015-03-30T15:16:00Z</dcterms:modified>
</cp:coreProperties>
</file>