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4BEE0" w14:textId="77777777" w:rsidR="00F749C5" w:rsidRDefault="00F749C5" w:rsidP="00F749C5">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Полат</w:t>
      </w:r>
      <w:proofErr w:type="spellEnd"/>
      <w:r>
        <w:rPr>
          <w:rFonts w:ascii="Arial" w:hAnsi="Arial" w:cs="Arial"/>
          <w:color w:val="646B71"/>
          <w:sz w:val="18"/>
          <w:szCs w:val="18"/>
        </w:rPr>
        <w:t xml:space="preserve"> Салих</w:t>
      </w:r>
    </w:p>
    <w:p w14:paraId="65AB916E" w14:textId="77777777" w:rsidR="00F749C5" w:rsidRDefault="00F749C5" w:rsidP="00F749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1F7251F" w14:textId="77777777" w:rsidR="00F749C5" w:rsidRDefault="00F749C5" w:rsidP="00F749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ГОСУДАРСТВЕННО-ЦЕРКОВНЫЕ ОТНОШЕНИЯ В СССР</w:t>
      </w:r>
    </w:p>
    <w:p w14:paraId="0157C8EB" w14:textId="77777777" w:rsidR="00F749C5" w:rsidRDefault="00F749C5" w:rsidP="00F749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 ПЕРИОД ВТОРОЙ МИРОВОЙ ВОЙНЫ.</w:t>
      </w:r>
    </w:p>
    <w:p w14:paraId="1FC38AC2" w14:textId="77777777" w:rsidR="00F749C5" w:rsidRDefault="00F749C5" w:rsidP="00F749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Взаимоотношение государство и церкви в политическим аспекте</w:t>
      </w:r>
    </w:p>
    <w:p w14:paraId="2BAF0578" w14:textId="77777777" w:rsidR="00F749C5" w:rsidRDefault="00F749C5" w:rsidP="00F749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Теоретические рамки взаимоотношений религии и государства).</w:t>
      </w:r>
    </w:p>
    <w:p w14:paraId="7471A0D9" w14:textId="77777777" w:rsidR="00F749C5" w:rsidRDefault="00F749C5" w:rsidP="00F749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Предпосылки, причины и характер изменении государственной религиозной политики в годы второй мировой войны.</w:t>
      </w:r>
    </w:p>
    <w:p w14:paraId="46349BA1" w14:textId="77777777" w:rsidR="00F749C5" w:rsidRDefault="00F749C5" w:rsidP="00F749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Дальнейшая и эволюция государственно-церковных отношений в конце 40-х - 50-х гг. и </w:t>
      </w:r>
      <w:proofErr w:type="spellStart"/>
      <w:r>
        <w:rPr>
          <w:rFonts w:ascii="Arial" w:hAnsi="Arial" w:cs="Arial"/>
          <w:color w:val="333333"/>
          <w:sz w:val="21"/>
          <w:szCs w:val="21"/>
        </w:rPr>
        <w:t>укрецАенМе</w:t>
      </w:r>
      <w:proofErr w:type="spellEnd"/>
      <w:r>
        <w:rPr>
          <w:rFonts w:ascii="Arial" w:hAnsi="Arial" w:cs="Arial"/>
          <w:color w:val="333333"/>
          <w:sz w:val="21"/>
          <w:szCs w:val="21"/>
        </w:rPr>
        <w:t xml:space="preserve"> позиций Московской </w:t>
      </w:r>
      <w:proofErr w:type="spellStart"/>
      <w:r>
        <w:rPr>
          <w:rFonts w:ascii="Arial" w:hAnsi="Arial" w:cs="Arial"/>
          <w:color w:val="333333"/>
          <w:sz w:val="21"/>
          <w:szCs w:val="21"/>
        </w:rPr>
        <w:t>Патриархии.Vл</w:t>
      </w:r>
      <w:proofErr w:type="spellEnd"/>
      <w:r>
        <w:rPr>
          <w:rFonts w:ascii="Arial" w:hAnsi="Arial" w:cs="Arial"/>
          <w:color w:val="333333"/>
          <w:sz w:val="21"/>
          <w:szCs w:val="21"/>
        </w:rPr>
        <w:t>.</w:t>
      </w:r>
    </w:p>
    <w:p w14:paraId="6B435C35" w14:textId="77777777" w:rsidR="00F749C5" w:rsidRDefault="00F749C5" w:rsidP="00F749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НОВЫЕ ОТНОШЕНИЯ ГОСУДАРСТВА И РУССКОЙ</w:t>
      </w:r>
    </w:p>
    <w:p w14:paraId="12354C9A" w14:textId="77777777" w:rsidR="00F749C5" w:rsidRDefault="00F749C5" w:rsidP="00F749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ПРАВОСЛАВНОЙ ЦЕРКВИ (1958-1991 ГОДЫ).</w:t>
      </w:r>
    </w:p>
    <w:p w14:paraId="21C8606D" w14:textId="77777777" w:rsidR="00F749C5" w:rsidRDefault="00F749C5" w:rsidP="00F749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Возобновление борьбы государства с церковью (1958-1964 гг.). Русская Православная Церковь в 1965-1988 гг.</w:t>
      </w:r>
    </w:p>
    <w:p w14:paraId="1F27FD15" w14:textId="77777777" w:rsidR="00F749C5" w:rsidRDefault="00F749C5" w:rsidP="00F749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Изменение политической ситуации в стране, формирование новой юридической базы в сфере церковно-государственных отношений.</w:t>
      </w:r>
    </w:p>
    <w:p w14:paraId="5C24CD0B" w14:textId="77777777" w:rsidR="00F749C5" w:rsidRDefault="00F749C5" w:rsidP="00F749C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Русская Православная Церковь в 1988-1991 гг. Новые условия развития.</w:t>
      </w:r>
    </w:p>
    <w:p w14:paraId="40294F55" w14:textId="39605C02" w:rsidR="00050BAD" w:rsidRPr="00F749C5" w:rsidRDefault="00050BAD" w:rsidP="00F749C5"/>
    <w:sectPr w:rsidR="00050BAD" w:rsidRPr="00F749C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42FEB" w14:textId="77777777" w:rsidR="00B766AB" w:rsidRDefault="00B766AB">
      <w:pPr>
        <w:spacing w:after="0" w:line="240" w:lineRule="auto"/>
      </w:pPr>
      <w:r>
        <w:separator/>
      </w:r>
    </w:p>
  </w:endnote>
  <w:endnote w:type="continuationSeparator" w:id="0">
    <w:p w14:paraId="03492AD1" w14:textId="77777777" w:rsidR="00B766AB" w:rsidRDefault="00B7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C31C" w14:textId="77777777" w:rsidR="00B766AB" w:rsidRDefault="00B766AB"/>
    <w:p w14:paraId="0183D4C7" w14:textId="77777777" w:rsidR="00B766AB" w:rsidRDefault="00B766AB"/>
    <w:p w14:paraId="39869456" w14:textId="77777777" w:rsidR="00B766AB" w:rsidRDefault="00B766AB"/>
    <w:p w14:paraId="7AF56A00" w14:textId="77777777" w:rsidR="00B766AB" w:rsidRDefault="00B766AB"/>
    <w:p w14:paraId="33F08799" w14:textId="77777777" w:rsidR="00B766AB" w:rsidRDefault="00B766AB"/>
    <w:p w14:paraId="2D8ECD54" w14:textId="77777777" w:rsidR="00B766AB" w:rsidRDefault="00B766AB"/>
    <w:p w14:paraId="5A67D3B3" w14:textId="77777777" w:rsidR="00B766AB" w:rsidRDefault="00B766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ADBA74" wp14:editId="20D6BB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392DE" w14:textId="77777777" w:rsidR="00B766AB" w:rsidRDefault="00B766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ADBA7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0392DE" w14:textId="77777777" w:rsidR="00B766AB" w:rsidRDefault="00B766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315F1B" w14:textId="77777777" w:rsidR="00B766AB" w:rsidRDefault="00B766AB"/>
    <w:p w14:paraId="6D1A69EB" w14:textId="77777777" w:rsidR="00B766AB" w:rsidRDefault="00B766AB"/>
    <w:p w14:paraId="295E57C8" w14:textId="77777777" w:rsidR="00B766AB" w:rsidRDefault="00B766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E8A78A" wp14:editId="40703E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2C954" w14:textId="77777777" w:rsidR="00B766AB" w:rsidRDefault="00B766AB"/>
                          <w:p w14:paraId="0CD29B32" w14:textId="77777777" w:rsidR="00B766AB" w:rsidRDefault="00B766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E8A7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62C954" w14:textId="77777777" w:rsidR="00B766AB" w:rsidRDefault="00B766AB"/>
                    <w:p w14:paraId="0CD29B32" w14:textId="77777777" w:rsidR="00B766AB" w:rsidRDefault="00B766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5A4D6E" w14:textId="77777777" w:rsidR="00B766AB" w:rsidRDefault="00B766AB"/>
    <w:p w14:paraId="5A592A29" w14:textId="77777777" w:rsidR="00B766AB" w:rsidRDefault="00B766AB">
      <w:pPr>
        <w:rPr>
          <w:sz w:val="2"/>
          <w:szCs w:val="2"/>
        </w:rPr>
      </w:pPr>
    </w:p>
    <w:p w14:paraId="29B33F63" w14:textId="77777777" w:rsidR="00B766AB" w:rsidRDefault="00B766AB"/>
    <w:p w14:paraId="5C93804C" w14:textId="77777777" w:rsidR="00B766AB" w:rsidRDefault="00B766AB">
      <w:pPr>
        <w:spacing w:after="0" w:line="240" w:lineRule="auto"/>
      </w:pPr>
    </w:p>
  </w:footnote>
  <w:footnote w:type="continuationSeparator" w:id="0">
    <w:p w14:paraId="49845836" w14:textId="77777777" w:rsidR="00B766AB" w:rsidRDefault="00B76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AB"/>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82727</TotalTime>
  <Pages>1</Pages>
  <Words>135</Words>
  <Characters>776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3053</cp:revision>
  <cp:lastPrinted>2009-02-06T05:36:00Z</cp:lastPrinted>
  <dcterms:created xsi:type="dcterms:W3CDTF">2024-01-07T13:43:00Z</dcterms:created>
  <dcterms:modified xsi:type="dcterms:W3CDTF">2025-04-28T13:18:00Z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