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4465" w14:textId="77777777" w:rsidR="002B54EE" w:rsidRDefault="002B54EE" w:rsidP="002B54EE">
      <w:pPr>
        <w:pStyle w:val="afffffffffffffffffffffffffff5"/>
        <w:rPr>
          <w:rFonts w:ascii="Verdana" w:hAnsi="Verdana"/>
          <w:color w:val="000000"/>
          <w:sz w:val="21"/>
          <w:szCs w:val="21"/>
        </w:rPr>
      </w:pPr>
      <w:r>
        <w:rPr>
          <w:rFonts w:ascii="Helvetica" w:hAnsi="Helvetica" w:cs="Helvetica"/>
          <w:b/>
          <w:bCs w:val="0"/>
          <w:color w:val="222222"/>
          <w:sz w:val="21"/>
          <w:szCs w:val="21"/>
        </w:rPr>
        <w:t>Шлекис, Пятрас Пятрович.</w:t>
      </w:r>
      <w:r>
        <w:rPr>
          <w:rFonts w:ascii="Helvetica" w:hAnsi="Helvetica" w:cs="Helvetica"/>
          <w:color w:val="222222"/>
          <w:sz w:val="21"/>
          <w:szCs w:val="21"/>
        </w:rPr>
        <w:br/>
        <w:t>Об оценках решений задачи Коши для уравнений типа Шредингера в пространствах Lp и Bpq : диссертация ... кандидата физико-математических наук : 01.01.02. - Москва, 1984. - 80 с. : ил.</w:t>
      </w:r>
    </w:p>
    <w:p w14:paraId="0B73C823" w14:textId="77777777" w:rsidR="002B54EE" w:rsidRDefault="002B54EE" w:rsidP="002B54EE">
      <w:pPr>
        <w:pStyle w:val="20"/>
        <w:spacing w:before="0" w:after="312"/>
        <w:rPr>
          <w:rFonts w:ascii="Arial" w:hAnsi="Arial" w:cs="Arial"/>
          <w:caps/>
          <w:color w:val="333333"/>
          <w:sz w:val="27"/>
          <w:szCs w:val="27"/>
        </w:rPr>
      </w:pPr>
    </w:p>
    <w:p w14:paraId="73D19A7D" w14:textId="77777777" w:rsidR="002B54EE" w:rsidRDefault="002B54EE" w:rsidP="002B54E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Шлекис, Пятрас Пятрович</w:t>
      </w:r>
    </w:p>
    <w:p w14:paraId="4B209AF4" w14:textId="77777777" w:rsidR="002B54EE" w:rsidRDefault="002B54EE" w:rsidP="002B54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CE5720F" w14:textId="77777777" w:rsidR="002B54EE" w:rsidRDefault="002B54EE" w:rsidP="002B54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Условия корректности задачи Коши для уравнения типа Шредингера в паре пространств (А р , Л р )</w:t>
      </w:r>
    </w:p>
    <w:p w14:paraId="4955871C" w14:textId="77777777" w:rsidR="002B54EE" w:rsidRDefault="002B54EE" w:rsidP="002B54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Необходимы^гус'ловия корректности</w:t>
      </w:r>
    </w:p>
    <w:p w14:paraId="712D18F5" w14:textId="77777777" w:rsidR="002B54EE" w:rsidRDefault="002B54EE" w:rsidP="002B54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Достаточные условия, корректности.</w:t>
      </w:r>
    </w:p>
    <w:p w14:paraId="6A235C66" w14:textId="77777777" w:rsidR="002B54EE" w:rsidRDefault="002B54EE" w:rsidP="002B54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IX. Случай w =</w:t>
      </w:r>
    </w:p>
    <w:p w14:paraId="699C9662" w14:textId="77777777" w:rsidR="002B54EE" w:rsidRDefault="002B54EE" w:rsidP="002B54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 Вспомогательные утверждения</w:t>
      </w:r>
    </w:p>
    <w:p w14:paraId="37422BEE" w14:textId="77777777" w:rsidR="002B54EE" w:rsidRDefault="002B54EE" w:rsidP="002B54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Необходимые и.достаточные.условия. корректности</w:t>
      </w:r>
    </w:p>
    <w:p w14:paraId="009C2CBF" w14:textId="77777777" w:rsidR="002B54EE" w:rsidRDefault="002B54EE" w:rsidP="002B54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XII. Условия корректности задачи Коши для уравнения типа Шредингера в паре анизотропных пространств- (Ар , Ар j</w:t>
      </w:r>
    </w:p>
    <w:p w14:paraId="026D425B" w14:textId="77777777" w:rsidR="002B54EE" w:rsidRDefault="002B54EE" w:rsidP="002B54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Необходимые и достаточные условия корректности в.паре анизотропных пространств.</w:t>
      </w:r>
    </w:p>
    <w:p w14:paraId="34973B8E" w14:textId="77777777" w:rsidR="002B54EE" w:rsidRDefault="002B54EE" w:rsidP="002B54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Некоторое обобщение задачи Коши для уравнения типа Шредингера</w:t>
      </w:r>
    </w:p>
    <w:p w14:paraId="4FDAD129" w14:textId="4D25DA4B" w:rsidR="00BD642D" w:rsidRPr="002B54EE" w:rsidRDefault="00BD642D" w:rsidP="002B54EE"/>
    <w:sectPr w:rsidR="00BD642D" w:rsidRPr="002B54E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6F28" w14:textId="77777777" w:rsidR="005A7536" w:rsidRDefault="005A7536">
      <w:pPr>
        <w:spacing w:after="0" w:line="240" w:lineRule="auto"/>
      </w:pPr>
      <w:r>
        <w:separator/>
      </w:r>
    </w:p>
  </w:endnote>
  <w:endnote w:type="continuationSeparator" w:id="0">
    <w:p w14:paraId="5FEFD4A6" w14:textId="77777777" w:rsidR="005A7536" w:rsidRDefault="005A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87DE8" w14:textId="77777777" w:rsidR="005A7536" w:rsidRDefault="005A7536"/>
    <w:p w14:paraId="15C32325" w14:textId="77777777" w:rsidR="005A7536" w:rsidRDefault="005A7536"/>
    <w:p w14:paraId="7A281190" w14:textId="77777777" w:rsidR="005A7536" w:rsidRDefault="005A7536"/>
    <w:p w14:paraId="6E36BA52" w14:textId="77777777" w:rsidR="005A7536" w:rsidRDefault="005A7536"/>
    <w:p w14:paraId="4496C31D" w14:textId="77777777" w:rsidR="005A7536" w:rsidRDefault="005A7536"/>
    <w:p w14:paraId="66C81BF4" w14:textId="77777777" w:rsidR="005A7536" w:rsidRDefault="005A7536"/>
    <w:p w14:paraId="25E5597A" w14:textId="77777777" w:rsidR="005A7536" w:rsidRDefault="005A75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69FE74" wp14:editId="10537C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E0230" w14:textId="77777777" w:rsidR="005A7536" w:rsidRDefault="005A75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69FE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6E0230" w14:textId="77777777" w:rsidR="005A7536" w:rsidRDefault="005A75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A65E22" w14:textId="77777777" w:rsidR="005A7536" w:rsidRDefault="005A7536"/>
    <w:p w14:paraId="0B761CC4" w14:textId="77777777" w:rsidR="005A7536" w:rsidRDefault="005A7536"/>
    <w:p w14:paraId="4D3A3995" w14:textId="77777777" w:rsidR="005A7536" w:rsidRDefault="005A75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E514E8" wp14:editId="085FF5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A017B" w14:textId="77777777" w:rsidR="005A7536" w:rsidRDefault="005A7536"/>
                          <w:p w14:paraId="11779E1C" w14:textId="77777777" w:rsidR="005A7536" w:rsidRDefault="005A75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E514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DA017B" w14:textId="77777777" w:rsidR="005A7536" w:rsidRDefault="005A7536"/>
                    <w:p w14:paraId="11779E1C" w14:textId="77777777" w:rsidR="005A7536" w:rsidRDefault="005A75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BFF3AD" w14:textId="77777777" w:rsidR="005A7536" w:rsidRDefault="005A7536"/>
    <w:p w14:paraId="57F418ED" w14:textId="77777777" w:rsidR="005A7536" w:rsidRDefault="005A7536">
      <w:pPr>
        <w:rPr>
          <w:sz w:val="2"/>
          <w:szCs w:val="2"/>
        </w:rPr>
      </w:pPr>
    </w:p>
    <w:p w14:paraId="4A6D1736" w14:textId="77777777" w:rsidR="005A7536" w:rsidRDefault="005A7536"/>
    <w:p w14:paraId="562047A9" w14:textId="77777777" w:rsidR="005A7536" w:rsidRDefault="005A7536">
      <w:pPr>
        <w:spacing w:after="0" w:line="240" w:lineRule="auto"/>
      </w:pPr>
    </w:p>
  </w:footnote>
  <w:footnote w:type="continuationSeparator" w:id="0">
    <w:p w14:paraId="02B565A9" w14:textId="77777777" w:rsidR="005A7536" w:rsidRDefault="005A7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36"/>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95645</TotalTime>
  <Pages>1</Pages>
  <Words>128</Words>
  <Characters>733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483</cp:revision>
  <cp:lastPrinted>2009-02-06T05:36:00Z</cp:lastPrinted>
  <dcterms:created xsi:type="dcterms:W3CDTF">2024-01-07T13:43:00Z</dcterms:created>
  <dcterms:modified xsi:type="dcterms:W3CDTF">2025-05-19T13:10:00Z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