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7C714" w14:textId="77777777" w:rsidR="00C209C7" w:rsidRDefault="00C209C7" w:rsidP="00C209C7">
      <w:pPr>
        <w:pStyle w:val="afffffffffffffffffffffffffff5"/>
        <w:rPr>
          <w:rFonts w:ascii="Verdana" w:hAnsi="Verdana"/>
          <w:color w:val="000000"/>
          <w:sz w:val="21"/>
          <w:szCs w:val="21"/>
        </w:rPr>
      </w:pPr>
      <w:r>
        <w:rPr>
          <w:rFonts w:ascii="Helvetica" w:hAnsi="Helvetica" w:cs="Helvetica"/>
          <w:b/>
          <w:bCs w:val="0"/>
          <w:color w:val="222222"/>
          <w:sz w:val="21"/>
          <w:szCs w:val="21"/>
        </w:rPr>
        <w:t>Беклемишев, Лев Дмитриевич.</w:t>
      </w:r>
    </w:p>
    <w:p w14:paraId="7F8D0F92" w14:textId="77777777" w:rsidR="00C209C7" w:rsidRDefault="00C209C7" w:rsidP="00C209C7">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Схемы рефлексии в формальной </w:t>
      </w:r>
      <w:proofErr w:type="gramStart"/>
      <w:r>
        <w:rPr>
          <w:rFonts w:ascii="Helvetica" w:hAnsi="Helvetica" w:cs="Helvetica"/>
          <w:caps/>
          <w:color w:val="222222"/>
          <w:sz w:val="21"/>
          <w:szCs w:val="21"/>
        </w:rPr>
        <w:t>арифметике :</w:t>
      </w:r>
      <w:proofErr w:type="gramEnd"/>
      <w:r>
        <w:rPr>
          <w:rFonts w:ascii="Helvetica" w:hAnsi="Helvetica" w:cs="Helvetica"/>
          <w:caps/>
          <w:color w:val="222222"/>
          <w:sz w:val="21"/>
          <w:szCs w:val="21"/>
        </w:rPr>
        <w:t xml:space="preserve"> диссертация ... доктора физико-математических наук : 01.01.06. - Москва, 1998. - 149 с.</w:t>
      </w:r>
    </w:p>
    <w:p w14:paraId="619B54EA" w14:textId="77777777" w:rsidR="00C209C7" w:rsidRDefault="00C209C7" w:rsidP="00C209C7">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Беклемишев, Лев Дмитриевич</w:t>
      </w:r>
    </w:p>
    <w:p w14:paraId="1F157F09" w14:textId="77777777" w:rsidR="00C209C7" w:rsidRDefault="00C209C7" w:rsidP="00C209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6B73093" w14:textId="77777777" w:rsidR="00C209C7" w:rsidRDefault="00C209C7" w:rsidP="00C209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Основные понятия</w:t>
      </w:r>
    </w:p>
    <w:p w14:paraId="0CCF22A4" w14:textId="77777777" w:rsidR="00C209C7" w:rsidRDefault="00C209C7" w:rsidP="00C209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Элементарная арифметика.</w:t>
      </w:r>
    </w:p>
    <w:p w14:paraId="017099A4" w14:textId="77777777" w:rsidR="00C209C7" w:rsidRDefault="00C209C7" w:rsidP="00C209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Арифметизация синтаксиса.</w:t>
      </w:r>
    </w:p>
    <w:p w14:paraId="57C2D48F" w14:textId="77777777" w:rsidR="00C209C7" w:rsidRDefault="00C209C7" w:rsidP="00C209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Логика доказуемости.</w:t>
      </w:r>
    </w:p>
    <w:p w14:paraId="686163B0" w14:textId="77777777" w:rsidR="00C209C7" w:rsidRDefault="00C209C7" w:rsidP="00C209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Общие свойства схем рефлексии</w:t>
      </w:r>
    </w:p>
    <w:p w14:paraId="7B3A5843" w14:textId="77777777" w:rsidR="00C209C7" w:rsidRDefault="00C209C7" w:rsidP="00C209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Схемы рефлексии.</w:t>
      </w:r>
    </w:p>
    <w:p w14:paraId="0858EFD0" w14:textId="77777777" w:rsidR="00C209C7" w:rsidRDefault="00C209C7" w:rsidP="00C209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Теоремы о неограниченности.</w:t>
      </w:r>
    </w:p>
    <w:p w14:paraId="56F4C093" w14:textId="77777777" w:rsidR="00C209C7" w:rsidRDefault="00C209C7" w:rsidP="00C209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Иерархии схем частичной рефлексии.</w:t>
      </w:r>
    </w:p>
    <w:p w14:paraId="068CA238" w14:textId="77777777" w:rsidR="00C209C7" w:rsidRDefault="00C209C7" w:rsidP="00C209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Индукция и рефлексия</w:t>
      </w:r>
    </w:p>
    <w:p w14:paraId="5C37F783" w14:textId="77777777" w:rsidR="00C209C7" w:rsidRDefault="00C209C7" w:rsidP="00C209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Основные формы индукции</w:t>
      </w:r>
    </w:p>
    <w:p w14:paraId="6A1F4D21" w14:textId="77777777" w:rsidR="00C209C7" w:rsidRDefault="00C209C7" w:rsidP="00C209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Исчисление Тейта</w:t>
      </w:r>
    </w:p>
    <w:p w14:paraId="4DDEE472" w14:textId="77777777" w:rsidR="00C209C7" w:rsidRDefault="00C209C7" w:rsidP="00C209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Схемы индукции и их характеризация.</w:t>
      </w:r>
    </w:p>
    <w:p w14:paraId="7AEED41C" w14:textId="77777777" w:rsidR="00C209C7" w:rsidRDefault="00C209C7" w:rsidP="00C209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Правила индукции, сводимости.</w:t>
      </w:r>
    </w:p>
    <w:p w14:paraId="374C2930" w14:textId="77777777" w:rsidR="00C209C7" w:rsidRDefault="00C209C7" w:rsidP="00C209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Характеризация правила Пп-индукции</w:t>
      </w:r>
    </w:p>
    <w:p w14:paraId="7FD4E961" w14:textId="77777777" w:rsidR="00C209C7" w:rsidRDefault="00C209C7" w:rsidP="00C209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Доказуемо тотальные рекурсивные функции</w:t>
      </w:r>
    </w:p>
    <w:p w14:paraId="260A315D" w14:textId="77777777" w:rsidR="00C209C7" w:rsidRDefault="00C209C7" w:rsidP="00C209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Базисные результаты.</w:t>
      </w:r>
    </w:p>
    <w:p w14:paraId="701491D3" w14:textId="77777777" w:rsidR="00C209C7" w:rsidRDefault="00C209C7" w:rsidP="00C209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Элементарное замыкание.</w:t>
      </w:r>
    </w:p>
    <w:p w14:paraId="602B5212" w14:textId="77777777" w:rsidR="00C209C7" w:rsidRDefault="00C209C7" w:rsidP="00C209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4.3 Универсальная функция.</w:t>
      </w:r>
    </w:p>
    <w:p w14:paraId="78F877A5" w14:textId="77777777" w:rsidR="00C209C7" w:rsidRDefault="00C209C7" w:rsidP="00C209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Определение истинности.</w:t>
      </w:r>
    </w:p>
    <w:p w14:paraId="6F12DF7D" w14:textId="77777777" w:rsidR="00C209C7" w:rsidRDefault="00C209C7" w:rsidP="00C209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Характеризация правила Еп-индукции</w:t>
      </w:r>
    </w:p>
    <w:p w14:paraId="4214A3A3" w14:textId="77777777" w:rsidR="00C209C7" w:rsidRDefault="00C209C7" w:rsidP="00C209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Правило Хх-индукции.</w:t>
      </w:r>
    </w:p>
    <w:p w14:paraId="2CD68D57" w14:textId="77777777" w:rsidR="00C209C7" w:rsidRDefault="00C209C7" w:rsidP="00C209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Релятивизация.</w:t>
      </w:r>
    </w:p>
    <w:p w14:paraId="3DF91660" w14:textId="77777777" w:rsidR="00C209C7" w:rsidRDefault="00C209C7" w:rsidP="00C209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Правило Еп-индукции.</w:t>
      </w:r>
    </w:p>
    <w:p w14:paraId="17DC3D90" w14:textId="77777777" w:rsidR="00C209C7" w:rsidRDefault="00C209C7" w:rsidP="00C209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О правиле ¿3(Еп)-индукции.</w:t>
      </w:r>
    </w:p>
    <w:p w14:paraId="77328B3C" w14:textId="77777777" w:rsidR="00C209C7" w:rsidRDefault="00C209C7" w:rsidP="00C209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Беспараметрическая индукция и рефлексия</w:t>
      </w:r>
    </w:p>
    <w:p w14:paraId="69147967" w14:textId="77777777" w:rsidR="00C209C7" w:rsidRDefault="00C209C7" w:rsidP="00C209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 Характеризация схем беспараметрической индукции</w:t>
      </w:r>
    </w:p>
    <w:p w14:paraId="518240F4" w14:textId="77777777" w:rsidR="00C209C7" w:rsidRDefault="00C209C7" w:rsidP="00C209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 Результаты о консервативности и аксиоматизируемости</w:t>
      </w:r>
    </w:p>
    <w:p w14:paraId="0D02B6FF" w14:textId="77777777" w:rsidR="00C209C7" w:rsidRDefault="00C209C7" w:rsidP="00C209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6.3 Схемы и правила рефлексии.</w:t>
      </w:r>
    </w:p>
    <w:p w14:paraId="3C330CC2" w14:textId="77777777" w:rsidR="00C209C7" w:rsidRDefault="00C209C7" w:rsidP="00C209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 Итерированные схемы рефлексии</w:t>
      </w:r>
    </w:p>
    <w:p w14:paraId="0D7D4A31" w14:textId="77777777" w:rsidR="00C209C7" w:rsidRDefault="00C209C7" w:rsidP="00C209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7.1 Построение итерированных схем рефлексии.</w:t>
      </w:r>
    </w:p>
    <w:p w14:paraId="1A93F9DE" w14:textId="77777777" w:rsidR="00C209C7" w:rsidRDefault="00C209C7" w:rsidP="00C209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7.2 Единственность.</w:t>
      </w:r>
    </w:p>
    <w:p w14:paraId="39E578BD" w14:textId="77777777" w:rsidR="00C209C7" w:rsidRDefault="00C209C7" w:rsidP="00C209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7.3 Прогрессии близкой силы</w:t>
      </w:r>
    </w:p>
    <w:p w14:paraId="3355C241" w14:textId="77777777" w:rsidR="00C209C7" w:rsidRDefault="00C209C7" w:rsidP="00C209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7.4 Хорошие вполне упорядочения.</w:t>
      </w:r>
    </w:p>
    <w:p w14:paraId="7C09F80C" w14:textId="77777777" w:rsidR="00C209C7" w:rsidRDefault="00C209C7" w:rsidP="00C209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7.5 Композиция прогрессий</w:t>
      </w:r>
    </w:p>
    <w:p w14:paraId="257DECA8" w14:textId="77777777" w:rsidR="00C209C7" w:rsidRDefault="00C209C7" w:rsidP="00C209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7.6 Итерированная непротиворечивость и локальная рефлексия.</w:t>
      </w:r>
    </w:p>
    <w:p w14:paraId="6AECAC17" w14:textId="77777777" w:rsidR="00C209C7" w:rsidRDefault="00C209C7" w:rsidP="00C209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7.7 Итерированная равномерная рефлексия</w:t>
      </w:r>
    </w:p>
    <w:p w14:paraId="1492DE00" w14:textId="77777777" w:rsidR="00C209C7" w:rsidRDefault="00C209C7" w:rsidP="00C209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7.8 Беспараметрическая индукция и быстрорастущие функции</w:t>
      </w:r>
    </w:p>
    <w:p w14:paraId="4FDAD129" w14:textId="554904D4" w:rsidR="00BD642D" w:rsidRPr="00C209C7" w:rsidRDefault="00BD642D" w:rsidP="00C209C7"/>
    <w:sectPr w:rsidR="00BD642D" w:rsidRPr="00C209C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46012" w14:textId="77777777" w:rsidR="006A3857" w:rsidRDefault="006A3857">
      <w:pPr>
        <w:spacing w:after="0" w:line="240" w:lineRule="auto"/>
      </w:pPr>
      <w:r>
        <w:separator/>
      </w:r>
    </w:p>
  </w:endnote>
  <w:endnote w:type="continuationSeparator" w:id="0">
    <w:p w14:paraId="59D5ACA3" w14:textId="77777777" w:rsidR="006A3857" w:rsidRDefault="006A3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3E1EF" w14:textId="77777777" w:rsidR="006A3857" w:rsidRDefault="006A3857"/>
    <w:p w14:paraId="78CF73CC" w14:textId="77777777" w:rsidR="006A3857" w:rsidRDefault="006A3857"/>
    <w:p w14:paraId="499A617B" w14:textId="77777777" w:rsidR="006A3857" w:rsidRDefault="006A3857"/>
    <w:p w14:paraId="429A75A3" w14:textId="77777777" w:rsidR="006A3857" w:rsidRDefault="006A3857"/>
    <w:p w14:paraId="3A9FD2C5" w14:textId="77777777" w:rsidR="006A3857" w:rsidRDefault="006A3857"/>
    <w:p w14:paraId="2065A044" w14:textId="77777777" w:rsidR="006A3857" w:rsidRDefault="006A3857"/>
    <w:p w14:paraId="75C21C3A" w14:textId="77777777" w:rsidR="006A3857" w:rsidRDefault="006A385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FB7D4B5" wp14:editId="3A67E83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03B05" w14:textId="77777777" w:rsidR="006A3857" w:rsidRDefault="006A385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B7D4B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1403B05" w14:textId="77777777" w:rsidR="006A3857" w:rsidRDefault="006A385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2C1E0DF" w14:textId="77777777" w:rsidR="006A3857" w:rsidRDefault="006A3857"/>
    <w:p w14:paraId="52DC91F8" w14:textId="77777777" w:rsidR="006A3857" w:rsidRDefault="006A3857"/>
    <w:p w14:paraId="72D8B174" w14:textId="77777777" w:rsidR="006A3857" w:rsidRDefault="006A385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F4546C0" wp14:editId="5FB7FE6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323B9A" w14:textId="77777777" w:rsidR="006A3857" w:rsidRDefault="006A3857"/>
                          <w:p w14:paraId="21253380" w14:textId="77777777" w:rsidR="006A3857" w:rsidRDefault="006A385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F4546C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B323B9A" w14:textId="77777777" w:rsidR="006A3857" w:rsidRDefault="006A3857"/>
                    <w:p w14:paraId="21253380" w14:textId="77777777" w:rsidR="006A3857" w:rsidRDefault="006A385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E1CB196" w14:textId="77777777" w:rsidR="006A3857" w:rsidRDefault="006A3857"/>
    <w:p w14:paraId="2DD5D0D6" w14:textId="77777777" w:rsidR="006A3857" w:rsidRDefault="006A3857">
      <w:pPr>
        <w:rPr>
          <w:sz w:val="2"/>
          <w:szCs w:val="2"/>
        </w:rPr>
      </w:pPr>
    </w:p>
    <w:p w14:paraId="7EB979A1" w14:textId="77777777" w:rsidR="006A3857" w:rsidRDefault="006A3857"/>
    <w:p w14:paraId="2C7C182A" w14:textId="77777777" w:rsidR="006A3857" w:rsidRDefault="006A3857">
      <w:pPr>
        <w:spacing w:after="0" w:line="240" w:lineRule="auto"/>
      </w:pPr>
    </w:p>
  </w:footnote>
  <w:footnote w:type="continuationSeparator" w:id="0">
    <w:p w14:paraId="0432BBA2" w14:textId="77777777" w:rsidR="006A3857" w:rsidRDefault="006A38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57"/>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97864</TotalTime>
  <Pages>2</Pages>
  <Words>219</Words>
  <Characters>1253</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735</cp:revision>
  <cp:lastPrinted>2009-02-06T05:36:00Z</cp:lastPrinted>
  <dcterms:created xsi:type="dcterms:W3CDTF">2024-01-07T13:43:00Z</dcterms:created>
  <dcterms:modified xsi:type="dcterms:W3CDTF">2025-05-21T09:05:00Z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