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CA5" w14:textId="77777777" w:rsidR="00161BC0" w:rsidRDefault="00161BC0" w:rsidP="00161BC0">
      <w:pPr>
        <w:pStyle w:val="afffffffffffffffffffffffffff5"/>
        <w:rPr>
          <w:rFonts w:ascii="Verdana" w:hAnsi="Verdana"/>
          <w:color w:val="000000"/>
          <w:sz w:val="21"/>
          <w:szCs w:val="21"/>
        </w:rPr>
      </w:pPr>
      <w:r>
        <w:rPr>
          <w:rFonts w:ascii="Helvetica" w:hAnsi="Helvetica" w:cs="Helvetica"/>
          <w:b/>
          <w:bCs w:val="0"/>
          <w:color w:val="222222"/>
          <w:sz w:val="21"/>
          <w:szCs w:val="21"/>
        </w:rPr>
        <w:t>Банишев, Александр Федорович.</w:t>
      </w:r>
    </w:p>
    <w:p w14:paraId="7CDE1B49" w14:textId="77777777" w:rsidR="00161BC0" w:rsidRDefault="00161BC0" w:rsidP="00161BC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колебательных спектров щелочных и редкоземельных фосфатов в кристаллическом, стеклообразном и расплавленном состоянии методом </w:t>
      </w:r>
      <w:proofErr w:type="gramStart"/>
      <w:r>
        <w:rPr>
          <w:rFonts w:ascii="Helvetica" w:hAnsi="Helvetica" w:cs="Helvetica"/>
          <w:caps/>
          <w:color w:val="222222"/>
          <w:sz w:val="21"/>
          <w:szCs w:val="21"/>
        </w:rPr>
        <w:t>КРС :</w:t>
      </w:r>
      <w:proofErr w:type="gramEnd"/>
      <w:r>
        <w:rPr>
          <w:rFonts w:ascii="Helvetica" w:hAnsi="Helvetica" w:cs="Helvetica"/>
          <w:caps/>
          <w:color w:val="222222"/>
          <w:sz w:val="21"/>
          <w:szCs w:val="21"/>
        </w:rPr>
        <w:t xml:space="preserve"> диссертация ... кандидата физико-математических наук : 01.04.07. - Москва, 1983. - 167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FC9CC4F" w14:textId="77777777" w:rsidR="00161BC0" w:rsidRDefault="00161BC0" w:rsidP="00161BC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Банишев, Александр Федорович</w:t>
      </w:r>
    </w:p>
    <w:p w14:paraId="2BAFD83B"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И ПОСТАНОВКА ЗАДАЧ.</w:t>
      </w:r>
    </w:p>
    <w:p w14:paraId="140707B5"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теоретических и экспериментальных работ по исследованию температурных зависимостей колебательных спектров кристаллов и стекол.</w:t>
      </w:r>
    </w:p>
    <w:p w14:paraId="6CBF6E0A"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Колебательные спектры кристаллов и их температурная зависимость.</w:t>
      </w:r>
    </w:p>
    <w:p w14:paraId="06ED53D2"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w:t>
      </w:r>
      <w:proofErr w:type="gramEnd"/>
      <w:r>
        <w:rPr>
          <w:rFonts w:ascii="Arial" w:hAnsi="Arial" w:cs="Arial"/>
          <w:color w:val="333333"/>
          <w:sz w:val="21"/>
          <w:szCs w:val="21"/>
        </w:rPr>
        <w:t>1.2. Особенности строения кристаллических фосфатов.</w:t>
      </w:r>
    </w:p>
    <w:p w14:paraId="59B55F34"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Колебательные спектры стеклообразных тел и их температурная зависимость.</w:t>
      </w:r>
    </w:p>
    <w:p w14:paraId="1E122569"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Плавление вещества и связанные с ним изменения структуры.</w:t>
      </w:r>
    </w:p>
    <w:p w14:paraId="3931E69E"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Исследование строения расплавов.</w:t>
      </w:r>
    </w:p>
    <w:p w14:paraId="4A68FB16"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Связь колебательнызгсйектров фосфатных материалов со структурой анионного мотива.</w:t>
      </w:r>
    </w:p>
    <w:p w14:paraId="387563F8"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Экспериментальная техника и образцы для исследований.</w:t>
      </w:r>
    </w:p>
    <w:p w14:paraId="0A88E6EE"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Экспериментальная техника для исследования высокотемпературных колебательных спектров</w:t>
      </w:r>
    </w:p>
    <w:p w14:paraId="410FF707"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КРС.,.</w:t>
      </w:r>
    </w:p>
    <w:p w14:paraId="1C8494B9"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Образцы для исследований.</w:t>
      </w:r>
    </w:p>
    <w:p w14:paraId="254A3422"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Исследование колебательных спектров КРС фосфатов щелочных металлов в кристаллическом и расплавленном состояниях.</w:t>
      </w:r>
    </w:p>
    <w:p w14:paraId="2ABEB54C"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Изменение колебательных спектров КРС фосфатов в зависимости от степени поликонденсации анионного мотива.</w:t>
      </w:r>
    </w:p>
    <w:p w14:paraId="713E003E"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Высокотемпературные спектры КРС и характер плавления фосфатов щелочных металлов начала гомологического рада полифосфатов</w:t>
      </w:r>
    </w:p>
    <w:p w14:paraId="729C5058"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Температурная зависимость колебательных спектров и характер плавления даинноцепочных фосфатов (метафосфатов).</w:t>
      </w:r>
    </w:p>
    <w:p w14:paraId="71C329B1"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Исследование спектров КРС метафосфатов РЗЭ в кристаллическом и расплавленном состояниях.</w:t>
      </w:r>
    </w:p>
    <w:p w14:paraId="67235087"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Идентификация колебательных спектров КРС метафосфатов РЗЭ.</w:t>
      </w:r>
    </w:p>
    <w:p w14:paraId="50D5342B"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Исследование температурных фазовых переходов в метафосфатахРЗЭ.</w:t>
      </w:r>
    </w:p>
    <w:p w14:paraId="1E3F2965"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Исследование характера плавления и строения расплавов метафосфатов РЗЭ методом</w:t>
      </w:r>
    </w:p>
    <w:p w14:paraId="7823BE03"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У .</w:t>
      </w:r>
      <w:proofErr w:type="gramEnd"/>
      <w:r>
        <w:rPr>
          <w:rFonts w:ascii="Arial" w:hAnsi="Arial" w:cs="Arial"/>
          <w:color w:val="333333"/>
          <w:sz w:val="21"/>
          <w:szCs w:val="21"/>
        </w:rPr>
        <w:t xml:space="preserve"> Исследование двойных метафосфатов в кристаллическом и расплавленном состояниях методом КРС.</w:t>
      </w:r>
    </w:p>
    <w:p w14:paraId="0E3D6D62"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5.1. Характер плавления двойных </w:t>
      </w:r>
      <w:proofErr w:type="gramStart"/>
      <w:r>
        <w:rPr>
          <w:rFonts w:ascii="Arial" w:hAnsi="Arial" w:cs="Arial"/>
          <w:color w:val="333333"/>
          <w:sz w:val="21"/>
          <w:szCs w:val="21"/>
        </w:rPr>
        <w:t>метафосфатов.Ю</w:t>
      </w:r>
      <w:proofErr w:type="gramEnd"/>
    </w:p>
    <w:p w14:paraId="6599F87B"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5.2. Общий анализ колебательных спектров расплавов щелочных, редкоземельных и двойных </w:t>
      </w:r>
      <w:proofErr w:type="gramStart"/>
      <w:r>
        <w:rPr>
          <w:rFonts w:ascii="Arial" w:hAnsi="Arial" w:cs="Arial"/>
          <w:color w:val="333333"/>
          <w:sz w:val="21"/>
          <w:szCs w:val="21"/>
        </w:rPr>
        <w:t>метафосфатов.Ю</w:t>
      </w:r>
      <w:proofErr w:type="gramEnd"/>
    </w:p>
    <w:p w14:paraId="5EDE6325"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Исследование построения анионного мотива фосфатных стекол и процессов перекристаллизации стеклообразного чсостояния при высоких температурах методом КРС.</w:t>
      </w:r>
    </w:p>
    <w:p w14:paraId="148E61D4"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6.1. Изучение процессов перекристаллизации редкоземельных метафосфатных стекол</w:t>
      </w:r>
    </w:p>
    <w:p w14:paraId="354BBE42"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Ьп(Р03)3 мнтодом КРС.</w:t>
      </w:r>
    </w:p>
    <w:p w14:paraId="35CEC551"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Изучение спектров КРС двойных метафосфатов в стеклообразном состоянии.</w:t>
      </w:r>
    </w:p>
    <w:p w14:paraId="58747803"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6.3. Исследование термических превращений в лазерных фосфатных стеклах методом</w:t>
      </w:r>
    </w:p>
    <w:p w14:paraId="072CDECA" w14:textId="77777777" w:rsidR="00161BC0" w:rsidRDefault="00161BC0" w:rsidP="00161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w:t>
      </w:r>
      <w:proofErr w:type="gramStart"/>
      <w:r>
        <w:rPr>
          <w:rFonts w:ascii="Arial" w:hAnsi="Arial" w:cs="Arial"/>
          <w:color w:val="333333"/>
          <w:sz w:val="21"/>
          <w:szCs w:val="21"/>
        </w:rPr>
        <w:t>)!.</w:t>
      </w:r>
      <w:proofErr w:type="gramEnd"/>
    </w:p>
    <w:p w14:paraId="071EBB05" w14:textId="32D8A506" w:rsidR="00E67B85" w:rsidRPr="00161BC0" w:rsidRDefault="00E67B85" w:rsidP="00161BC0"/>
    <w:sectPr w:rsidR="00E67B85" w:rsidRPr="00161B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2AE7" w14:textId="77777777" w:rsidR="008B24DF" w:rsidRDefault="008B24DF">
      <w:pPr>
        <w:spacing w:after="0" w:line="240" w:lineRule="auto"/>
      </w:pPr>
      <w:r>
        <w:separator/>
      </w:r>
    </w:p>
  </w:endnote>
  <w:endnote w:type="continuationSeparator" w:id="0">
    <w:p w14:paraId="4EB29BAE" w14:textId="77777777" w:rsidR="008B24DF" w:rsidRDefault="008B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6FAD" w14:textId="77777777" w:rsidR="008B24DF" w:rsidRDefault="008B24DF"/>
    <w:p w14:paraId="10C50B01" w14:textId="77777777" w:rsidR="008B24DF" w:rsidRDefault="008B24DF"/>
    <w:p w14:paraId="7243DFF4" w14:textId="77777777" w:rsidR="008B24DF" w:rsidRDefault="008B24DF"/>
    <w:p w14:paraId="30F3957E" w14:textId="77777777" w:rsidR="008B24DF" w:rsidRDefault="008B24DF"/>
    <w:p w14:paraId="0BBAD460" w14:textId="77777777" w:rsidR="008B24DF" w:rsidRDefault="008B24DF"/>
    <w:p w14:paraId="197212EF" w14:textId="77777777" w:rsidR="008B24DF" w:rsidRDefault="008B24DF"/>
    <w:p w14:paraId="484D2D2C" w14:textId="77777777" w:rsidR="008B24DF" w:rsidRDefault="008B24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656356" wp14:editId="74A0BC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B6BDA" w14:textId="77777777" w:rsidR="008B24DF" w:rsidRDefault="008B24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563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8B6BDA" w14:textId="77777777" w:rsidR="008B24DF" w:rsidRDefault="008B24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CABC5D" w14:textId="77777777" w:rsidR="008B24DF" w:rsidRDefault="008B24DF"/>
    <w:p w14:paraId="23A90B49" w14:textId="77777777" w:rsidR="008B24DF" w:rsidRDefault="008B24DF"/>
    <w:p w14:paraId="2722BEA5" w14:textId="77777777" w:rsidR="008B24DF" w:rsidRDefault="008B24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6E2CB0" wp14:editId="7EB530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F1741" w14:textId="77777777" w:rsidR="008B24DF" w:rsidRDefault="008B24DF"/>
                          <w:p w14:paraId="151BF980" w14:textId="77777777" w:rsidR="008B24DF" w:rsidRDefault="008B24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6E2C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AF1741" w14:textId="77777777" w:rsidR="008B24DF" w:rsidRDefault="008B24DF"/>
                    <w:p w14:paraId="151BF980" w14:textId="77777777" w:rsidR="008B24DF" w:rsidRDefault="008B24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F89296" w14:textId="77777777" w:rsidR="008B24DF" w:rsidRDefault="008B24DF"/>
    <w:p w14:paraId="2D1C6BBF" w14:textId="77777777" w:rsidR="008B24DF" w:rsidRDefault="008B24DF">
      <w:pPr>
        <w:rPr>
          <w:sz w:val="2"/>
          <w:szCs w:val="2"/>
        </w:rPr>
      </w:pPr>
    </w:p>
    <w:p w14:paraId="365E3D8D" w14:textId="77777777" w:rsidR="008B24DF" w:rsidRDefault="008B24DF"/>
    <w:p w14:paraId="586C28C8" w14:textId="77777777" w:rsidR="008B24DF" w:rsidRDefault="008B24DF">
      <w:pPr>
        <w:spacing w:after="0" w:line="240" w:lineRule="auto"/>
      </w:pPr>
    </w:p>
  </w:footnote>
  <w:footnote w:type="continuationSeparator" w:id="0">
    <w:p w14:paraId="60614194" w14:textId="77777777" w:rsidR="008B24DF" w:rsidRDefault="008B2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4DF"/>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115743</TotalTime>
  <Pages>2</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2299</cp:revision>
  <cp:lastPrinted>2009-02-06T05:36:00Z</cp:lastPrinted>
  <dcterms:created xsi:type="dcterms:W3CDTF">2024-01-07T13:43:00Z</dcterms:created>
  <dcterms:modified xsi:type="dcterms:W3CDTF">2025-06-17T09:23:00Z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