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21098" w14:textId="77777777" w:rsidR="00E862DA" w:rsidRPr="00E862DA" w:rsidRDefault="00E862DA" w:rsidP="00E862DA">
      <w:pPr>
        <w:rPr>
          <w:rFonts w:ascii="Courier New" w:eastAsia="Times New Roman" w:hAnsi="Courier New" w:cs="Times New Roman"/>
          <w:b/>
          <w:bCs/>
          <w:w w:val="70"/>
          <w:kern w:val="0"/>
          <w:sz w:val="31"/>
          <w:szCs w:val="31"/>
          <w:lang w:eastAsia="ru-RU"/>
        </w:rPr>
      </w:pPr>
      <w:r w:rsidRPr="00E862DA">
        <w:rPr>
          <w:rFonts w:ascii="Courier New" w:eastAsia="Times New Roman" w:hAnsi="Courier New" w:cs="Times New Roman" w:hint="eastAsia"/>
          <w:b/>
          <w:bCs/>
          <w:w w:val="70"/>
          <w:kern w:val="0"/>
          <w:sz w:val="31"/>
          <w:szCs w:val="31"/>
          <w:lang w:eastAsia="ru-RU"/>
        </w:rPr>
        <w:t>Березина</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Ольга</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Александровна</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Категория</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«безличность»</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в</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современном</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английском</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языке</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автореферат</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дис</w:t>
      </w:r>
      <w:r w:rsidRPr="00E862DA">
        <w:rPr>
          <w:rFonts w:ascii="Courier New" w:eastAsia="Times New Roman" w:hAnsi="Courier New" w:cs="Times New Roman"/>
          <w:b/>
          <w:bCs/>
          <w:w w:val="70"/>
          <w:kern w:val="0"/>
          <w:sz w:val="31"/>
          <w:szCs w:val="31"/>
          <w:lang w:eastAsia="ru-RU"/>
        </w:rPr>
        <w:t xml:space="preserve">. ... </w:t>
      </w:r>
      <w:r w:rsidRPr="00E862DA">
        <w:rPr>
          <w:rFonts w:ascii="Courier New" w:eastAsia="Times New Roman" w:hAnsi="Courier New" w:cs="Times New Roman" w:hint="eastAsia"/>
          <w:b/>
          <w:bCs/>
          <w:w w:val="70"/>
          <w:kern w:val="0"/>
          <w:sz w:val="31"/>
          <w:szCs w:val="31"/>
          <w:lang w:eastAsia="ru-RU"/>
        </w:rPr>
        <w:t>доктора</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Филологических</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наук</w:t>
      </w:r>
      <w:r w:rsidRPr="00E862DA">
        <w:rPr>
          <w:rFonts w:ascii="Courier New" w:eastAsia="Times New Roman" w:hAnsi="Courier New" w:cs="Times New Roman"/>
          <w:b/>
          <w:bCs/>
          <w:w w:val="70"/>
          <w:kern w:val="0"/>
          <w:sz w:val="31"/>
          <w:szCs w:val="31"/>
          <w:lang w:eastAsia="ru-RU"/>
        </w:rPr>
        <w:t xml:space="preserve">: 10.02.04 / </w:t>
      </w:r>
      <w:r w:rsidRPr="00E862DA">
        <w:rPr>
          <w:rFonts w:ascii="Courier New" w:eastAsia="Times New Roman" w:hAnsi="Courier New" w:cs="Times New Roman" w:hint="eastAsia"/>
          <w:b/>
          <w:bCs/>
          <w:w w:val="70"/>
          <w:kern w:val="0"/>
          <w:sz w:val="31"/>
          <w:szCs w:val="31"/>
          <w:lang w:eastAsia="ru-RU"/>
        </w:rPr>
        <w:t>Березина</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Ольга</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Александровна</w:t>
      </w:r>
      <w:r w:rsidRPr="00E862DA">
        <w:rPr>
          <w:rFonts w:ascii="Courier New" w:eastAsia="Times New Roman" w:hAnsi="Courier New" w:cs="Times New Roman"/>
          <w:b/>
          <w:bCs/>
          <w:w w:val="70"/>
          <w:kern w:val="0"/>
          <w:sz w:val="31"/>
          <w:szCs w:val="31"/>
          <w:lang w:eastAsia="ru-RU"/>
        </w:rPr>
        <w:t>;[</w:t>
      </w:r>
      <w:r w:rsidRPr="00E862DA">
        <w:rPr>
          <w:rFonts w:ascii="Courier New" w:eastAsia="Times New Roman" w:hAnsi="Courier New" w:cs="Times New Roman" w:hint="eastAsia"/>
          <w:b/>
          <w:bCs/>
          <w:w w:val="70"/>
          <w:kern w:val="0"/>
          <w:sz w:val="31"/>
          <w:szCs w:val="31"/>
          <w:lang w:eastAsia="ru-RU"/>
        </w:rPr>
        <w:t>Место</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защиты</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ФГБОУ</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ВО</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«Российский</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государственный</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педагогический</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университет</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им</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А</w:t>
      </w:r>
      <w:r w:rsidRPr="00E862DA">
        <w:rPr>
          <w:rFonts w:ascii="Courier New" w:eastAsia="Times New Roman" w:hAnsi="Courier New" w:cs="Times New Roman"/>
          <w:b/>
          <w:bCs/>
          <w:w w:val="70"/>
          <w:kern w:val="0"/>
          <w:sz w:val="31"/>
          <w:szCs w:val="31"/>
          <w:lang w:eastAsia="ru-RU"/>
        </w:rPr>
        <w:t>.</w:t>
      </w:r>
      <w:r w:rsidRPr="00E862DA">
        <w:rPr>
          <w:rFonts w:ascii="Courier New" w:eastAsia="Times New Roman" w:hAnsi="Courier New" w:cs="Times New Roman" w:hint="eastAsia"/>
          <w:b/>
          <w:bCs/>
          <w:w w:val="70"/>
          <w:kern w:val="0"/>
          <w:sz w:val="31"/>
          <w:szCs w:val="31"/>
          <w:lang w:eastAsia="ru-RU"/>
        </w:rPr>
        <w:t>И</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Герцена»</w:t>
      </w:r>
      <w:r w:rsidRPr="00E862DA">
        <w:rPr>
          <w:rFonts w:ascii="Courier New" w:eastAsia="Times New Roman" w:hAnsi="Courier New" w:cs="Times New Roman"/>
          <w:b/>
          <w:bCs/>
          <w:w w:val="70"/>
          <w:kern w:val="0"/>
          <w:sz w:val="31"/>
          <w:szCs w:val="31"/>
          <w:lang w:eastAsia="ru-RU"/>
        </w:rPr>
        <w:t>], 2020</w:t>
      </w:r>
    </w:p>
    <w:p w14:paraId="38436AB1" w14:textId="77777777" w:rsidR="00E862DA" w:rsidRPr="00E862DA" w:rsidRDefault="00E862DA" w:rsidP="00E862DA">
      <w:pPr>
        <w:rPr>
          <w:rFonts w:ascii="Courier New" w:eastAsia="Times New Roman" w:hAnsi="Courier New" w:cs="Times New Roman"/>
          <w:b/>
          <w:bCs/>
          <w:w w:val="70"/>
          <w:kern w:val="0"/>
          <w:sz w:val="31"/>
          <w:szCs w:val="31"/>
          <w:lang w:eastAsia="ru-RU"/>
        </w:rPr>
      </w:pPr>
    </w:p>
    <w:p w14:paraId="0D60C91E" w14:textId="77777777" w:rsidR="00E862DA" w:rsidRPr="00E862DA" w:rsidRDefault="00E862DA" w:rsidP="00E862DA">
      <w:pPr>
        <w:rPr>
          <w:rFonts w:ascii="Courier New" w:eastAsia="Times New Roman" w:hAnsi="Courier New" w:cs="Times New Roman"/>
          <w:b/>
          <w:bCs/>
          <w:w w:val="70"/>
          <w:kern w:val="0"/>
          <w:sz w:val="31"/>
          <w:szCs w:val="31"/>
          <w:lang w:eastAsia="ru-RU"/>
        </w:rPr>
      </w:pPr>
    </w:p>
    <w:p w14:paraId="55103BF2" w14:textId="77777777" w:rsidR="00E862DA" w:rsidRPr="00E862DA" w:rsidRDefault="00E862DA" w:rsidP="00E862DA">
      <w:pPr>
        <w:rPr>
          <w:rFonts w:ascii="Courier New" w:eastAsia="Times New Roman" w:hAnsi="Courier New" w:cs="Times New Roman"/>
          <w:b/>
          <w:bCs/>
          <w:w w:val="70"/>
          <w:kern w:val="0"/>
          <w:sz w:val="31"/>
          <w:szCs w:val="31"/>
          <w:lang w:eastAsia="ru-RU"/>
        </w:rPr>
      </w:pPr>
      <w:r w:rsidRPr="00E862DA">
        <w:rPr>
          <w:rFonts w:ascii="Courier New" w:eastAsia="Times New Roman" w:hAnsi="Courier New" w:cs="Times New Roman" w:hint="eastAsia"/>
          <w:b/>
          <w:bCs/>
          <w:w w:val="70"/>
          <w:kern w:val="0"/>
          <w:sz w:val="31"/>
          <w:szCs w:val="31"/>
          <w:lang w:eastAsia="ru-RU"/>
        </w:rPr>
        <w:t>Федеральное</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государственное</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бюджетное</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образовательное</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учреждение</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высшего</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образования</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«Российский</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государственный</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педагогический</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университет</w:t>
      </w:r>
    </w:p>
    <w:p w14:paraId="6AD887A8" w14:textId="77777777" w:rsidR="00E862DA" w:rsidRPr="00E862DA" w:rsidRDefault="00E862DA" w:rsidP="00E862DA">
      <w:pPr>
        <w:rPr>
          <w:rFonts w:ascii="Courier New" w:eastAsia="Times New Roman" w:hAnsi="Courier New" w:cs="Times New Roman"/>
          <w:b/>
          <w:bCs/>
          <w:w w:val="70"/>
          <w:kern w:val="0"/>
          <w:sz w:val="31"/>
          <w:szCs w:val="31"/>
          <w:lang w:eastAsia="ru-RU"/>
        </w:rPr>
      </w:pPr>
      <w:r w:rsidRPr="00E862DA">
        <w:rPr>
          <w:rFonts w:ascii="Courier New" w:eastAsia="Times New Roman" w:hAnsi="Courier New" w:cs="Times New Roman" w:hint="eastAsia"/>
          <w:b/>
          <w:bCs/>
          <w:w w:val="70"/>
          <w:kern w:val="0"/>
          <w:sz w:val="31"/>
          <w:szCs w:val="31"/>
          <w:lang w:eastAsia="ru-RU"/>
        </w:rPr>
        <w:t>им</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А</w:t>
      </w:r>
      <w:r w:rsidRPr="00E862DA">
        <w:rPr>
          <w:rFonts w:ascii="Courier New" w:eastAsia="Times New Roman" w:hAnsi="Courier New" w:cs="Times New Roman"/>
          <w:b/>
          <w:bCs/>
          <w:w w:val="70"/>
          <w:kern w:val="0"/>
          <w:sz w:val="31"/>
          <w:szCs w:val="31"/>
          <w:lang w:eastAsia="ru-RU"/>
        </w:rPr>
        <w:t>.</w:t>
      </w:r>
      <w:r w:rsidRPr="00E862DA">
        <w:rPr>
          <w:rFonts w:ascii="Courier New" w:eastAsia="Times New Roman" w:hAnsi="Courier New" w:cs="Times New Roman" w:hint="eastAsia"/>
          <w:b/>
          <w:bCs/>
          <w:w w:val="70"/>
          <w:kern w:val="0"/>
          <w:sz w:val="31"/>
          <w:szCs w:val="31"/>
          <w:lang w:eastAsia="ru-RU"/>
        </w:rPr>
        <w:t>И</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Герцена»</w:t>
      </w:r>
    </w:p>
    <w:p w14:paraId="0FD92295" w14:textId="77777777" w:rsidR="00E862DA" w:rsidRPr="00E862DA" w:rsidRDefault="00E862DA" w:rsidP="00E862DA">
      <w:pPr>
        <w:rPr>
          <w:rFonts w:ascii="Courier New" w:eastAsia="Times New Roman" w:hAnsi="Courier New" w:cs="Times New Roman"/>
          <w:b/>
          <w:bCs/>
          <w:w w:val="70"/>
          <w:kern w:val="0"/>
          <w:sz w:val="31"/>
          <w:szCs w:val="31"/>
          <w:lang w:eastAsia="ru-RU"/>
        </w:rPr>
      </w:pPr>
      <w:r w:rsidRPr="00E862DA">
        <w:rPr>
          <w:rFonts w:ascii="Courier New" w:eastAsia="Times New Roman" w:hAnsi="Courier New" w:cs="Times New Roman" w:hint="eastAsia"/>
          <w:b/>
          <w:bCs/>
          <w:w w:val="70"/>
          <w:kern w:val="0"/>
          <w:sz w:val="31"/>
          <w:szCs w:val="31"/>
          <w:lang w:eastAsia="ru-RU"/>
        </w:rPr>
        <w:t>На</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правах</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рукописи</w:t>
      </w:r>
    </w:p>
    <w:p w14:paraId="18106CFF" w14:textId="77777777" w:rsidR="00E862DA" w:rsidRPr="00E862DA" w:rsidRDefault="00E862DA" w:rsidP="00E862DA">
      <w:pPr>
        <w:rPr>
          <w:rFonts w:ascii="Courier New" w:eastAsia="Times New Roman" w:hAnsi="Courier New" w:cs="Times New Roman"/>
          <w:b/>
          <w:bCs/>
          <w:w w:val="70"/>
          <w:kern w:val="0"/>
          <w:sz w:val="31"/>
          <w:szCs w:val="31"/>
          <w:lang w:eastAsia="ru-RU"/>
        </w:rPr>
      </w:pPr>
      <w:r w:rsidRPr="00E862DA">
        <w:rPr>
          <w:rFonts w:ascii="Courier New" w:eastAsia="Times New Roman" w:hAnsi="Courier New" w:cs="Times New Roman" w:hint="eastAsia"/>
          <w:b/>
          <w:bCs/>
          <w:w w:val="70"/>
          <w:kern w:val="0"/>
          <w:sz w:val="31"/>
          <w:szCs w:val="31"/>
          <w:lang w:eastAsia="ru-RU"/>
        </w:rPr>
        <w:t>Березина</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Ольга</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Александровна</w:t>
      </w:r>
    </w:p>
    <w:p w14:paraId="49323553" w14:textId="77777777" w:rsidR="00E862DA" w:rsidRPr="00E862DA" w:rsidRDefault="00E862DA" w:rsidP="00E862DA">
      <w:pPr>
        <w:rPr>
          <w:rFonts w:ascii="Courier New" w:eastAsia="Times New Roman" w:hAnsi="Courier New" w:cs="Times New Roman"/>
          <w:b/>
          <w:bCs/>
          <w:w w:val="70"/>
          <w:kern w:val="0"/>
          <w:sz w:val="31"/>
          <w:szCs w:val="31"/>
          <w:lang w:eastAsia="ru-RU"/>
        </w:rPr>
      </w:pPr>
      <w:r w:rsidRPr="00E862DA">
        <w:rPr>
          <w:rFonts w:ascii="Courier New" w:eastAsia="Times New Roman" w:hAnsi="Courier New" w:cs="Times New Roman" w:hint="eastAsia"/>
          <w:b/>
          <w:bCs/>
          <w:w w:val="70"/>
          <w:kern w:val="0"/>
          <w:sz w:val="31"/>
          <w:szCs w:val="31"/>
          <w:lang w:eastAsia="ru-RU"/>
        </w:rPr>
        <w:t>«КАТЕГОРИЯ</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«БЕЗЛИЧНОСТЬ»</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В</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СОВРЕМЕННОМ</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АНГЛИЙСКОМ</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ЯЗЫКЕ»</w:t>
      </w:r>
    </w:p>
    <w:p w14:paraId="26347DF5" w14:textId="77777777" w:rsidR="00E862DA" w:rsidRPr="00E862DA" w:rsidRDefault="00E862DA" w:rsidP="00E862DA">
      <w:pPr>
        <w:rPr>
          <w:rFonts w:ascii="Courier New" w:eastAsia="Times New Roman" w:hAnsi="Courier New" w:cs="Times New Roman"/>
          <w:b/>
          <w:bCs/>
          <w:w w:val="70"/>
          <w:kern w:val="0"/>
          <w:sz w:val="31"/>
          <w:szCs w:val="31"/>
          <w:lang w:eastAsia="ru-RU"/>
        </w:rPr>
      </w:pPr>
      <w:r w:rsidRPr="00E862DA">
        <w:rPr>
          <w:rFonts w:ascii="Courier New" w:eastAsia="Times New Roman" w:hAnsi="Courier New" w:cs="Times New Roman" w:hint="eastAsia"/>
          <w:b/>
          <w:bCs/>
          <w:w w:val="70"/>
          <w:kern w:val="0"/>
          <w:sz w:val="31"/>
          <w:szCs w:val="31"/>
          <w:lang w:eastAsia="ru-RU"/>
        </w:rPr>
        <w:t>Диссертация</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на</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соискание</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учёной</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степени</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доктора</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филологических</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наук</w:t>
      </w:r>
    </w:p>
    <w:p w14:paraId="46D0DA73" w14:textId="77777777" w:rsidR="00E862DA" w:rsidRPr="00E862DA" w:rsidRDefault="00E862DA" w:rsidP="00E862DA">
      <w:pPr>
        <w:rPr>
          <w:rFonts w:ascii="Courier New" w:eastAsia="Times New Roman" w:hAnsi="Courier New" w:cs="Times New Roman"/>
          <w:b/>
          <w:bCs/>
          <w:w w:val="70"/>
          <w:kern w:val="0"/>
          <w:sz w:val="31"/>
          <w:szCs w:val="31"/>
          <w:lang w:eastAsia="ru-RU"/>
        </w:rPr>
      </w:pPr>
      <w:r w:rsidRPr="00E862DA">
        <w:rPr>
          <w:rFonts w:ascii="Courier New" w:eastAsia="Times New Roman" w:hAnsi="Courier New" w:cs="Times New Roman" w:hint="eastAsia"/>
          <w:b/>
          <w:bCs/>
          <w:w w:val="70"/>
          <w:kern w:val="0"/>
          <w:sz w:val="31"/>
          <w:szCs w:val="31"/>
          <w:lang w:eastAsia="ru-RU"/>
        </w:rPr>
        <w:t>Специальность</w:t>
      </w:r>
      <w:r w:rsidRPr="00E862DA">
        <w:rPr>
          <w:rFonts w:ascii="Courier New" w:eastAsia="Times New Roman" w:hAnsi="Courier New" w:cs="Times New Roman"/>
          <w:b/>
          <w:bCs/>
          <w:w w:val="70"/>
          <w:kern w:val="0"/>
          <w:sz w:val="31"/>
          <w:szCs w:val="31"/>
          <w:lang w:eastAsia="ru-RU"/>
        </w:rPr>
        <w:t xml:space="preserve">: 10.02.04 - </w:t>
      </w:r>
      <w:r w:rsidRPr="00E862DA">
        <w:rPr>
          <w:rFonts w:ascii="Courier New" w:eastAsia="Times New Roman" w:hAnsi="Courier New" w:cs="Times New Roman" w:hint="eastAsia"/>
          <w:b/>
          <w:bCs/>
          <w:w w:val="70"/>
          <w:kern w:val="0"/>
          <w:sz w:val="31"/>
          <w:szCs w:val="31"/>
          <w:lang w:eastAsia="ru-RU"/>
        </w:rPr>
        <w:t>германские</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языки</w:t>
      </w:r>
    </w:p>
    <w:p w14:paraId="55593B54" w14:textId="77777777" w:rsidR="00E862DA" w:rsidRPr="00E862DA" w:rsidRDefault="00E862DA" w:rsidP="00E862DA">
      <w:pPr>
        <w:rPr>
          <w:rFonts w:ascii="Courier New" w:eastAsia="Times New Roman" w:hAnsi="Courier New" w:cs="Times New Roman"/>
          <w:b/>
          <w:bCs/>
          <w:w w:val="70"/>
          <w:kern w:val="0"/>
          <w:sz w:val="31"/>
          <w:szCs w:val="31"/>
          <w:lang w:eastAsia="ru-RU"/>
        </w:rPr>
      </w:pPr>
      <w:r w:rsidRPr="00E862DA">
        <w:rPr>
          <w:rFonts w:ascii="Courier New" w:eastAsia="Times New Roman" w:hAnsi="Courier New" w:cs="Times New Roman" w:hint="eastAsia"/>
          <w:b/>
          <w:bCs/>
          <w:w w:val="70"/>
          <w:kern w:val="0"/>
          <w:sz w:val="31"/>
          <w:szCs w:val="31"/>
          <w:lang w:eastAsia="ru-RU"/>
        </w:rPr>
        <w:t>Научный</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консультант</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доктор</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филологических</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наук</w:t>
      </w:r>
      <w:r w:rsidRPr="00E862DA">
        <w:rPr>
          <w:rFonts w:ascii="Courier New" w:eastAsia="Times New Roman" w:hAnsi="Courier New" w:cs="Times New Roman"/>
          <w:b/>
          <w:bCs/>
          <w:w w:val="70"/>
          <w:kern w:val="0"/>
          <w:sz w:val="31"/>
          <w:szCs w:val="31"/>
          <w:lang w:eastAsia="ru-RU"/>
        </w:rPr>
        <w:t>,</w:t>
      </w:r>
    </w:p>
    <w:p w14:paraId="5B45DF47" w14:textId="77777777" w:rsidR="00E862DA" w:rsidRPr="00E862DA" w:rsidRDefault="00E862DA" w:rsidP="00E862DA">
      <w:pPr>
        <w:rPr>
          <w:rFonts w:ascii="Courier New" w:eastAsia="Times New Roman" w:hAnsi="Courier New" w:cs="Times New Roman"/>
          <w:b/>
          <w:bCs/>
          <w:w w:val="70"/>
          <w:kern w:val="0"/>
          <w:sz w:val="31"/>
          <w:szCs w:val="31"/>
          <w:lang w:eastAsia="ru-RU"/>
        </w:rPr>
      </w:pPr>
      <w:r w:rsidRPr="00E862DA">
        <w:rPr>
          <w:rFonts w:ascii="Courier New" w:eastAsia="Times New Roman" w:hAnsi="Courier New" w:cs="Times New Roman" w:hint="eastAsia"/>
          <w:b/>
          <w:bCs/>
          <w:w w:val="70"/>
          <w:kern w:val="0"/>
          <w:sz w:val="31"/>
          <w:szCs w:val="31"/>
          <w:lang w:eastAsia="ru-RU"/>
        </w:rPr>
        <w:t>профессор</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И</w:t>
      </w:r>
      <w:r w:rsidRPr="00E862DA">
        <w:rPr>
          <w:rFonts w:ascii="Courier New" w:eastAsia="Times New Roman" w:hAnsi="Courier New" w:cs="Times New Roman"/>
          <w:b/>
          <w:bCs/>
          <w:w w:val="70"/>
          <w:kern w:val="0"/>
          <w:sz w:val="31"/>
          <w:szCs w:val="31"/>
          <w:lang w:eastAsia="ru-RU"/>
        </w:rPr>
        <w:t>.</w:t>
      </w:r>
      <w:r w:rsidRPr="00E862DA">
        <w:rPr>
          <w:rFonts w:ascii="Courier New" w:eastAsia="Times New Roman" w:hAnsi="Courier New" w:cs="Times New Roman" w:hint="eastAsia"/>
          <w:b/>
          <w:bCs/>
          <w:w w:val="70"/>
          <w:kern w:val="0"/>
          <w:sz w:val="31"/>
          <w:szCs w:val="31"/>
          <w:lang w:eastAsia="ru-RU"/>
        </w:rPr>
        <w:t>К</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Архипов</w:t>
      </w:r>
    </w:p>
    <w:p w14:paraId="229397DD" w14:textId="77777777" w:rsidR="00E862DA" w:rsidRPr="00E862DA" w:rsidRDefault="00E862DA" w:rsidP="00E862DA">
      <w:pPr>
        <w:rPr>
          <w:rFonts w:ascii="Courier New" w:eastAsia="Times New Roman" w:hAnsi="Courier New" w:cs="Times New Roman"/>
          <w:b/>
          <w:bCs/>
          <w:w w:val="70"/>
          <w:kern w:val="0"/>
          <w:sz w:val="31"/>
          <w:szCs w:val="31"/>
          <w:lang w:eastAsia="ru-RU"/>
        </w:rPr>
      </w:pPr>
      <w:r w:rsidRPr="00E862DA">
        <w:rPr>
          <w:rFonts w:ascii="Courier New" w:eastAsia="Times New Roman" w:hAnsi="Courier New" w:cs="Times New Roman" w:hint="eastAsia"/>
          <w:b/>
          <w:bCs/>
          <w:w w:val="70"/>
          <w:kern w:val="0"/>
          <w:sz w:val="31"/>
          <w:szCs w:val="31"/>
          <w:lang w:eastAsia="ru-RU"/>
        </w:rPr>
        <w:t>Санкт</w:t>
      </w:r>
      <w:r w:rsidRPr="00E862DA">
        <w:rPr>
          <w:rFonts w:ascii="Courier New" w:eastAsia="Times New Roman" w:hAnsi="Courier New" w:cs="Times New Roman"/>
          <w:b/>
          <w:bCs/>
          <w:w w:val="70"/>
          <w:kern w:val="0"/>
          <w:sz w:val="31"/>
          <w:szCs w:val="31"/>
          <w:lang w:eastAsia="ru-RU"/>
        </w:rPr>
        <w:t>-</w:t>
      </w:r>
      <w:r w:rsidRPr="00E862DA">
        <w:rPr>
          <w:rFonts w:ascii="Courier New" w:eastAsia="Times New Roman" w:hAnsi="Courier New" w:cs="Times New Roman" w:hint="eastAsia"/>
          <w:b/>
          <w:bCs/>
          <w:w w:val="70"/>
          <w:kern w:val="0"/>
          <w:sz w:val="31"/>
          <w:szCs w:val="31"/>
          <w:lang w:eastAsia="ru-RU"/>
        </w:rPr>
        <w:t>Петербург</w:t>
      </w:r>
    </w:p>
    <w:p w14:paraId="1335B06F" w14:textId="77777777" w:rsidR="00E862DA" w:rsidRPr="00E862DA" w:rsidRDefault="00E862DA" w:rsidP="00E862DA">
      <w:pPr>
        <w:rPr>
          <w:rFonts w:ascii="Courier New" w:eastAsia="Times New Roman" w:hAnsi="Courier New" w:cs="Times New Roman"/>
          <w:b/>
          <w:bCs/>
          <w:w w:val="70"/>
          <w:kern w:val="0"/>
          <w:sz w:val="31"/>
          <w:szCs w:val="31"/>
          <w:lang w:eastAsia="ru-RU"/>
        </w:rPr>
      </w:pPr>
      <w:r w:rsidRPr="00E862DA">
        <w:rPr>
          <w:rFonts w:ascii="Courier New" w:eastAsia="Times New Roman" w:hAnsi="Courier New" w:cs="Times New Roman" w:hint="eastAsia"/>
          <w:b/>
          <w:bCs/>
          <w:w w:val="70"/>
          <w:kern w:val="0"/>
          <w:sz w:val="31"/>
          <w:szCs w:val="31"/>
          <w:lang w:eastAsia="ru-RU"/>
        </w:rPr>
        <w:t>ОГЛАВЛЕНИЕ</w:t>
      </w:r>
    </w:p>
    <w:p w14:paraId="0DBE602E" w14:textId="77777777" w:rsidR="00E862DA" w:rsidRPr="00E862DA" w:rsidRDefault="00E862DA" w:rsidP="00E862DA">
      <w:pPr>
        <w:rPr>
          <w:rFonts w:ascii="Courier New" w:eastAsia="Times New Roman" w:hAnsi="Courier New" w:cs="Times New Roman"/>
          <w:b/>
          <w:bCs/>
          <w:w w:val="70"/>
          <w:kern w:val="0"/>
          <w:sz w:val="31"/>
          <w:szCs w:val="31"/>
          <w:lang w:eastAsia="ru-RU"/>
        </w:rPr>
      </w:pPr>
      <w:r w:rsidRPr="00E862DA">
        <w:rPr>
          <w:rFonts w:ascii="Courier New" w:eastAsia="Times New Roman" w:hAnsi="Courier New" w:cs="Times New Roman" w:hint="eastAsia"/>
          <w:b/>
          <w:bCs/>
          <w:w w:val="70"/>
          <w:kern w:val="0"/>
          <w:sz w:val="31"/>
          <w:szCs w:val="31"/>
          <w:lang w:eastAsia="ru-RU"/>
        </w:rPr>
        <w:t>Введение</w:t>
      </w:r>
      <w:r w:rsidRPr="00E862DA">
        <w:rPr>
          <w:rFonts w:ascii="Courier New" w:eastAsia="Times New Roman" w:hAnsi="Courier New" w:cs="Times New Roman"/>
          <w:b/>
          <w:bCs/>
          <w:w w:val="70"/>
          <w:kern w:val="0"/>
          <w:sz w:val="31"/>
          <w:szCs w:val="31"/>
          <w:lang w:eastAsia="ru-RU"/>
        </w:rPr>
        <w:tab/>
        <w:t xml:space="preserve"> 5</w:t>
      </w:r>
    </w:p>
    <w:p w14:paraId="5B7C6D9F" w14:textId="77777777" w:rsidR="00E862DA" w:rsidRPr="00E862DA" w:rsidRDefault="00E862DA" w:rsidP="00E862DA">
      <w:pPr>
        <w:rPr>
          <w:rFonts w:ascii="Courier New" w:eastAsia="Times New Roman" w:hAnsi="Courier New" w:cs="Times New Roman"/>
          <w:b/>
          <w:bCs/>
          <w:w w:val="70"/>
          <w:kern w:val="0"/>
          <w:sz w:val="31"/>
          <w:szCs w:val="31"/>
          <w:lang w:eastAsia="ru-RU"/>
        </w:rPr>
      </w:pPr>
      <w:r w:rsidRPr="00E862DA">
        <w:rPr>
          <w:rFonts w:ascii="Courier New" w:eastAsia="Times New Roman" w:hAnsi="Courier New" w:cs="Times New Roman" w:hint="eastAsia"/>
          <w:b/>
          <w:bCs/>
          <w:w w:val="70"/>
          <w:kern w:val="0"/>
          <w:sz w:val="31"/>
          <w:szCs w:val="31"/>
          <w:lang w:eastAsia="ru-RU"/>
        </w:rPr>
        <w:t>ГЛАВА</w:t>
      </w:r>
      <w:r w:rsidRPr="00E862DA">
        <w:rPr>
          <w:rFonts w:ascii="Courier New" w:eastAsia="Times New Roman" w:hAnsi="Courier New" w:cs="Times New Roman"/>
          <w:b/>
          <w:bCs/>
          <w:w w:val="70"/>
          <w:kern w:val="0"/>
          <w:sz w:val="31"/>
          <w:szCs w:val="31"/>
          <w:lang w:eastAsia="ru-RU"/>
        </w:rPr>
        <w:t xml:space="preserve"> 1 </w:t>
      </w:r>
      <w:r w:rsidRPr="00E862DA">
        <w:rPr>
          <w:rFonts w:ascii="Courier New" w:eastAsia="Times New Roman" w:hAnsi="Courier New" w:cs="Times New Roman" w:hint="eastAsia"/>
          <w:b/>
          <w:bCs/>
          <w:w w:val="70"/>
          <w:kern w:val="0"/>
          <w:sz w:val="31"/>
          <w:szCs w:val="31"/>
          <w:lang w:eastAsia="ru-RU"/>
        </w:rPr>
        <w:t>Семантика</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категориального</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поля</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«безличность»</w:t>
      </w:r>
      <w:r w:rsidRPr="00E862DA">
        <w:rPr>
          <w:rFonts w:ascii="Courier New" w:eastAsia="Times New Roman" w:hAnsi="Courier New" w:cs="Times New Roman"/>
          <w:b/>
          <w:bCs/>
          <w:w w:val="70"/>
          <w:kern w:val="0"/>
          <w:sz w:val="31"/>
          <w:szCs w:val="31"/>
          <w:lang w:eastAsia="ru-RU"/>
        </w:rPr>
        <w:tab/>
        <w:t>22</w:t>
      </w:r>
    </w:p>
    <w:p w14:paraId="4F864D58" w14:textId="77777777" w:rsidR="00E862DA" w:rsidRPr="00E862DA" w:rsidRDefault="00E862DA" w:rsidP="00E862DA">
      <w:pPr>
        <w:rPr>
          <w:rFonts w:ascii="Courier New" w:eastAsia="Times New Roman" w:hAnsi="Courier New" w:cs="Times New Roman"/>
          <w:b/>
          <w:bCs/>
          <w:w w:val="70"/>
          <w:kern w:val="0"/>
          <w:sz w:val="31"/>
          <w:szCs w:val="31"/>
          <w:lang w:eastAsia="ru-RU"/>
        </w:rPr>
      </w:pPr>
      <w:r w:rsidRPr="00E862DA">
        <w:rPr>
          <w:rFonts w:ascii="Courier New" w:eastAsia="Times New Roman" w:hAnsi="Courier New" w:cs="Times New Roman"/>
          <w:b/>
          <w:bCs/>
          <w:w w:val="70"/>
          <w:kern w:val="0"/>
          <w:sz w:val="31"/>
          <w:szCs w:val="31"/>
          <w:lang w:eastAsia="ru-RU"/>
        </w:rPr>
        <w:t>1.1</w:t>
      </w:r>
      <w:r w:rsidRPr="00E862DA">
        <w:rPr>
          <w:rFonts w:ascii="Courier New" w:eastAsia="Times New Roman" w:hAnsi="Courier New" w:cs="Times New Roman"/>
          <w:b/>
          <w:bCs/>
          <w:w w:val="70"/>
          <w:kern w:val="0"/>
          <w:sz w:val="31"/>
          <w:szCs w:val="31"/>
          <w:lang w:eastAsia="ru-RU"/>
        </w:rPr>
        <w:tab/>
      </w:r>
      <w:r w:rsidRPr="00E862DA">
        <w:rPr>
          <w:rFonts w:ascii="Courier New" w:eastAsia="Times New Roman" w:hAnsi="Courier New" w:cs="Times New Roman" w:hint="eastAsia"/>
          <w:b/>
          <w:bCs/>
          <w:w w:val="70"/>
          <w:kern w:val="0"/>
          <w:sz w:val="31"/>
          <w:szCs w:val="31"/>
          <w:lang w:eastAsia="ru-RU"/>
        </w:rPr>
        <w:t>Понятие</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«категория»</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в</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лингвистике</w:t>
      </w:r>
      <w:r w:rsidRPr="00E862DA">
        <w:rPr>
          <w:rFonts w:ascii="Courier New" w:eastAsia="Times New Roman" w:hAnsi="Courier New" w:cs="Times New Roman"/>
          <w:b/>
          <w:bCs/>
          <w:w w:val="70"/>
          <w:kern w:val="0"/>
          <w:sz w:val="31"/>
          <w:szCs w:val="31"/>
          <w:lang w:eastAsia="ru-RU"/>
        </w:rPr>
        <w:tab/>
        <w:t xml:space="preserve"> 22</w:t>
      </w:r>
    </w:p>
    <w:p w14:paraId="6E5207FA" w14:textId="77777777" w:rsidR="00E862DA" w:rsidRPr="00E862DA" w:rsidRDefault="00E862DA" w:rsidP="00E862DA">
      <w:pPr>
        <w:rPr>
          <w:rFonts w:ascii="Courier New" w:eastAsia="Times New Roman" w:hAnsi="Courier New" w:cs="Times New Roman"/>
          <w:b/>
          <w:bCs/>
          <w:w w:val="70"/>
          <w:kern w:val="0"/>
          <w:sz w:val="31"/>
          <w:szCs w:val="31"/>
          <w:lang w:eastAsia="ru-RU"/>
        </w:rPr>
      </w:pPr>
      <w:r w:rsidRPr="00E862DA">
        <w:rPr>
          <w:rFonts w:ascii="Courier New" w:eastAsia="Times New Roman" w:hAnsi="Courier New" w:cs="Times New Roman"/>
          <w:b/>
          <w:bCs/>
          <w:w w:val="70"/>
          <w:kern w:val="0"/>
          <w:sz w:val="31"/>
          <w:szCs w:val="31"/>
          <w:lang w:eastAsia="ru-RU"/>
        </w:rPr>
        <w:t>1.1.1</w:t>
      </w:r>
      <w:r w:rsidRPr="00E862DA">
        <w:rPr>
          <w:rFonts w:ascii="Courier New" w:eastAsia="Times New Roman" w:hAnsi="Courier New" w:cs="Times New Roman"/>
          <w:b/>
          <w:bCs/>
          <w:w w:val="70"/>
          <w:kern w:val="0"/>
          <w:sz w:val="31"/>
          <w:szCs w:val="31"/>
          <w:lang w:eastAsia="ru-RU"/>
        </w:rPr>
        <w:tab/>
      </w:r>
      <w:r w:rsidRPr="00E862DA">
        <w:rPr>
          <w:rFonts w:ascii="Courier New" w:eastAsia="Times New Roman" w:hAnsi="Courier New" w:cs="Times New Roman" w:hint="eastAsia"/>
          <w:b/>
          <w:bCs/>
          <w:w w:val="70"/>
          <w:kern w:val="0"/>
          <w:sz w:val="31"/>
          <w:szCs w:val="31"/>
          <w:lang w:eastAsia="ru-RU"/>
        </w:rPr>
        <w:t>Подходы</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к</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исследованию</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категориальности</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в</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языке</w:t>
      </w:r>
      <w:r w:rsidRPr="00E862DA">
        <w:rPr>
          <w:rFonts w:ascii="Courier New" w:eastAsia="Times New Roman" w:hAnsi="Courier New" w:cs="Times New Roman"/>
          <w:b/>
          <w:bCs/>
          <w:w w:val="70"/>
          <w:kern w:val="0"/>
          <w:sz w:val="31"/>
          <w:szCs w:val="31"/>
          <w:lang w:eastAsia="ru-RU"/>
        </w:rPr>
        <w:tab/>
        <w:t>22</w:t>
      </w:r>
    </w:p>
    <w:p w14:paraId="5C08E7F2" w14:textId="77777777" w:rsidR="00E862DA" w:rsidRPr="00E862DA" w:rsidRDefault="00E862DA" w:rsidP="00E862DA">
      <w:pPr>
        <w:rPr>
          <w:rFonts w:ascii="Courier New" w:eastAsia="Times New Roman" w:hAnsi="Courier New" w:cs="Times New Roman"/>
          <w:b/>
          <w:bCs/>
          <w:w w:val="70"/>
          <w:kern w:val="0"/>
          <w:sz w:val="31"/>
          <w:szCs w:val="31"/>
          <w:lang w:eastAsia="ru-RU"/>
        </w:rPr>
      </w:pPr>
      <w:r w:rsidRPr="00E862DA">
        <w:rPr>
          <w:rFonts w:ascii="Courier New" w:eastAsia="Times New Roman" w:hAnsi="Courier New" w:cs="Times New Roman"/>
          <w:b/>
          <w:bCs/>
          <w:w w:val="70"/>
          <w:kern w:val="0"/>
          <w:sz w:val="31"/>
          <w:szCs w:val="31"/>
          <w:lang w:eastAsia="ru-RU"/>
        </w:rPr>
        <w:t>1.1.2</w:t>
      </w:r>
      <w:r w:rsidRPr="00E862DA">
        <w:rPr>
          <w:rFonts w:ascii="Courier New" w:eastAsia="Times New Roman" w:hAnsi="Courier New" w:cs="Times New Roman"/>
          <w:b/>
          <w:bCs/>
          <w:w w:val="70"/>
          <w:kern w:val="0"/>
          <w:sz w:val="31"/>
          <w:szCs w:val="31"/>
          <w:lang w:eastAsia="ru-RU"/>
        </w:rPr>
        <w:tab/>
      </w:r>
      <w:r w:rsidRPr="00E862DA">
        <w:rPr>
          <w:rFonts w:ascii="Courier New" w:eastAsia="Times New Roman" w:hAnsi="Courier New" w:cs="Times New Roman" w:hint="eastAsia"/>
          <w:b/>
          <w:bCs/>
          <w:w w:val="70"/>
          <w:kern w:val="0"/>
          <w:sz w:val="31"/>
          <w:szCs w:val="31"/>
          <w:lang w:eastAsia="ru-RU"/>
        </w:rPr>
        <w:t>Понятия</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«инвариант»</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и</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«прототип»</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в</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исследованиях</w:t>
      </w:r>
    </w:p>
    <w:p w14:paraId="5CB71EEE" w14:textId="77777777" w:rsidR="00E862DA" w:rsidRPr="00E862DA" w:rsidRDefault="00E862DA" w:rsidP="00E862DA">
      <w:pPr>
        <w:rPr>
          <w:rFonts w:ascii="Courier New" w:eastAsia="Times New Roman" w:hAnsi="Courier New" w:cs="Times New Roman"/>
          <w:b/>
          <w:bCs/>
          <w:w w:val="70"/>
          <w:kern w:val="0"/>
          <w:sz w:val="31"/>
          <w:szCs w:val="31"/>
          <w:lang w:eastAsia="ru-RU"/>
        </w:rPr>
      </w:pPr>
      <w:r w:rsidRPr="00E862DA">
        <w:rPr>
          <w:rFonts w:ascii="Courier New" w:eastAsia="Times New Roman" w:hAnsi="Courier New" w:cs="Times New Roman" w:hint="eastAsia"/>
          <w:b/>
          <w:bCs/>
          <w:w w:val="70"/>
          <w:kern w:val="0"/>
          <w:sz w:val="31"/>
          <w:szCs w:val="31"/>
          <w:lang w:eastAsia="ru-RU"/>
        </w:rPr>
        <w:t>категориальности</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в</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языке</w:t>
      </w:r>
      <w:r w:rsidRPr="00E862DA">
        <w:rPr>
          <w:rFonts w:ascii="Courier New" w:eastAsia="Times New Roman" w:hAnsi="Courier New" w:cs="Times New Roman"/>
          <w:b/>
          <w:bCs/>
          <w:w w:val="70"/>
          <w:kern w:val="0"/>
          <w:sz w:val="31"/>
          <w:szCs w:val="31"/>
          <w:lang w:eastAsia="ru-RU"/>
        </w:rPr>
        <w:tab/>
        <w:t>33</w:t>
      </w:r>
    </w:p>
    <w:p w14:paraId="782A7F80" w14:textId="77777777" w:rsidR="00E862DA" w:rsidRPr="00E862DA" w:rsidRDefault="00E862DA" w:rsidP="00E862DA">
      <w:pPr>
        <w:rPr>
          <w:rFonts w:ascii="Courier New" w:eastAsia="Times New Roman" w:hAnsi="Courier New" w:cs="Times New Roman"/>
          <w:b/>
          <w:bCs/>
          <w:w w:val="70"/>
          <w:kern w:val="0"/>
          <w:sz w:val="31"/>
          <w:szCs w:val="31"/>
          <w:lang w:eastAsia="ru-RU"/>
        </w:rPr>
      </w:pPr>
      <w:r w:rsidRPr="00E862DA">
        <w:rPr>
          <w:rFonts w:ascii="Courier New" w:eastAsia="Times New Roman" w:hAnsi="Courier New" w:cs="Times New Roman"/>
          <w:b/>
          <w:bCs/>
          <w:w w:val="70"/>
          <w:kern w:val="0"/>
          <w:sz w:val="31"/>
          <w:szCs w:val="31"/>
          <w:lang w:eastAsia="ru-RU"/>
        </w:rPr>
        <w:t>1.2</w:t>
      </w:r>
      <w:r w:rsidRPr="00E862DA">
        <w:rPr>
          <w:rFonts w:ascii="Courier New" w:eastAsia="Times New Roman" w:hAnsi="Courier New" w:cs="Times New Roman"/>
          <w:b/>
          <w:bCs/>
          <w:w w:val="70"/>
          <w:kern w:val="0"/>
          <w:sz w:val="31"/>
          <w:szCs w:val="31"/>
          <w:lang w:eastAsia="ru-RU"/>
        </w:rPr>
        <w:tab/>
      </w:r>
      <w:r w:rsidRPr="00E862DA">
        <w:rPr>
          <w:rFonts w:ascii="Courier New" w:eastAsia="Times New Roman" w:hAnsi="Courier New" w:cs="Times New Roman" w:hint="eastAsia"/>
          <w:b/>
          <w:bCs/>
          <w:w w:val="70"/>
          <w:kern w:val="0"/>
          <w:sz w:val="31"/>
          <w:szCs w:val="31"/>
          <w:lang w:eastAsia="ru-RU"/>
        </w:rPr>
        <w:t>Границы</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применения</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терминов</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«безличный»</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«безличность»</w:t>
      </w:r>
      <w:r w:rsidRPr="00E862DA">
        <w:rPr>
          <w:rFonts w:ascii="Courier New" w:eastAsia="Times New Roman" w:hAnsi="Courier New" w:cs="Times New Roman"/>
          <w:b/>
          <w:bCs/>
          <w:w w:val="70"/>
          <w:kern w:val="0"/>
          <w:sz w:val="31"/>
          <w:szCs w:val="31"/>
          <w:lang w:eastAsia="ru-RU"/>
        </w:rPr>
        <w:t>... 36</w:t>
      </w:r>
    </w:p>
    <w:p w14:paraId="116A590C" w14:textId="77777777" w:rsidR="00E862DA" w:rsidRPr="00E862DA" w:rsidRDefault="00E862DA" w:rsidP="00E862DA">
      <w:pPr>
        <w:rPr>
          <w:rFonts w:ascii="Courier New" w:eastAsia="Times New Roman" w:hAnsi="Courier New" w:cs="Times New Roman"/>
          <w:b/>
          <w:bCs/>
          <w:w w:val="70"/>
          <w:kern w:val="0"/>
          <w:sz w:val="31"/>
          <w:szCs w:val="31"/>
          <w:lang w:eastAsia="ru-RU"/>
        </w:rPr>
      </w:pPr>
      <w:r w:rsidRPr="00E862DA">
        <w:rPr>
          <w:rFonts w:ascii="Courier New" w:eastAsia="Times New Roman" w:hAnsi="Courier New" w:cs="Times New Roman"/>
          <w:b/>
          <w:bCs/>
          <w:w w:val="70"/>
          <w:kern w:val="0"/>
          <w:sz w:val="31"/>
          <w:szCs w:val="31"/>
          <w:lang w:eastAsia="ru-RU"/>
        </w:rPr>
        <w:t>1.3</w:t>
      </w:r>
      <w:r w:rsidRPr="00E862DA">
        <w:rPr>
          <w:rFonts w:ascii="Courier New" w:eastAsia="Times New Roman" w:hAnsi="Courier New" w:cs="Times New Roman"/>
          <w:b/>
          <w:bCs/>
          <w:w w:val="70"/>
          <w:kern w:val="0"/>
          <w:sz w:val="31"/>
          <w:szCs w:val="31"/>
          <w:lang w:eastAsia="ru-RU"/>
        </w:rPr>
        <w:tab/>
      </w:r>
      <w:r w:rsidRPr="00E862DA">
        <w:rPr>
          <w:rFonts w:ascii="Courier New" w:eastAsia="Times New Roman" w:hAnsi="Courier New" w:cs="Times New Roman" w:hint="eastAsia"/>
          <w:b/>
          <w:bCs/>
          <w:w w:val="70"/>
          <w:kern w:val="0"/>
          <w:sz w:val="31"/>
          <w:szCs w:val="31"/>
          <w:lang w:eastAsia="ru-RU"/>
        </w:rPr>
        <w:t>Подходы</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к</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эволюции</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безличной</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сентенциональной</w:t>
      </w:r>
    </w:p>
    <w:p w14:paraId="37E6EB77" w14:textId="77777777" w:rsidR="00E862DA" w:rsidRPr="00E862DA" w:rsidRDefault="00E862DA" w:rsidP="00E862DA">
      <w:pPr>
        <w:rPr>
          <w:rFonts w:ascii="Courier New" w:eastAsia="Times New Roman" w:hAnsi="Courier New" w:cs="Times New Roman"/>
          <w:b/>
          <w:bCs/>
          <w:w w:val="70"/>
          <w:kern w:val="0"/>
          <w:sz w:val="31"/>
          <w:szCs w:val="31"/>
          <w:lang w:eastAsia="ru-RU"/>
        </w:rPr>
      </w:pPr>
      <w:r w:rsidRPr="00E862DA">
        <w:rPr>
          <w:rFonts w:ascii="Courier New" w:eastAsia="Times New Roman" w:hAnsi="Courier New" w:cs="Times New Roman" w:hint="eastAsia"/>
          <w:b/>
          <w:bCs/>
          <w:w w:val="70"/>
          <w:kern w:val="0"/>
          <w:sz w:val="31"/>
          <w:szCs w:val="31"/>
          <w:lang w:eastAsia="ru-RU"/>
        </w:rPr>
        <w:t>структуры</w:t>
      </w:r>
      <w:r w:rsidRPr="00E862DA">
        <w:rPr>
          <w:rFonts w:ascii="Courier New" w:eastAsia="Times New Roman" w:hAnsi="Courier New" w:cs="Times New Roman"/>
          <w:b/>
          <w:bCs/>
          <w:w w:val="70"/>
          <w:kern w:val="0"/>
          <w:sz w:val="31"/>
          <w:szCs w:val="31"/>
          <w:lang w:eastAsia="ru-RU"/>
        </w:rPr>
        <w:tab/>
        <w:t xml:space="preserve"> .</w:t>
      </w:r>
      <w:r w:rsidRPr="00E862DA">
        <w:rPr>
          <w:rFonts w:ascii="Courier New" w:eastAsia="Times New Roman" w:hAnsi="Courier New" w:cs="Times New Roman"/>
          <w:b/>
          <w:bCs/>
          <w:w w:val="70"/>
          <w:kern w:val="0"/>
          <w:sz w:val="31"/>
          <w:szCs w:val="31"/>
          <w:lang w:eastAsia="ru-RU"/>
        </w:rPr>
        <w:tab/>
        <w:t>52</w:t>
      </w:r>
    </w:p>
    <w:p w14:paraId="30E4005C" w14:textId="77777777" w:rsidR="00E862DA" w:rsidRPr="00E862DA" w:rsidRDefault="00E862DA" w:rsidP="00E862DA">
      <w:pPr>
        <w:rPr>
          <w:rFonts w:ascii="Courier New" w:eastAsia="Times New Roman" w:hAnsi="Courier New" w:cs="Times New Roman"/>
          <w:b/>
          <w:bCs/>
          <w:w w:val="70"/>
          <w:kern w:val="0"/>
          <w:sz w:val="31"/>
          <w:szCs w:val="31"/>
          <w:lang w:eastAsia="ru-RU"/>
        </w:rPr>
      </w:pPr>
      <w:r w:rsidRPr="00E862DA">
        <w:rPr>
          <w:rFonts w:ascii="Courier New" w:eastAsia="Times New Roman" w:hAnsi="Courier New" w:cs="Times New Roman"/>
          <w:b/>
          <w:bCs/>
          <w:w w:val="70"/>
          <w:kern w:val="0"/>
          <w:sz w:val="31"/>
          <w:szCs w:val="31"/>
          <w:lang w:eastAsia="ru-RU"/>
        </w:rPr>
        <w:t>1.3.1</w:t>
      </w:r>
      <w:r w:rsidRPr="00E862DA">
        <w:rPr>
          <w:rFonts w:ascii="Courier New" w:eastAsia="Times New Roman" w:hAnsi="Courier New" w:cs="Times New Roman"/>
          <w:b/>
          <w:bCs/>
          <w:w w:val="70"/>
          <w:kern w:val="0"/>
          <w:sz w:val="31"/>
          <w:szCs w:val="31"/>
          <w:lang w:eastAsia="ru-RU"/>
        </w:rPr>
        <w:tab/>
      </w:r>
      <w:r w:rsidRPr="00E862DA">
        <w:rPr>
          <w:rFonts w:ascii="Courier New" w:eastAsia="Times New Roman" w:hAnsi="Courier New" w:cs="Times New Roman" w:hint="eastAsia"/>
          <w:b/>
          <w:bCs/>
          <w:w w:val="70"/>
          <w:kern w:val="0"/>
          <w:sz w:val="31"/>
          <w:szCs w:val="31"/>
          <w:lang w:eastAsia="ru-RU"/>
        </w:rPr>
        <w:t>Теории</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«редуцированного»</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субъекта</w:t>
      </w:r>
      <w:r w:rsidRPr="00E862DA">
        <w:rPr>
          <w:rFonts w:ascii="Courier New" w:eastAsia="Times New Roman" w:hAnsi="Courier New" w:cs="Times New Roman"/>
          <w:b/>
          <w:bCs/>
          <w:w w:val="70"/>
          <w:kern w:val="0"/>
          <w:sz w:val="31"/>
          <w:szCs w:val="31"/>
          <w:lang w:eastAsia="ru-RU"/>
        </w:rPr>
        <w:tab/>
        <w:t>53</w:t>
      </w:r>
    </w:p>
    <w:p w14:paraId="35EE91E1" w14:textId="77777777" w:rsidR="00E862DA" w:rsidRPr="00E862DA" w:rsidRDefault="00E862DA" w:rsidP="00E862DA">
      <w:pPr>
        <w:rPr>
          <w:rFonts w:ascii="Courier New" w:eastAsia="Times New Roman" w:hAnsi="Courier New" w:cs="Times New Roman"/>
          <w:b/>
          <w:bCs/>
          <w:w w:val="70"/>
          <w:kern w:val="0"/>
          <w:sz w:val="31"/>
          <w:szCs w:val="31"/>
          <w:lang w:eastAsia="ru-RU"/>
        </w:rPr>
      </w:pPr>
      <w:r w:rsidRPr="00E862DA">
        <w:rPr>
          <w:rFonts w:ascii="Courier New" w:eastAsia="Times New Roman" w:hAnsi="Courier New" w:cs="Times New Roman"/>
          <w:b/>
          <w:bCs/>
          <w:w w:val="70"/>
          <w:kern w:val="0"/>
          <w:sz w:val="31"/>
          <w:szCs w:val="31"/>
          <w:lang w:eastAsia="ru-RU"/>
        </w:rPr>
        <w:lastRenderedPageBreak/>
        <w:t>1.3.2</w:t>
      </w:r>
      <w:r w:rsidRPr="00E862DA">
        <w:rPr>
          <w:rFonts w:ascii="Courier New" w:eastAsia="Times New Roman" w:hAnsi="Courier New" w:cs="Times New Roman"/>
          <w:b/>
          <w:bCs/>
          <w:w w:val="70"/>
          <w:kern w:val="0"/>
          <w:sz w:val="31"/>
          <w:szCs w:val="31"/>
          <w:lang w:eastAsia="ru-RU"/>
        </w:rPr>
        <w:tab/>
      </w:r>
      <w:r w:rsidRPr="00E862DA">
        <w:rPr>
          <w:rFonts w:ascii="Courier New" w:eastAsia="Times New Roman" w:hAnsi="Courier New" w:cs="Times New Roman" w:hint="eastAsia"/>
          <w:b/>
          <w:bCs/>
          <w:w w:val="70"/>
          <w:kern w:val="0"/>
          <w:sz w:val="31"/>
          <w:szCs w:val="31"/>
          <w:lang w:eastAsia="ru-RU"/>
        </w:rPr>
        <w:t>Теории</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непроизводности</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безличных</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структур</w:t>
      </w:r>
      <w:r w:rsidRPr="00E862DA">
        <w:rPr>
          <w:rFonts w:ascii="Courier New" w:eastAsia="Times New Roman" w:hAnsi="Courier New" w:cs="Times New Roman"/>
          <w:b/>
          <w:bCs/>
          <w:w w:val="70"/>
          <w:kern w:val="0"/>
          <w:sz w:val="31"/>
          <w:szCs w:val="31"/>
          <w:lang w:eastAsia="ru-RU"/>
        </w:rPr>
        <w:tab/>
        <w:t xml:space="preserve"> 56</w:t>
      </w:r>
    </w:p>
    <w:p w14:paraId="1C5F3105" w14:textId="77777777" w:rsidR="00E862DA" w:rsidRPr="00E862DA" w:rsidRDefault="00E862DA" w:rsidP="00E862DA">
      <w:pPr>
        <w:rPr>
          <w:rFonts w:ascii="Courier New" w:eastAsia="Times New Roman" w:hAnsi="Courier New" w:cs="Times New Roman"/>
          <w:b/>
          <w:bCs/>
          <w:w w:val="70"/>
          <w:kern w:val="0"/>
          <w:sz w:val="31"/>
          <w:szCs w:val="31"/>
          <w:lang w:eastAsia="ru-RU"/>
        </w:rPr>
      </w:pPr>
      <w:r w:rsidRPr="00E862DA">
        <w:rPr>
          <w:rFonts w:ascii="Courier New" w:eastAsia="Times New Roman" w:hAnsi="Courier New" w:cs="Times New Roman"/>
          <w:b/>
          <w:bCs/>
          <w:w w:val="70"/>
          <w:kern w:val="0"/>
          <w:sz w:val="31"/>
          <w:szCs w:val="31"/>
          <w:lang w:eastAsia="ru-RU"/>
        </w:rPr>
        <w:t>1.3.3</w:t>
      </w:r>
      <w:r w:rsidRPr="00E862DA">
        <w:rPr>
          <w:rFonts w:ascii="Courier New" w:eastAsia="Times New Roman" w:hAnsi="Courier New" w:cs="Times New Roman"/>
          <w:b/>
          <w:bCs/>
          <w:w w:val="70"/>
          <w:kern w:val="0"/>
          <w:sz w:val="31"/>
          <w:szCs w:val="31"/>
          <w:lang w:eastAsia="ru-RU"/>
        </w:rPr>
        <w:tab/>
      </w:r>
      <w:r w:rsidRPr="00E862DA">
        <w:rPr>
          <w:rFonts w:ascii="Courier New" w:eastAsia="Times New Roman" w:hAnsi="Courier New" w:cs="Times New Roman" w:hint="eastAsia"/>
          <w:b/>
          <w:bCs/>
          <w:w w:val="70"/>
          <w:kern w:val="0"/>
          <w:sz w:val="31"/>
          <w:szCs w:val="31"/>
          <w:lang w:eastAsia="ru-RU"/>
        </w:rPr>
        <w:t>Теории</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«перехода»</w:t>
      </w:r>
      <w:r w:rsidRPr="00E862DA">
        <w:rPr>
          <w:rFonts w:ascii="Courier New" w:eastAsia="Times New Roman" w:hAnsi="Courier New" w:cs="Times New Roman"/>
          <w:b/>
          <w:bCs/>
          <w:w w:val="70"/>
          <w:kern w:val="0"/>
          <w:sz w:val="31"/>
          <w:szCs w:val="31"/>
          <w:lang w:eastAsia="ru-RU"/>
        </w:rPr>
        <w:tab/>
        <w:t>57</w:t>
      </w:r>
    </w:p>
    <w:p w14:paraId="0AE83CD9" w14:textId="77777777" w:rsidR="00E862DA" w:rsidRPr="00E862DA" w:rsidRDefault="00E862DA" w:rsidP="00E862DA">
      <w:pPr>
        <w:rPr>
          <w:rFonts w:ascii="Courier New" w:eastAsia="Times New Roman" w:hAnsi="Courier New" w:cs="Times New Roman"/>
          <w:b/>
          <w:bCs/>
          <w:w w:val="70"/>
          <w:kern w:val="0"/>
          <w:sz w:val="31"/>
          <w:szCs w:val="31"/>
          <w:lang w:eastAsia="ru-RU"/>
        </w:rPr>
      </w:pPr>
      <w:r w:rsidRPr="00E862DA">
        <w:rPr>
          <w:rFonts w:ascii="Courier New" w:eastAsia="Times New Roman" w:hAnsi="Courier New" w:cs="Times New Roman"/>
          <w:b/>
          <w:bCs/>
          <w:w w:val="70"/>
          <w:kern w:val="0"/>
          <w:sz w:val="31"/>
          <w:szCs w:val="31"/>
          <w:lang w:eastAsia="ru-RU"/>
        </w:rPr>
        <w:t>1.3.3.1</w:t>
      </w:r>
      <w:r w:rsidRPr="00E862DA">
        <w:rPr>
          <w:rFonts w:ascii="Courier New" w:eastAsia="Times New Roman" w:hAnsi="Courier New" w:cs="Times New Roman"/>
          <w:b/>
          <w:bCs/>
          <w:w w:val="70"/>
          <w:kern w:val="0"/>
          <w:sz w:val="31"/>
          <w:szCs w:val="31"/>
          <w:lang w:eastAsia="ru-RU"/>
        </w:rPr>
        <w:tab/>
      </w:r>
      <w:r w:rsidRPr="00E862DA">
        <w:rPr>
          <w:rFonts w:ascii="Courier New" w:eastAsia="Times New Roman" w:hAnsi="Courier New" w:cs="Times New Roman" w:hint="eastAsia"/>
          <w:b/>
          <w:bCs/>
          <w:w w:val="70"/>
          <w:kern w:val="0"/>
          <w:sz w:val="31"/>
          <w:szCs w:val="31"/>
          <w:lang w:eastAsia="ru-RU"/>
        </w:rPr>
        <w:t>Классическая</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теория</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«перехода»</w:t>
      </w:r>
      <w:r w:rsidRPr="00E862DA">
        <w:rPr>
          <w:rFonts w:ascii="Courier New" w:eastAsia="Times New Roman" w:hAnsi="Courier New" w:cs="Times New Roman"/>
          <w:b/>
          <w:bCs/>
          <w:w w:val="70"/>
          <w:kern w:val="0"/>
          <w:sz w:val="31"/>
          <w:szCs w:val="31"/>
          <w:lang w:eastAsia="ru-RU"/>
        </w:rPr>
        <w:tab/>
        <w:t>57</w:t>
      </w:r>
    </w:p>
    <w:p w14:paraId="0A7314DF" w14:textId="77777777" w:rsidR="00E862DA" w:rsidRPr="00E862DA" w:rsidRDefault="00E862DA" w:rsidP="00E862DA">
      <w:pPr>
        <w:rPr>
          <w:rFonts w:ascii="Courier New" w:eastAsia="Times New Roman" w:hAnsi="Courier New" w:cs="Times New Roman"/>
          <w:b/>
          <w:bCs/>
          <w:w w:val="70"/>
          <w:kern w:val="0"/>
          <w:sz w:val="31"/>
          <w:szCs w:val="31"/>
          <w:lang w:eastAsia="ru-RU"/>
        </w:rPr>
      </w:pPr>
      <w:r w:rsidRPr="00E862DA">
        <w:rPr>
          <w:rFonts w:ascii="Courier New" w:eastAsia="Times New Roman" w:hAnsi="Courier New" w:cs="Times New Roman"/>
          <w:b/>
          <w:bCs/>
          <w:w w:val="70"/>
          <w:kern w:val="0"/>
          <w:sz w:val="31"/>
          <w:szCs w:val="31"/>
          <w:lang w:eastAsia="ru-RU"/>
        </w:rPr>
        <w:t>1.3.3.2</w:t>
      </w:r>
      <w:r w:rsidRPr="00E862DA">
        <w:rPr>
          <w:rFonts w:ascii="Courier New" w:eastAsia="Times New Roman" w:hAnsi="Courier New" w:cs="Times New Roman"/>
          <w:b/>
          <w:bCs/>
          <w:w w:val="70"/>
          <w:kern w:val="0"/>
          <w:sz w:val="31"/>
          <w:szCs w:val="31"/>
          <w:lang w:eastAsia="ru-RU"/>
        </w:rPr>
        <w:tab/>
      </w:r>
      <w:r w:rsidRPr="00E862DA">
        <w:rPr>
          <w:rFonts w:ascii="Courier New" w:eastAsia="Times New Roman" w:hAnsi="Courier New" w:cs="Times New Roman" w:hint="eastAsia"/>
          <w:b/>
          <w:bCs/>
          <w:w w:val="70"/>
          <w:kern w:val="0"/>
          <w:sz w:val="31"/>
          <w:szCs w:val="31"/>
          <w:lang w:eastAsia="ru-RU"/>
        </w:rPr>
        <w:t>Семантика</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предиката</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как</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структурообразующий</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фактор</w:t>
      </w:r>
      <w:r w:rsidRPr="00E862DA">
        <w:rPr>
          <w:rFonts w:ascii="Courier New" w:eastAsia="Times New Roman" w:hAnsi="Courier New" w:cs="Times New Roman"/>
          <w:b/>
          <w:bCs/>
          <w:w w:val="70"/>
          <w:kern w:val="0"/>
          <w:sz w:val="31"/>
          <w:szCs w:val="31"/>
          <w:lang w:eastAsia="ru-RU"/>
        </w:rPr>
        <w:tab/>
        <w:t>64</w:t>
      </w:r>
    </w:p>
    <w:p w14:paraId="7BF45FC9" w14:textId="77777777" w:rsidR="00E862DA" w:rsidRPr="00E862DA" w:rsidRDefault="00E862DA" w:rsidP="00E862DA">
      <w:pPr>
        <w:rPr>
          <w:rFonts w:ascii="Courier New" w:eastAsia="Times New Roman" w:hAnsi="Courier New" w:cs="Times New Roman"/>
          <w:b/>
          <w:bCs/>
          <w:w w:val="70"/>
          <w:kern w:val="0"/>
          <w:sz w:val="31"/>
          <w:szCs w:val="31"/>
          <w:lang w:eastAsia="ru-RU"/>
        </w:rPr>
      </w:pPr>
      <w:r w:rsidRPr="00E862DA">
        <w:rPr>
          <w:rFonts w:ascii="Courier New" w:eastAsia="Times New Roman" w:hAnsi="Courier New" w:cs="Times New Roman"/>
          <w:b/>
          <w:bCs/>
          <w:w w:val="70"/>
          <w:kern w:val="0"/>
          <w:sz w:val="31"/>
          <w:szCs w:val="31"/>
          <w:lang w:eastAsia="ru-RU"/>
        </w:rPr>
        <w:t>1.3.3.3</w:t>
      </w:r>
      <w:r w:rsidRPr="00E862DA">
        <w:rPr>
          <w:rFonts w:ascii="Courier New" w:eastAsia="Times New Roman" w:hAnsi="Courier New" w:cs="Times New Roman"/>
          <w:b/>
          <w:bCs/>
          <w:w w:val="70"/>
          <w:kern w:val="0"/>
          <w:sz w:val="31"/>
          <w:szCs w:val="31"/>
          <w:lang w:eastAsia="ru-RU"/>
        </w:rPr>
        <w:tab/>
      </w:r>
      <w:r w:rsidRPr="00E862DA">
        <w:rPr>
          <w:rFonts w:ascii="Courier New" w:eastAsia="Times New Roman" w:hAnsi="Courier New" w:cs="Times New Roman" w:hint="eastAsia"/>
          <w:b/>
          <w:bCs/>
          <w:w w:val="70"/>
          <w:kern w:val="0"/>
          <w:sz w:val="31"/>
          <w:szCs w:val="31"/>
          <w:lang w:eastAsia="ru-RU"/>
        </w:rPr>
        <w:t>Эволюция</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структурных</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типов</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индоевропейского</w:t>
      </w:r>
    </w:p>
    <w:p w14:paraId="690BABBC" w14:textId="77777777" w:rsidR="00E862DA" w:rsidRPr="00E862DA" w:rsidRDefault="00E862DA" w:rsidP="00E862DA">
      <w:pPr>
        <w:rPr>
          <w:rFonts w:ascii="Courier New" w:eastAsia="Times New Roman" w:hAnsi="Courier New" w:cs="Times New Roman"/>
          <w:b/>
          <w:bCs/>
          <w:w w:val="70"/>
          <w:kern w:val="0"/>
          <w:sz w:val="31"/>
          <w:szCs w:val="31"/>
          <w:lang w:eastAsia="ru-RU"/>
        </w:rPr>
      </w:pPr>
      <w:r w:rsidRPr="00E862DA">
        <w:rPr>
          <w:rFonts w:ascii="Courier New" w:eastAsia="Times New Roman" w:hAnsi="Courier New" w:cs="Times New Roman" w:hint="eastAsia"/>
          <w:b/>
          <w:bCs/>
          <w:w w:val="70"/>
          <w:kern w:val="0"/>
          <w:sz w:val="31"/>
          <w:szCs w:val="31"/>
          <w:lang w:eastAsia="ru-RU"/>
        </w:rPr>
        <w:t>предложения</w:t>
      </w:r>
      <w:r w:rsidRPr="00E862DA">
        <w:rPr>
          <w:rFonts w:ascii="Courier New" w:eastAsia="Times New Roman" w:hAnsi="Courier New" w:cs="Times New Roman"/>
          <w:b/>
          <w:bCs/>
          <w:w w:val="70"/>
          <w:kern w:val="0"/>
          <w:sz w:val="31"/>
          <w:szCs w:val="31"/>
          <w:lang w:eastAsia="ru-RU"/>
        </w:rPr>
        <w:tab/>
        <w:t xml:space="preserve"> 69</w:t>
      </w:r>
    </w:p>
    <w:p w14:paraId="7FC8461A" w14:textId="77777777" w:rsidR="00E862DA" w:rsidRPr="00E862DA" w:rsidRDefault="00E862DA" w:rsidP="00E862DA">
      <w:pPr>
        <w:rPr>
          <w:rFonts w:ascii="Courier New" w:eastAsia="Times New Roman" w:hAnsi="Courier New" w:cs="Times New Roman"/>
          <w:b/>
          <w:bCs/>
          <w:w w:val="70"/>
          <w:kern w:val="0"/>
          <w:sz w:val="31"/>
          <w:szCs w:val="31"/>
          <w:lang w:eastAsia="ru-RU"/>
        </w:rPr>
      </w:pPr>
      <w:r w:rsidRPr="00E862DA">
        <w:rPr>
          <w:rFonts w:ascii="Courier New" w:eastAsia="Times New Roman" w:hAnsi="Courier New" w:cs="Times New Roman"/>
          <w:b/>
          <w:bCs/>
          <w:w w:val="70"/>
          <w:kern w:val="0"/>
          <w:sz w:val="31"/>
          <w:szCs w:val="31"/>
          <w:lang w:eastAsia="ru-RU"/>
        </w:rPr>
        <w:t xml:space="preserve">1.4 </w:t>
      </w:r>
      <w:r w:rsidRPr="00E862DA">
        <w:rPr>
          <w:rFonts w:ascii="Courier New" w:eastAsia="Times New Roman" w:hAnsi="Courier New" w:cs="Times New Roman" w:hint="eastAsia"/>
          <w:b/>
          <w:bCs/>
          <w:w w:val="70"/>
          <w:kern w:val="0"/>
          <w:sz w:val="31"/>
          <w:szCs w:val="31"/>
          <w:lang w:eastAsia="ru-RU"/>
        </w:rPr>
        <w:t>Семантический</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инвариант</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в</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категориальном</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поле</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«безличность»</w:t>
      </w:r>
      <w:r w:rsidRPr="00E862DA">
        <w:rPr>
          <w:rFonts w:ascii="Courier New" w:eastAsia="Times New Roman" w:hAnsi="Courier New" w:cs="Times New Roman"/>
          <w:b/>
          <w:bCs/>
          <w:w w:val="70"/>
          <w:kern w:val="0"/>
          <w:sz w:val="31"/>
          <w:szCs w:val="31"/>
          <w:lang w:eastAsia="ru-RU"/>
        </w:rPr>
        <w:tab/>
        <w:t xml:space="preserve"> ..</w:t>
      </w:r>
      <w:r w:rsidRPr="00E862DA">
        <w:rPr>
          <w:rFonts w:ascii="Courier New" w:eastAsia="Times New Roman" w:hAnsi="Courier New" w:cs="Times New Roman"/>
          <w:b/>
          <w:bCs/>
          <w:w w:val="70"/>
          <w:kern w:val="0"/>
          <w:sz w:val="31"/>
          <w:szCs w:val="31"/>
          <w:lang w:eastAsia="ru-RU"/>
        </w:rPr>
        <w:tab/>
        <w:t>76</w:t>
      </w:r>
    </w:p>
    <w:p w14:paraId="4136487C" w14:textId="77777777" w:rsidR="00E862DA" w:rsidRPr="00E862DA" w:rsidRDefault="00E862DA" w:rsidP="00E862DA">
      <w:pPr>
        <w:rPr>
          <w:rFonts w:ascii="Courier New" w:eastAsia="Times New Roman" w:hAnsi="Courier New" w:cs="Times New Roman"/>
          <w:b/>
          <w:bCs/>
          <w:w w:val="70"/>
          <w:kern w:val="0"/>
          <w:sz w:val="31"/>
          <w:szCs w:val="31"/>
          <w:lang w:eastAsia="ru-RU"/>
        </w:rPr>
      </w:pPr>
      <w:r w:rsidRPr="00E862DA">
        <w:rPr>
          <w:rFonts w:ascii="Courier New" w:eastAsia="Times New Roman" w:hAnsi="Courier New" w:cs="Times New Roman"/>
          <w:b/>
          <w:bCs/>
          <w:w w:val="70"/>
          <w:kern w:val="0"/>
          <w:sz w:val="31"/>
          <w:szCs w:val="31"/>
          <w:lang w:eastAsia="ru-RU"/>
        </w:rPr>
        <w:t>1.4.1</w:t>
      </w:r>
      <w:r w:rsidRPr="00E862DA">
        <w:rPr>
          <w:rFonts w:ascii="Courier New" w:eastAsia="Times New Roman" w:hAnsi="Courier New" w:cs="Times New Roman"/>
          <w:b/>
          <w:bCs/>
          <w:w w:val="70"/>
          <w:kern w:val="0"/>
          <w:sz w:val="31"/>
          <w:szCs w:val="31"/>
          <w:lang w:eastAsia="ru-RU"/>
        </w:rPr>
        <w:tab/>
      </w:r>
      <w:r w:rsidRPr="00E862DA">
        <w:rPr>
          <w:rFonts w:ascii="Courier New" w:eastAsia="Times New Roman" w:hAnsi="Courier New" w:cs="Times New Roman" w:hint="eastAsia"/>
          <w:b/>
          <w:bCs/>
          <w:w w:val="70"/>
          <w:kern w:val="0"/>
          <w:sz w:val="31"/>
          <w:szCs w:val="31"/>
          <w:lang w:eastAsia="ru-RU"/>
        </w:rPr>
        <w:t>Подходы</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к</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определению</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семантического</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инварианта</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в</w:t>
      </w:r>
    </w:p>
    <w:p w14:paraId="5A878C65" w14:textId="77777777" w:rsidR="00E862DA" w:rsidRPr="00E862DA" w:rsidRDefault="00E862DA" w:rsidP="00E862DA">
      <w:pPr>
        <w:rPr>
          <w:rFonts w:ascii="Courier New" w:eastAsia="Times New Roman" w:hAnsi="Courier New" w:cs="Times New Roman"/>
          <w:b/>
          <w:bCs/>
          <w:w w:val="70"/>
          <w:kern w:val="0"/>
          <w:sz w:val="31"/>
          <w:szCs w:val="31"/>
          <w:lang w:eastAsia="ru-RU"/>
        </w:rPr>
      </w:pPr>
      <w:r w:rsidRPr="00E862DA">
        <w:rPr>
          <w:rFonts w:ascii="Courier New" w:eastAsia="Times New Roman" w:hAnsi="Courier New" w:cs="Times New Roman" w:hint="eastAsia"/>
          <w:b/>
          <w:bCs/>
          <w:w w:val="70"/>
          <w:kern w:val="0"/>
          <w:sz w:val="31"/>
          <w:szCs w:val="31"/>
          <w:lang w:eastAsia="ru-RU"/>
        </w:rPr>
        <w:t>категориальном</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поле</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«безличность»</w:t>
      </w:r>
      <w:r w:rsidRPr="00E862DA">
        <w:rPr>
          <w:rFonts w:ascii="Courier New" w:eastAsia="Times New Roman" w:hAnsi="Courier New" w:cs="Times New Roman"/>
          <w:b/>
          <w:bCs/>
          <w:w w:val="70"/>
          <w:kern w:val="0"/>
          <w:sz w:val="31"/>
          <w:szCs w:val="31"/>
          <w:lang w:eastAsia="ru-RU"/>
        </w:rPr>
        <w:tab/>
        <w:t xml:space="preserve"> .</w:t>
      </w:r>
      <w:r w:rsidRPr="00E862DA">
        <w:rPr>
          <w:rFonts w:ascii="Courier New" w:eastAsia="Times New Roman" w:hAnsi="Courier New" w:cs="Times New Roman"/>
          <w:b/>
          <w:bCs/>
          <w:w w:val="70"/>
          <w:kern w:val="0"/>
          <w:sz w:val="31"/>
          <w:szCs w:val="31"/>
          <w:lang w:eastAsia="ru-RU"/>
        </w:rPr>
        <w:tab/>
        <w:t>76</w:t>
      </w:r>
    </w:p>
    <w:p w14:paraId="1D21E63F" w14:textId="77777777" w:rsidR="00E862DA" w:rsidRPr="00E862DA" w:rsidRDefault="00E862DA" w:rsidP="00E862DA">
      <w:pPr>
        <w:rPr>
          <w:rFonts w:ascii="Courier New" w:eastAsia="Times New Roman" w:hAnsi="Courier New" w:cs="Times New Roman"/>
          <w:b/>
          <w:bCs/>
          <w:w w:val="70"/>
          <w:kern w:val="0"/>
          <w:sz w:val="31"/>
          <w:szCs w:val="31"/>
          <w:lang w:eastAsia="ru-RU"/>
        </w:rPr>
      </w:pPr>
      <w:r w:rsidRPr="00E862DA">
        <w:rPr>
          <w:rFonts w:ascii="Courier New" w:eastAsia="Times New Roman" w:hAnsi="Courier New" w:cs="Times New Roman"/>
          <w:b/>
          <w:bCs/>
          <w:w w:val="70"/>
          <w:kern w:val="0"/>
          <w:sz w:val="31"/>
          <w:szCs w:val="31"/>
          <w:lang w:eastAsia="ru-RU"/>
        </w:rPr>
        <w:t>1.4.2</w:t>
      </w:r>
      <w:r w:rsidRPr="00E862DA">
        <w:rPr>
          <w:rFonts w:ascii="Courier New" w:eastAsia="Times New Roman" w:hAnsi="Courier New" w:cs="Times New Roman"/>
          <w:b/>
          <w:bCs/>
          <w:w w:val="70"/>
          <w:kern w:val="0"/>
          <w:sz w:val="31"/>
          <w:szCs w:val="31"/>
          <w:lang w:eastAsia="ru-RU"/>
        </w:rPr>
        <w:tab/>
      </w:r>
      <w:r w:rsidRPr="00E862DA">
        <w:rPr>
          <w:rFonts w:ascii="Courier New" w:eastAsia="Times New Roman" w:hAnsi="Courier New" w:cs="Times New Roman" w:hint="eastAsia"/>
          <w:b/>
          <w:bCs/>
          <w:w w:val="70"/>
          <w:kern w:val="0"/>
          <w:sz w:val="31"/>
          <w:szCs w:val="31"/>
          <w:lang w:eastAsia="ru-RU"/>
        </w:rPr>
        <w:t>«Событийность»</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как</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семантический</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инвариант</w:t>
      </w:r>
    </w:p>
    <w:p w14:paraId="388AB36A" w14:textId="77777777" w:rsidR="00E862DA" w:rsidRPr="00E862DA" w:rsidRDefault="00E862DA" w:rsidP="00E862DA">
      <w:pPr>
        <w:rPr>
          <w:rFonts w:ascii="Courier New" w:eastAsia="Times New Roman" w:hAnsi="Courier New" w:cs="Times New Roman"/>
          <w:b/>
          <w:bCs/>
          <w:w w:val="70"/>
          <w:kern w:val="0"/>
          <w:sz w:val="31"/>
          <w:szCs w:val="31"/>
          <w:lang w:eastAsia="ru-RU"/>
        </w:rPr>
      </w:pPr>
      <w:r w:rsidRPr="00E862DA">
        <w:rPr>
          <w:rFonts w:ascii="Courier New" w:eastAsia="Times New Roman" w:hAnsi="Courier New" w:cs="Times New Roman" w:hint="eastAsia"/>
          <w:b/>
          <w:bCs/>
          <w:w w:val="70"/>
          <w:kern w:val="0"/>
          <w:sz w:val="31"/>
          <w:szCs w:val="31"/>
          <w:lang w:eastAsia="ru-RU"/>
        </w:rPr>
        <w:t>в</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категориальном</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поле</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«безличность»</w:t>
      </w:r>
      <w:r w:rsidRPr="00E862DA">
        <w:rPr>
          <w:rFonts w:ascii="Courier New" w:eastAsia="Times New Roman" w:hAnsi="Courier New" w:cs="Times New Roman"/>
          <w:b/>
          <w:bCs/>
          <w:w w:val="70"/>
          <w:kern w:val="0"/>
          <w:sz w:val="31"/>
          <w:szCs w:val="31"/>
          <w:lang w:eastAsia="ru-RU"/>
        </w:rPr>
        <w:tab/>
        <w:t>89</w:t>
      </w:r>
    </w:p>
    <w:p w14:paraId="3C11A9A6" w14:textId="77777777" w:rsidR="00E862DA" w:rsidRPr="00E862DA" w:rsidRDefault="00E862DA" w:rsidP="00E862DA">
      <w:pPr>
        <w:rPr>
          <w:rFonts w:ascii="Courier New" w:eastAsia="Times New Roman" w:hAnsi="Courier New" w:cs="Times New Roman"/>
          <w:b/>
          <w:bCs/>
          <w:w w:val="70"/>
          <w:kern w:val="0"/>
          <w:sz w:val="31"/>
          <w:szCs w:val="31"/>
          <w:lang w:eastAsia="ru-RU"/>
        </w:rPr>
      </w:pPr>
      <w:r w:rsidRPr="00E862DA">
        <w:rPr>
          <w:rFonts w:ascii="Courier New" w:eastAsia="Times New Roman" w:hAnsi="Courier New" w:cs="Times New Roman" w:hint="eastAsia"/>
          <w:b/>
          <w:bCs/>
          <w:w w:val="70"/>
          <w:kern w:val="0"/>
          <w:sz w:val="31"/>
          <w:szCs w:val="31"/>
          <w:lang w:eastAsia="ru-RU"/>
        </w:rPr>
        <w:t>Выводы</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по</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ГЛАВЕ</w:t>
      </w:r>
      <w:r w:rsidRPr="00E862DA">
        <w:rPr>
          <w:rFonts w:ascii="Courier New" w:eastAsia="Times New Roman" w:hAnsi="Courier New" w:cs="Times New Roman"/>
          <w:b/>
          <w:bCs/>
          <w:w w:val="70"/>
          <w:kern w:val="0"/>
          <w:sz w:val="31"/>
          <w:szCs w:val="31"/>
          <w:lang w:eastAsia="ru-RU"/>
        </w:rPr>
        <w:t xml:space="preserve"> 1</w:t>
      </w:r>
      <w:r w:rsidRPr="00E862DA">
        <w:rPr>
          <w:rFonts w:ascii="Courier New" w:eastAsia="Times New Roman" w:hAnsi="Courier New" w:cs="Times New Roman"/>
          <w:b/>
          <w:bCs/>
          <w:w w:val="70"/>
          <w:kern w:val="0"/>
          <w:sz w:val="31"/>
          <w:szCs w:val="31"/>
          <w:lang w:eastAsia="ru-RU"/>
        </w:rPr>
        <w:tab/>
        <w:t xml:space="preserve"> 97</w:t>
      </w:r>
    </w:p>
    <w:p w14:paraId="0CA60B5E" w14:textId="77777777" w:rsidR="00E862DA" w:rsidRPr="00E862DA" w:rsidRDefault="00E862DA" w:rsidP="00E862DA">
      <w:pPr>
        <w:rPr>
          <w:rFonts w:ascii="Courier New" w:eastAsia="Times New Roman" w:hAnsi="Courier New" w:cs="Times New Roman"/>
          <w:b/>
          <w:bCs/>
          <w:w w:val="70"/>
          <w:kern w:val="0"/>
          <w:sz w:val="31"/>
          <w:szCs w:val="31"/>
          <w:lang w:eastAsia="ru-RU"/>
        </w:rPr>
      </w:pPr>
      <w:r w:rsidRPr="00E862DA">
        <w:rPr>
          <w:rFonts w:ascii="Courier New" w:eastAsia="Times New Roman" w:hAnsi="Courier New" w:cs="Times New Roman" w:hint="eastAsia"/>
          <w:b/>
          <w:bCs/>
          <w:w w:val="70"/>
          <w:kern w:val="0"/>
          <w:sz w:val="31"/>
          <w:szCs w:val="31"/>
          <w:lang w:eastAsia="ru-RU"/>
        </w:rPr>
        <w:t>ГЛАВА</w:t>
      </w:r>
      <w:r w:rsidRPr="00E862DA">
        <w:rPr>
          <w:rFonts w:ascii="Courier New" w:eastAsia="Times New Roman" w:hAnsi="Courier New" w:cs="Times New Roman"/>
          <w:b/>
          <w:bCs/>
          <w:w w:val="70"/>
          <w:kern w:val="0"/>
          <w:sz w:val="31"/>
          <w:szCs w:val="31"/>
          <w:lang w:eastAsia="ru-RU"/>
        </w:rPr>
        <w:t xml:space="preserve"> 2 </w:t>
      </w:r>
      <w:r w:rsidRPr="00E862DA">
        <w:rPr>
          <w:rFonts w:ascii="Courier New" w:eastAsia="Times New Roman" w:hAnsi="Courier New" w:cs="Times New Roman" w:hint="eastAsia"/>
          <w:b/>
          <w:bCs/>
          <w:w w:val="70"/>
          <w:kern w:val="0"/>
          <w:sz w:val="31"/>
          <w:szCs w:val="31"/>
          <w:lang w:eastAsia="ru-RU"/>
        </w:rPr>
        <w:t>Субъект</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безличной</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структуры</w:t>
      </w:r>
      <w:r w:rsidRPr="00E862DA">
        <w:rPr>
          <w:rFonts w:ascii="Courier New" w:eastAsia="Times New Roman" w:hAnsi="Courier New" w:cs="Times New Roman"/>
          <w:b/>
          <w:bCs/>
          <w:w w:val="70"/>
          <w:kern w:val="0"/>
          <w:sz w:val="31"/>
          <w:szCs w:val="31"/>
          <w:lang w:eastAsia="ru-RU"/>
        </w:rPr>
        <w:tab/>
        <w:t>103</w:t>
      </w:r>
    </w:p>
    <w:p w14:paraId="590EC241" w14:textId="77777777" w:rsidR="00E862DA" w:rsidRPr="00E862DA" w:rsidRDefault="00E862DA" w:rsidP="00E862DA">
      <w:pPr>
        <w:rPr>
          <w:rFonts w:ascii="Courier New" w:eastAsia="Times New Roman" w:hAnsi="Courier New" w:cs="Times New Roman"/>
          <w:b/>
          <w:bCs/>
          <w:w w:val="70"/>
          <w:kern w:val="0"/>
          <w:sz w:val="31"/>
          <w:szCs w:val="31"/>
          <w:lang w:eastAsia="ru-RU"/>
        </w:rPr>
      </w:pPr>
      <w:r w:rsidRPr="00E862DA">
        <w:rPr>
          <w:rFonts w:ascii="Courier New" w:eastAsia="Times New Roman" w:hAnsi="Courier New" w:cs="Times New Roman"/>
          <w:b/>
          <w:bCs/>
          <w:w w:val="70"/>
          <w:kern w:val="0"/>
          <w:sz w:val="31"/>
          <w:szCs w:val="31"/>
          <w:lang w:eastAsia="ru-RU"/>
        </w:rPr>
        <w:t>2.1</w:t>
      </w:r>
      <w:r w:rsidRPr="00E862DA">
        <w:rPr>
          <w:rFonts w:ascii="Courier New" w:eastAsia="Times New Roman" w:hAnsi="Courier New" w:cs="Times New Roman"/>
          <w:b/>
          <w:bCs/>
          <w:w w:val="70"/>
          <w:kern w:val="0"/>
          <w:sz w:val="31"/>
          <w:szCs w:val="31"/>
          <w:lang w:eastAsia="ru-RU"/>
        </w:rPr>
        <w:tab/>
      </w:r>
      <w:r w:rsidRPr="00E862DA">
        <w:rPr>
          <w:rFonts w:ascii="Courier New" w:eastAsia="Times New Roman" w:hAnsi="Courier New" w:cs="Times New Roman" w:hint="eastAsia"/>
          <w:b/>
          <w:bCs/>
          <w:w w:val="70"/>
          <w:kern w:val="0"/>
          <w:sz w:val="31"/>
          <w:szCs w:val="31"/>
          <w:lang w:eastAsia="ru-RU"/>
        </w:rPr>
        <w:t>Понятие</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субъекта</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в</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лингвистике</w:t>
      </w:r>
      <w:r w:rsidRPr="00E862DA">
        <w:rPr>
          <w:rFonts w:ascii="Courier New" w:eastAsia="Times New Roman" w:hAnsi="Courier New" w:cs="Times New Roman"/>
          <w:b/>
          <w:bCs/>
          <w:w w:val="70"/>
          <w:kern w:val="0"/>
          <w:sz w:val="31"/>
          <w:szCs w:val="31"/>
          <w:lang w:eastAsia="ru-RU"/>
        </w:rPr>
        <w:tab/>
        <w:t xml:space="preserve"> 103</w:t>
      </w:r>
    </w:p>
    <w:p w14:paraId="263F1ECB" w14:textId="77777777" w:rsidR="00E862DA" w:rsidRPr="00E862DA" w:rsidRDefault="00E862DA" w:rsidP="00E862DA">
      <w:pPr>
        <w:rPr>
          <w:rFonts w:ascii="Courier New" w:eastAsia="Times New Roman" w:hAnsi="Courier New" w:cs="Times New Roman"/>
          <w:b/>
          <w:bCs/>
          <w:w w:val="70"/>
          <w:kern w:val="0"/>
          <w:sz w:val="31"/>
          <w:szCs w:val="31"/>
          <w:lang w:eastAsia="ru-RU"/>
        </w:rPr>
      </w:pPr>
      <w:r w:rsidRPr="00E862DA">
        <w:rPr>
          <w:rFonts w:ascii="Courier New" w:eastAsia="Times New Roman" w:hAnsi="Courier New" w:cs="Times New Roman"/>
          <w:b/>
          <w:bCs/>
          <w:w w:val="70"/>
          <w:kern w:val="0"/>
          <w:sz w:val="31"/>
          <w:szCs w:val="31"/>
          <w:lang w:eastAsia="ru-RU"/>
        </w:rPr>
        <w:t>2.1.1</w:t>
      </w:r>
      <w:r w:rsidRPr="00E862DA">
        <w:rPr>
          <w:rFonts w:ascii="Courier New" w:eastAsia="Times New Roman" w:hAnsi="Courier New" w:cs="Times New Roman"/>
          <w:b/>
          <w:bCs/>
          <w:w w:val="70"/>
          <w:kern w:val="0"/>
          <w:sz w:val="31"/>
          <w:szCs w:val="31"/>
          <w:lang w:eastAsia="ru-RU"/>
        </w:rPr>
        <w:tab/>
      </w:r>
      <w:r w:rsidRPr="00E862DA">
        <w:rPr>
          <w:rFonts w:ascii="Courier New" w:eastAsia="Times New Roman" w:hAnsi="Courier New" w:cs="Times New Roman" w:hint="eastAsia"/>
          <w:b/>
          <w:bCs/>
          <w:w w:val="70"/>
          <w:kern w:val="0"/>
          <w:sz w:val="31"/>
          <w:szCs w:val="31"/>
          <w:lang w:eastAsia="ru-RU"/>
        </w:rPr>
        <w:t>Субъект</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как</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категориальное</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пространство</w:t>
      </w:r>
      <w:r w:rsidRPr="00E862DA">
        <w:rPr>
          <w:rFonts w:ascii="Courier New" w:eastAsia="Times New Roman" w:hAnsi="Courier New" w:cs="Times New Roman"/>
          <w:b/>
          <w:bCs/>
          <w:w w:val="70"/>
          <w:kern w:val="0"/>
          <w:sz w:val="31"/>
          <w:szCs w:val="31"/>
          <w:lang w:eastAsia="ru-RU"/>
        </w:rPr>
        <w:tab/>
        <w:t>106</w:t>
      </w:r>
    </w:p>
    <w:p w14:paraId="5E8D09CA" w14:textId="77777777" w:rsidR="00E862DA" w:rsidRPr="00E862DA" w:rsidRDefault="00E862DA" w:rsidP="00E862DA">
      <w:pPr>
        <w:rPr>
          <w:rFonts w:ascii="Courier New" w:eastAsia="Times New Roman" w:hAnsi="Courier New" w:cs="Times New Roman"/>
          <w:b/>
          <w:bCs/>
          <w:w w:val="70"/>
          <w:kern w:val="0"/>
          <w:sz w:val="31"/>
          <w:szCs w:val="31"/>
          <w:lang w:eastAsia="ru-RU"/>
        </w:rPr>
      </w:pPr>
      <w:r w:rsidRPr="00E862DA">
        <w:rPr>
          <w:rFonts w:ascii="Courier New" w:eastAsia="Times New Roman" w:hAnsi="Courier New" w:cs="Times New Roman"/>
          <w:b/>
          <w:bCs/>
          <w:w w:val="70"/>
          <w:kern w:val="0"/>
          <w:sz w:val="31"/>
          <w:szCs w:val="31"/>
          <w:lang w:eastAsia="ru-RU"/>
        </w:rPr>
        <w:t>2.1.2</w:t>
      </w:r>
      <w:r w:rsidRPr="00E862DA">
        <w:rPr>
          <w:rFonts w:ascii="Courier New" w:eastAsia="Times New Roman" w:hAnsi="Courier New" w:cs="Times New Roman"/>
          <w:b/>
          <w:bCs/>
          <w:w w:val="70"/>
          <w:kern w:val="0"/>
          <w:sz w:val="31"/>
          <w:szCs w:val="31"/>
          <w:lang w:eastAsia="ru-RU"/>
        </w:rPr>
        <w:tab/>
      </w:r>
      <w:r w:rsidRPr="00E862DA">
        <w:rPr>
          <w:rFonts w:ascii="Courier New" w:eastAsia="Times New Roman" w:hAnsi="Courier New" w:cs="Times New Roman" w:hint="eastAsia"/>
          <w:b/>
          <w:bCs/>
          <w:w w:val="70"/>
          <w:kern w:val="0"/>
          <w:sz w:val="31"/>
          <w:szCs w:val="31"/>
          <w:lang w:eastAsia="ru-RU"/>
        </w:rPr>
        <w:t>Понятие</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подлежащего</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в</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лингвистике</w:t>
      </w:r>
      <w:r w:rsidRPr="00E862DA">
        <w:rPr>
          <w:rFonts w:ascii="Courier New" w:eastAsia="Times New Roman" w:hAnsi="Courier New" w:cs="Times New Roman"/>
          <w:b/>
          <w:bCs/>
          <w:w w:val="70"/>
          <w:kern w:val="0"/>
          <w:sz w:val="31"/>
          <w:szCs w:val="31"/>
          <w:lang w:eastAsia="ru-RU"/>
        </w:rPr>
        <w:tab/>
        <w:t>113</w:t>
      </w:r>
    </w:p>
    <w:p w14:paraId="63BD857D" w14:textId="77777777" w:rsidR="00E862DA" w:rsidRPr="00E862DA" w:rsidRDefault="00E862DA" w:rsidP="00E862DA">
      <w:pPr>
        <w:rPr>
          <w:rFonts w:ascii="Courier New" w:eastAsia="Times New Roman" w:hAnsi="Courier New" w:cs="Times New Roman"/>
          <w:b/>
          <w:bCs/>
          <w:w w:val="70"/>
          <w:kern w:val="0"/>
          <w:sz w:val="31"/>
          <w:szCs w:val="31"/>
          <w:lang w:eastAsia="ru-RU"/>
        </w:rPr>
      </w:pPr>
      <w:r w:rsidRPr="00E862DA">
        <w:rPr>
          <w:rFonts w:ascii="Courier New" w:eastAsia="Times New Roman" w:hAnsi="Courier New" w:cs="Times New Roman"/>
          <w:b/>
          <w:bCs/>
          <w:w w:val="70"/>
          <w:kern w:val="0"/>
          <w:sz w:val="31"/>
          <w:szCs w:val="31"/>
          <w:lang w:eastAsia="ru-RU"/>
        </w:rPr>
        <w:t>2.1.3</w:t>
      </w:r>
      <w:r w:rsidRPr="00E862DA">
        <w:rPr>
          <w:rFonts w:ascii="Courier New" w:eastAsia="Times New Roman" w:hAnsi="Courier New" w:cs="Times New Roman"/>
          <w:b/>
          <w:bCs/>
          <w:w w:val="70"/>
          <w:kern w:val="0"/>
          <w:sz w:val="31"/>
          <w:szCs w:val="31"/>
          <w:lang w:eastAsia="ru-RU"/>
        </w:rPr>
        <w:tab/>
      </w:r>
      <w:r w:rsidRPr="00E862DA">
        <w:rPr>
          <w:rFonts w:ascii="Courier New" w:eastAsia="Times New Roman" w:hAnsi="Courier New" w:cs="Times New Roman" w:hint="eastAsia"/>
          <w:b/>
          <w:bCs/>
          <w:w w:val="70"/>
          <w:kern w:val="0"/>
          <w:sz w:val="31"/>
          <w:szCs w:val="31"/>
          <w:lang w:eastAsia="ru-RU"/>
        </w:rPr>
        <w:t>Подходы</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к</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определению</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структурно</w:t>
      </w:r>
      <w:r w:rsidRPr="00E862DA">
        <w:rPr>
          <w:rFonts w:ascii="Courier New" w:eastAsia="Times New Roman" w:hAnsi="Courier New" w:cs="Times New Roman"/>
          <w:b/>
          <w:bCs/>
          <w:w w:val="70"/>
          <w:kern w:val="0"/>
          <w:sz w:val="31"/>
          <w:szCs w:val="31"/>
          <w:lang w:eastAsia="ru-RU"/>
        </w:rPr>
        <w:t>-</w:t>
      </w:r>
      <w:r w:rsidRPr="00E862DA">
        <w:rPr>
          <w:rFonts w:ascii="Courier New" w:eastAsia="Times New Roman" w:hAnsi="Courier New" w:cs="Times New Roman" w:hint="eastAsia"/>
          <w:b/>
          <w:bCs/>
          <w:w w:val="70"/>
          <w:kern w:val="0"/>
          <w:sz w:val="31"/>
          <w:szCs w:val="31"/>
          <w:lang w:eastAsia="ru-RU"/>
        </w:rPr>
        <w:t>семантических</w:t>
      </w:r>
    </w:p>
    <w:p w14:paraId="78B6F6F4" w14:textId="77777777" w:rsidR="00E862DA" w:rsidRPr="00E862DA" w:rsidRDefault="00E862DA" w:rsidP="00E862DA">
      <w:pPr>
        <w:rPr>
          <w:rFonts w:ascii="Courier New" w:eastAsia="Times New Roman" w:hAnsi="Courier New" w:cs="Times New Roman"/>
          <w:b/>
          <w:bCs/>
          <w:w w:val="70"/>
          <w:kern w:val="0"/>
          <w:sz w:val="31"/>
          <w:szCs w:val="31"/>
          <w:lang w:eastAsia="ru-RU"/>
        </w:rPr>
      </w:pPr>
      <w:r w:rsidRPr="00E862DA">
        <w:rPr>
          <w:rFonts w:ascii="Courier New" w:eastAsia="Times New Roman" w:hAnsi="Courier New" w:cs="Times New Roman" w:hint="eastAsia"/>
          <w:b/>
          <w:bCs/>
          <w:w w:val="70"/>
          <w:kern w:val="0"/>
          <w:sz w:val="31"/>
          <w:szCs w:val="31"/>
          <w:lang w:eastAsia="ru-RU"/>
        </w:rPr>
        <w:t>параметров</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субъекта</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безличной</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структуры</w:t>
      </w:r>
      <w:r w:rsidRPr="00E862DA">
        <w:rPr>
          <w:rFonts w:ascii="Courier New" w:eastAsia="Times New Roman" w:hAnsi="Courier New" w:cs="Times New Roman"/>
          <w:b/>
          <w:bCs/>
          <w:w w:val="70"/>
          <w:kern w:val="0"/>
          <w:sz w:val="31"/>
          <w:szCs w:val="31"/>
          <w:lang w:eastAsia="ru-RU"/>
        </w:rPr>
        <w:tab/>
        <w:t>117</w:t>
      </w:r>
    </w:p>
    <w:p w14:paraId="1E2CFA16" w14:textId="77777777" w:rsidR="00E862DA" w:rsidRPr="00E862DA" w:rsidRDefault="00E862DA" w:rsidP="00E862DA">
      <w:pPr>
        <w:rPr>
          <w:rFonts w:ascii="Courier New" w:eastAsia="Times New Roman" w:hAnsi="Courier New" w:cs="Times New Roman"/>
          <w:b/>
          <w:bCs/>
          <w:w w:val="70"/>
          <w:kern w:val="0"/>
          <w:sz w:val="31"/>
          <w:szCs w:val="31"/>
          <w:lang w:eastAsia="ru-RU"/>
        </w:rPr>
      </w:pPr>
      <w:r w:rsidRPr="00E862DA">
        <w:rPr>
          <w:rFonts w:ascii="Courier New" w:eastAsia="Times New Roman" w:hAnsi="Courier New" w:cs="Times New Roman"/>
          <w:b/>
          <w:bCs/>
          <w:w w:val="70"/>
          <w:kern w:val="0"/>
          <w:sz w:val="31"/>
          <w:szCs w:val="31"/>
          <w:lang w:eastAsia="ru-RU"/>
        </w:rPr>
        <w:t>2.2</w:t>
      </w:r>
      <w:r w:rsidRPr="00E862DA">
        <w:rPr>
          <w:rFonts w:ascii="Courier New" w:eastAsia="Times New Roman" w:hAnsi="Courier New" w:cs="Times New Roman"/>
          <w:b/>
          <w:bCs/>
          <w:w w:val="70"/>
          <w:kern w:val="0"/>
          <w:sz w:val="31"/>
          <w:szCs w:val="31"/>
          <w:lang w:eastAsia="ru-RU"/>
        </w:rPr>
        <w:tab/>
      </w:r>
      <w:r w:rsidRPr="00E862DA">
        <w:rPr>
          <w:rFonts w:ascii="Courier New" w:eastAsia="Times New Roman" w:hAnsi="Courier New" w:cs="Times New Roman" w:hint="eastAsia"/>
          <w:b/>
          <w:bCs/>
          <w:w w:val="70"/>
          <w:kern w:val="0"/>
          <w:sz w:val="31"/>
          <w:szCs w:val="31"/>
          <w:lang w:eastAsia="ru-RU"/>
        </w:rPr>
        <w:t>Семантика</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прономинала</w:t>
      </w:r>
      <w:r w:rsidRPr="00E862DA">
        <w:rPr>
          <w:rFonts w:ascii="Courier New" w:eastAsia="Times New Roman" w:hAnsi="Courier New" w:cs="Times New Roman"/>
          <w:b/>
          <w:bCs/>
          <w:w w:val="70"/>
          <w:kern w:val="0"/>
          <w:sz w:val="31"/>
          <w:szCs w:val="31"/>
          <w:lang w:eastAsia="ru-RU"/>
        </w:rPr>
        <w:t xml:space="preserve"> it </w:t>
      </w:r>
      <w:r w:rsidRPr="00E862DA">
        <w:rPr>
          <w:rFonts w:ascii="Courier New" w:eastAsia="Times New Roman" w:hAnsi="Courier New" w:cs="Times New Roman" w:hint="eastAsia"/>
          <w:b/>
          <w:bCs/>
          <w:w w:val="70"/>
          <w:kern w:val="0"/>
          <w:sz w:val="31"/>
          <w:szCs w:val="31"/>
          <w:lang w:eastAsia="ru-RU"/>
        </w:rPr>
        <w:t>в</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английском</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языке</w:t>
      </w:r>
      <w:r w:rsidRPr="00E862DA">
        <w:rPr>
          <w:rFonts w:ascii="Courier New" w:eastAsia="Times New Roman" w:hAnsi="Courier New" w:cs="Times New Roman"/>
          <w:b/>
          <w:bCs/>
          <w:w w:val="70"/>
          <w:kern w:val="0"/>
          <w:sz w:val="31"/>
          <w:szCs w:val="31"/>
          <w:lang w:eastAsia="ru-RU"/>
        </w:rPr>
        <w:tab/>
        <w:t>126</w:t>
      </w:r>
    </w:p>
    <w:p w14:paraId="3E82D2D1" w14:textId="77777777" w:rsidR="00E862DA" w:rsidRPr="00E862DA" w:rsidRDefault="00E862DA" w:rsidP="00E862DA">
      <w:pPr>
        <w:rPr>
          <w:rFonts w:ascii="Courier New" w:eastAsia="Times New Roman" w:hAnsi="Courier New" w:cs="Times New Roman"/>
          <w:b/>
          <w:bCs/>
          <w:w w:val="70"/>
          <w:kern w:val="0"/>
          <w:sz w:val="31"/>
          <w:szCs w:val="31"/>
          <w:lang w:eastAsia="ru-RU"/>
        </w:rPr>
      </w:pPr>
      <w:r w:rsidRPr="00E862DA">
        <w:rPr>
          <w:rFonts w:ascii="Courier New" w:eastAsia="Times New Roman" w:hAnsi="Courier New" w:cs="Times New Roman"/>
          <w:b/>
          <w:bCs/>
          <w:w w:val="70"/>
          <w:kern w:val="0"/>
          <w:sz w:val="31"/>
          <w:szCs w:val="31"/>
          <w:lang w:eastAsia="ru-RU"/>
        </w:rPr>
        <w:t>2.2.1</w:t>
      </w:r>
      <w:r w:rsidRPr="00E862DA">
        <w:rPr>
          <w:rFonts w:ascii="Courier New" w:eastAsia="Times New Roman" w:hAnsi="Courier New" w:cs="Times New Roman"/>
          <w:b/>
          <w:bCs/>
          <w:w w:val="70"/>
          <w:kern w:val="0"/>
          <w:sz w:val="31"/>
          <w:szCs w:val="31"/>
          <w:lang w:eastAsia="ru-RU"/>
        </w:rPr>
        <w:tab/>
      </w:r>
      <w:r w:rsidRPr="00E862DA">
        <w:rPr>
          <w:rFonts w:ascii="Courier New" w:eastAsia="Times New Roman" w:hAnsi="Courier New" w:cs="Times New Roman" w:hint="eastAsia"/>
          <w:b/>
          <w:bCs/>
          <w:w w:val="70"/>
          <w:kern w:val="0"/>
          <w:sz w:val="31"/>
          <w:szCs w:val="31"/>
          <w:lang w:eastAsia="ru-RU"/>
        </w:rPr>
        <w:t>Место</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прономинала</w:t>
      </w:r>
      <w:r w:rsidRPr="00E862DA">
        <w:rPr>
          <w:rFonts w:ascii="Courier New" w:eastAsia="Times New Roman" w:hAnsi="Courier New" w:cs="Times New Roman"/>
          <w:b/>
          <w:bCs/>
          <w:w w:val="70"/>
          <w:kern w:val="0"/>
          <w:sz w:val="31"/>
          <w:szCs w:val="31"/>
          <w:lang w:eastAsia="ru-RU"/>
        </w:rPr>
        <w:t xml:space="preserve"> it </w:t>
      </w:r>
      <w:r w:rsidRPr="00E862DA">
        <w:rPr>
          <w:rFonts w:ascii="Courier New" w:eastAsia="Times New Roman" w:hAnsi="Courier New" w:cs="Times New Roman" w:hint="eastAsia"/>
          <w:b/>
          <w:bCs/>
          <w:w w:val="70"/>
          <w:kern w:val="0"/>
          <w:sz w:val="31"/>
          <w:szCs w:val="31"/>
          <w:lang w:eastAsia="ru-RU"/>
        </w:rPr>
        <w:t>в</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системе</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английского</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языка</w:t>
      </w:r>
      <w:r w:rsidRPr="00E862DA">
        <w:rPr>
          <w:rFonts w:ascii="Courier New" w:eastAsia="Times New Roman" w:hAnsi="Courier New" w:cs="Times New Roman"/>
          <w:b/>
          <w:bCs/>
          <w:w w:val="70"/>
          <w:kern w:val="0"/>
          <w:sz w:val="31"/>
          <w:szCs w:val="31"/>
          <w:lang w:eastAsia="ru-RU"/>
        </w:rPr>
        <w:tab/>
        <w:t>126</w:t>
      </w:r>
    </w:p>
    <w:p w14:paraId="3BDE77F0" w14:textId="77777777" w:rsidR="00E862DA" w:rsidRPr="00E862DA" w:rsidRDefault="00E862DA" w:rsidP="00E862DA">
      <w:pPr>
        <w:rPr>
          <w:rFonts w:ascii="Courier New" w:eastAsia="Times New Roman" w:hAnsi="Courier New" w:cs="Times New Roman"/>
          <w:b/>
          <w:bCs/>
          <w:w w:val="70"/>
          <w:kern w:val="0"/>
          <w:sz w:val="31"/>
          <w:szCs w:val="31"/>
          <w:lang w:eastAsia="ru-RU"/>
        </w:rPr>
      </w:pPr>
      <w:r w:rsidRPr="00E862DA">
        <w:rPr>
          <w:rFonts w:ascii="Courier New" w:eastAsia="Times New Roman" w:hAnsi="Courier New" w:cs="Times New Roman"/>
          <w:b/>
          <w:bCs/>
          <w:w w:val="70"/>
          <w:kern w:val="0"/>
          <w:sz w:val="31"/>
          <w:szCs w:val="31"/>
          <w:lang w:eastAsia="ru-RU"/>
        </w:rPr>
        <w:t>2.2.2</w:t>
      </w:r>
      <w:r w:rsidRPr="00E862DA">
        <w:rPr>
          <w:rFonts w:ascii="Courier New" w:eastAsia="Times New Roman" w:hAnsi="Courier New" w:cs="Times New Roman"/>
          <w:b/>
          <w:bCs/>
          <w:w w:val="70"/>
          <w:kern w:val="0"/>
          <w:sz w:val="31"/>
          <w:szCs w:val="31"/>
          <w:lang w:eastAsia="ru-RU"/>
        </w:rPr>
        <w:tab/>
      </w:r>
      <w:r w:rsidRPr="00E862DA">
        <w:rPr>
          <w:rFonts w:ascii="Courier New" w:eastAsia="Times New Roman" w:hAnsi="Courier New" w:cs="Times New Roman" w:hint="eastAsia"/>
          <w:b/>
          <w:bCs/>
          <w:w w:val="70"/>
          <w:kern w:val="0"/>
          <w:sz w:val="31"/>
          <w:szCs w:val="31"/>
          <w:lang w:eastAsia="ru-RU"/>
        </w:rPr>
        <w:t>Семантика</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прономинала</w:t>
      </w:r>
      <w:r w:rsidRPr="00E862DA">
        <w:rPr>
          <w:rFonts w:ascii="Courier New" w:eastAsia="Times New Roman" w:hAnsi="Courier New" w:cs="Times New Roman"/>
          <w:b/>
          <w:bCs/>
          <w:w w:val="70"/>
          <w:kern w:val="0"/>
          <w:sz w:val="31"/>
          <w:szCs w:val="31"/>
          <w:lang w:eastAsia="ru-RU"/>
        </w:rPr>
        <w:t xml:space="preserve"> it </w:t>
      </w:r>
      <w:r w:rsidRPr="00E862DA">
        <w:rPr>
          <w:rFonts w:ascii="Courier New" w:eastAsia="Times New Roman" w:hAnsi="Courier New" w:cs="Times New Roman" w:hint="eastAsia"/>
          <w:b/>
          <w:bCs/>
          <w:w w:val="70"/>
          <w:kern w:val="0"/>
          <w:sz w:val="31"/>
          <w:szCs w:val="31"/>
          <w:lang w:eastAsia="ru-RU"/>
        </w:rPr>
        <w:t>в</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системном</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плане</w:t>
      </w:r>
      <w:r w:rsidRPr="00E862DA">
        <w:rPr>
          <w:rFonts w:ascii="Courier New" w:eastAsia="Times New Roman" w:hAnsi="Courier New" w:cs="Times New Roman"/>
          <w:b/>
          <w:bCs/>
          <w:w w:val="70"/>
          <w:kern w:val="0"/>
          <w:sz w:val="31"/>
          <w:szCs w:val="31"/>
          <w:lang w:eastAsia="ru-RU"/>
        </w:rPr>
        <w:tab/>
        <w:t xml:space="preserve"> 139</w:t>
      </w:r>
    </w:p>
    <w:p w14:paraId="60AC0E1F" w14:textId="77777777" w:rsidR="00E862DA" w:rsidRPr="00E862DA" w:rsidRDefault="00E862DA" w:rsidP="00E862DA">
      <w:pPr>
        <w:rPr>
          <w:rFonts w:ascii="Courier New" w:eastAsia="Times New Roman" w:hAnsi="Courier New" w:cs="Times New Roman"/>
          <w:b/>
          <w:bCs/>
          <w:w w:val="70"/>
          <w:kern w:val="0"/>
          <w:sz w:val="31"/>
          <w:szCs w:val="31"/>
          <w:lang w:eastAsia="ru-RU"/>
        </w:rPr>
      </w:pPr>
      <w:r w:rsidRPr="00E862DA">
        <w:rPr>
          <w:rFonts w:ascii="Courier New" w:eastAsia="Times New Roman" w:hAnsi="Courier New" w:cs="Times New Roman"/>
          <w:b/>
          <w:bCs/>
          <w:w w:val="70"/>
          <w:kern w:val="0"/>
          <w:sz w:val="31"/>
          <w:szCs w:val="31"/>
          <w:lang w:eastAsia="ru-RU"/>
        </w:rPr>
        <w:t>2.2.3</w:t>
      </w:r>
      <w:r w:rsidRPr="00E862DA">
        <w:rPr>
          <w:rFonts w:ascii="Courier New" w:eastAsia="Times New Roman" w:hAnsi="Courier New" w:cs="Times New Roman"/>
          <w:b/>
          <w:bCs/>
          <w:w w:val="70"/>
          <w:kern w:val="0"/>
          <w:sz w:val="31"/>
          <w:szCs w:val="31"/>
          <w:lang w:eastAsia="ru-RU"/>
        </w:rPr>
        <w:tab/>
      </w:r>
      <w:r w:rsidRPr="00E862DA">
        <w:rPr>
          <w:rFonts w:ascii="Courier New" w:eastAsia="Times New Roman" w:hAnsi="Courier New" w:cs="Times New Roman" w:hint="eastAsia"/>
          <w:b/>
          <w:bCs/>
          <w:w w:val="70"/>
          <w:kern w:val="0"/>
          <w:sz w:val="31"/>
          <w:szCs w:val="31"/>
          <w:lang w:eastAsia="ru-RU"/>
        </w:rPr>
        <w:t>Не</w:t>
      </w:r>
      <w:r w:rsidRPr="00E862DA">
        <w:rPr>
          <w:rFonts w:ascii="Courier New" w:eastAsia="Times New Roman" w:hAnsi="Courier New" w:cs="Times New Roman"/>
          <w:b/>
          <w:bCs/>
          <w:w w:val="70"/>
          <w:kern w:val="0"/>
          <w:sz w:val="31"/>
          <w:szCs w:val="31"/>
          <w:lang w:eastAsia="ru-RU"/>
        </w:rPr>
        <w:t>-</w:t>
      </w:r>
      <w:r w:rsidRPr="00E862DA">
        <w:rPr>
          <w:rFonts w:ascii="Courier New" w:eastAsia="Times New Roman" w:hAnsi="Courier New" w:cs="Times New Roman" w:hint="eastAsia"/>
          <w:b/>
          <w:bCs/>
          <w:w w:val="70"/>
          <w:kern w:val="0"/>
          <w:sz w:val="31"/>
          <w:szCs w:val="31"/>
          <w:lang w:eastAsia="ru-RU"/>
        </w:rPr>
        <w:t>референтные</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функционально</w:t>
      </w:r>
      <w:r w:rsidRPr="00E862DA">
        <w:rPr>
          <w:rFonts w:ascii="Courier New" w:eastAsia="Times New Roman" w:hAnsi="Courier New" w:cs="Times New Roman"/>
          <w:b/>
          <w:bCs/>
          <w:w w:val="70"/>
          <w:kern w:val="0"/>
          <w:sz w:val="31"/>
          <w:szCs w:val="31"/>
          <w:lang w:eastAsia="ru-RU"/>
        </w:rPr>
        <w:t>-</w:t>
      </w:r>
      <w:r w:rsidRPr="00E862DA">
        <w:rPr>
          <w:rFonts w:ascii="Courier New" w:eastAsia="Times New Roman" w:hAnsi="Courier New" w:cs="Times New Roman" w:hint="eastAsia"/>
          <w:b/>
          <w:bCs/>
          <w:w w:val="70"/>
          <w:kern w:val="0"/>
          <w:sz w:val="31"/>
          <w:szCs w:val="31"/>
          <w:lang w:eastAsia="ru-RU"/>
        </w:rPr>
        <w:t>семантические</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варианты</w:t>
      </w:r>
    </w:p>
    <w:p w14:paraId="43A6B698" w14:textId="77777777" w:rsidR="00E862DA" w:rsidRPr="00E862DA" w:rsidRDefault="00E862DA" w:rsidP="00E862DA">
      <w:pPr>
        <w:rPr>
          <w:rFonts w:ascii="Courier New" w:eastAsia="Times New Roman" w:hAnsi="Courier New" w:cs="Times New Roman"/>
          <w:b/>
          <w:bCs/>
          <w:w w:val="70"/>
          <w:kern w:val="0"/>
          <w:sz w:val="31"/>
          <w:szCs w:val="31"/>
          <w:lang w:eastAsia="ru-RU"/>
        </w:rPr>
      </w:pPr>
      <w:r w:rsidRPr="00E862DA">
        <w:rPr>
          <w:rFonts w:ascii="Courier New" w:eastAsia="Times New Roman" w:hAnsi="Courier New" w:cs="Times New Roman" w:hint="eastAsia"/>
          <w:b/>
          <w:bCs/>
          <w:w w:val="70"/>
          <w:kern w:val="0"/>
          <w:sz w:val="31"/>
          <w:szCs w:val="31"/>
          <w:lang w:eastAsia="ru-RU"/>
        </w:rPr>
        <w:t>прономинала</w:t>
      </w:r>
      <w:r w:rsidRPr="00E862DA">
        <w:rPr>
          <w:rFonts w:ascii="Courier New" w:eastAsia="Times New Roman" w:hAnsi="Courier New" w:cs="Times New Roman"/>
          <w:b/>
          <w:bCs/>
          <w:w w:val="70"/>
          <w:kern w:val="0"/>
          <w:sz w:val="31"/>
          <w:szCs w:val="31"/>
          <w:lang w:eastAsia="ru-RU"/>
        </w:rPr>
        <w:t xml:space="preserve"> it </w:t>
      </w:r>
      <w:r w:rsidRPr="00E862DA">
        <w:rPr>
          <w:rFonts w:ascii="Courier New" w:eastAsia="Times New Roman" w:hAnsi="Courier New" w:cs="Times New Roman" w:hint="eastAsia"/>
          <w:b/>
          <w:bCs/>
          <w:w w:val="70"/>
          <w:kern w:val="0"/>
          <w:sz w:val="31"/>
          <w:szCs w:val="31"/>
          <w:lang w:eastAsia="ru-RU"/>
        </w:rPr>
        <w:t>в</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функциональном</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плане</w:t>
      </w:r>
      <w:r w:rsidRPr="00E862DA">
        <w:rPr>
          <w:rFonts w:ascii="Courier New" w:eastAsia="Times New Roman" w:hAnsi="Courier New" w:cs="Times New Roman"/>
          <w:b/>
          <w:bCs/>
          <w:w w:val="70"/>
          <w:kern w:val="0"/>
          <w:sz w:val="31"/>
          <w:szCs w:val="31"/>
          <w:lang w:eastAsia="ru-RU"/>
        </w:rPr>
        <w:tab/>
        <w:t>143</w:t>
      </w:r>
    </w:p>
    <w:p w14:paraId="6DB7BE4E" w14:textId="77777777" w:rsidR="00E862DA" w:rsidRPr="00E862DA" w:rsidRDefault="00E862DA" w:rsidP="00E862DA">
      <w:pPr>
        <w:rPr>
          <w:rFonts w:ascii="Courier New" w:eastAsia="Times New Roman" w:hAnsi="Courier New" w:cs="Times New Roman"/>
          <w:b/>
          <w:bCs/>
          <w:w w:val="70"/>
          <w:kern w:val="0"/>
          <w:sz w:val="31"/>
          <w:szCs w:val="31"/>
          <w:lang w:eastAsia="ru-RU"/>
        </w:rPr>
      </w:pPr>
      <w:r w:rsidRPr="00E862DA">
        <w:rPr>
          <w:rFonts w:ascii="Courier New" w:eastAsia="Times New Roman" w:hAnsi="Courier New" w:cs="Times New Roman"/>
          <w:b/>
          <w:bCs/>
          <w:w w:val="70"/>
          <w:kern w:val="0"/>
          <w:sz w:val="31"/>
          <w:szCs w:val="31"/>
          <w:lang w:eastAsia="ru-RU"/>
        </w:rPr>
        <w:t>2.2.3.1</w:t>
      </w:r>
      <w:r w:rsidRPr="00E862DA">
        <w:rPr>
          <w:rFonts w:ascii="Courier New" w:eastAsia="Times New Roman" w:hAnsi="Courier New" w:cs="Times New Roman"/>
          <w:b/>
          <w:bCs/>
          <w:w w:val="70"/>
          <w:kern w:val="0"/>
          <w:sz w:val="31"/>
          <w:szCs w:val="31"/>
          <w:lang w:eastAsia="ru-RU"/>
        </w:rPr>
        <w:tab/>
      </w:r>
      <w:r w:rsidRPr="00E862DA">
        <w:rPr>
          <w:rFonts w:ascii="Courier New" w:eastAsia="Times New Roman" w:hAnsi="Courier New" w:cs="Times New Roman" w:hint="eastAsia"/>
          <w:b/>
          <w:bCs/>
          <w:w w:val="70"/>
          <w:kern w:val="0"/>
          <w:sz w:val="31"/>
          <w:szCs w:val="31"/>
          <w:lang w:eastAsia="ru-RU"/>
        </w:rPr>
        <w:t>Семантика</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и</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концептуальный</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субстрат</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«безличного»</w:t>
      </w:r>
    </w:p>
    <w:p w14:paraId="3D0CB56A" w14:textId="77777777" w:rsidR="00E862DA" w:rsidRPr="00E862DA" w:rsidRDefault="00E862DA" w:rsidP="00E862DA">
      <w:pPr>
        <w:rPr>
          <w:rFonts w:ascii="Courier New" w:eastAsia="Times New Roman" w:hAnsi="Courier New" w:cs="Times New Roman"/>
          <w:b/>
          <w:bCs/>
          <w:w w:val="70"/>
          <w:kern w:val="0"/>
          <w:sz w:val="31"/>
          <w:szCs w:val="31"/>
          <w:lang w:eastAsia="ru-RU"/>
        </w:rPr>
      </w:pPr>
      <w:r w:rsidRPr="00E862DA">
        <w:rPr>
          <w:rFonts w:ascii="Courier New" w:eastAsia="Times New Roman" w:hAnsi="Courier New" w:cs="Times New Roman" w:hint="eastAsia"/>
          <w:b/>
          <w:bCs/>
          <w:w w:val="70"/>
          <w:kern w:val="0"/>
          <w:sz w:val="31"/>
          <w:szCs w:val="31"/>
          <w:lang w:eastAsia="ru-RU"/>
        </w:rPr>
        <w:t>функционально</w:t>
      </w:r>
      <w:r w:rsidRPr="00E862DA">
        <w:rPr>
          <w:rFonts w:ascii="Courier New" w:eastAsia="Times New Roman" w:hAnsi="Courier New" w:cs="Times New Roman"/>
          <w:b/>
          <w:bCs/>
          <w:w w:val="70"/>
          <w:kern w:val="0"/>
          <w:sz w:val="31"/>
          <w:szCs w:val="31"/>
          <w:lang w:eastAsia="ru-RU"/>
        </w:rPr>
        <w:t>-</w:t>
      </w:r>
      <w:r w:rsidRPr="00E862DA">
        <w:rPr>
          <w:rFonts w:ascii="Courier New" w:eastAsia="Times New Roman" w:hAnsi="Courier New" w:cs="Times New Roman" w:hint="eastAsia"/>
          <w:b/>
          <w:bCs/>
          <w:w w:val="70"/>
          <w:kern w:val="0"/>
          <w:sz w:val="31"/>
          <w:szCs w:val="31"/>
          <w:lang w:eastAsia="ru-RU"/>
        </w:rPr>
        <w:t>семантического</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варианта</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прономинала</w:t>
      </w:r>
      <w:r w:rsidRPr="00E862DA">
        <w:rPr>
          <w:rFonts w:ascii="Courier New" w:eastAsia="Times New Roman" w:hAnsi="Courier New" w:cs="Times New Roman"/>
          <w:b/>
          <w:bCs/>
          <w:w w:val="70"/>
          <w:kern w:val="0"/>
          <w:sz w:val="31"/>
          <w:szCs w:val="31"/>
          <w:lang w:eastAsia="ru-RU"/>
        </w:rPr>
        <w:t xml:space="preserve"> it</w:t>
      </w:r>
      <w:r w:rsidRPr="00E862DA">
        <w:rPr>
          <w:rFonts w:ascii="Courier New" w:eastAsia="Times New Roman" w:hAnsi="Courier New" w:cs="Times New Roman"/>
          <w:b/>
          <w:bCs/>
          <w:w w:val="70"/>
          <w:kern w:val="0"/>
          <w:sz w:val="31"/>
          <w:szCs w:val="31"/>
          <w:lang w:eastAsia="ru-RU"/>
        </w:rPr>
        <w:tab/>
        <w:t>145</w:t>
      </w:r>
    </w:p>
    <w:p w14:paraId="2B987FBF" w14:textId="77777777" w:rsidR="00E862DA" w:rsidRPr="00E862DA" w:rsidRDefault="00E862DA" w:rsidP="00E862DA">
      <w:pPr>
        <w:rPr>
          <w:rFonts w:ascii="Courier New" w:eastAsia="Times New Roman" w:hAnsi="Courier New" w:cs="Times New Roman"/>
          <w:b/>
          <w:bCs/>
          <w:w w:val="70"/>
          <w:kern w:val="0"/>
          <w:sz w:val="31"/>
          <w:szCs w:val="31"/>
          <w:lang w:eastAsia="ru-RU"/>
        </w:rPr>
      </w:pPr>
      <w:r w:rsidRPr="00E862DA">
        <w:rPr>
          <w:rFonts w:ascii="Courier New" w:eastAsia="Times New Roman" w:hAnsi="Courier New" w:cs="Times New Roman"/>
          <w:b/>
          <w:bCs/>
          <w:w w:val="70"/>
          <w:kern w:val="0"/>
          <w:sz w:val="31"/>
          <w:szCs w:val="31"/>
          <w:lang w:eastAsia="ru-RU"/>
        </w:rPr>
        <w:t>2.2.3.2</w:t>
      </w:r>
      <w:r w:rsidRPr="00E862DA">
        <w:rPr>
          <w:rFonts w:ascii="Courier New" w:eastAsia="Times New Roman" w:hAnsi="Courier New" w:cs="Times New Roman"/>
          <w:b/>
          <w:bCs/>
          <w:w w:val="70"/>
          <w:kern w:val="0"/>
          <w:sz w:val="31"/>
          <w:szCs w:val="31"/>
          <w:lang w:eastAsia="ru-RU"/>
        </w:rPr>
        <w:tab/>
      </w:r>
      <w:r w:rsidRPr="00E862DA">
        <w:rPr>
          <w:rFonts w:ascii="Courier New" w:eastAsia="Times New Roman" w:hAnsi="Courier New" w:cs="Times New Roman" w:hint="eastAsia"/>
          <w:b/>
          <w:bCs/>
          <w:w w:val="70"/>
          <w:kern w:val="0"/>
          <w:sz w:val="31"/>
          <w:szCs w:val="31"/>
          <w:lang w:eastAsia="ru-RU"/>
        </w:rPr>
        <w:t>Семантика</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и</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структурный</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статус</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«антиципирующего»</w:t>
      </w:r>
    </w:p>
    <w:p w14:paraId="14698CDE" w14:textId="77777777" w:rsidR="00E862DA" w:rsidRPr="00E862DA" w:rsidRDefault="00E862DA" w:rsidP="00E862DA">
      <w:pPr>
        <w:rPr>
          <w:rFonts w:ascii="Courier New" w:eastAsia="Times New Roman" w:hAnsi="Courier New" w:cs="Times New Roman"/>
          <w:b/>
          <w:bCs/>
          <w:w w:val="70"/>
          <w:kern w:val="0"/>
          <w:sz w:val="31"/>
          <w:szCs w:val="31"/>
          <w:lang w:eastAsia="ru-RU"/>
        </w:rPr>
      </w:pPr>
      <w:r w:rsidRPr="00E862DA">
        <w:rPr>
          <w:rFonts w:ascii="Courier New" w:eastAsia="Times New Roman" w:hAnsi="Courier New" w:cs="Times New Roman" w:hint="eastAsia"/>
          <w:b/>
          <w:bCs/>
          <w:w w:val="70"/>
          <w:kern w:val="0"/>
          <w:sz w:val="31"/>
          <w:szCs w:val="31"/>
          <w:lang w:eastAsia="ru-RU"/>
        </w:rPr>
        <w:lastRenderedPageBreak/>
        <w:t>функционально</w:t>
      </w:r>
      <w:r w:rsidRPr="00E862DA">
        <w:rPr>
          <w:rFonts w:ascii="Courier New" w:eastAsia="Times New Roman" w:hAnsi="Courier New" w:cs="Times New Roman"/>
          <w:b/>
          <w:bCs/>
          <w:w w:val="70"/>
          <w:kern w:val="0"/>
          <w:sz w:val="31"/>
          <w:szCs w:val="31"/>
          <w:lang w:eastAsia="ru-RU"/>
        </w:rPr>
        <w:t>-</w:t>
      </w:r>
      <w:r w:rsidRPr="00E862DA">
        <w:rPr>
          <w:rFonts w:ascii="Courier New" w:eastAsia="Times New Roman" w:hAnsi="Courier New" w:cs="Times New Roman" w:hint="eastAsia"/>
          <w:b/>
          <w:bCs/>
          <w:w w:val="70"/>
          <w:kern w:val="0"/>
          <w:sz w:val="31"/>
          <w:szCs w:val="31"/>
          <w:lang w:eastAsia="ru-RU"/>
        </w:rPr>
        <w:t>семантического</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варианта</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прономинала</w:t>
      </w:r>
      <w:r w:rsidRPr="00E862DA">
        <w:rPr>
          <w:rFonts w:ascii="Courier New" w:eastAsia="Times New Roman" w:hAnsi="Courier New" w:cs="Times New Roman"/>
          <w:b/>
          <w:bCs/>
          <w:w w:val="70"/>
          <w:kern w:val="0"/>
          <w:sz w:val="31"/>
          <w:szCs w:val="31"/>
          <w:lang w:eastAsia="ru-RU"/>
        </w:rPr>
        <w:t xml:space="preserve"> it</w:t>
      </w:r>
      <w:r w:rsidRPr="00E862DA">
        <w:rPr>
          <w:rFonts w:ascii="Courier New" w:eastAsia="Times New Roman" w:hAnsi="Courier New" w:cs="Times New Roman"/>
          <w:b/>
          <w:bCs/>
          <w:w w:val="70"/>
          <w:kern w:val="0"/>
          <w:sz w:val="31"/>
          <w:szCs w:val="31"/>
          <w:lang w:eastAsia="ru-RU"/>
        </w:rPr>
        <w:tab/>
        <w:t>163</w:t>
      </w:r>
    </w:p>
    <w:p w14:paraId="304DE941" w14:textId="77777777" w:rsidR="00E862DA" w:rsidRPr="00E862DA" w:rsidRDefault="00E862DA" w:rsidP="00E862DA">
      <w:pPr>
        <w:rPr>
          <w:rFonts w:ascii="Courier New" w:eastAsia="Times New Roman" w:hAnsi="Courier New" w:cs="Times New Roman"/>
          <w:b/>
          <w:bCs/>
          <w:w w:val="70"/>
          <w:kern w:val="0"/>
          <w:sz w:val="31"/>
          <w:szCs w:val="31"/>
          <w:lang w:eastAsia="ru-RU"/>
        </w:rPr>
      </w:pPr>
      <w:r w:rsidRPr="00E862DA">
        <w:rPr>
          <w:rFonts w:ascii="Courier New" w:eastAsia="Times New Roman" w:hAnsi="Courier New" w:cs="Times New Roman"/>
          <w:b/>
          <w:bCs/>
          <w:w w:val="70"/>
          <w:kern w:val="0"/>
          <w:sz w:val="31"/>
          <w:szCs w:val="31"/>
          <w:lang w:eastAsia="ru-RU"/>
        </w:rPr>
        <w:t>2.2.4</w:t>
      </w:r>
      <w:r w:rsidRPr="00E862DA">
        <w:rPr>
          <w:rFonts w:ascii="Courier New" w:eastAsia="Times New Roman" w:hAnsi="Courier New" w:cs="Times New Roman"/>
          <w:b/>
          <w:bCs/>
          <w:w w:val="70"/>
          <w:kern w:val="0"/>
          <w:sz w:val="31"/>
          <w:szCs w:val="31"/>
          <w:lang w:eastAsia="ru-RU"/>
        </w:rPr>
        <w:tab/>
      </w:r>
      <w:r w:rsidRPr="00E862DA">
        <w:rPr>
          <w:rFonts w:ascii="Courier New" w:eastAsia="Times New Roman" w:hAnsi="Courier New" w:cs="Times New Roman" w:hint="eastAsia"/>
          <w:b/>
          <w:bCs/>
          <w:w w:val="70"/>
          <w:kern w:val="0"/>
          <w:sz w:val="31"/>
          <w:szCs w:val="31"/>
          <w:lang w:eastAsia="ru-RU"/>
        </w:rPr>
        <w:t>Система</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функционально</w:t>
      </w:r>
      <w:r w:rsidRPr="00E862DA">
        <w:rPr>
          <w:rFonts w:ascii="Courier New" w:eastAsia="Times New Roman" w:hAnsi="Courier New" w:cs="Times New Roman"/>
          <w:b/>
          <w:bCs/>
          <w:w w:val="70"/>
          <w:kern w:val="0"/>
          <w:sz w:val="31"/>
          <w:szCs w:val="31"/>
          <w:lang w:eastAsia="ru-RU"/>
        </w:rPr>
        <w:t>-</w:t>
      </w:r>
      <w:r w:rsidRPr="00E862DA">
        <w:rPr>
          <w:rFonts w:ascii="Courier New" w:eastAsia="Times New Roman" w:hAnsi="Courier New" w:cs="Times New Roman" w:hint="eastAsia"/>
          <w:b/>
          <w:bCs/>
          <w:w w:val="70"/>
          <w:kern w:val="0"/>
          <w:sz w:val="31"/>
          <w:szCs w:val="31"/>
          <w:lang w:eastAsia="ru-RU"/>
        </w:rPr>
        <w:t>семантических</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вариантов</w:t>
      </w:r>
    </w:p>
    <w:p w14:paraId="37FA3CD4" w14:textId="77777777" w:rsidR="00E862DA" w:rsidRPr="00E862DA" w:rsidRDefault="00E862DA" w:rsidP="00E862DA">
      <w:pPr>
        <w:rPr>
          <w:rFonts w:ascii="Courier New" w:eastAsia="Times New Roman" w:hAnsi="Courier New" w:cs="Times New Roman"/>
          <w:b/>
          <w:bCs/>
          <w:w w:val="70"/>
          <w:kern w:val="0"/>
          <w:sz w:val="31"/>
          <w:szCs w:val="31"/>
          <w:lang w:eastAsia="ru-RU"/>
        </w:rPr>
      </w:pPr>
      <w:r w:rsidRPr="00E862DA">
        <w:rPr>
          <w:rFonts w:ascii="Courier New" w:eastAsia="Times New Roman" w:hAnsi="Courier New" w:cs="Times New Roman" w:hint="eastAsia"/>
          <w:b/>
          <w:bCs/>
          <w:w w:val="70"/>
          <w:kern w:val="0"/>
          <w:sz w:val="31"/>
          <w:szCs w:val="31"/>
          <w:lang w:eastAsia="ru-RU"/>
        </w:rPr>
        <w:t>прноминала</w:t>
      </w:r>
      <w:r w:rsidRPr="00E862DA">
        <w:rPr>
          <w:rFonts w:ascii="Courier New" w:eastAsia="Times New Roman" w:hAnsi="Courier New" w:cs="Times New Roman"/>
          <w:b/>
          <w:bCs/>
          <w:w w:val="70"/>
          <w:kern w:val="0"/>
          <w:sz w:val="31"/>
          <w:szCs w:val="31"/>
          <w:lang w:eastAsia="ru-RU"/>
        </w:rPr>
        <w:t xml:space="preserve"> it </w:t>
      </w:r>
      <w:r w:rsidRPr="00E862DA">
        <w:rPr>
          <w:rFonts w:ascii="Courier New" w:eastAsia="Times New Roman" w:hAnsi="Courier New" w:cs="Times New Roman" w:hint="eastAsia"/>
          <w:b/>
          <w:bCs/>
          <w:w w:val="70"/>
          <w:kern w:val="0"/>
          <w:sz w:val="31"/>
          <w:szCs w:val="31"/>
          <w:lang w:eastAsia="ru-RU"/>
        </w:rPr>
        <w:t>в</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субъектной</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позиции</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как</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отражение</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динамики</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референтной</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отнесённости</w:t>
      </w:r>
      <w:r w:rsidRPr="00E862DA">
        <w:rPr>
          <w:rFonts w:ascii="Courier New" w:eastAsia="Times New Roman" w:hAnsi="Courier New" w:cs="Times New Roman"/>
          <w:b/>
          <w:bCs/>
          <w:w w:val="70"/>
          <w:kern w:val="0"/>
          <w:sz w:val="31"/>
          <w:szCs w:val="31"/>
          <w:lang w:eastAsia="ru-RU"/>
        </w:rPr>
        <w:tab/>
        <w:t>173</w:t>
      </w:r>
    </w:p>
    <w:p w14:paraId="15FC5F2B" w14:textId="77777777" w:rsidR="00E862DA" w:rsidRPr="00E862DA" w:rsidRDefault="00E862DA" w:rsidP="00E862DA">
      <w:pPr>
        <w:rPr>
          <w:rFonts w:ascii="Courier New" w:eastAsia="Times New Roman" w:hAnsi="Courier New" w:cs="Times New Roman"/>
          <w:b/>
          <w:bCs/>
          <w:w w:val="70"/>
          <w:kern w:val="0"/>
          <w:sz w:val="31"/>
          <w:szCs w:val="31"/>
          <w:lang w:eastAsia="ru-RU"/>
        </w:rPr>
      </w:pPr>
      <w:r w:rsidRPr="00E862DA">
        <w:rPr>
          <w:rFonts w:ascii="Courier New" w:eastAsia="Times New Roman" w:hAnsi="Courier New" w:cs="Times New Roman"/>
          <w:b/>
          <w:bCs/>
          <w:w w:val="70"/>
          <w:kern w:val="0"/>
          <w:sz w:val="31"/>
          <w:szCs w:val="31"/>
          <w:lang w:eastAsia="ru-RU"/>
        </w:rPr>
        <w:t>2.2.5</w:t>
      </w:r>
      <w:r w:rsidRPr="00E862DA">
        <w:rPr>
          <w:rFonts w:ascii="Courier New" w:eastAsia="Times New Roman" w:hAnsi="Courier New" w:cs="Times New Roman"/>
          <w:b/>
          <w:bCs/>
          <w:w w:val="70"/>
          <w:kern w:val="0"/>
          <w:sz w:val="31"/>
          <w:szCs w:val="31"/>
          <w:lang w:eastAsia="ru-RU"/>
        </w:rPr>
        <w:tab/>
      </w:r>
      <w:r w:rsidRPr="00E862DA">
        <w:rPr>
          <w:rFonts w:ascii="Courier New" w:eastAsia="Times New Roman" w:hAnsi="Courier New" w:cs="Times New Roman" w:hint="eastAsia"/>
          <w:b/>
          <w:bCs/>
          <w:w w:val="70"/>
          <w:kern w:val="0"/>
          <w:sz w:val="31"/>
          <w:szCs w:val="31"/>
          <w:lang w:eastAsia="ru-RU"/>
        </w:rPr>
        <w:t>Контекст</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как</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фактор</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актуализации</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функционально</w:t>
      </w:r>
      <w:r w:rsidRPr="00E862DA">
        <w:rPr>
          <w:rFonts w:ascii="Courier New" w:eastAsia="Times New Roman" w:hAnsi="Courier New" w:cs="Times New Roman"/>
          <w:b/>
          <w:bCs/>
          <w:w w:val="70"/>
          <w:kern w:val="0"/>
          <w:sz w:val="31"/>
          <w:szCs w:val="31"/>
          <w:lang w:eastAsia="ru-RU"/>
        </w:rPr>
        <w:t xml:space="preserve"> -</w:t>
      </w:r>
    </w:p>
    <w:p w14:paraId="0DDBB969" w14:textId="77777777" w:rsidR="00E862DA" w:rsidRPr="00E862DA" w:rsidRDefault="00E862DA" w:rsidP="00E862DA">
      <w:pPr>
        <w:rPr>
          <w:rFonts w:ascii="Courier New" w:eastAsia="Times New Roman" w:hAnsi="Courier New" w:cs="Times New Roman"/>
          <w:b/>
          <w:bCs/>
          <w:w w:val="70"/>
          <w:kern w:val="0"/>
          <w:sz w:val="31"/>
          <w:szCs w:val="31"/>
          <w:lang w:eastAsia="ru-RU"/>
        </w:rPr>
      </w:pPr>
      <w:r w:rsidRPr="00E862DA">
        <w:rPr>
          <w:rFonts w:ascii="Courier New" w:eastAsia="Times New Roman" w:hAnsi="Courier New" w:cs="Times New Roman" w:hint="eastAsia"/>
          <w:b/>
          <w:bCs/>
          <w:w w:val="70"/>
          <w:kern w:val="0"/>
          <w:sz w:val="31"/>
          <w:szCs w:val="31"/>
          <w:lang w:eastAsia="ru-RU"/>
        </w:rPr>
        <w:t>семантических</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вариантов</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инициального</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прономинала</w:t>
      </w:r>
      <w:r w:rsidRPr="00E862DA">
        <w:rPr>
          <w:rFonts w:ascii="Courier New" w:eastAsia="Times New Roman" w:hAnsi="Courier New" w:cs="Times New Roman"/>
          <w:b/>
          <w:bCs/>
          <w:w w:val="70"/>
          <w:kern w:val="0"/>
          <w:sz w:val="31"/>
          <w:szCs w:val="31"/>
          <w:lang w:eastAsia="ru-RU"/>
        </w:rPr>
        <w:t xml:space="preserve"> it</w:t>
      </w:r>
      <w:r w:rsidRPr="00E862DA">
        <w:rPr>
          <w:rFonts w:ascii="Courier New" w:eastAsia="Times New Roman" w:hAnsi="Courier New" w:cs="Times New Roman"/>
          <w:b/>
          <w:bCs/>
          <w:w w:val="70"/>
          <w:kern w:val="0"/>
          <w:sz w:val="31"/>
          <w:szCs w:val="31"/>
          <w:lang w:eastAsia="ru-RU"/>
        </w:rPr>
        <w:tab/>
        <w:t>178</w:t>
      </w:r>
    </w:p>
    <w:p w14:paraId="41649AE1" w14:textId="77777777" w:rsidR="00E862DA" w:rsidRPr="00E862DA" w:rsidRDefault="00E862DA" w:rsidP="00E862DA">
      <w:pPr>
        <w:rPr>
          <w:rFonts w:ascii="Courier New" w:eastAsia="Times New Roman" w:hAnsi="Courier New" w:cs="Times New Roman"/>
          <w:b/>
          <w:bCs/>
          <w:w w:val="70"/>
          <w:kern w:val="0"/>
          <w:sz w:val="31"/>
          <w:szCs w:val="31"/>
          <w:lang w:eastAsia="ru-RU"/>
        </w:rPr>
      </w:pPr>
      <w:r w:rsidRPr="00E862DA">
        <w:rPr>
          <w:rFonts w:ascii="Courier New" w:eastAsia="Times New Roman" w:hAnsi="Courier New" w:cs="Times New Roman" w:hint="eastAsia"/>
          <w:b/>
          <w:bCs/>
          <w:w w:val="70"/>
          <w:kern w:val="0"/>
          <w:sz w:val="31"/>
          <w:szCs w:val="31"/>
          <w:lang w:eastAsia="ru-RU"/>
        </w:rPr>
        <w:t>Выводы</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по</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ГЛАВЕ</w:t>
      </w:r>
      <w:r w:rsidRPr="00E862DA">
        <w:rPr>
          <w:rFonts w:ascii="Courier New" w:eastAsia="Times New Roman" w:hAnsi="Courier New" w:cs="Times New Roman"/>
          <w:b/>
          <w:bCs/>
          <w:w w:val="70"/>
          <w:kern w:val="0"/>
          <w:sz w:val="31"/>
          <w:szCs w:val="31"/>
          <w:lang w:eastAsia="ru-RU"/>
        </w:rPr>
        <w:t xml:space="preserve"> 2</w:t>
      </w:r>
      <w:r w:rsidRPr="00E862DA">
        <w:rPr>
          <w:rFonts w:ascii="Courier New" w:eastAsia="Times New Roman" w:hAnsi="Courier New" w:cs="Times New Roman"/>
          <w:b/>
          <w:bCs/>
          <w:w w:val="70"/>
          <w:kern w:val="0"/>
          <w:sz w:val="31"/>
          <w:szCs w:val="31"/>
          <w:lang w:eastAsia="ru-RU"/>
        </w:rPr>
        <w:tab/>
        <w:t>188</w:t>
      </w:r>
    </w:p>
    <w:p w14:paraId="4B968A3F" w14:textId="77777777" w:rsidR="00E862DA" w:rsidRPr="00E862DA" w:rsidRDefault="00E862DA" w:rsidP="00E862DA">
      <w:pPr>
        <w:rPr>
          <w:rFonts w:ascii="Courier New" w:eastAsia="Times New Roman" w:hAnsi="Courier New" w:cs="Times New Roman"/>
          <w:b/>
          <w:bCs/>
          <w:w w:val="70"/>
          <w:kern w:val="0"/>
          <w:sz w:val="31"/>
          <w:szCs w:val="31"/>
          <w:lang w:eastAsia="ru-RU"/>
        </w:rPr>
      </w:pPr>
      <w:r w:rsidRPr="00E862DA">
        <w:rPr>
          <w:rFonts w:ascii="Courier New" w:eastAsia="Times New Roman" w:hAnsi="Courier New" w:cs="Times New Roman" w:hint="eastAsia"/>
          <w:b/>
          <w:bCs/>
          <w:w w:val="70"/>
          <w:kern w:val="0"/>
          <w:sz w:val="31"/>
          <w:szCs w:val="31"/>
          <w:lang w:eastAsia="ru-RU"/>
        </w:rPr>
        <w:t>ГЛАВА</w:t>
      </w:r>
      <w:r w:rsidRPr="00E862DA">
        <w:rPr>
          <w:rFonts w:ascii="Courier New" w:eastAsia="Times New Roman" w:hAnsi="Courier New" w:cs="Times New Roman"/>
          <w:b/>
          <w:bCs/>
          <w:w w:val="70"/>
          <w:kern w:val="0"/>
          <w:sz w:val="31"/>
          <w:szCs w:val="31"/>
          <w:lang w:eastAsia="ru-RU"/>
        </w:rPr>
        <w:t xml:space="preserve"> 3 </w:t>
      </w:r>
      <w:r w:rsidRPr="00E862DA">
        <w:rPr>
          <w:rFonts w:ascii="Courier New" w:eastAsia="Times New Roman" w:hAnsi="Courier New" w:cs="Times New Roman" w:hint="eastAsia"/>
          <w:b/>
          <w:bCs/>
          <w:w w:val="70"/>
          <w:kern w:val="0"/>
          <w:sz w:val="31"/>
          <w:szCs w:val="31"/>
          <w:lang w:eastAsia="ru-RU"/>
        </w:rPr>
        <w:t>Безличные</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предложения</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как</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средство</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языковой</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актуализации</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семантики</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категории</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«безличность»</w:t>
      </w:r>
      <w:r w:rsidRPr="00E862DA">
        <w:rPr>
          <w:rFonts w:ascii="Courier New" w:eastAsia="Times New Roman" w:hAnsi="Courier New" w:cs="Times New Roman"/>
          <w:b/>
          <w:bCs/>
          <w:w w:val="70"/>
          <w:kern w:val="0"/>
          <w:sz w:val="31"/>
          <w:szCs w:val="31"/>
          <w:lang w:eastAsia="ru-RU"/>
        </w:rPr>
        <w:tab/>
        <w:t>192</w:t>
      </w:r>
    </w:p>
    <w:p w14:paraId="69426AED" w14:textId="77777777" w:rsidR="00E862DA" w:rsidRPr="00E862DA" w:rsidRDefault="00E862DA" w:rsidP="00E862DA">
      <w:pPr>
        <w:rPr>
          <w:rFonts w:ascii="Courier New" w:eastAsia="Times New Roman" w:hAnsi="Courier New" w:cs="Times New Roman"/>
          <w:b/>
          <w:bCs/>
          <w:w w:val="70"/>
          <w:kern w:val="0"/>
          <w:sz w:val="31"/>
          <w:szCs w:val="31"/>
          <w:lang w:eastAsia="ru-RU"/>
        </w:rPr>
      </w:pPr>
      <w:r w:rsidRPr="00E862DA">
        <w:rPr>
          <w:rFonts w:ascii="Courier New" w:eastAsia="Times New Roman" w:hAnsi="Courier New" w:cs="Times New Roman"/>
          <w:b/>
          <w:bCs/>
          <w:w w:val="70"/>
          <w:kern w:val="0"/>
          <w:sz w:val="31"/>
          <w:szCs w:val="31"/>
          <w:lang w:eastAsia="ru-RU"/>
        </w:rPr>
        <w:t>3.1</w:t>
      </w:r>
      <w:r w:rsidRPr="00E862DA">
        <w:rPr>
          <w:rFonts w:ascii="Courier New" w:eastAsia="Times New Roman" w:hAnsi="Courier New" w:cs="Times New Roman"/>
          <w:b/>
          <w:bCs/>
          <w:w w:val="70"/>
          <w:kern w:val="0"/>
          <w:sz w:val="31"/>
          <w:szCs w:val="31"/>
          <w:lang w:eastAsia="ru-RU"/>
        </w:rPr>
        <w:tab/>
      </w:r>
      <w:r w:rsidRPr="00E862DA">
        <w:rPr>
          <w:rFonts w:ascii="Courier New" w:eastAsia="Times New Roman" w:hAnsi="Courier New" w:cs="Times New Roman" w:hint="eastAsia"/>
          <w:b/>
          <w:bCs/>
          <w:w w:val="70"/>
          <w:kern w:val="0"/>
          <w:sz w:val="31"/>
          <w:szCs w:val="31"/>
          <w:lang w:eastAsia="ru-RU"/>
        </w:rPr>
        <w:t>Место</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безличных</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структур</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в</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типологии</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предложения</w:t>
      </w:r>
      <w:r w:rsidRPr="00E862DA">
        <w:rPr>
          <w:rFonts w:ascii="Courier New" w:eastAsia="Times New Roman" w:hAnsi="Courier New" w:cs="Times New Roman"/>
          <w:b/>
          <w:bCs/>
          <w:w w:val="70"/>
          <w:kern w:val="0"/>
          <w:sz w:val="31"/>
          <w:szCs w:val="31"/>
          <w:lang w:eastAsia="ru-RU"/>
        </w:rPr>
        <w:tab/>
        <w:t>192</w:t>
      </w:r>
    </w:p>
    <w:p w14:paraId="340CF059" w14:textId="77777777" w:rsidR="00E862DA" w:rsidRPr="00E862DA" w:rsidRDefault="00E862DA" w:rsidP="00E862DA">
      <w:pPr>
        <w:rPr>
          <w:rFonts w:ascii="Courier New" w:eastAsia="Times New Roman" w:hAnsi="Courier New" w:cs="Times New Roman"/>
          <w:b/>
          <w:bCs/>
          <w:w w:val="70"/>
          <w:kern w:val="0"/>
          <w:sz w:val="31"/>
          <w:szCs w:val="31"/>
          <w:lang w:eastAsia="ru-RU"/>
        </w:rPr>
      </w:pPr>
      <w:r w:rsidRPr="00E862DA">
        <w:rPr>
          <w:rFonts w:ascii="Courier New" w:eastAsia="Times New Roman" w:hAnsi="Courier New" w:cs="Times New Roman"/>
          <w:b/>
          <w:bCs/>
          <w:w w:val="70"/>
          <w:kern w:val="0"/>
          <w:sz w:val="31"/>
          <w:szCs w:val="31"/>
          <w:lang w:eastAsia="ru-RU"/>
        </w:rPr>
        <w:t>3.1.1</w:t>
      </w:r>
      <w:r w:rsidRPr="00E862DA">
        <w:rPr>
          <w:rFonts w:ascii="Courier New" w:eastAsia="Times New Roman" w:hAnsi="Courier New" w:cs="Times New Roman"/>
          <w:b/>
          <w:bCs/>
          <w:w w:val="70"/>
          <w:kern w:val="0"/>
          <w:sz w:val="31"/>
          <w:szCs w:val="31"/>
          <w:lang w:eastAsia="ru-RU"/>
        </w:rPr>
        <w:tab/>
      </w:r>
      <w:r w:rsidRPr="00E862DA">
        <w:rPr>
          <w:rFonts w:ascii="Courier New" w:eastAsia="Times New Roman" w:hAnsi="Courier New" w:cs="Times New Roman" w:hint="eastAsia"/>
          <w:b/>
          <w:bCs/>
          <w:w w:val="70"/>
          <w:kern w:val="0"/>
          <w:sz w:val="31"/>
          <w:szCs w:val="31"/>
          <w:lang w:eastAsia="ru-RU"/>
        </w:rPr>
        <w:t>Предложение</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как</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основная</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номинативно</w:t>
      </w:r>
      <w:r w:rsidRPr="00E862DA">
        <w:rPr>
          <w:rFonts w:ascii="Courier New" w:eastAsia="Times New Roman" w:hAnsi="Courier New" w:cs="Times New Roman"/>
          <w:b/>
          <w:bCs/>
          <w:w w:val="70"/>
          <w:kern w:val="0"/>
          <w:sz w:val="31"/>
          <w:szCs w:val="31"/>
          <w:lang w:eastAsia="ru-RU"/>
        </w:rPr>
        <w:t>-</w:t>
      </w:r>
      <w:r w:rsidRPr="00E862DA">
        <w:rPr>
          <w:rFonts w:ascii="Courier New" w:eastAsia="Times New Roman" w:hAnsi="Courier New" w:cs="Times New Roman" w:hint="eastAsia"/>
          <w:b/>
          <w:bCs/>
          <w:w w:val="70"/>
          <w:kern w:val="0"/>
          <w:sz w:val="31"/>
          <w:szCs w:val="31"/>
          <w:lang w:eastAsia="ru-RU"/>
        </w:rPr>
        <w:t>коммуникативная</w:t>
      </w:r>
    </w:p>
    <w:p w14:paraId="6F6D4F89" w14:textId="77777777" w:rsidR="00E862DA" w:rsidRPr="00E862DA" w:rsidRDefault="00E862DA" w:rsidP="00E862DA">
      <w:pPr>
        <w:rPr>
          <w:rFonts w:ascii="Courier New" w:eastAsia="Times New Roman" w:hAnsi="Courier New" w:cs="Times New Roman"/>
          <w:b/>
          <w:bCs/>
          <w:w w:val="70"/>
          <w:kern w:val="0"/>
          <w:sz w:val="31"/>
          <w:szCs w:val="31"/>
          <w:lang w:eastAsia="ru-RU"/>
        </w:rPr>
      </w:pPr>
      <w:r w:rsidRPr="00E862DA">
        <w:rPr>
          <w:rFonts w:ascii="Courier New" w:eastAsia="Times New Roman" w:hAnsi="Courier New" w:cs="Times New Roman" w:hint="eastAsia"/>
          <w:b/>
          <w:bCs/>
          <w:w w:val="70"/>
          <w:kern w:val="0"/>
          <w:sz w:val="31"/>
          <w:szCs w:val="31"/>
          <w:lang w:eastAsia="ru-RU"/>
        </w:rPr>
        <w:t>единица</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языка</w:t>
      </w:r>
      <w:r w:rsidRPr="00E862DA">
        <w:rPr>
          <w:rFonts w:ascii="Courier New" w:eastAsia="Times New Roman" w:hAnsi="Courier New" w:cs="Times New Roman"/>
          <w:b/>
          <w:bCs/>
          <w:w w:val="70"/>
          <w:kern w:val="0"/>
          <w:sz w:val="31"/>
          <w:szCs w:val="31"/>
          <w:lang w:eastAsia="ru-RU"/>
        </w:rPr>
        <w:tab/>
        <w:t>192</w:t>
      </w:r>
    </w:p>
    <w:p w14:paraId="4F91265E" w14:textId="77777777" w:rsidR="00E862DA" w:rsidRPr="00E862DA" w:rsidRDefault="00E862DA" w:rsidP="00E862DA">
      <w:pPr>
        <w:rPr>
          <w:rFonts w:ascii="Courier New" w:eastAsia="Times New Roman" w:hAnsi="Courier New" w:cs="Times New Roman"/>
          <w:b/>
          <w:bCs/>
          <w:w w:val="70"/>
          <w:kern w:val="0"/>
          <w:sz w:val="31"/>
          <w:szCs w:val="31"/>
          <w:lang w:eastAsia="ru-RU"/>
        </w:rPr>
      </w:pPr>
      <w:r w:rsidRPr="00E862DA">
        <w:rPr>
          <w:rFonts w:ascii="Courier New" w:eastAsia="Times New Roman" w:hAnsi="Courier New" w:cs="Times New Roman"/>
          <w:b/>
          <w:bCs/>
          <w:w w:val="70"/>
          <w:kern w:val="0"/>
          <w:sz w:val="31"/>
          <w:szCs w:val="31"/>
          <w:lang w:eastAsia="ru-RU"/>
        </w:rPr>
        <w:t>3.1.2</w:t>
      </w:r>
      <w:r w:rsidRPr="00E862DA">
        <w:rPr>
          <w:rFonts w:ascii="Courier New" w:eastAsia="Times New Roman" w:hAnsi="Courier New" w:cs="Times New Roman"/>
          <w:b/>
          <w:bCs/>
          <w:w w:val="70"/>
          <w:kern w:val="0"/>
          <w:sz w:val="31"/>
          <w:szCs w:val="31"/>
          <w:lang w:eastAsia="ru-RU"/>
        </w:rPr>
        <w:tab/>
      </w:r>
      <w:r w:rsidRPr="00E862DA">
        <w:rPr>
          <w:rFonts w:ascii="Courier New" w:eastAsia="Times New Roman" w:hAnsi="Courier New" w:cs="Times New Roman" w:hint="eastAsia"/>
          <w:b/>
          <w:bCs/>
          <w:w w:val="70"/>
          <w:kern w:val="0"/>
          <w:sz w:val="31"/>
          <w:szCs w:val="31"/>
          <w:lang w:eastAsia="ru-RU"/>
        </w:rPr>
        <w:t>Подходы</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к</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семантике</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предложения</w:t>
      </w:r>
      <w:r w:rsidRPr="00E862DA">
        <w:rPr>
          <w:rFonts w:ascii="Courier New" w:eastAsia="Times New Roman" w:hAnsi="Courier New" w:cs="Times New Roman"/>
          <w:b/>
          <w:bCs/>
          <w:w w:val="70"/>
          <w:kern w:val="0"/>
          <w:sz w:val="31"/>
          <w:szCs w:val="31"/>
          <w:lang w:eastAsia="ru-RU"/>
        </w:rPr>
        <w:tab/>
        <w:t>195</w:t>
      </w:r>
    </w:p>
    <w:p w14:paraId="0E79B7B2" w14:textId="77777777" w:rsidR="00E862DA" w:rsidRPr="00E862DA" w:rsidRDefault="00E862DA" w:rsidP="00E862DA">
      <w:pPr>
        <w:rPr>
          <w:rFonts w:ascii="Courier New" w:eastAsia="Times New Roman" w:hAnsi="Courier New" w:cs="Times New Roman"/>
          <w:b/>
          <w:bCs/>
          <w:w w:val="70"/>
          <w:kern w:val="0"/>
          <w:sz w:val="31"/>
          <w:szCs w:val="31"/>
          <w:lang w:eastAsia="ru-RU"/>
        </w:rPr>
      </w:pPr>
      <w:r w:rsidRPr="00E862DA">
        <w:rPr>
          <w:rFonts w:ascii="Courier New" w:eastAsia="Times New Roman" w:hAnsi="Courier New" w:cs="Times New Roman"/>
          <w:b/>
          <w:bCs/>
          <w:w w:val="70"/>
          <w:kern w:val="0"/>
          <w:sz w:val="31"/>
          <w:szCs w:val="31"/>
          <w:lang w:eastAsia="ru-RU"/>
        </w:rPr>
        <w:t>3.1.3</w:t>
      </w:r>
      <w:r w:rsidRPr="00E862DA">
        <w:rPr>
          <w:rFonts w:ascii="Courier New" w:eastAsia="Times New Roman" w:hAnsi="Courier New" w:cs="Times New Roman"/>
          <w:b/>
          <w:bCs/>
          <w:w w:val="70"/>
          <w:kern w:val="0"/>
          <w:sz w:val="31"/>
          <w:szCs w:val="31"/>
          <w:lang w:eastAsia="ru-RU"/>
        </w:rPr>
        <w:tab/>
      </w:r>
      <w:r w:rsidRPr="00E862DA">
        <w:rPr>
          <w:rFonts w:ascii="Courier New" w:eastAsia="Times New Roman" w:hAnsi="Courier New" w:cs="Times New Roman" w:hint="eastAsia"/>
          <w:b/>
          <w:bCs/>
          <w:w w:val="70"/>
          <w:kern w:val="0"/>
          <w:sz w:val="31"/>
          <w:szCs w:val="31"/>
          <w:lang w:eastAsia="ru-RU"/>
        </w:rPr>
        <w:t>Подходы</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к</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предложению</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в</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рамках</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когнитивной</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грамматики</w:t>
      </w:r>
      <w:r w:rsidRPr="00E862DA">
        <w:rPr>
          <w:rFonts w:ascii="Courier New" w:eastAsia="Times New Roman" w:hAnsi="Courier New" w:cs="Times New Roman"/>
          <w:b/>
          <w:bCs/>
          <w:w w:val="70"/>
          <w:kern w:val="0"/>
          <w:sz w:val="31"/>
          <w:szCs w:val="31"/>
          <w:lang w:eastAsia="ru-RU"/>
        </w:rPr>
        <w:t>... 199</w:t>
      </w:r>
    </w:p>
    <w:p w14:paraId="6E88EF71" w14:textId="77777777" w:rsidR="00E862DA" w:rsidRPr="00E862DA" w:rsidRDefault="00E862DA" w:rsidP="00E862DA">
      <w:pPr>
        <w:rPr>
          <w:rFonts w:ascii="Courier New" w:eastAsia="Times New Roman" w:hAnsi="Courier New" w:cs="Times New Roman"/>
          <w:b/>
          <w:bCs/>
          <w:w w:val="70"/>
          <w:kern w:val="0"/>
          <w:sz w:val="31"/>
          <w:szCs w:val="31"/>
          <w:lang w:eastAsia="ru-RU"/>
        </w:rPr>
      </w:pPr>
      <w:r w:rsidRPr="00E862DA">
        <w:rPr>
          <w:rFonts w:ascii="Courier New" w:eastAsia="Times New Roman" w:hAnsi="Courier New" w:cs="Times New Roman"/>
          <w:b/>
          <w:bCs/>
          <w:w w:val="70"/>
          <w:kern w:val="0"/>
          <w:sz w:val="31"/>
          <w:szCs w:val="31"/>
          <w:lang w:eastAsia="ru-RU"/>
        </w:rPr>
        <w:t>3.1.4</w:t>
      </w:r>
      <w:r w:rsidRPr="00E862DA">
        <w:rPr>
          <w:rFonts w:ascii="Courier New" w:eastAsia="Times New Roman" w:hAnsi="Courier New" w:cs="Times New Roman"/>
          <w:b/>
          <w:bCs/>
          <w:w w:val="70"/>
          <w:kern w:val="0"/>
          <w:sz w:val="31"/>
          <w:szCs w:val="31"/>
          <w:lang w:eastAsia="ru-RU"/>
        </w:rPr>
        <w:tab/>
      </w:r>
      <w:r w:rsidRPr="00E862DA">
        <w:rPr>
          <w:rFonts w:ascii="Courier New" w:eastAsia="Times New Roman" w:hAnsi="Courier New" w:cs="Times New Roman" w:hint="eastAsia"/>
          <w:b/>
          <w:bCs/>
          <w:w w:val="70"/>
          <w:kern w:val="0"/>
          <w:sz w:val="31"/>
          <w:szCs w:val="31"/>
          <w:lang w:eastAsia="ru-RU"/>
        </w:rPr>
        <w:t>Предикативное</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ядро</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безличного</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предложения</w:t>
      </w:r>
      <w:r w:rsidRPr="00E862DA">
        <w:rPr>
          <w:rFonts w:ascii="Courier New" w:eastAsia="Times New Roman" w:hAnsi="Courier New" w:cs="Times New Roman"/>
          <w:b/>
          <w:bCs/>
          <w:w w:val="70"/>
          <w:kern w:val="0"/>
          <w:sz w:val="31"/>
          <w:szCs w:val="31"/>
          <w:lang w:eastAsia="ru-RU"/>
        </w:rPr>
        <w:tab/>
        <w:t>210</w:t>
      </w:r>
    </w:p>
    <w:p w14:paraId="1656C2B5" w14:textId="77777777" w:rsidR="00E862DA" w:rsidRPr="00E862DA" w:rsidRDefault="00E862DA" w:rsidP="00E862DA">
      <w:pPr>
        <w:rPr>
          <w:rFonts w:ascii="Courier New" w:eastAsia="Times New Roman" w:hAnsi="Courier New" w:cs="Times New Roman"/>
          <w:b/>
          <w:bCs/>
          <w:w w:val="70"/>
          <w:kern w:val="0"/>
          <w:sz w:val="31"/>
          <w:szCs w:val="31"/>
          <w:lang w:eastAsia="ru-RU"/>
        </w:rPr>
      </w:pPr>
      <w:r w:rsidRPr="00E862DA">
        <w:rPr>
          <w:rFonts w:ascii="Courier New" w:eastAsia="Times New Roman" w:hAnsi="Courier New" w:cs="Times New Roman"/>
          <w:b/>
          <w:bCs/>
          <w:w w:val="70"/>
          <w:kern w:val="0"/>
          <w:sz w:val="31"/>
          <w:szCs w:val="31"/>
          <w:lang w:eastAsia="ru-RU"/>
        </w:rPr>
        <w:t>3.2</w:t>
      </w:r>
      <w:r w:rsidRPr="00E862DA">
        <w:rPr>
          <w:rFonts w:ascii="Courier New" w:eastAsia="Times New Roman" w:hAnsi="Courier New" w:cs="Times New Roman"/>
          <w:b/>
          <w:bCs/>
          <w:w w:val="70"/>
          <w:kern w:val="0"/>
          <w:sz w:val="31"/>
          <w:szCs w:val="31"/>
          <w:lang w:eastAsia="ru-RU"/>
        </w:rPr>
        <w:tab/>
      </w:r>
      <w:r w:rsidRPr="00E862DA">
        <w:rPr>
          <w:rFonts w:ascii="Courier New" w:eastAsia="Times New Roman" w:hAnsi="Courier New" w:cs="Times New Roman" w:hint="eastAsia"/>
          <w:b/>
          <w:bCs/>
          <w:w w:val="70"/>
          <w:kern w:val="0"/>
          <w:sz w:val="31"/>
          <w:szCs w:val="31"/>
          <w:lang w:eastAsia="ru-RU"/>
        </w:rPr>
        <w:t>Безличное</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предложение</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как</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особый</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тип</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сентенциональной</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структуры</w:t>
      </w:r>
      <w:r w:rsidRPr="00E862DA">
        <w:rPr>
          <w:rFonts w:ascii="Courier New" w:eastAsia="Times New Roman" w:hAnsi="Courier New" w:cs="Times New Roman"/>
          <w:b/>
          <w:bCs/>
          <w:w w:val="70"/>
          <w:kern w:val="0"/>
          <w:sz w:val="31"/>
          <w:szCs w:val="31"/>
          <w:lang w:eastAsia="ru-RU"/>
        </w:rPr>
        <w:tab/>
        <w:t>217</w:t>
      </w:r>
    </w:p>
    <w:p w14:paraId="19784896" w14:textId="77777777" w:rsidR="00E862DA" w:rsidRPr="00E862DA" w:rsidRDefault="00E862DA" w:rsidP="00E862DA">
      <w:pPr>
        <w:rPr>
          <w:rFonts w:ascii="Courier New" w:eastAsia="Times New Roman" w:hAnsi="Courier New" w:cs="Times New Roman"/>
          <w:b/>
          <w:bCs/>
          <w:w w:val="70"/>
          <w:kern w:val="0"/>
          <w:sz w:val="31"/>
          <w:szCs w:val="31"/>
          <w:lang w:eastAsia="ru-RU"/>
        </w:rPr>
      </w:pPr>
      <w:r w:rsidRPr="00E862DA">
        <w:rPr>
          <w:rFonts w:ascii="Courier New" w:eastAsia="Times New Roman" w:hAnsi="Courier New" w:cs="Times New Roman"/>
          <w:b/>
          <w:bCs/>
          <w:w w:val="70"/>
          <w:kern w:val="0"/>
          <w:sz w:val="31"/>
          <w:szCs w:val="31"/>
          <w:lang w:eastAsia="ru-RU"/>
        </w:rPr>
        <w:t>3.2.1</w:t>
      </w:r>
      <w:r w:rsidRPr="00E862DA">
        <w:rPr>
          <w:rFonts w:ascii="Courier New" w:eastAsia="Times New Roman" w:hAnsi="Courier New" w:cs="Times New Roman"/>
          <w:b/>
          <w:bCs/>
          <w:w w:val="70"/>
          <w:kern w:val="0"/>
          <w:sz w:val="31"/>
          <w:szCs w:val="31"/>
          <w:lang w:eastAsia="ru-RU"/>
        </w:rPr>
        <w:tab/>
      </w:r>
      <w:r w:rsidRPr="00E862DA">
        <w:rPr>
          <w:rFonts w:ascii="Courier New" w:eastAsia="Times New Roman" w:hAnsi="Courier New" w:cs="Times New Roman" w:hint="eastAsia"/>
          <w:b/>
          <w:bCs/>
          <w:w w:val="70"/>
          <w:kern w:val="0"/>
          <w:sz w:val="31"/>
          <w:szCs w:val="31"/>
          <w:lang w:eastAsia="ru-RU"/>
        </w:rPr>
        <w:t>Подходы</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к</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безличному</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предложению</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как</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особому</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типу</w:t>
      </w:r>
    </w:p>
    <w:p w14:paraId="36856A20" w14:textId="77777777" w:rsidR="00E862DA" w:rsidRPr="00E862DA" w:rsidRDefault="00E862DA" w:rsidP="00E862DA">
      <w:pPr>
        <w:rPr>
          <w:rFonts w:ascii="Courier New" w:eastAsia="Times New Roman" w:hAnsi="Courier New" w:cs="Times New Roman"/>
          <w:b/>
          <w:bCs/>
          <w:w w:val="70"/>
          <w:kern w:val="0"/>
          <w:sz w:val="31"/>
          <w:szCs w:val="31"/>
          <w:lang w:eastAsia="ru-RU"/>
        </w:rPr>
      </w:pPr>
      <w:r w:rsidRPr="00E862DA">
        <w:rPr>
          <w:rFonts w:ascii="Courier New" w:eastAsia="Times New Roman" w:hAnsi="Courier New" w:cs="Times New Roman" w:hint="eastAsia"/>
          <w:b/>
          <w:bCs/>
          <w:w w:val="70"/>
          <w:kern w:val="0"/>
          <w:sz w:val="31"/>
          <w:szCs w:val="31"/>
          <w:lang w:eastAsia="ru-RU"/>
        </w:rPr>
        <w:t>сентенциональной</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структуры</w:t>
      </w:r>
      <w:r w:rsidRPr="00E862DA">
        <w:rPr>
          <w:rFonts w:ascii="Courier New" w:eastAsia="Times New Roman" w:hAnsi="Courier New" w:cs="Times New Roman"/>
          <w:b/>
          <w:bCs/>
          <w:w w:val="70"/>
          <w:kern w:val="0"/>
          <w:sz w:val="31"/>
          <w:szCs w:val="31"/>
          <w:lang w:eastAsia="ru-RU"/>
        </w:rPr>
        <w:tab/>
        <w:t>217</w:t>
      </w:r>
    </w:p>
    <w:p w14:paraId="374519FA" w14:textId="77777777" w:rsidR="00E862DA" w:rsidRPr="00E862DA" w:rsidRDefault="00E862DA" w:rsidP="00E862DA">
      <w:pPr>
        <w:rPr>
          <w:rFonts w:ascii="Courier New" w:eastAsia="Times New Roman" w:hAnsi="Courier New" w:cs="Times New Roman"/>
          <w:b/>
          <w:bCs/>
          <w:w w:val="70"/>
          <w:kern w:val="0"/>
          <w:sz w:val="31"/>
          <w:szCs w:val="31"/>
          <w:lang w:eastAsia="ru-RU"/>
        </w:rPr>
      </w:pPr>
      <w:r w:rsidRPr="00E862DA">
        <w:rPr>
          <w:rFonts w:ascii="Courier New" w:eastAsia="Times New Roman" w:hAnsi="Courier New" w:cs="Times New Roman"/>
          <w:b/>
          <w:bCs/>
          <w:w w:val="70"/>
          <w:kern w:val="0"/>
          <w:sz w:val="31"/>
          <w:szCs w:val="31"/>
          <w:lang w:eastAsia="ru-RU"/>
        </w:rPr>
        <w:t>3.2.1.1</w:t>
      </w:r>
      <w:r w:rsidRPr="00E862DA">
        <w:rPr>
          <w:rFonts w:ascii="Courier New" w:eastAsia="Times New Roman" w:hAnsi="Courier New" w:cs="Times New Roman"/>
          <w:b/>
          <w:bCs/>
          <w:w w:val="70"/>
          <w:kern w:val="0"/>
          <w:sz w:val="31"/>
          <w:szCs w:val="31"/>
          <w:lang w:eastAsia="ru-RU"/>
        </w:rPr>
        <w:tab/>
      </w:r>
      <w:r w:rsidRPr="00E862DA">
        <w:rPr>
          <w:rFonts w:ascii="Courier New" w:eastAsia="Times New Roman" w:hAnsi="Courier New" w:cs="Times New Roman" w:hint="eastAsia"/>
          <w:b/>
          <w:bCs/>
          <w:w w:val="70"/>
          <w:kern w:val="0"/>
          <w:sz w:val="31"/>
          <w:szCs w:val="31"/>
          <w:lang w:eastAsia="ru-RU"/>
        </w:rPr>
        <w:t>Концепции</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исходной</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односоставности</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безличного</w:t>
      </w:r>
    </w:p>
    <w:p w14:paraId="7102692E" w14:textId="77777777" w:rsidR="00E862DA" w:rsidRPr="00E862DA" w:rsidRDefault="00E862DA" w:rsidP="00E862DA">
      <w:pPr>
        <w:rPr>
          <w:rFonts w:ascii="Courier New" w:eastAsia="Times New Roman" w:hAnsi="Courier New" w:cs="Times New Roman"/>
          <w:b/>
          <w:bCs/>
          <w:w w:val="70"/>
          <w:kern w:val="0"/>
          <w:sz w:val="31"/>
          <w:szCs w:val="31"/>
          <w:lang w:eastAsia="ru-RU"/>
        </w:rPr>
      </w:pPr>
      <w:r w:rsidRPr="00E862DA">
        <w:rPr>
          <w:rFonts w:ascii="Courier New" w:eastAsia="Times New Roman" w:hAnsi="Courier New" w:cs="Times New Roman" w:hint="eastAsia"/>
          <w:b/>
          <w:bCs/>
          <w:w w:val="70"/>
          <w:kern w:val="0"/>
          <w:sz w:val="31"/>
          <w:szCs w:val="31"/>
          <w:lang w:eastAsia="ru-RU"/>
        </w:rPr>
        <w:t>предложения</w:t>
      </w:r>
      <w:r w:rsidRPr="00E862DA">
        <w:rPr>
          <w:rFonts w:ascii="Courier New" w:eastAsia="Times New Roman" w:hAnsi="Courier New" w:cs="Times New Roman"/>
          <w:b/>
          <w:bCs/>
          <w:w w:val="70"/>
          <w:kern w:val="0"/>
          <w:sz w:val="31"/>
          <w:szCs w:val="31"/>
          <w:lang w:eastAsia="ru-RU"/>
        </w:rPr>
        <w:tab/>
        <w:t>218</w:t>
      </w:r>
    </w:p>
    <w:p w14:paraId="0489EFFE" w14:textId="77777777" w:rsidR="00E862DA" w:rsidRPr="00E862DA" w:rsidRDefault="00E862DA" w:rsidP="00E862DA">
      <w:pPr>
        <w:rPr>
          <w:rFonts w:ascii="Courier New" w:eastAsia="Times New Roman" w:hAnsi="Courier New" w:cs="Times New Roman"/>
          <w:b/>
          <w:bCs/>
          <w:w w:val="70"/>
          <w:kern w:val="0"/>
          <w:sz w:val="31"/>
          <w:szCs w:val="31"/>
          <w:lang w:eastAsia="ru-RU"/>
        </w:rPr>
      </w:pPr>
      <w:r w:rsidRPr="00E862DA">
        <w:rPr>
          <w:rFonts w:ascii="Courier New" w:eastAsia="Times New Roman" w:hAnsi="Courier New" w:cs="Times New Roman"/>
          <w:b/>
          <w:bCs/>
          <w:w w:val="70"/>
          <w:kern w:val="0"/>
          <w:sz w:val="31"/>
          <w:szCs w:val="31"/>
          <w:lang w:eastAsia="ru-RU"/>
        </w:rPr>
        <w:t>3.2.1.2</w:t>
      </w:r>
      <w:r w:rsidRPr="00E862DA">
        <w:rPr>
          <w:rFonts w:ascii="Courier New" w:eastAsia="Times New Roman" w:hAnsi="Courier New" w:cs="Times New Roman"/>
          <w:b/>
          <w:bCs/>
          <w:w w:val="70"/>
          <w:kern w:val="0"/>
          <w:sz w:val="31"/>
          <w:szCs w:val="31"/>
          <w:lang w:eastAsia="ru-RU"/>
        </w:rPr>
        <w:tab/>
      </w:r>
      <w:r w:rsidRPr="00E862DA">
        <w:rPr>
          <w:rFonts w:ascii="Courier New" w:eastAsia="Times New Roman" w:hAnsi="Courier New" w:cs="Times New Roman" w:hint="eastAsia"/>
          <w:b/>
          <w:bCs/>
          <w:w w:val="70"/>
          <w:kern w:val="0"/>
          <w:sz w:val="31"/>
          <w:szCs w:val="31"/>
          <w:lang w:eastAsia="ru-RU"/>
        </w:rPr>
        <w:t>Концепции</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исходной</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двусоставности</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безличного</w:t>
      </w:r>
    </w:p>
    <w:p w14:paraId="3AC89481" w14:textId="77777777" w:rsidR="00E862DA" w:rsidRPr="00E862DA" w:rsidRDefault="00E862DA" w:rsidP="00E862DA">
      <w:pPr>
        <w:rPr>
          <w:rFonts w:ascii="Courier New" w:eastAsia="Times New Roman" w:hAnsi="Courier New" w:cs="Times New Roman"/>
          <w:b/>
          <w:bCs/>
          <w:w w:val="70"/>
          <w:kern w:val="0"/>
          <w:sz w:val="31"/>
          <w:szCs w:val="31"/>
          <w:lang w:eastAsia="ru-RU"/>
        </w:rPr>
      </w:pPr>
      <w:r w:rsidRPr="00E862DA">
        <w:rPr>
          <w:rFonts w:ascii="Courier New" w:eastAsia="Times New Roman" w:hAnsi="Courier New" w:cs="Times New Roman" w:hint="eastAsia"/>
          <w:b/>
          <w:bCs/>
          <w:w w:val="70"/>
          <w:kern w:val="0"/>
          <w:sz w:val="31"/>
          <w:szCs w:val="31"/>
          <w:lang w:eastAsia="ru-RU"/>
        </w:rPr>
        <w:t>предложения</w:t>
      </w:r>
      <w:r w:rsidRPr="00E862DA">
        <w:rPr>
          <w:rFonts w:ascii="Courier New" w:eastAsia="Times New Roman" w:hAnsi="Courier New" w:cs="Times New Roman"/>
          <w:b/>
          <w:bCs/>
          <w:w w:val="70"/>
          <w:kern w:val="0"/>
          <w:sz w:val="31"/>
          <w:szCs w:val="31"/>
          <w:lang w:eastAsia="ru-RU"/>
        </w:rPr>
        <w:tab/>
        <w:t>221</w:t>
      </w:r>
    </w:p>
    <w:p w14:paraId="3BF5D94D" w14:textId="77777777" w:rsidR="00E862DA" w:rsidRPr="00E862DA" w:rsidRDefault="00E862DA" w:rsidP="00E862DA">
      <w:pPr>
        <w:rPr>
          <w:rFonts w:ascii="Courier New" w:eastAsia="Times New Roman" w:hAnsi="Courier New" w:cs="Times New Roman"/>
          <w:b/>
          <w:bCs/>
          <w:w w:val="70"/>
          <w:kern w:val="0"/>
          <w:sz w:val="31"/>
          <w:szCs w:val="31"/>
          <w:lang w:eastAsia="ru-RU"/>
        </w:rPr>
      </w:pPr>
      <w:r w:rsidRPr="00E862DA">
        <w:rPr>
          <w:rFonts w:ascii="Courier New" w:eastAsia="Times New Roman" w:hAnsi="Courier New" w:cs="Times New Roman"/>
          <w:b/>
          <w:bCs/>
          <w:w w:val="70"/>
          <w:kern w:val="0"/>
          <w:sz w:val="31"/>
          <w:szCs w:val="31"/>
          <w:lang w:eastAsia="ru-RU"/>
        </w:rPr>
        <w:t>3.2.1.3</w:t>
      </w:r>
      <w:r w:rsidRPr="00E862DA">
        <w:rPr>
          <w:rFonts w:ascii="Courier New" w:eastAsia="Times New Roman" w:hAnsi="Courier New" w:cs="Times New Roman"/>
          <w:b/>
          <w:bCs/>
          <w:w w:val="70"/>
          <w:kern w:val="0"/>
          <w:sz w:val="31"/>
          <w:szCs w:val="31"/>
          <w:lang w:eastAsia="ru-RU"/>
        </w:rPr>
        <w:tab/>
      </w:r>
      <w:r w:rsidRPr="00E862DA">
        <w:rPr>
          <w:rFonts w:ascii="Courier New" w:eastAsia="Times New Roman" w:hAnsi="Courier New" w:cs="Times New Roman" w:hint="eastAsia"/>
          <w:b/>
          <w:bCs/>
          <w:w w:val="70"/>
          <w:kern w:val="0"/>
          <w:sz w:val="31"/>
          <w:szCs w:val="31"/>
          <w:lang w:eastAsia="ru-RU"/>
        </w:rPr>
        <w:t>Структура</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безличного</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предложения</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в</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английском</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языке</w:t>
      </w:r>
      <w:r w:rsidRPr="00E862DA">
        <w:rPr>
          <w:rFonts w:ascii="Courier New" w:eastAsia="Times New Roman" w:hAnsi="Courier New" w:cs="Times New Roman"/>
          <w:b/>
          <w:bCs/>
          <w:w w:val="70"/>
          <w:kern w:val="0"/>
          <w:sz w:val="31"/>
          <w:szCs w:val="31"/>
          <w:lang w:eastAsia="ru-RU"/>
        </w:rPr>
        <w:tab/>
        <w:t>224</w:t>
      </w:r>
    </w:p>
    <w:p w14:paraId="619E40E7" w14:textId="77777777" w:rsidR="00E862DA" w:rsidRPr="00E862DA" w:rsidRDefault="00E862DA" w:rsidP="00E862DA">
      <w:pPr>
        <w:rPr>
          <w:rFonts w:ascii="Courier New" w:eastAsia="Times New Roman" w:hAnsi="Courier New" w:cs="Times New Roman"/>
          <w:b/>
          <w:bCs/>
          <w:w w:val="70"/>
          <w:kern w:val="0"/>
          <w:sz w:val="31"/>
          <w:szCs w:val="31"/>
          <w:lang w:eastAsia="ru-RU"/>
        </w:rPr>
      </w:pPr>
      <w:r w:rsidRPr="00E862DA">
        <w:rPr>
          <w:rFonts w:ascii="Courier New" w:eastAsia="Times New Roman" w:hAnsi="Courier New" w:cs="Times New Roman"/>
          <w:b/>
          <w:bCs/>
          <w:w w:val="70"/>
          <w:kern w:val="0"/>
          <w:sz w:val="31"/>
          <w:szCs w:val="31"/>
          <w:lang w:eastAsia="ru-RU"/>
        </w:rPr>
        <w:t>3.3</w:t>
      </w:r>
      <w:r w:rsidRPr="00E862DA">
        <w:rPr>
          <w:rFonts w:ascii="Courier New" w:eastAsia="Times New Roman" w:hAnsi="Courier New" w:cs="Times New Roman"/>
          <w:b/>
          <w:bCs/>
          <w:w w:val="70"/>
          <w:kern w:val="0"/>
          <w:sz w:val="31"/>
          <w:szCs w:val="31"/>
          <w:lang w:eastAsia="ru-RU"/>
        </w:rPr>
        <w:tab/>
      </w:r>
      <w:r w:rsidRPr="00E862DA">
        <w:rPr>
          <w:rFonts w:ascii="Courier New" w:eastAsia="Times New Roman" w:hAnsi="Courier New" w:cs="Times New Roman" w:hint="eastAsia"/>
          <w:b/>
          <w:bCs/>
          <w:w w:val="70"/>
          <w:kern w:val="0"/>
          <w:sz w:val="31"/>
          <w:szCs w:val="31"/>
          <w:lang w:eastAsia="ru-RU"/>
        </w:rPr>
        <w:t>Классификация</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моделей</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безличного</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предложения</w:t>
      </w:r>
    </w:p>
    <w:p w14:paraId="0F2CC745" w14:textId="77777777" w:rsidR="00E862DA" w:rsidRPr="00E862DA" w:rsidRDefault="00E862DA" w:rsidP="00E862DA">
      <w:pPr>
        <w:rPr>
          <w:rFonts w:ascii="Courier New" w:eastAsia="Times New Roman" w:hAnsi="Courier New" w:cs="Times New Roman"/>
          <w:b/>
          <w:bCs/>
          <w:w w:val="70"/>
          <w:kern w:val="0"/>
          <w:sz w:val="31"/>
          <w:szCs w:val="31"/>
          <w:lang w:eastAsia="ru-RU"/>
        </w:rPr>
      </w:pPr>
      <w:r w:rsidRPr="00E862DA">
        <w:rPr>
          <w:rFonts w:ascii="Courier New" w:eastAsia="Times New Roman" w:hAnsi="Courier New" w:cs="Times New Roman" w:hint="eastAsia"/>
          <w:b/>
          <w:bCs/>
          <w:w w:val="70"/>
          <w:kern w:val="0"/>
          <w:sz w:val="31"/>
          <w:szCs w:val="31"/>
          <w:lang w:eastAsia="ru-RU"/>
        </w:rPr>
        <w:t>в</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английском</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языке</w:t>
      </w:r>
      <w:r w:rsidRPr="00E862DA">
        <w:rPr>
          <w:rFonts w:ascii="Courier New" w:eastAsia="Times New Roman" w:hAnsi="Courier New" w:cs="Times New Roman"/>
          <w:b/>
          <w:bCs/>
          <w:w w:val="70"/>
          <w:kern w:val="0"/>
          <w:sz w:val="31"/>
          <w:szCs w:val="31"/>
          <w:lang w:eastAsia="ru-RU"/>
        </w:rPr>
        <w:tab/>
        <w:t>230</w:t>
      </w:r>
    </w:p>
    <w:p w14:paraId="43E56461" w14:textId="77777777" w:rsidR="00E862DA" w:rsidRPr="00E862DA" w:rsidRDefault="00E862DA" w:rsidP="00E862DA">
      <w:pPr>
        <w:rPr>
          <w:rFonts w:ascii="Courier New" w:eastAsia="Times New Roman" w:hAnsi="Courier New" w:cs="Times New Roman"/>
          <w:b/>
          <w:bCs/>
          <w:w w:val="70"/>
          <w:kern w:val="0"/>
          <w:sz w:val="31"/>
          <w:szCs w:val="31"/>
          <w:lang w:eastAsia="ru-RU"/>
        </w:rPr>
      </w:pPr>
      <w:r w:rsidRPr="00E862DA">
        <w:rPr>
          <w:rFonts w:ascii="Courier New" w:eastAsia="Times New Roman" w:hAnsi="Courier New" w:cs="Times New Roman"/>
          <w:b/>
          <w:bCs/>
          <w:w w:val="70"/>
          <w:kern w:val="0"/>
          <w:sz w:val="31"/>
          <w:szCs w:val="31"/>
          <w:lang w:eastAsia="ru-RU"/>
        </w:rPr>
        <w:t>3.3.1</w:t>
      </w:r>
      <w:r w:rsidRPr="00E862DA">
        <w:rPr>
          <w:rFonts w:ascii="Courier New" w:eastAsia="Times New Roman" w:hAnsi="Courier New" w:cs="Times New Roman"/>
          <w:b/>
          <w:bCs/>
          <w:w w:val="70"/>
          <w:kern w:val="0"/>
          <w:sz w:val="31"/>
          <w:szCs w:val="31"/>
          <w:lang w:eastAsia="ru-RU"/>
        </w:rPr>
        <w:tab/>
      </w:r>
      <w:r w:rsidRPr="00E862DA">
        <w:rPr>
          <w:rFonts w:ascii="Courier New" w:eastAsia="Times New Roman" w:hAnsi="Courier New" w:cs="Times New Roman" w:hint="eastAsia"/>
          <w:b/>
          <w:bCs/>
          <w:w w:val="70"/>
          <w:kern w:val="0"/>
          <w:sz w:val="31"/>
          <w:szCs w:val="31"/>
          <w:lang w:eastAsia="ru-RU"/>
        </w:rPr>
        <w:t>Понятие</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«модель</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предложения»</w:t>
      </w:r>
      <w:r w:rsidRPr="00E862DA">
        <w:rPr>
          <w:rFonts w:ascii="Courier New" w:eastAsia="Times New Roman" w:hAnsi="Courier New" w:cs="Times New Roman"/>
          <w:b/>
          <w:bCs/>
          <w:w w:val="70"/>
          <w:kern w:val="0"/>
          <w:sz w:val="31"/>
          <w:szCs w:val="31"/>
          <w:lang w:eastAsia="ru-RU"/>
        </w:rPr>
        <w:tab/>
        <w:t>230</w:t>
      </w:r>
    </w:p>
    <w:p w14:paraId="5248AD90" w14:textId="77777777" w:rsidR="00E862DA" w:rsidRPr="00E862DA" w:rsidRDefault="00E862DA" w:rsidP="00E862DA">
      <w:pPr>
        <w:rPr>
          <w:rFonts w:ascii="Courier New" w:eastAsia="Times New Roman" w:hAnsi="Courier New" w:cs="Times New Roman"/>
          <w:b/>
          <w:bCs/>
          <w:w w:val="70"/>
          <w:kern w:val="0"/>
          <w:sz w:val="31"/>
          <w:szCs w:val="31"/>
          <w:lang w:eastAsia="ru-RU"/>
        </w:rPr>
      </w:pPr>
      <w:r w:rsidRPr="00E862DA">
        <w:rPr>
          <w:rFonts w:ascii="Courier New" w:eastAsia="Times New Roman" w:hAnsi="Courier New" w:cs="Times New Roman"/>
          <w:b/>
          <w:bCs/>
          <w:w w:val="70"/>
          <w:kern w:val="0"/>
          <w:sz w:val="31"/>
          <w:szCs w:val="31"/>
          <w:lang w:eastAsia="ru-RU"/>
        </w:rPr>
        <w:lastRenderedPageBreak/>
        <w:t>3.3.2</w:t>
      </w:r>
      <w:r w:rsidRPr="00E862DA">
        <w:rPr>
          <w:rFonts w:ascii="Courier New" w:eastAsia="Times New Roman" w:hAnsi="Courier New" w:cs="Times New Roman"/>
          <w:b/>
          <w:bCs/>
          <w:w w:val="70"/>
          <w:kern w:val="0"/>
          <w:sz w:val="31"/>
          <w:szCs w:val="31"/>
          <w:lang w:eastAsia="ru-RU"/>
        </w:rPr>
        <w:tab/>
      </w:r>
      <w:r w:rsidRPr="00E862DA">
        <w:rPr>
          <w:rFonts w:ascii="Courier New" w:eastAsia="Times New Roman" w:hAnsi="Courier New" w:cs="Times New Roman" w:hint="eastAsia"/>
          <w:b/>
          <w:bCs/>
          <w:w w:val="70"/>
          <w:kern w:val="0"/>
          <w:sz w:val="31"/>
          <w:szCs w:val="31"/>
          <w:lang w:eastAsia="ru-RU"/>
        </w:rPr>
        <w:t>Классификация</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моделей</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безличного</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предложения</w:t>
      </w:r>
    </w:p>
    <w:p w14:paraId="49373C5D" w14:textId="77777777" w:rsidR="00E862DA" w:rsidRPr="00E862DA" w:rsidRDefault="00E862DA" w:rsidP="00E862DA">
      <w:pPr>
        <w:rPr>
          <w:rFonts w:ascii="Courier New" w:eastAsia="Times New Roman" w:hAnsi="Courier New" w:cs="Times New Roman"/>
          <w:b/>
          <w:bCs/>
          <w:w w:val="70"/>
          <w:kern w:val="0"/>
          <w:sz w:val="31"/>
          <w:szCs w:val="31"/>
          <w:lang w:eastAsia="ru-RU"/>
        </w:rPr>
      </w:pPr>
      <w:r w:rsidRPr="00E862DA">
        <w:rPr>
          <w:rFonts w:ascii="Courier New" w:eastAsia="Times New Roman" w:hAnsi="Courier New" w:cs="Times New Roman" w:hint="eastAsia"/>
          <w:b/>
          <w:bCs/>
          <w:w w:val="70"/>
          <w:kern w:val="0"/>
          <w:sz w:val="31"/>
          <w:szCs w:val="31"/>
          <w:lang w:eastAsia="ru-RU"/>
        </w:rPr>
        <w:t>с</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глагольными</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предикатами</w:t>
      </w:r>
      <w:r w:rsidRPr="00E862DA">
        <w:rPr>
          <w:rFonts w:ascii="Courier New" w:eastAsia="Times New Roman" w:hAnsi="Courier New" w:cs="Times New Roman"/>
          <w:b/>
          <w:bCs/>
          <w:w w:val="70"/>
          <w:kern w:val="0"/>
          <w:sz w:val="31"/>
          <w:szCs w:val="31"/>
          <w:lang w:eastAsia="ru-RU"/>
        </w:rPr>
        <w:tab/>
        <w:t>232</w:t>
      </w:r>
    </w:p>
    <w:p w14:paraId="67138776" w14:textId="77777777" w:rsidR="00E862DA" w:rsidRPr="00E862DA" w:rsidRDefault="00E862DA" w:rsidP="00E862DA">
      <w:pPr>
        <w:rPr>
          <w:rFonts w:ascii="Courier New" w:eastAsia="Times New Roman" w:hAnsi="Courier New" w:cs="Times New Roman"/>
          <w:b/>
          <w:bCs/>
          <w:w w:val="70"/>
          <w:kern w:val="0"/>
          <w:sz w:val="31"/>
          <w:szCs w:val="31"/>
          <w:lang w:eastAsia="ru-RU"/>
        </w:rPr>
      </w:pPr>
      <w:r w:rsidRPr="00E862DA">
        <w:rPr>
          <w:rFonts w:ascii="Courier New" w:eastAsia="Times New Roman" w:hAnsi="Courier New" w:cs="Times New Roman"/>
          <w:b/>
          <w:bCs/>
          <w:w w:val="70"/>
          <w:kern w:val="0"/>
          <w:sz w:val="31"/>
          <w:szCs w:val="31"/>
          <w:lang w:eastAsia="ru-RU"/>
        </w:rPr>
        <w:t>3.3.2.1</w:t>
      </w:r>
      <w:r w:rsidRPr="00E862DA">
        <w:rPr>
          <w:rFonts w:ascii="Courier New" w:eastAsia="Times New Roman" w:hAnsi="Courier New" w:cs="Times New Roman"/>
          <w:b/>
          <w:bCs/>
          <w:w w:val="70"/>
          <w:kern w:val="0"/>
          <w:sz w:val="31"/>
          <w:szCs w:val="31"/>
          <w:lang w:eastAsia="ru-RU"/>
        </w:rPr>
        <w:tab/>
      </w:r>
      <w:r w:rsidRPr="00E862DA">
        <w:rPr>
          <w:rFonts w:ascii="Courier New" w:eastAsia="Times New Roman" w:hAnsi="Courier New" w:cs="Times New Roman" w:hint="eastAsia"/>
          <w:b/>
          <w:bCs/>
          <w:w w:val="70"/>
          <w:kern w:val="0"/>
          <w:sz w:val="31"/>
          <w:szCs w:val="31"/>
          <w:lang w:eastAsia="ru-RU"/>
        </w:rPr>
        <w:t>Безличные</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предложения</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с</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глагольными</w:t>
      </w:r>
    </w:p>
    <w:p w14:paraId="7340A53D" w14:textId="77777777" w:rsidR="00E862DA" w:rsidRPr="00E862DA" w:rsidRDefault="00E862DA" w:rsidP="00E862DA">
      <w:pPr>
        <w:rPr>
          <w:rFonts w:ascii="Courier New" w:eastAsia="Times New Roman" w:hAnsi="Courier New" w:cs="Times New Roman"/>
          <w:b/>
          <w:bCs/>
          <w:w w:val="70"/>
          <w:kern w:val="0"/>
          <w:sz w:val="31"/>
          <w:szCs w:val="31"/>
          <w:lang w:eastAsia="ru-RU"/>
        </w:rPr>
      </w:pPr>
      <w:r w:rsidRPr="00E862DA">
        <w:rPr>
          <w:rFonts w:ascii="Courier New" w:eastAsia="Times New Roman" w:hAnsi="Courier New" w:cs="Times New Roman" w:hint="eastAsia"/>
          <w:b/>
          <w:bCs/>
          <w:w w:val="70"/>
          <w:kern w:val="0"/>
          <w:sz w:val="31"/>
          <w:szCs w:val="31"/>
          <w:lang w:eastAsia="ru-RU"/>
        </w:rPr>
        <w:t>собственно</w:t>
      </w:r>
      <w:r w:rsidRPr="00E862DA">
        <w:rPr>
          <w:rFonts w:ascii="Courier New" w:eastAsia="Times New Roman" w:hAnsi="Courier New" w:cs="Times New Roman"/>
          <w:b/>
          <w:bCs/>
          <w:w w:val="70"/>
          <w:kern w:val="0"/>
          <w:sz w:val="31"/>
          <w:szCs w:val="31"/>
          <w:lang w:eastAsia="ru-RU"/>
        </w:rPr>
        <w:t>-</w:t>
      </w:r>
      <w:r w:rsidRPr="00E862DA">
        <w:rPr>
          <w:rFonts w:ascii="Courier New" w:eastAsia="Times New Roman" w:hAnsi="Courier New" w:cs="Times New Roman" w:hint="eastAsia"/>
          <w:b/>
          <w:bCs/>
          <w:w w:val="70"/>
          <w:kern w:val="0"/>
          <w:sz w:val="31"/>
          <w:szCs w:val="31"/>
          <w:lang w:eastAsia="ru-RU"/>
        </w:rPr>
        <w:t>безличным</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предикатами</w:t>
      </w:r>
      <w:r w:rsidRPr="00E862DA">
        <w:rPr>
          <w:rFonts w:ascii="Courier New" w:eastAsia="Times New Roman" w:hAnsi="Courier New" w:cs="Times New Roman"/>
          <w:b/>
          <w:bCs/>
          <w:w w:val="70"/>
          <w:kern w:val="0"/>
          <w:sz w:val="31"/>
          <w:szCs w:val="31"/>
          <w:lang w:eastAsia="ru-RU"/>
        </w:rPr>
        <w:tab/>
        <w:t>234</w:t>
      </w:r>
    </w:p>
    <w:p w14:paraId="120FFA2B" w14:textId="77777777" w:rsidR="00E862DA" w:rsidRPr="00E862DA" w:rsidRDefault="00E862DA" w:rsidP="00E862DA">
      <w:pPr>
        <w:rPr>
          <w:rFonts w:ascii="Courier New" w:eastAsia="Times New Roman" w:hAnsi="Courier New" w:cs="Times New Roman"/>
          <w:b/>
          <w:bCs/>
          <w:w w:val="70"/>
          <w:kern w:val="0"/>
          <w:sz w:val="31"/>
          <w:szCs w:val="31"/>
          <w:lang w:eastAsia="ru-RU"/>
        </w:rPr>
      </w:pPr>
      <w:r w:rsidRPr="00E862DA">
        <w:rPr>
          <w:rFonts w:ascii="Courier New" w:eastAsia="Times New Roman" w:hAnsi="Courier New" w:cs="Times New Roman"/>
          <w:b/>
          <w:bCs/>
          <w:w w:val="70"/>
          <w:kern w:val="0"/>
          <w:sz w:val="31"/>
          <w:szCs w:val="31"/>
          <w:lang w:eastAsia="ru-RU"/>
        </w:rPr>
        <w:t>3.3.2.2</w:t>
      </w:r>
      <w:r w:rsidRPr="00E862DA">
        <w:rPr>
          <w:rFonts w:ascii="Courier New" w:eastAsia="Times New Roman" w:hAnsi="Courier New" w:cs="Times New Roman"/>
          <w:b/>
          <w:bCs/>
          <w:w w:val="70"/>
          <w:kern w:val="0"/>
          <w:sz w:val="31"/>
          <w:szCs w:val="31"/>
          <w:lang w:eastAsia="ru-RU"/>
        </w:rPr>
        <w:tab/>
      </w:r>
      <w:r w:rsidRPr="00E862DA">
        <w:rPr>
          <w:rFonts w:ascii="Courier New" w:eastAsia="Times New Roman" w:hAnsi="Courier New" w:cs="Times New Roman" w:hint="eastAsia"/>
          <w:b/>
          <w:bCs/>
          <w:w w:val="70"/>
          <w:kern w:val="0"/>
          <w:sz w:val="31"/>
          <w:szCs w:val="31"/>
          <w:lang w:eastAsia="ru-RU"/>
        </w:rPr>
        <w:t>Безличные</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предложения</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с</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глагольными</w:t>
      </w:r>
    </w:p>
    <w:p w14:paraId="09FCF168" w14:textId="77777777" w:rsidR="00E862DA" w:rsidRPr="00E862DA" w:rsidRDefault="00E862DA" w:rsidP="00E862DA">
      <w:pPr>
        <w:rPr>
          <w:rFonts w:ascii="Courier New" w:eastAsia="Times New Roman" w:hAnsi="Courier New" w:cs="Times New Roman"/>
          <w:b/>
          <w:bCs/>
          <w:w w:val="70"/>
          <w:kern w:val="0"/>
          <w:sz w:val="31"/>
          <w:szCs w:val="31"/>
          <w:lang w:eastAsia="ru-RU"/>
        </w:rPr>
      </w:pPr>
      <w:r w:rsidRPr="00E862DA">
        <w:rPr>
          <w:rFonts w:ascii="Courier New" w:eastAsia="Times New Roman" w:hAnsi="Courier New" w:cs="Times New Roman" w:hint="eastAsia"/>
          <w:b/>
          <w:bCs/>
          <w:w w:val="70"/>
          <w:kern w:val="0"/>
          <w:sz w:val="31"/>
          <w:szCs w:val="31"/>
          <w:lang w:eastAsia="ru-RU"/>
        </w:rPr>
        <w:t>функционально</w:t>
      </w:r>
      <w:r w:rsidRPr="00E862DA">
        <w:rPr>
          <w:rFonts w:ascii="Courier New" w:eastAsia="Times New Roman" w:hAnsi="Courier New" w:cs="Times New Roman"/>
          <w:b/>
          <w:bCs/>
          <w:w w:val="70"/>
          <w:kern w:val="0"/>
          <w:sz w:val="31"/>
          <w:szCs w:val="31"/>
          <w:lang w:eastAsia="ru-RU"/>
        </w:rPr>
        <w:t>-</w:t>
      </w:r>
      <w:r w:rsidRPr="00E862DA">
        <w:rPr>
          <w:rFonts w:ascii="Courier New" w:eastAsia="Times New Roman" w:hAnsi="Courier New" w:cs="Times New Roman" w:hint="eastAsia"/>
          <w:b/>
          <w:bCs/>
          <w:w w:val="70"/>
          <w:kern w:val="0"/>
          <w:sz w:val="31"/>
          <w:szCs w:val="31"/>
          <w:lang w:eastAsia="ru-RU"/>
        </w:rPr>
        <w:t>безличными</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предикатами</w:t>
      </w:r>
      <w:r w:rsidRPr="00E862DA">
        <w:rPr>
          <w:rFonts w:ascii="Courier New" w:eastAsia="Times New Roman" w:hAnsi="Courier New" w:cs="Times New Roman"/>
          <w:b/>
          <w:bCs/>
          <w:w w:val="70"/>
          <w:kern w:val="0"/>
          <w:sz w:val="31"/>
          <w:szCs w:val="31"/>
          <w:lang w:eastAsia="ru-RU"/>
        </w:rPr>
        <w:tab/>
        <w:t>237</w:t>
      </w:r>
    </w:p>
    <w:p w14:paraId="47C5D595" w14:textId="77777777" w:rsidR="00E862DA" w:rsidRPr="00E862DA" w:rsidRDefault="00E862DA" w:rsidP="00E862DA">
      <w:pPr>
        <w:rPr>
          <w:rFonts w:ascii="Courier New" w:eastAsia="Times New Roman" w:hAnsi="Courier New" w:cs="Times New Roman"/>
          <w:b/>
          <w:bCs/>
          <w:w w:val="70"/>
          <w:kern w:val="0"/>
          <w:sz w:val="31"/>
          <w:szCs w:val="31"/>
          <w:lang w:eastAsia="ru-RU"/>
        </w:rPr>
      </w:pPr>
      <w:r w:rsidRPr="00E862DA">
        <w:rPr>
          <w:rFonts w:ascii="Courier New" w:eastAsia="Times New Roman" w:hAnsi="Courier New" w:cs="Times New Roman"/>
          <w:b/>
          <w:bCs/>
          <w:w w:val="70"/>
          <w:kern w:val="0"/>
          <w:sz w:val="31"/>
          <w:szCs w:val="31"/>
          <w:lang w:eastAsia="ru-RU"/>
        </w:rPr>
        <w:t>3.3.3</w:t>
      </w:r>
      <w:r w:rsidRPr="00E862DA">
        <w:rPr>
          <w:rFonts w:ascii="Courier New" w:eastAsia="Times New Roman" w:hAnsi="Courier New" w:cs="Times New Roman"/>
          <w:b/>
          <w:bCs/>
          <w:w w:val="70"/>
          <w:kern w:val="0"/>
          <w:sz w:val="31"/>
          <w:szCs w:val="31"/>
          <w:lang w:eastAsia="ru-RU"/>
        </w:rPr>
        <w:tab/>
      </w:r>
      <w:r w:rsidRPr="00E862DA">
        <w:rPr>
          <w:rFonts w:ascii="Courier New" w:eastAsia="Times New Roman" w:hAnsi="Courier New" w:cs="Times New Roman" w:hint="eastAsia"/>
          <w:b/>
          <w:bCs/>
          <w:w w:val="70"/>
          <w:kern w:val="0"/>
          <w:sz w:val="31"/>
          <w:szCs w:val="31"/>
          <w:lang w:eastAsia="ru-RU"/>
        </w:rPr>
        <w:t>Классификация</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моделей</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безличного</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предложения</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с</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именными</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предикатами</w:t>
      </w:r>
      <w:r w:rsidRPr="00E862DA">
        <w:rPr>
          <w:rFonts w:ascii="Courier New" w:eastAsia="Times New Roman" w:hAnsi="Courier New" w:cs="Times New Roman"/>
          <w:b/>
          <w:bCs/>
          <w:w w:val="70"/>
          <w:kern w:val="0"/>
          <w:sz w:val="31"/>
          <w:szCs w:val="31"/>
          <w:lang w:eastAsia="ru-RU"/>
        </w:rPr>
        <w:tab/>
        <w:t>251</w:t>
      </w:r>
    </w:p>
    <w:p w14:paraId="0B9F94D1" w14:textId="77777777" w:rsidR="00E862DA" w:rsidRPr="00E862DA" w:rsidRDefault="00E862DA" w:rsidP="00E862DA">
      <w:pPr>
        <w:rPr>
          <w:rFonts w:ascii="Courier New" w:eastAsia="Times New Roman" w:hAnsi="Courier New" w:cs="Times New Roman"/>
          <w:b/>
          <w:bCs/>
          <w:w w:val="70"/>
          <w:kern w:val="0"/>
          <w:sz w:val="31"/>
          <w:szCs w:val="31"/>
          <w:lang w:eastAsia="ru-RU"/>
        </w:rPr>
      </w:pPr>
      <w:r w:rsidRPr="00E862DA">
        <w:rPr>
          <w:rFonts w:ascii="Courier New" w:eastAsia="Times New Roman" w:hAnsi="Courier New" w:cs="Times New Roman"/>
          <w:b/>
          <w:bCs/>
          <w:w w:val="70"/>
          <w:kern w:val="0"/>
          <w:sz w:val="31"/>
          <w:szCs w:val="31"/>
          <w:lang w:eastAsia="ru-RU"/>
        </w:rPr>
        <w:t>3.3.3.1</w:t>
      </w:r>
      <w:r w:rsidRPr="00E862DA">
        <w:rPr>
          <w:rFonts w:ascii="Courier New" w:eastAsia="Times New Roman" w:hAnsi="Courier New" w:cs="Times New Roman"/>
          <w:b/>
          <w:bCs/>
          <w:w w:val="70"/>
          <w:kern w:val="0"/>
          <w:sz w:val="31"/>
          <w:szCs w:val="31"/>
          <w:lang w:eastAsia="ru-RU"/>
        </w:rPr>
        <w:tab/>
      </w:r>
      <w:r w:rsidRPr="00E862DA">
        <w:rPr>
          <w:rFonts w:ascii="Courier New" w:eastAsia="Times New Roman" w:hAnsi="Courier New" w:cs="Times New Roman" w:hint="eastAsia"/>
          <w:b/>
          <w:bCs/>
          <w:w w:val="70"/>
          <w:kern w:val="0"/>
          <w:sz w:val="31"/>
          <w:szCs w:val="31"/>
          <w:lang w:eastAsia="ru-RU"/>
        </w:rPr>
        <w:t>Безличные</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предложения</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с</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именными</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предикатами</w:t>
      </w:r>
    </w:p>
    <w:p w14:paraId="041CC7AF" w14:textId="77777777" w:rsidR="00E862DA" w:rsidRPr="00E862DA" w:rsidRDefault="00E862DA" w:rsidP="00E862DA">
      <w:pPr>
        <w:rPr>
          <w:rFonts w:ascii="Courier New" w:eastAsia="Times New Roman" w:hAnsi="Courier New" w:cs="Times New Roman"/>
          <w:b/>
          <w:bCs/>
          <w:w w:val="70"/>
          <w:kern w:val="0"/>
          <w:sz w:val="31"/>
          <w:szCs w:val="31"/>
          <w:lang w:eastAsia="ru-RU"/>
        </w:rPr>
      </w:pPr>
      <w:r w:rsidRPr="00E862DA">
        <w:rPr>
          <w:rFonts w:ascii="Courier New" w:eastAsia="Times New Roman" w:hAnsi="Courier New" w:cs="Times New Roman" w:hint="eastAsia"/>
          <w:b/>
          <w:bCs/>
          <w:w w:val="70"/>
          <w:kern w:val="0"/>
          <w:sz w:val="31"/>
          <w:szCs w:val="31"/>
          <w:lang w:eastAsia="ru-RU"/>
        </w:rPr>
        <w:t>без</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осложняющего</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компонента</w:t>
      </w:r>
      <w:r w:rsidRPr="00E862DA">
        <w:rPr>
          <w:rFonts w:ascii="Courier New" w:eastAsia="Times New Roman" w:hAnsi="Courier New" w:cs="Times New Roman"/>
          <w:b/>
          <w:bCs/>
          <w:w w:val="70"/>
          <w:kern w:val="0"/>
          <w:sz w:val="31"/>
          <w:szCs w:val="31"/>
          <w:lang w:eastAsia="ru-RU"/>
        </w:rPr>
        <w:tab/>
        <w:t>252</w:t>
      </w:r>
    </w:p>
    <w:p w14:paraId="5F252910" w14:textId="77777777" w:rsidR="00E862DA" w:rsidRPr="00E862DA" w:rsidRDefault="00E862DA" w:rsidP="00E862DA">
      <w:pPr>
        <w:rPr>
          <w:rFonts w:ascii="Courier New" w:eastAsia="Times New Roman" w:hAnsi="Courier New" w:cs="Times New Roman"/>
          <w:b/>
          <w:bCs/>
          <w:w w:val="70"/>
          <w:kern w:val="0"/>
          <w:sz w:val="31"/>
          <w:szCs w:val="31"/>
          <w:lang w:eastAsia="ru-RU"/>
        </w:rPr>
      </w:pPr>
      <w:r w:rsidRPr="00E862DA">
        <w:rPr>
          <w:rFonts w:ascii="Courier New" w:eastAsia="Times New Roman" w:hAnsi="Courier New" w:cs="Times New Roman"/>
          <w:b/>
          <w:bCs/>
          <w:w w:val="70"/>
          <w:kern w:val="0"/>
          <w:sz w:val="31"/>
          <w:szCs w:val="31"/>
          <w:lang w:eastAsia="ru-RU"/>
        </w:rPr>
        <w:t>3.3.3.2</w:t>
      </w:r>
      <w:r w:rsidRPr="00E862DA">
        <w:rPr>
          <w:rFonts w:ascii="Courier New" w:eastAsia="Times New Roman" w:hAnsi="Courier New" w:cs="Times New Roman"/>
          <w:b/>
          <w:bCs/>
          <w:w w:val="70"/>
          <w:kern w:val="0"/>
          <w:sz w:val="31"/>
          <w:szCs w:val="31"/>
          <w:lang w:eastAsia="ru-RU"/>
        </w:rPr>
        <w:tab/>
      </w:r>
      <w:r w:rsidRPr="00E862DA">
        <w:rPr>
          <w:rFonts w:ascii="Courier New" w:eastAsia="Times New Roman" w:hAnsi="Courier New" w:cs="Times New Roman" w:hint="eastAsia"/>
          <w:b/>
          <w:bCs/>
          <w:w w:val="70"/>
          <w:kern w:val="0"/>
          <w:sz w:val="31"/>
          <w:szCs w:val="31"/>
          <w:lang w:eastAsia="ru-RU"/>
        </w:rPr>
        <w:t>Безличные</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предложения</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с</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именными</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предикатами</w:t>
      </w:r>
    </w:p>
    <w:p w14:paraId="2FA53643" w14:textId="77777777" w:rsidR="00E862DA" w:rsidRPr="00E862DA" w:rsidRDefault="00E862DA" w:rsidP="00E862DA">
      <w:pPr>
        <w:rPr>
          <w:rFonts w:ascii="Courier New" w:eastAsia="Times New Roman" w:hAnsi="Courier New" w:cs="Times New Roman"/>
          <w:b/>
          <w:bCs/>
          <w:w w:val="70"/>
          <w:kern w:val="0"/>
          <w:sz w:val="31"/>
          <w:szCs w:val="31"/>
          <w:lang w:eastAsia="ru-RU"/>
        </w:rPr>
      </w:pPr>
      <w:r w:rsidRPr="00E862DA">
        <w:rPr>
          <w:rFonts w:ascii="Courier New" w:eastAsia="Times New Roman" w:hAnsi="Courier New" w:cs="Times New Roman" w:hint="eastAsia"/>
          <w:b/>
          <w:bCs/>
          <w:w w:val="70"/>
          <w:kern w:val="0"/>
          <w:sz w:val="31"/>
          <w:szCs w:val="31"/>
          <w:lang w:eastAsia="ru-RU"/>
        </w:rPr>
        <w:t>с</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осложняющим</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компонентом</w:t>
      </w:r>
      <w:r w:rsidRPr="00E862DA">
        <w:rPr>
          <w:rFonts w:ascii="Courier New" w:eastAsia="Times New Roman" w:hAnsi="Courier New" w:cs="Times New Roman"/>
          <w:b/>
          <w:bCs/>
          <w:w w:val="70"/>
          <w:kern w:val="0"/>
          <w:sz w:val="31"/>
          <w:szCs w:val="31"/>
          <w:lang w:eastAsia="ru-RU"/>
        </w:rPr>
        <w:tab/>
        <w:t>257</w:t>
      </w:r>
    </w:p>
    <w:p w14:paraId="701F6DF2" w14:textId="77777777" w:rsidR="00E862DA" w:rsidRPr="00E862DA" w:rsidRDefault="00E862DA" w:rsidP="00E862DA">
      <w:pPr>
        <w:rPr>
          <w:rFonts w:ascii="Courier New" w:eastAsia="Times New Roman" w:hAnsi="Courier New" w:cs="Times New Roman"/>
          <w:b/>
          <w:bCs/>
          <w:w w:val="70"/>
          <w:kern w:val="0"/>
          <w:sz w:val="31"/>
          <w:szCs w:val="31"/>
          <w:lang w:eastAsia="ru-RU"/>
        </w:rPr>
      </w:pPr>
      <w:r w:rsidRPr="00E862DA">
        <w:rPr>
          <w:rFonts w:ascii="Courier New" w:eastAsia="Times New Roman" w:hAnsi="Courier New" w:cs="Times New Roman" w:hint="eastAsia"/>
          <w:b/>
          <w:bCs/>
          <w:w w:val="70"/>
          <w:kern w:val="0"/>
          <w:sz w:val="31"/>
          <w:szCs w:val="31"/>
          <w:lang w:eastAsia="ru-RU"/>
        </w:rPr>
        <w:t>Выводы</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по</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ГЛАВЕ</w:t>
      </w:r>
      <w:r w:rsidRPr="00E862DA">
        <w:rPr>
          <w:rFonts w:ascii="Courier New" w:eastAsia="Times New Roman" w:hAnsi="Courier New" w:cs="Times New Roman"/>
          <w:b/>
          <w:bCs/>
          <w:w w:val="70"/>
          <w:kern w:val="0"/>
          <w:sz w:val="31"/>
          <w:szCs w:val="31"/>
          <w:lang w:eastAsia="ru-RU"/>
        </w:rPr>
        <w:t xml:space="preserve"> 3</w:t>
      </w:r>
      <w:r w:rsidRPr="00E862DA">
        <w:rPr>
          <w:rFonts w:ascii="Courier New" w:eastAsia="Times New Roman" w:hAnsi="Courier New" w:cs="Times New Roman"/>
          <w:b/>
          <w:bCs/>
          <w:w w:val="70"/>
          <w:kern w:val="0"/>
          <w:sz w:val="31"/>
          <w:szCs w:val="31"/>
          <w:lang w:eastAsia="ru-RU"/>
        </w:rPr>
        <w:tab/>
        <w:t xml:space="preserve"> 273</w:t>
      </w:r>
    </w:p>
    <w:p w14:paraId="00C9D34E" w14:textId="77777777" w:rsidR="00E862DA" w:rsidRPr="00E862DA" w:rsidRDefault="00E862DA" w:rsidP="00E862DA">
      <w:pPr>
        <w:rPr>
          <w:rFonts w:ascii="Courier New" w:eastAsia="Times New Roman" w:hAnsi="Courier New" w:cs="Times New Roman"/>
          <w:b/>
          <w:bCs/>
          <w:w w:val="70"/>
          <w:kern w:val="0"/>
          <w:sz w:val="31"/>
          <w:szCs w:val="31"/>
          <w:lang w:eastAsia="ru-RU"/>
        </w:rPr>
      </w:pPr>
      <w:r w:rsidRPr="00E862DA">
        <w:rPr>
          <w:rFonts w:ascii="Courier New" w:eastAsia="Times New Roman" w:hAnsi="Courier New" w:cs="Times New Roman" w:hint="eastAsia"/>
          <w:b/>
          <w:bCs/>
          <w:w w:val="70"/>
          <w:kern w:val="0"/>
          <w:sz w:val="31"/>
          <w:szCs w:val="31"/>
          <w:lang w:eastAsia="ru-RU"/>
        </w:rPr>
        <w:t>ГЛАВА</w:t>
      </w:r>
      <w:r w:rsidRPr="00E862DA">
        <w:rPr>
          <w:rFonts w:ascii="Courier New" w:eastAsia="Times New Roman" w:hAnsi="Courier New" w:cs="Times New Roman"/>
          <w:b/>
          <w:bCs/>
          <w:w w:val="70"/>
          <w:kern w:val="0"/>
          <w:sz w:val="31"/>
          <w:szCs w:val="31"/>
          <w:lang w:eastAsia="ru-RU"/>
        </w:rPr>
        <w:t xml:space="preserve"> 4 </w:t>
      </w:r>
      <w:r w:rsidRPr="00E862DA">
        <w:rPr>
          <w:rFonts w:ascii="Courier New" w:eastAsia="Times New Roman" w:hAnsi="Courier New" w:cs="Times New Roman" w:hint="eastAsia"/>
          <w:b/>
          <w:bCs/>
          <w:w w:val="70"/>
          <w:kern w:val="0"/>
          <w:sz w:val="31"/>
          <w:szCs w:val="31"/>
          <w:lang w:eastAsia="ru-RU"/>
        </w:rPr>
        <w:t>Когнитивно</w:t>
      </w:r>
      <w:r w:rsidRPr="00E862DA">
        <w:rPr>
          <w:rFonts w:ascii="Courier New" w:eastAsia="Times New Roman" w:hAnsi="Courier New" w:cs="Times New Roman"/>
          <w:b/>
          <w:bCs/>
          <w:w w:val="70"/>
          <w:kern w:val="0"/>
          <w:sz w:val="31"/>
          <w:szCs w:val="31"/>
          <w:lang w:eastAsia="ru-RU"/>
        </w:rPr>
        <w:t>-</w:t>
      </w:r>
      <w:r w:rsidRPr="00E862DA">
        <w:rPr>
          <w:rFonts w:ascii="Courier New" w:eastAsia="Times New Roman" w:hAnsi="Courier New" w:cs="Times New Roman" w:hint="eastAsia"/>
          <w:b/>
          <w:bCs/>
          <w:w w:val="70"/>
          <w:kern w:val="0"/>
          <w:sz w:val="31"/>
          <w:szCs w:val="31"/>
          <w:lang w:eastAsia="ru-RU"/>
        </w:rPr>
        <w:t>коммуникативная</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природа</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категории</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«безличность»</w:t>
      </w:r>
      <w:r w:rsidRPr="00E862DA">
        <w:rPr>
          <w:rFonts w:ascii="Courier New" w:eastAsia="Times New Roman" w:hAnsi="Courier New" w:cs="Times New Roman"/>
          <w:b/>
          <w:bCs/>
          <w:w w:val="70"/>
          <w:kern w:val="0"/>
          <w:sz w:val="31"/>
          <w:szCs w:val="31"/>
          <w:lang w:eastAsia="ru-RU"/>
        </w:rPr>
        <w:tab/>
        <w:t>280</w:t>
      </w:r>
    </w:p>
    <w:p w14:paraId="59BC0A83" w14:textId="77777777" w:rsidR="00E862DA" w:rsidRPr="00E862DA" w:rsidRDefault="00E862DA" w:rsidP="00E862DA">
      <w:pPr>
        <w:rPr>
          <w:rFonts w:ascii="Courier New" w:eastAsia="Times New Roman" w:hAnsi="Courier New" w:cs="Times New Roman"/>
          <w:b/>
          <w:bCs/>
          <w:w w:val="70"/>
          <w:kern w:val="0"/>
          <w:sz w:val="31"/>
          <w:szCs w:val="31"/>
          <w:lang w:eastAsia="ru-RU"/>
        </w:rPr>
      </w:pPr>
      <w:r w:rsidRPr="00E862DA">
        <w:rPr>
          <w:rFonts w:ascii="Courier New" w:eastAsia="Times New Roman" w:hAnsi="Courier New" w:cs="Times New Roman"/>
          <w:b/>
          <w:bCs/>
          <w:w w:val="70"/>
          <w:kern w:val="0"/>
          <w:sz w:val="31"/>
          <w:szCs w:val="31"/>
          <w:lang w:eastAsia="ru-RU"/>
        </w:rPr>
        <w:t>4.1</w:t>
      </w:r>
      <w:r w:rsidRPr="00E862DA">
        <w:rPr>
          <w:rFonts w:ascii="Courier New" w:eastAsia="Times New Roman" w:hAnsi="Courier New" w:cs="Times New Roman"/>
          <w:b/>
          <w:bCs/>
          <w:w w:val="70"/>
          <w:kern w:val="0"/>
          <w:sz w:val="31"/>
          <w:szCs w:val="31"/>
          <w:lang w:eastAsia="ru-RU"/>
        </w:rPr>
        <w:tab/>
      </w:r>
      <w:r w:rsidRPr="00E862DA">
        <w:rPr>
          <w:rFonts w:ascii="Courier New" w:eastAsia="Times New Roman" w:hAnsi="Courier New" w:cs="Times New Roman" w:hint="eastAsia"/>
          <w:b/>
          <w:bCs/>
          <w:w w:val="70"/>
          <w:kern w:val="0"/>
          <w:sz w:val="31"/>
          <w:szCs w:val="31"/>
          <w:lang w:eastAsia="ru-RU"/>
        </w:rPr>
        <w:t>Фундаментальный</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фактор</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наблюдения</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как</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критерий</w:t>
      </w:r>
    </w:p>
    <w:p w14:paraId="1DEC1FC1" w14:textId="77777777" w:rsidR="00E862DA" w:rsidRPr="00E862DA" w:rsidRDefault="00E862DA" w:rsidP="00E862DA">
      <w:pPr>
        <w:rPr>
          <w:rFonts w:ascii="Courier New" w:eastAsia="Times New Roman" w:hAnsi="Courier New" w:cs="Times New Roman"/>
          <w:b/>
          <w:bCs/>
          <w:w w:val="70"/>
          <w:kern w:val="0"/>
          <w:sz w:val="31"/>
          <w:szCs w:val="31"/>
          <w:lang w:eastAsia="ru-RU"/>
        </w:rPr>
      </w:pPr>
      <w:r w:rsidRPr="00E862DA">
        <w:rPr>
          <w:rFonts w:ascii="Courier New" w:eastAsia="Times New Roman" w:hAnsi="Courier New" w:cs="Times New Roman" w:hint="eastAsia"/>
          <w:b/>
          <w:bCs/>
          <w:w w:val="70"/>
          <w:kern w:val="0"/>
          <w:sz w:val="31"/>
          <w:szCs w:val="31"/>
          <w:lang w:eastAsia="ru-RU"/>
        </w:rPr>
        <w:t>исследования</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семантики</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безличных</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структур</w:t>
      </w:r>
      <w:r w:rsidRPr="00E862DA">
        <w:rPr>
          <w:rFonts w:ascii="Courier New" w:eastAsia="Times New Roman" w:hAnsi="Courier New" w:cs="Times New Roman"/>
          <w:b/>
          <w:bCs/>
          <w:w w:val="70"/>
          <w:kern w:val="0"/>
          <w:sz w:val="31"/>
          <w:szCs w:val="31"/>
          <w:lang w:eastAsia="ru-RU"/>
        </w:rPr>
        <w:tab/>
        <w:t>280</w:t>
      </w:r>
    </w:p>
    <w:p w14:paraId="068AFE17" w14:textId="77777777" w:rsidR="00E862DA" w:rsidRPr="00E862DA" w:rsidRDefault="00E862DA" w:rsidP="00E862DA">
      <w:pPr>
        <w:rPr>
          <w:rFonts w:ascii="Courier New" w:eastAsia="Times New Roman" w:hAnsi="Courier New" w:cs="Times New Roman"/>
          <w:b/>
          <w:bCs/>
          <w:w w:val="70"/>
          <w:kern w:val="0"/>
          <w:sz w:val="31"/>
          <w:szCs w:val="31"/>
          <w:lang w:eastAsia="ru-RU"/>
        </w:rPr>
      </w:pPr>
      <w:r w:rsidRPr="00E862DA">
        <w:rPr>
          <w:rFonts w:ascii="Courier New" w:eastAsia="Times New Roman" w:hAnsi="Courier New" w:cs="Times New Roman"/>
          <w:b/>
          <w:bCs/>
          <w:w w:val="70"/>
          <w:kern w:val="0"/>
          <w:sz w:val="31"/>
          <w:szCs w:val="31"/>
          <w:lang w:eastAsia="ru-RU"/>
        </w:rPr>
        <w:t>4.1.1</w:t>
      </w:r>
      <w:r w:rsidRPr="00E862DA">
        <w:rPr>
          <w:rFonts w:ascii="Courier New" w:eastAsia="Times New Roman" w:hAnsi="Courier New" w:cs="Times New Roman"/>
          <w:b/>
          <w:bCs/>
          <w:w w:val="70"/>
          <w:kern w:val="0"/>
          <w:sz w:val="31"/>
          <w:szCs w:val="31"/>
          <w:lang w:eastAsia="ru-RU"/>
        </w:rPr>
        <w:tab/>
      </w:r>
      <w:r w:rsidRPr="00E862DA">
        <w:rPr>
          <w:rFonts w:ascii="Courier New" w:eastAsia="Times New Roman" w:hAnsi="Courier New" w:cs="Times New Roman" w:hint="eastAsia"/>
          <w:b/>
          <w:bCs/>
          <w:w w:val="70"/>
          <w:kern w:val="0"/>
          <w:sz w:val="31"/>
          <w:szCs w:val="31"/>
          <w:lang w:eastAsia="ru-RU"/>
        </w:rPr>
        <w:t>Отражение</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наблюдаемости</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в</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семантике</w:t>
      </w:r>
    </w:p>
    <w:p w14:paraId="1D427D11" w14:textId="77777777" w:rsidR="00E862DA" w:rsidRPr="00E862DA" w:rsidRDefault="00E862DA" w:rsidP="00E862DA">
      <w:pPr>
        <w:rPr>
          <w:rFonts w:ascii="Courier New" w:eastAsia="Times New Roman" w:hAnsi="Courier New" w:cs="Times New Roman"/>
          <w:b/>
          <w:bCs/>
          <w:w w:val="70"/>
          <w:kern w:val="0"/>
          <w:sz w:val="31"/>
          <w:szCs w:val="31"/>
          <w:lang w:eastAsia="ru-RU"/>
        </w:rPr>
      </w:pPr>
      <w:r w:rsidRPr="00E862DA">
        <w:rPr>
          <w:rFonts w:ascii="Courier New" w:eastAsia="Times New Roman" w:hAnsi="Courier New" w:cs="Times New Roman" w:hint="eastAsia"/>
          <w:b/>
          <w:bCs/>
          <w:w w:val="70"/>
          <w:kern w:val="0"/>
          <w:sz w:val="31"/>
          <w:szCs w:val="31"/>
          <w:lang w:eastAsia="ru-RU"/>
        </w:rPr>
        <w:t>безличных</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структур</w:t>
      </w:r>
      <w:r w:rsidRPr="00E862DA">
        <w:rPr>
          <w:rFonts w:ascii="Courier New" w:eastAsia="Times New Roman" w:hAnsi="Courier New" w:cs="Times New Roman"/>
          <w:b/>
          <w:bCs/>
          <w:w w:val="70"/>
          <w:kern w:val="0"/>
          <w:sz w:val="31"/>
          <w:szCs w:val="31"/>
          <w:lang w:eastAsia="ru-RU"/>
        </w:rPr>
        <w:tab/>
        <w:t>283</w:t>
      </w:r>
    </w:p>
    <w:p w14:paraId="1AC4BE4F" w14:textId="77777777" w:rsidR="00E862DA" w:rsidRPr="00E862DA" w:rsidRDefault="00E862DA" w:rsidP="00E862DA">
      <w:pPr>
        <w:rPr>
          <w:rFonts w:ascii="Courier New" w:eastAsia="Times New Roman" w:hAnsi="Courier New" w:cs="Times New Roman"/>
          <w:b/>
          <w:bCs/>
          <w:w w:val="70"/>
          <w:kern w:val="0"/>
          <w:sz w:val="31"/>
          <w:szCs w:val="31"/>
          <w:lang w:eastAsia="ru-RU"/>
        </w:rPr>
      </w:pPr>
      <w:r w:rsidRPr="00E862DA">
        <w:rPr>
          <w:rFonts w:ascii="Courier New" w:eastAsia="Times New Roman" w:hAnsi="Courier New" w:cs="Times New Roman"/>
          <w:b/>
          <w:bCs/>
          <w:w w:val="70"/>
          <w:kern w:val="0"/>
          <w:sz w:val="31"/>
          <w:szCs w:val="31"/>
          <w:lang w:eastAsia="ru-RU"/>
        </w:rPr>
        <w:t>4.1.2</w:t>
      </w:r>
      <w:r w:rsidRPr="00E862DA">
        <w:rPr>
          <w:rFonts w:ascii="Courier New" w:eastAsia="Times New Roman" w:hAnsi="Courier New" w:cs="Times New Roman"/>
          <w:b/>
          <w:bCs/>
          <w:w w:val="70"/>
          <w:kern w:val="0"/>
          <w:sz w:val="31"/>
          <w:szCs w:val="31"/>
          <w:lang w:eastAsia="ru-RU"/>
        </w:rPr>
        <w:tab/>
      </w:r>
      <w:r w:rsidRPr="00E862DA">
        <w:rPr>
          <w:rFonts w:ascii="Courier New" w:eastAsia="Times New Roman" w:hAnsi="Courier New" w:cs="Times New Roman" w:hint="eastAsia"/>
          <w:b/>
          <w:bCs/>
          <w:w w:val="70"/>
          <w:kern w:val="0"/>
          <w:sz w:val="31"/>
          <w:szCs w:val="31"/>
          <w:lang w:eastAsia="ru-RU"/>
        </w:rPr>
        <w:t>Перцептуальное</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пространство</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и</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личное</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пространство</w:t>
      </w:r>
    </w:p>
    <w:p w14:paraId="08C59AF8" w14:textId="77777777" w:rsidR="00E862DA" w:rsidRPr="00E862DA" w:rsidRDefault="00E862DA" w:rsidP="00E862DA">
      <w:pPr>
        <w:rPr>
          <w:rFonts w:ascii="Courier New" w:eastAsia="Times New Roman" w:hAnsi="Courier New" w:cs="Times New Roman"/>
          <w:b/>
          <w:bCs/>
          <w:w w:val="70"/>
          <w:kern w:val="0"/>
          <w:sz w:val="31"/>
          <w:szCs w:val="31"/>
          <w:lang w:eastAsia="ru-RU"/>
        </w:rPr>
      </w:pPr>
      <w:r w:rsidRPr="00E862DA">
        <w:rPr>
          <w:rFonts w:ascii="Courier New" w:eastAsia="Times New Roman" w:hAnsi="Courier New" w:cs="Times New Roman" w:hint="eastAsia"/>
          <w:b/>
          <w:bCs/>
          <w:w w:val="70"/>
          <w:kern w:val="0"/>
          <w:sz w:val="31"/>
          <w:szCs w:val="31"/>
          <w:lang w:eastAsia="ru-RU"/>
        </w:rPr>
        <w:t>Наблюдателя</w:t>
      </w:r>
      <w:r w:rsidRPr="00E862DA">
        <w:rPr>
          <w:rFonts w:ascii="Courier New" w:eastAsia="Times New Roman" w:hAnsi="Courier New" w:cs="Times New Roman"/>
          <w:b/>
          <w:bCs/>
          <w:w w:val="70"/>
          <w:kern w:val="0"/>
          <w:sz w:val="31"/>
          <w:szCs w:val="31"/>
          <w:lang w:eastAsia="ru-RU"/>
        </w:rPr>
        <w:tab/>
        <w:t>292</w:t>
      </w:r>
    </w:p>
    <w:p w14:paraId="1FD6CD66" w14:textId="77777777" w:rsidR="00E862DA" w:rsidRPr="00E862DA" w:rsidRDefault="00E862DA" w:rsidP="00E862DA">
      <w:pPr>
        <w:rPr>
          <w:rFonts w:ascii="Courier New" w:eastAsia="Times New Roman" w:hAnsi="Courier New" w:cs="Times New Roman"/>
          <w:b/>
          <w:bCs/>
          <w:w w:val="70"/>
          <w:kern w:val="0"/>
          <w:sz w:val="31"/>
          <w:szCs w:val="31"/>
          <w:lang w:eastAsia="ru-RU"/>
        </w:rPr>
      </w:pPr>
      <w:r w:rsidRPr="00E862DA">
        <w:rPr>
          <w:rFonts w:ascii="Courier New" w:eastAsia="Times New Roman" w:hAnsi="Courier New" w:cs="Times New Roman"/>
          <w:b/>
          <w:bCs/>
          <w:w w:val="70"/>
          <w:kern w:val="0"/>
          <w:sz w:val="31"/>
          <w:szCs w:val="31"/>
          <w:lang w:eastAsia="ru-RU"/>
        </w:rPr>
        <w:t>4.1.2.1</w:t>
      </w:r>
      <w:r w:rsidRPr="00E862DA">
        <w:rPr>
          <w:rFonts w:ascii="Courier New" w:eastAsia="Times New Roman" w:hAnsi="Courier New" w:cs="Times New Roman"/>
          <w:b/>
          <w:bCs/>
          <w:w w:val="70"/>
          <w:kern w:val="0"/>
          <w:sz w:val="31"/>
          <w:szCs w:val="31"/>
          <w:lang w:eastAsia="ru-RU"/>
        </w:rPr>
        <w:tab/>
      </w:r>
      <w:r w:rsidRPr="00E862DA">
        <w:rPr>
          <w:rFonts w:ascii="Courier New" w:eastAsia="Times New Roman" w:hAnsi="Courier New" w:cs="Times New Roman" w:hint="eastAsia"/>
          <w:b/>
          <w:bCs/>
          <w:w w:val="70"/>
          <w:kern w:val="0"/>
          <w:sz w:val="31"/>
          <w:szCs w:val="31"/>
          <w:lang w:eastAsia="ru-RU"/>
        </w:rPr>
        <w:t>Восприятие</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как</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основа</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формирования</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границ</w:t>
      </w:r>
    </w:p>
    <w:p w14:paraId="0E928977" w14:textId="77777777" w:rsidR="00E862DA" w:rsidRPr="00E862DA" w:rsidRDefault="00E862DA" w:rsidP="00E862DA">
      <w:pPr>
        <w:rPr>
          <w:rFonts w:ascii="Courier New" w:eastAsia="Times New Roman" w:hAnsi="Courier New" w:cs="Times New Roman"/>
          <w:b/>
          <w:bCs/>
          <w:w w:val="70"/>
          <w:kern w:val="0"/>
          <w:sz w:val="31"/>
          <w:szCs w:val="31"/>
          <w:lang w:eastAsia="ru-RU"/>
        </w:rPr>
      </w:pPr>
      <w:r w:rsidRPr="00E862DA">
        <w:rPr>
          <w:rFonts w:ascii="Courier New" w:eastAsia="Times New Roman" w:hAnsi="Courier New" w:cs="Times New Roman" w:hint="eastAsia"/>
          <w:b/>
          <w:bCs/>
          <w:w w:val="70"/>
          <w:kern w:val="0"/>
          <w:sz w:val="31"/>
          <w:szCs w:val="31"/>
          <w:lang w:eastAsia="ru-RU"/>
        </w:rPr>
        <w:t>перцептуального</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пространства</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и</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личного</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пространства</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Наблюдателя</w:t>
      </w:r>
      <w:r w:rsidRPr="00E862DA">
        <w:rPr>
          <w:rFonts w:ascii="Courier New" w:eastAsia="Times New Roman" w:hAnsi="Courier New" w:cs="Times New Roman"/>
          <w:b/>
          <w:bCs/>
          <w:w w:val="70"/>
          <w:kern w:val="0"/>
          <w:sz w:val="31"/>
          <w:szCs w:val="31"/>
          <w:lang w:eastAsia="ru-RU"/>
        </w:rPr>
        <w:tab/>
        <w:t>292</w:t>
      </w:r>
    </w:p>
    <w:p w14:paraId="26B051AE" w14:textId="77777777" w:rsidR="00E862DA" w:rsidRPr="00E862DA" w:rsidRDefault="00E862DA" w:rsidP="00E862DA">
      <w:pPr>
        <w:rPr>
          <w:rFonts w:ascii="Courier New" w:eastAsia="Times New Roman" w:hAnsi="Courier New" w:cs="Times New Roman"/>
          <w:b/>
          <w:bCs/>
          <w:w w:val="70"/>
          <w:kern w:val="0"/>
          <w:sz w:val="31"/>
          <w:szCs w:val="31"/>
          <w:lang w:eastAsia="ru-RU"/>
        </w:rPr>
      </w:pPr>
      <w:r w:rsidRPr="00E862DA">
        <w:rPr>
          <w:rFonts w:ascii="Courier New" w:eastAsia="Times New Roman" w:hAnsi="Courier New" w:cs="Times New Roman"/>
          <w:b/>
          <w:bCs/>
          <w:w w:val="70"/>
          <w:kern w:val="0"/>
          <w:sz w:val="31"/>
          <w:szCs w:val="31"/>
          <w:lang w:eastAsia="ru-RU"/>
        </w:rPr>
        <w:t>4.1.2.2</w:t>
      </w:r>
      <w:r w:rsidRPr="00E862DA">
        <w:rPr>
          <w:rFonts w:ascii="Courier New" w:eastAsia="Times New Roman" w:hAnsi="Courier New" w:cs="Times New Roman"/>
          <w:b/>
          <w:bCs/>
          <w:w w:val="70"/>
          <w:kern w:val="0"/>
          <w:sz w:val="31"/>
          <w:szCs w:val="31"/>
          <w:lang w:eastAsia="ru-RU"/>
        </w:rPr>
        <w:tab/>
      </w:r>
      <w:r w:rsidRPr="00E862DA">
        <w:rPr>
          <w:rFonts w:ascii="Courier New" w:eastAsia="Times New Roman" w:hAnsi="Courier New" w:cs="Times New Roman" w:hint="eastAsia"/>
          <w:b/>
          <w:bCs/>
          <w:w w:val="70"/>
          <w:kern w:val="0"/>
          <w:sz w:val="31"/>
          <w:szCs w:val="31"/>
          <w:lang w:eastAsia="ru-RU"/>
        </w:rPr>
        <w:t>Параметры</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перцептуального</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пространства</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и</w:t>
      </w:r>
    </w:p>
    <w:p w14:paraId="553A4392" w14:textId="77777777" w:rsidR="00E862DA" w:rsidRPr="00E862DA" w:rsidRDefault="00E862DA" w:rsidP="00E862DA">
      <w:pPr>
        <w:rPr>
          <w:rFonts w:ascii="Courier New" w:eastAsia="Times New Roman" w:hAnsi="Courier New" w:cs="Times New Roman"/>
          <w:b/>
          <w:bCs/>
          <w:w w:val="70"/>
          <w:kern w:val="0"/>
          <w:sz w:val="31"/>
          <w:szCs w:val="31"/>
          <w:lang w:eastAsia="ru-RU"/>
        </w:rPr>
      </w:pPr>
      <w:r w:rsidRPr="00E862DA">
        <w:rPr>
          <w:rFonts w:ascii="Courier New" w:eastAsia="Times New Roman" w:hAnsi="Courier New" w:cs="Times New Roman" w:hint="eastAsia"/>
          <w:b/>
          <w:bCs/>
          <w:w w:val="70"/>
          <w:kern w:val="0"/>
          <w:sz w:val="31"/>
          <w:szCs w:val="31"/>
          <w:lang w:eastAsia="ru-RU"/>
        </w:rPr>
        <w:t>личного</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пространства</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Наблюдателя</w:t>
      </w:r>
      <w:r w:rsidRPr="00E862DA">
        <w:rPr>
          <w:rFonts w:ascii="Courier New" w:eastAsia="Times New Roman" w:hAnsi="Courier New" w:cs="Times New Roman"/>
          <w:b/>
          <w:bCs/>
          <w:w w:val="70"/>
          <w:kern w:val="0"/>
          <w:sz w:val="31"/>
          <w:szCs w:val="31"/>
          <w:lang w:eastAsia="ru-RU"/>
        </w:rPr>
        <w:tab/>
        <w:t>296</w:t>
      </w:r>
    </w:p>
    <w:p w14:paraId="373F1D31" w14:textId="77777777" w:rsidR="00E862DA" w:rsidRPr="00E862DA" w:rsidRDefault="00E862DA" w:rsidP="00E862DA">
      <w:pPr>
        <w:rPr>
          <w:rFonts w:ascii="Courier New" w:eastAsia="Times New Roman" w:hAnsi="Courier New" w:cs="Times New Roman"/>
          <w:b/>
          <w:bCs/>
          <w:w w:val="70"/>
          <w:kern w:val="0"/>
          <w:sz w:val="31"/>
          <w:szCs w:val="31"/>
          <w:lang w:eastAsia="ru-RU"/>
        </w:rPr>
      </w:pPr>
      <w:r w:rsidRPr="00E862DA">
        <w:rPr>
          <w:rFonts w:ascii="Courier New" w:eastAsia="Times New Roman" w:hAnsi="Courier New" w:cs="Times New Roman"/>
          <w:b/>
          <w:bCs/>
          <w:w w:val="70"/>
          <w:kern w:val="0"/>
          <w:sz w:val="31"/>
          <w:szCs w:val="31"/>
          <w:lang w:eastAsia="ru-RU"/>
        </w:rPr>
        <w:t>4.1.2.3</w:t>
      </w:r>
      <w:r w:rsidRPr="00E862DA">
        <w:rPr>
          <w:rFonts w:ascii="Courier New" w:eastAsia="Times New Roman" w:hAnsi="Courier New" w:cs="Times New Roman"/>
          <w:b/>
          <w:bCs/>
          <w:w w:val="70"/>
          <w:kern w:val="0"/>
          <w:sz w:val="31"/>
          <w:szCs w:val="31"/>
          <w:lang w:eastAsia="ru-RU"/>
        </w:rPr>
        <w:tab/>
      </w:r>
      <w:r w:rsidRPr="00E862DA">
        <w:rPr>
          <w:rFonts w:ascii="Courier New" w:eastAsia="Times New Roman" w:hAnsi="Courier New" w:cs="Times New Roman" w:hint="eastAsia"/>
          <w:b/>
          <w:bCs/>
          <w:w w:val="70"/>
          <w:kern w:val="0"/>
          <w:sz w:val="31"/>
          <w:szCs w:val="31"/>
          <w:lang w:eastAsia="ru-RU"/>
        </w:rPr>
        <w:t>Концептуализация</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перцептуального</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и</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личного</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пространства</w:t>
      </w:r>
    </w:p>
    <w:p w14:paraId="0B4FC2E3" w14:textId="77777777" w:rsidR="00E862DA" w:rsidRPr="00E862DA" w:rsidRDefault="00E862DA" w:rsidP="00E862DA">
      <w:pPr>
        <w:rPr>
          <w:rFonts w:ascii="Courier New" w:eastAsia="Times New Roman" w:hAnsi="Courier New" w:cs="Times New Roman"/>
          <w:b/>
          <w:bCs/>
          <w:w w:val="70"/>
          <w:kern w:val="0"/>
          <w:sz w:val="31"/>
          <w:szCs w:val="31"/>
          <w:lang w:eastAsia="ru-RU"/>
        </w:rPr>
      </w:pPr>
      <w:r w:rsidRPr="00E862DA">
        <w:rPr>
          <w:rFonts w:ascii="Courier New" w:eastAsia="Times New Roman" w:hAnsi="Courier New" w:cs="Times New Roman" w:hint="eastAsia"/>
          <w:b/>
          <w:bCs/>
          <w:w w:val="70"/>
          <w:kern w:val="0"/>
          <w:sz w:val="31"/>
          <w:szCs w:val="31"/>
          <w:lang w:eastAsia="ru-RU"/>
        </w:rPr>
        <w:t>Наблюдателя</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в</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проекции</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синтаксической</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структуры</w:t>
      </w:r>
      <w:r w:rsidRPr="00E862DA">
        <w:rPr>
          <w:rFonts w:ascii="Courier New" w:eastAsia="Times New Roman" w:hAnsi="Courier New" w:cs="Times New Roman"/>
          <w:b/>
          <w:bCs/>
          <w:w w:val="70"/>
          <w:kern w:val="0"/>
          <w:sz w:val="31"/>
          <w:szCs w:val="31"/>
          <w:lang w:eastAsia="ru-RU"/>
        </w:rPr>
        <w:tab/>
        <w:t>303</w:t>
      </w:r>
    </w:p>
    <w:p w14:paraId="0DF42907" w14:textId="77777777" w:rsidR="00E862DA" w:rsidRPr="00E862DA" w:rsidRDefault="00E862DA" w:rsidP="00E862DA">
      <w:pPr>
        <w:rPr>
          <w:rFonts w:ascii="Courier New" w:eastAsia="Times New Roman" w:hAnsi="Courier New" w:cs="Times New Roman"/>
          <w:b/>
          <w:bCs/>
          <w:w w:val="70"/>
          <w:kern w:val="0"/>
          <w:sz w:val="31"/>
          <w:szCs w:val="31"/>
          <w:lang w:eastAsia="ru-RU"/>
        </w:rPr>
      </w:pPr>
      <w:r w:rsidRPr="00E862DA">
        <w:rPr>
          <w:rFonts w:ascii="Courier New" w:eastAsia="Times New Roman" w:hAnsi="Courier New" w:cs="Times New Roman"/>
          <w:b/>
          <w:bCs/>
          <w:w w:val="70"/>
          <w:kern w:val="0"/>
          <w:sz w:val="31"/>
          <w:szCs w:val="31"/>
          <w:lang w:eastAsia="ru-RU"/>
        </w:rPr>
        <w:t>4.2</w:t>
      </w:r>
      <w:r w:rsidRPr="00E862DA">
        <w:rPr>
          <w:rFonts w:ascii="Courier New" w:eastAsia="Times New Roman" w:hAnsi="Courier New" w:cs="Times New Roman"/>
          <w:b/>
          <w:bCs/>
          <w:w w:val="70"/>
          <w:kern w:val="0"/>
          <w:sz w:val="31"/>
          <w:szCs w:val="31"/>
          <w:lang w:eastAsia="ru-RU"/>
        </w:rPr>
        <w:tab/>
      </w:r>
      <w:r w:rsidRPr="00E862DA">
        <w:rPr>
          <w:rFonts w:ascii="Courier New" w:eastAsia="Times New Roman" w:hAnsi="Courier New" w:cs="Times New Roman" w:hint="eastAsia"/>
          <w:b/>
          <w:bCs/>
          <w:w w:val="70"/>
          <w:kern w:val="0"/>
          <w:sz w:val="31"/>
          <w:szCs w:val="31"/>
          <w:lang w:eastAsia="ru-RU"/>
        </w:rPr>
        <w:t>Структура</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и</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границы</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категориального</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поля</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«безличность»</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в</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английском</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lastRenderedPageBreak/>
        <w:t>языке</w:t>
      </w:r>
      <w:r w:rsidRPr="00E862DA">
        <w:rPr>
          <w:rFonts w:ascii="Courier New" w:eastAsia="Times New Roman" w:hAnsi="Courier New" w:cs="Times New Roman"/>
          <w:b/>
          <w:bCs/>
          <w:w w:val="70"/>
          <w:kern w:val="0"/>
          <w:sz w:val="31"/>
          <w:szCs w:val="31"/>
          <w:lang w:eastAsia="ru-RU"/>
        </w:rPr>
        <w:tab/>
        <w:t xml:space="preserve"> 308</w:t>
      </w:r>
    </w:p>
    <w:p w14:paraId="6AD6AB9C" w14:textId="77777777" w:rsidR="00E862DA" w:rsidRPr="00E862DA" w:rsidRDefault="00E862DA" w:rsidP="00E862DA">
      <w:pPr>
        <w:rPr>
          <w:rFonts w:ascii="Courier New" w:eastAsia="Times New Roman" w:hAnsi="Courier New" w:cs="Times New Roman"/>
          <w:b/>
          <w:bCs/>
          <w:w w:val="70"/>
          <w:kern w:val="0"/>
          <w:sz w:val="31"/>
          <w:szCs w:val="31"/>
          <w:lang w:eastAsia="ru-RU"/>
        </w:rPr>
      </w:pPr>
      <w:r w:rsidRPr="00E862DA">
        <w:rPr>
          <w:rFonts w:ascii="Courier New" w:eastAsia="Times New Roman" w:hAnsi="Courier New" w:cs="Times New Roman"/>
          <w:b/>
          <w:bCs/>
          <w:w w:val="70"/>
          <w:kern w:val="0"/>
          <w:sz w:val="31"/>
          <w:szCs w:val="31"/>
          <w:lang w:eastAsia="ru-RU"/>
        </w:rPr>
        <w:t>4.2.1</w:t>
      </w:r>
      <w:r w:rsidRPr="00E862DA">
        <w:rPr>
          <w:rFonts w:ascii="Courier New" w:eastAsia="Times New Roman" w:hAnsi="Courier New" w:cs="Times New Roman"/>
          <w:b/>
          <w:bCs/>
          <w:w w:val="70"/>
          <w:kern w:val="0"/>
          <w:sz w:val="31"/>
          <w:szCs w:val="31"/>
          <w:lang w:eastAsia="ru-RU"/>
        </w:rPr>
        <w:tab/>
      </w:r>
      <w:r w:rsidRPr="00E862DA">
        <w:rPr>
          <w:rFonts w:ascii="Courier New" w:eastAsia="Times New Roman" w:hAnsi="Courier New" w:cs="Times New Roman" w:hint="eastAsia"/>
          <w:b/>
          <w:bCs/>
          <w:w w:val="70"/>
          <w:kern w:val="0"/>
          <w:sz w:val="31"/>
          <w:szCs w:val="31"/>
          <w:lang w:eastAsia="ru-RU"/>
        </w:rPr>
        <w:t>Актуализация</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семантического</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инварианта</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категориального</w:t>
      </w:r>
    </w:p>
    <w:p w14:paraId="4882771B" w14:textId="77777777" w:rsidR="00E862DA" w:rsidRPr="00E862DA" w:rsidRDefault="00E862DA" w:rsidP="00E862DA">
      <w:pPr>
        <w:rPr>
          <w:rFonts w:ascii="Courier New" w:eastAsia="Times New Roman" w:hAnsi="Courier New" w:cs="Times New Roman"/>
          <w:b/>
          <w:bCs/>
          <w:w w:val="70"/>
          <w:kern w:val="0"/>
          <w:sz w:val="31"/>
          <w:szCs w:val="31"/>
          <w:lang w:eastAsia="ru-RU"/>
        </w:rPr>
      </w:pPr>
      <w:r w:rsidRPr="00E862DA">
        <w:rPr>
          <w:rFonts w:ascii="Courier New" w:eastAsia="Times New Roman" w:hAnsi="Courier New" w:cs="Times New Roman" w:hint="eastAsia"/>
          <w:b/>
          <w:bCs/>
          <w:w w:val="70"/>
          <w:kern w:val="0"/>
          <w:sz w:val="31"/>
          <w:szCs w:val="31"/>
          <w:lang w:eastAsia="ru-RU"/>
        </w:rPr>
        <w:t>поля</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«безличность»</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в</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структурах</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различных</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моделей</w:t>
      </w:r>
      <w:r w:rsidRPr="00E862DA">
        <w:rPr>
          <w:rFonts w:ascii="Courier New" w:eastAsia="Times New Roman" w:hAnsi="Courier New" w:cs="Times New Roman"/>
          <w:b/>
          <w:bCs/>
          <w:w w:val="70"/>
          <w:kern w:val="0"/>
          <w:sz w:val="31"/>
          <w:szCs w:val="31"/>
          <w:lang w:eastAsia="ru-RU"/>
        </w:rPr>
        <w:tab/>
        <w:t>308</w:t>
      </w:r>
    </w:p>
    <w:p w14:paraId="50203554" w14:textId="77777777" w:rsidR="00E862DA" w:rsidRPr="00E862DA" w:rsidRDefault="00E862DA" w:rsidP="00E862DA">
      <w:pPr>
        <w:rPr>
          <w:rFonts w:ascii="Courier New" w:eastAsia="Times New Roman" w:hAnsi="Courier New" w:cs="Times New Roman"/>
          <w:b/>
          <w:bCs/>
          <w:w w:val="70"/>
          <w:kern w:val="0"/>
          <w:sz w:val="31"/>
          <w:szCs w:val="31"/>
          <w:lang w:eastAsia="ru-RU"/>
        </w:rPr>
      </w:pPr>
      <w:r w:rsidRPr="00E862DA">
        <w:rPr>
          <w:rFonts w:ascii="Courier New" w:eastAsia="Times New Roman" w:hAnsi="Courier New" w:cs="Times New Roman"/>
          <w:b/>
          <w:bCs/>
          <w:w w:val="70"/>
          <w:kern w:val="0"/>
          <w:sz w:val="31"/>
          <w:szCs w:val="31"/>
          <w:lang w:eastAsia="ru-RU"/>
        </w:rPr>
        <w:t>4.2.1.1</w:t>
      </w:r>
      <w:r w:rsidRPr="00E862DA">
        <w:rPr>
          <w:rFonts w:ascii="Courier New" w:eastAsia="Times New Roman" w:hAnsi="Courier New" w:cs="Times New Roman"/>
          <w:b/>
          <w:bCs/>
          <w:w w:val="70"/>
          <w:kern w:val="0"/>
          <w:sz w:val="31"/>
          <w:szCs w:val="31"/>
          <w:lang w:eastAsia="ru-RU"/>
        </w:rPr>
        <w:tab/>
      </w:r>
      <w:r w:rsidRPr="00E862DA">
        <w:rPr>
          <w:rFonts w:ascii="Courier New" w:eastAsia="Times New Roman" w:hAnsi="Courier New" w:cs="Times New Roman" w:hint="eastAsia"/>
          <w:b/>
          <w:bCs/>
          <w:w w:val="70"/>
          <w:kern w:val="0"/>
          <w:sz w:val="31"/>
          <w:szCs w:val="31"/>
          <w:lang w:eastAsia="ru-RU"/>
        </w:rPr>
        <w:t>Актуализация</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семантического</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инварианта</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СОБЫТИЙНОСТЬ</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в</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безличных</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структурах</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центральной</w:t>
      </w:r>
    </w:p>
    <w:p w14:paraId="7EAAAE47" w14:textId="77777777" w:rsidR="00E862DA" w:rsidRPr="00E862DA" w:rsidRDefault="00E862DA" w:rsidP="00E862DA">
      <w:pPr>
        <w:rPr>
          <w:rFonts w:ascii="Courier New" w:eastAsia="Times New Roman" w:hAnsi="Courier New" w:cs="Times New Roman"/>
          <w:b/>
          <w:bCs/>
          <w:w w:val="70"/>
          <w:kern w:val="0"/>
          <w:sz w:val="31"/>
          <w:szCs w:val="31"/>
          <w:lang w:eastAsia="ru-RU"/>
        </w:rPr>
      </w:pPr>
      <w:r w:rsidRPr="00E862DA">
        <w:rPr>
          <w:rFonts w:ascii="Courier New" w:eastAsia="Times New Roman" w:hAnsi="Courier New" w:cs="Times New Roman" w:hint="eastAsia"/>
          <w:b/>
          <w:bCs/>
          <w:w w:val="70"/>
          <w:kern w:val="0"/>
          <w:sz w:val="31"/>
          <w:szCs w:val="31"/>
          <w:lang w:eastAsia="ru-RU"/>
        </w:rPr>
        <w:t>зоны</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и</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зоны</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ближайшей</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периферии</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категории</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«безличность»</w:t>
      </w:r>
      <w:r w:rsidRPr="00E862DA">
        <w:rPr>
          <w:rFonts w:ascii="Courier New" w:eastAsia="Times New Roman" w:hAnsi="Courier New" w:cs="Times New Roman"/>
          <w:b/>
          <w:bCs/>
          <w:w w:val="70"/>
          <w:kern w:val="0"/>
          <w:sz w:val="31"/>
          <w:szCs w:val="31"/>
          <w:lang w:eastAsia="ru-RU"/>
        </w:rPr>
        <w:tab/>
        <w:t>309</w:t>
      </w:r>
    </w:p>
    <w:p w14:paraId="74ECE708" w14:textId="77777777" w:rsidR="00E862DA" w:rsidRPr="00E862DA" w:rsidRDefault="00E862DA" w:rsidP="00E862DA">
      <w:pPr>
        <w:rPr>
          <w:rFonts w:ascii="Courier New" w:eastAsia="Times New Roman" w:hAnsi="Courier New" w:cs="Times New Roman"/>
          <w:b/>
          <w:bCs/>
          <w:w w:val="70"/>
          <w:kern w:val="0"/>
          <w:sz w:val="31"/>
          <w:szCs w:val="31"/>
          <w:lang w:eastAsia="ru-RU"/>
        </w:rPr>
      </w:pPr>
      <w:r w:rsidRPr="00E862DA">
        <w:rPr>
          <w:rFonts w:ascii="Courier New" w:eastAsia="Times New Roman" w:hAnsi="Courier New" w:cs="Times New Roman"/>
          <w:b/>
          <w:bCs/>
          <w:w w:val="70"/>
          <w:kern w:val="0"/>
          <w:sz w:val="31"/>
          <w:szCs w:val="31"/>
          <w:lang w:eastAsia="ru-RU"/>
        </w:rPr>
        <w:t>4.2.1.2</w:t>
      </w:r>
      <w:r w:rsidRPr="00E862DA">
        <w:rPr>
          <w:rFonts w:ascii="Courier New" w:eastAsia="Times New Roman" w:hAnsi="Courier New" w:cs="Times New Roman"/>
          <w:b/>
          <w:bCs/>
          <w:w w:val="70"/>
          <w:kern w:val="0"/>
          <w:sz w:val="31"/>
          <w:szCs w:val="31"/>
          <w:lang w:eastAsia="ru-RU"/>
        </w:rPr>
        <w:tab/>
      </w:r>
      <w:r w:rsidRPr="00E862DA">
        <w:rPr>
          <w:rFonts w:ascii="Courier New" w:eastAsia="Times New Roman" w:hAnsi="Courier New" w:cs="Times New Roman" w:hint="eastAsia"/>
          <w:b/>
          <w:bCs/>
          <w:w w:val="70"/>
          <w:kern w:val="0"/>
          <w:sz w:val="31"/>
          <w:szCs w:val="31"/>
          <w:lang w:eastAsia="ru-RU"/>
        </w:rPr>
        <w:t>Актуализация</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семантического</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инварианта</w:t>
      </w:r>
    </w:p>
    <w:p w14:paraId="3F6806E2" w14:textId="77777777" w:rsidR="00E862DA" w:rsidRPr="00E862DA" w:rsidRDefault="00E862DA" w:rsidP="00E862DA">
      <w:pPr>
        <w:rPr>
          <w:rFonts w:ascii="Courier New" w:eastAsia="Times New Roman" w:hAnsi="Courier New" w:cs="Times New Roman"/>
          <w:b/>
          <w:bCs/>
          <w:w w:val="70"/>
          <w:kern w:val="0"/>
          <w:sz w:val="31"/>
          <w:szCs w:val="31"/>
          <w:lang w:eastAsia="ru-RU"/>
        </w:rPr>
      </w:pPr>
      <w:r w:rsidRPr="00E862DA">
        <w:rPr>
          <w:rFonts w:ascii="Courier New" w:eastAsia="Times New Roman" w:hAnsi="Courier New" w:cs="Times New Roman" w:hint="eastAsia"/>
          <w:b/>
          <w:bCs/>
          <w:w w:val="70"/>
          <w:kern w:val="0"/>
          <w:sz w:val="31"/>
          <w:szCs w:val="31"/>
          <w:lang w:eastAsia="ru-RU"/>
        </w:rPr>
        <w:t>СОБЫТИЙНОСТЬ</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в</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безличных</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структурах</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зоны</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периферии</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категории</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«безличность»</w:t>
      </w:r>
      <w:r w:rsidRPr="00E862DA">
        <w:rPr>
          <w:rFonts w:ascii="Courier New" w:eastAsia="Times New Roman" w:hAnsi="Courier New" w:cs="Times New Roman"/>
          <w:b/>
          <w:bCs/>
          <w:w w:val="70"/>
          <w:kern w:val="0"/>
          <w:sz w:val="31"/>
          <w:szCs w:val="31"/>
          <w:lang w:eastAsia="ru-RU"/>
        </w:rPr>
        <w:tab/>
        <w:t xml:space="preserve"> 315</w:t>
      </w:r>
    </w:p>
    <w:p w14:paraId="14DCD203" w14:textId="77777777" w:rsidR="00E862DA" w:rsidRPr="00E862DA" w:rsidRDefault="00E862DA" w:rsidP="00E862DA">
      <w:pPr>
        <w:rPr>
          <w:rFonts w:ascii="Courier New" w:eastAsia="Times New Roman" w:hAnsi="Courier New" w:cs="Times New Roman"/>
          <w:b/>
          <w:bCs/>
          <w:w w:val="70"/>
          <w:kern w:val="0"/>
          <w:sz w:val="31"/>
          <w:szCs w:val="31"/>
          <w:lang w:eastAsia="ru-RU"/>
        </w:rPr>
      </w:pPr>
      <w:r w:rsidRPr="00E862DA">
        <w:rPr>
          <w:rFonts w:ascii="Courier New" w:eastAsia="Times New Roman" w:hAnsi="Courier New" w:cs="Times New Roman"/>
          <w:b/>
          <w:bCs/>
          <w:w w:val="70"/>
          <w:kern w:val="0"/>
          <w:sz w:val="31"/>
          <w:szCs w:val="31"/>
          <w:lang w:eastAsia="ru-RU"/>
        </w:rPr>
        <w:t>4.2.2</w:t>
      </w:r>
      <w:r w:rsidRPr="00E862DA">
        <w:rPr>
          <w:rFonts w:ascii="Courier New" w:eastAsia="Times New Roman" w:hAnsi="Courier New" w:cs="Times New Roman"/>
          <w:b/>
          <w:bCs/>
          <w:w w:val="70"/>
          <w:kern w:val="0"/>
          <w:sz w:val="31"/>
          <w:szCs w:val="31"/>
          <w:lang w:eastAsia="ru-RU"/>
        </w:rPr>
        <w:tab/>
      </w:r>
      <w:r w:rsidRPr="00E862DA">
        <w:rPr>
          <w:rFonts w:ascii="Courier New" w:eastAsia="Times New Roman" w:hAnsi="Courier New" w:cs="Times New Roman" w:hint="eastAsia"/>
          <w:b/>
          <w:bCs/>
          <w:w w:val="70"/>
          <w:kern w:val="0"/>
          <w:sz w:val="31"/>
          <w:szCs w:val="31"/>
          <w:lang w:eastAsia="ru-RU"/>
        </w:rPr>
        <w:t>Прототипические</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признаки</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категориального</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поля</w:t>
      </w:r>
    </w:p>
    <w:p w14:paraId="7671829F" w14:textId="77777777" w:rsidR="00E862DA" w:rsidRPr="00E862DA" w:rsidRDefault="00E862DA" w:rsidP="00E862DA">
      <w:pPr>
        <w:rPr>
          <w:rFonts w:ascii="Courier New" w:eastAsia="Times New Roman" w:hAnsi="Courier New" w:cs="Times New Roman"/>
          <w:b/>
          <w:bCs/>
          <w:w w:val="70"/>
          <w:kern w:val="0"/>
          <w:sz w:val="31"/>
          <w:szCs w:val="31"/>
          <w:lang w:eastAsia="ru-RU"/>
        </w:rPr>
      </w:pPr>
      <w:r w:rsidRPr="00E862DA">
        <w:rPr>
          <w:rFonts w:ascii="Courier New" w:eastAsia="Times New Roman" w:hAnsi="Courier New" w:cs="Times New Roman" w:hint="eastAsia"/>
          <w:b/>
          <w:bCs/>
          <w:w w:val="70"/>
          <w:kern w:val="0"/>
          <w:sz w:val="31"/>
          <w:szCs w:val="31"/>
          <w:lang w:eastAsia="ru-RU"/>
        </w:rPr>
        <w:t>«безличность»</w:t>
      </w:r>
      <w:r w:rsidRPr="00E862DA">
        <w:rPr>
          <w:rFonts w:ascii="Courier New" w:eastAsia="Times New Roman" w:hAnsi="Courier New" w:cs="Times New Roman"/>
          <w:b/>
          <w:bCs/>
          <w:w w:val="70"/>
          <w:kern w:val="0"/>
          <w:sz w:val="31"/>
          <w:szCs w:val="31"/>
          <w:lang w:eastAsia="ru-RU"/>
        </w:rPr>
        <w:tab/>
        <w:t xml:space="preserve"> 321</w:t>
      </w:r>
    </w:p>
    <w:p w14:paraId="7BACFD2D" w14:textId="77777777" w:rsidR="00E862DA" w:rsidRPr="00E862DA" w:rsidRDefault="00E862DA" w:rsidP="00E862DA">
      <w:pPr>
        <w:rPr>
          <w:rFonts w:ascii="Courier New" w:eastAsia="Times New Roman" w:hAnsi="Courier New" w:cs="Times New Roman"/>
          <w:b/>
          <w:bCs/>
          <w:w w:val="70"/>
          <w:kern w:val="0"/>
          <w:sz w:val="31"/>
          <w:szCs w:val="31"/>
          <w:lang w:eastAsia="ru-RU"/>
        </w:rPr>
      </w:pPr>
      <w:r w:rsidRPr="00E862DA">
        <w:rPr>
          <w:rFonts w:ascii="Courier New" w:eastAsia="Times New Roman" w:hAnsi="Courier New" w:cs="Times New Roman"/>
          <w:b/>
          <w:bCs/>
          <w:w w:val="70"/>
          <w:kern w:val="0"/>
          <w:sz w:val="31"/>
          <w:szCs w:val="31"/>
          <w:lang w:eastAsia="ru-RU"/>
        </w:rPr>
        <w:t>4.2.2.1</w:t>
      </w:r>
      <w:r w:rsidRPr="00E862DA">
        <w:rPr>
          <w:rFonts w:ascii="Courier New" w:eastAsia="Times New Roman" w:hAnsi="Courier New" w:cs="Times New Roman"/>
          <w:b/>
          <w:bCs/>
          <w:w w:val="70"/>
          <w:kern w:val="0"/>
          <w:sz w:val="31"/>
          <w:szCs w:val="31"/>
          <w:lang w:eastAsia="ru-RU"/>
        </w:rPr>
        <w:tab/>
      </w:r>
      <w:r w:rsidRPr="00E862DA">
        <w:rPr>
          <w:rFonts w:ascii="Courier New" w:eastAsia="Times New Roman" w:hAnsi="Courier New" w:cs="Times New Roman" w:hint="eastAsia"/>
          <w:b/>
          <w:bCs/>
          <w:w w:val="70"/>
          <w:kern w:val="0"/>
          <w:sz w:val="31"/>
          <w:szCs w:val="31"/>
          <w:lang w:eastAsia="ru-RU"/>
        </w:rPr>
        <w:t>Актуализаця</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прототипических</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признаков</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в</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центральной</w:t>
      </w:r>
    </w:p>
    <w:p w14:paraId="3679AB72" w14:textId="77777777" w:rsidR="00E862DA" w:rsidRPr="00E862DA" w:rsidRDefault="00E862DA" w:rsidP="00E862DA">
      <w:pPr>
        <w:rPr>
          <w:rFonts w:ascii="Courier New" w:eastAsia="Times New Roman" w:hAnsi="Courier New" w:cs="Times New Roman"/>
          <w:b/>
          <w:bCs/>
          <w:w w:val="70"/>
          <w:kern w:val="0"/>
          <w:sz w:val="31"/>
          <w:szCs w:val="31"/>
          <w:lang w:eastAsia="ru-RU"/>
        </w:rPr>
      </w:pPr>
      <w:r w:rsidRPr="00E862DA">
        <w:rPr>
          <w:rFonts w:ascii="Courier New" w:eastAsia="Times New Roman" w:hAnsi="Courier New" w:cs="Times New Roman" w:hint="eastAsia"/>
          <w:b/>
          <w:bCs/>
          <w:w w:val="70"/>
          <w:kern w:val="0"/>
          <w:sz w:val="31"/>
          <w:szCs w:val="31"/>
          <w:lang w:eastAsia="ru-RU"/>
        </w:rPr>
        <w:t>зоне</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категории</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«безличность»</w:t>
      </w:r>
      <w:r w:rsidRPr="00E862DA">
        <w:rPr>
          <w:rFonts w:ascii="Courier New" w:eastAsia="Times New Roman" w:hAnsi="Courier New" w:cs="Times New Roman"/>
          <w:b/>
          <w:bCs/>
          <w:w w:val="70"/>
          <w:kern w:val="0"/>
          <w:sz w:val="31"/>
          <w:szCs w:val="31"/>
          <w:lang w:eastAsia="ru-RU"/>
        </w:rPr>
        <w:tab/>
        <w:t>327</w:t>
      </w:r>
    </w:p>
    <w:p w14:paraId="74B3173E" w14:textId="77777777" w:rsidR="00E862DA" w:rsidRPr="00E862DA" w:rsidRDefault="00E862DA" w:rsidP="00E862DA">
      <w:pPr>
        <w:rPr>
          <w:rFonts w:ascii="Courier New" w:eastAsia="Times New Roman" w:hAnsi="Courier New" w:cs="Times New Roman"/>
          <w:b/>
          <w:bCs/>
          <w:w w:val="70"/>
          <w:kern w:val="0"/>
          <w:sz w:val="31"/>
          <w:szCs w:val="31"/>
          <w:lang w:eastAsia="ru-RU"/>
        </w:rPr>
      </w:pPr>
      <w:r w:rsidRPr="00E862DA">
        <w:rPr>
          <w:rFonts w:ascii="Courier New" w:eastAsia="Times New Roman" w:hAnsi="Courier New" w:cs="Times New Roman"/>
          <w:b/>
          <w:bCs/>
          <w:w w:val="70"/>
          <w:kern w:val="0"/>
          <w:sz w:val="31"/>
          <w:szCs w:val="31"/>
          <w:lang w:eastAsia="ru-RU"/>
        </w:rPr>
        <w:t>4.2.2.2</w:t>
      </w:r>
      <w:r w:rsidRPr="00E862DA">
        <w:rPr>
          <w:rFonts w:ascii="Courier New" w:eastAsia="Times New Roman" w:hAnsi="Courier New" w:cs="Times New Roman"/>
          <w:b/>
          <w:bCs/>
          <w:w w:val="70"/>
          <w:kern w:val="0"/>
          <w:sz w:val="31"/>
          <w:szCs w:val="31"/>
          <w:lang w:eastAsia="ru-RU"/>
        </w:rPr>
        <w:tab/>
      </w:r>
      <w:r w:rsidRPr="00E862DA">
        <w:rPr>
          <w:rFonts w:ascii="Courier New" w:eastAsia="Times New Roman" w:hAnsi="Courier New" w:cs="Times New Roman" w:hint="eastAsia"/>
          <w:b/>
          <w:bCs/>
          <w:w w:val="70"/>
          <w:kern w:val="0"/>
          <w:sz w:val="31"/>
          <w:szCs w:val="31"/>
          <w:lang w:eastAsia="ru-RU"/>
        </w:rPr>
        <w:t>Актуализация</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прототипических</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признаков</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в</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зоне</w:t>
      </w:r>
    </w:p>
    <w:p w14:paraId="158F95C5" w14:textId="77777777" w:rsidR="00E862DA" w:rsidRPr="00E862DA" w:rsidRDefault="00E862DA" w:rsidP="00E862DA">
      <w:pPr>
        <w:rPr>
          <w:rFonts w:ascii="Courier New" w:eastAsia="Times New Roman" w:hAnsi="Courier New" w:cs="Times New Roman"/>
          <w:b/>
          <w:bCs/>
          <w:w w:val="70"/>
          <w:kern w:val="0"/>
          <w:sz w:val="31"/>
          <w:szCs w:val="31"/>
          <w:lang w:eastAsia="ru-RU"/>
        </w:rPr>
      </w:pPr>
      <w:r w:rsidRPr="00E862DA">
        <w:rPr>
          <w:rFonts w:ascii="Courier New" w:eastAsia="Times New Roman" w:hAnsi="Courier New" w:cs="Times New Roman" w:hint="eastAsia"/>
          <w:b/>
          <w:bCs/>
          <w:w w:val="70"/>
          <w:kern w:val="0"/>
          <w:sz w:val="31"/>
          <w:szCs w:val="31"/>
          <w:lang w:eastAsia="ru-RU"/>
        </w:rPr>
        <w:t>средней</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степени</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удалённости</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от</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центра</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категории</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«безличность»</w:t>
      </w:r>
      <w:r w:rsidRPr="00E862DA">
        <w:rPr>
          <w:rFonts w:ascii="Courier New" w:eastAsia="Times New Roman" w:hAnsi="Courier New" w:cs="Times New Roman"/>
          <w:b/>
          <w:bCs/>
          <w:w w:val="70"/>
          <w:kern w:val="0"/>
          <w:sz w:val="31"/>
          <w:szCs w:val="31"/>
          <w:lang w:eastAsia="ru-RU"/>
        </w:rPr>
        <w:tab/>
        <w:t>335</w:t>
      </w:r>
    </w:p>
    <w:p w14:paraId="40715DF0" w14:textId="77777777" w:rsidR="00E862DA" w:rsidRPr="00E862DA" w:rsidRDefault="00E862DA" w:rsidP="00E862DA">
      <w:pPr>
        <w:rPr>
          <w:rFonts w:ascii="Courier New" w:eastAsia="Times New Roman" w:hAnsi="Courier New" w:cs="Times New Roman"/>
          <w:b/>
          <w:bCs/>
          <w:w w:val="70"/>
          <w:kern w:val="0"/>
          <w:sz w:val="31"/>
          <w:szCs w:val="31"/>
          <w:lang w:eastAsia="ru-RU"/>
        </w:rPr>
      </w:pPr>
      <w:r w:rsidRPr="00E862DA">
        <w:rPr>
          <w:rFonts w:ascii="Courier New" w:eastAsia="Times New Roman" w:hAnsi="Courier New" w:cs="Times New Roman"/>
          <w:b/>
          <w:bCs/>
          <w:w w:val="70"/>
          <w:kern w:val="0"/>
          <w:sz w:val="31"/>
          <w:szCs w:val="31"/>
          <w:lang w:eastAsia="ru-RU"/>
        </w:rPr>
        <w:t>4.2.2.3</w:t>
      </w:r>
      <w:r w:rsidRPr="00E862DA">
        <w:rPr>
          <w:rFonts w:ascii="Courier New" w:eastAsia="Times New Roman" w:hAnsi="Courier New" w:cs="Times New Roman"/>
          <w:b/>
          <w:bCs/>
          <w:w w:val="70"/>
          <w:kern w:val="0"/>
          <w:sz w:val="31"/>
          <w:szCs w:val="31"/>
          <w:lang w:eastAsia="ru-RU"/>
        </w:rPr>
        <w:tab/>
      </w:r>
      <w:r w:rsidRPr="00E862DA">
        <w:rPr>
          <w:rFonts w:ascii="Courier New" w:eastAsia="Times New Roman" w:hAnsi="Courier New" w:cs="Times New Roman" w:hint="eastAsia"/>
          <w:b/>
          <w:bCs/>
          <w:w w:val="70"/>
          <w:kern w:val="0"/>
          <w:sz w:val="31"/>
          <w:szCs w:val="31"/>
          <w:lang w:eastAsia="ru-RU"/>
        </w:rPr>
        <w:t>Актуализация</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прототипических</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признаков</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зоне</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дальней</w:t>
      </w:r>
    </w:p>
    <w:p w14:paraId="582DA2F1" w14:textId="77777777" w:rsidR="00E862DA" w:rsidRPr="00E862DA" w:rsidRDefault="00E862DA" w:rsidP="00E862DA">
      <w:pPr>
        <w:rPr>
          <w:rFonts w:ascii="Courier New" w:eastAsia="Times New Roman" w:hAnsi="Courier New" w:cs="Times New Roman"/>
          <w:b/>
          <w:bCs/>
          <w:w w:val="70"/>
          <w:kern w:val="0"/>
          <w:sz w:val="31"/>
          <w:szCs w:val="31"/>
          <w:lang w:eastAsia="ru-RU"/>
        </w:rPr>
      </w:pPr>
      <w:r w:rsidRPr="00E862DA">
        <w:rPr>
          <w:rFonts w:ascii="Courier New" w:eastAsia="Times New Roman" w:hAnsi="Courier New" w:cs="Times New Roman" w:hint="eastAsia"/>
          <w:b/>
          <w:bCs/>
          <w:w w:val="70"/>
          <w:kern w:val="0"/>
          <w:sz w:val="31"/>
          <w:szCs w:val="31"/>
          <w:lang w:eastAsia="ru-RU"/>
        </w:rPr>
        <w:t>периферии</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категории</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«безличность»</w:t>
      </w:r>
      <w:r w:rsidRPr="00E862DA">
        <w:rPr>
          <w:rFonts w:ascii="Courier New" w:eastAsia="Times New Roman" w:hAnsi="Courier New" w:cs="Times New Roman"/>
          <w:b/>
          <w:bCs/>
          <w:w w:val="70"/>
          <w:kern w:val="0"/>
          <w:sz w:val="31"/>
          <w:szCs w:val="31"/>
          <w:lang w:eastAsia="ru-RU"/>
        </w:rPr>
        <w:tab/>
        <w:t xml:space="preserve"> 338</w:t>
      </w:r>
    </w:p>
    <w:p w14:paraId="69D0E0D3" w14:textId="77777777" w:rsidR="00E862DA" w:rsidRPr="00E862DA" w:rsidRDefault="00E862DA" w:rsidP="00E862DA">
      <w:pPr>
        <w:rPr>
          <w:rFonts w:ascii="Courier New" w:eastAsia="Times New Roman" w:hAnsi="Courier New" w:cs="Times New Roman"/>
          <w:b/>
          <w:bCs/>
          <w:w w:val="70"/>
          <w:kern w:val="0"/>
          <w:sz w:val="31"/>
          <w:szCs w:val="31"/>
          <w:lang w:eastAsia="ru-RU"/>
        </w:rPr>
      </w:pPr>
      <w:r w:rsidRPr="00E862DA">
        <w:rPr>
          <w:rFonts w:ascii="Courier New" w:eastAsia="Times New Roman" w:hAnsi="Courier New" w:cs="Times New Roman"/>
          <w:b/>
          <w:bCs/>
          <w:w w:val="70"/>
          <w:kern w:val="0"/>
          <w:sz w:val="31"/>
          <w:szCs w:val="31"/>
          <w:lang w:eastAsia="ru-RU"/>
        </w:rPr>
        <w:t>4.2.3</w:t>
      </w:r>
      <w:r w:rsidRPr="00E862DA">
        <w:rPr>
          <w:rFonts w:ascii="Courier New" w:eastAsia="Times New Roman" w:hAnsi="Courier New" w:cs="Times New Roman"/>
          <w:b/>
          <w:bCs/>
          <w:w w:val="70"/>
          <w:kern w:val="0"/>
          <w:sz w:val="31"/>
          <w:szCs w:val="31"/>
          <w:lang w:eastAsia="ru-RU"/>
        </w:rPr>
        <w:tab/>
      </w:r>
      <w:r w:rsidRPr="00E862DA">
        <w:rPr>
          <w:rFonts w:ascii="Courier New" w:eastAsia="Times New Roman" w:hAnsi="Courier New" w:cs="Times New Roman" w:hint="eastAsia"/>
          <w:b/>
          <w:bCs/>
          <w:w w:val="70"/>
          <w:kern w:val="0"/>
          <w:sz w:val="31"/>
          <w:szCs w:val="31"/>
          <w:lang w:eastAsia="ru-RU"/>
        </w:rPr>
        <w:t>Топография</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категориального</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поля</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«безличность»</w:t>
      </w:r>
      <w:r w:rsidRPr="00E862DA">
        <w:rPr>
          <w:rFonts w:ascii="Courier New" w:eastAsia="Times New Roman" w:hAnsi="Courier New" w:cs="Times New Roman"/>
          <w:b/>
          <w:bCs/>
          <w:w w:val="70"/>
          <w:kern w:val="0"/>
          <w:sz w:val="31"/>
          <w:szCs w:val="31"/>
          <w:lang w:eastAsia="ru-RU"/>
        </w:rPr>
        <w:tab/>
        <w:t>351</w:t>
      </w:r>
    </w:p>
    <w:p w14:paraId="0D4DE05D" w14:textId="77777777" w:rsidR="00E862DA" w:rsidRPr="00E862DA" w:rsidRDefault="00E862DA" w:rsidP="00E862DA">
      <w:pPr>
        <w:rPr>
          <w:rFonts w:ascii="Courier New" w:eastAsia="Times New Roman" w:hAnsi="Courier New" w:cs="Times New Roman"/>
          <w:b/>
          <w:bCs/>
          <w:w w:val="70"/>
          <w:kern w:val="0"/>
          <w:sz w:val="31"/>
          <w:szCs w:val="31"/>
          <w:lang w:eastAsia="ru-RU"/>
        </w:rPr>
      </w:pPr>
      <w:r w:rsidRPr="00E862DA">
        <w:rPr>
          <w:rFonts w:ascii="Courier New" w:eastAsia="Times New Roman" w:hAnsi="Courier New" w:cs="Times New Roman" w:hint="eastAsia"/>
          <w:b/>
          <w:bCs/>
          <w:w w:val="70"/>
          <w:kern w:val="0"/>
          <w:sz w:val="31"/>
          <w:szCs w:val="31"/>
          <w:lang w:eastAsia="ru-RU"/>
        </w:rPr>
        <w:t>Выводы</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по</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ГЛАВЕ</w:t>
      </w:r>
      <w:r w:rsidRPr="00E862DA">
        <w:rPr>
          <w:rFonts w:ascii="Courier New" w:eastAsia="Times New Roman" w:hAnsi="Courier New" w:cs="Times New Roman"/>
          <w:b/>
          <w:bCs/>
          <w:w w:val="70"/>
          <w:kern w:val="0"/>
          <w:sz w:val="31"/>
          <w:szCs w:val="31"/>
          <w:lang w:eastAsia="ru-RU"/>
        </w:rPr>
        <w:t xml:space="preserve"> 4</w:t>
      </w:r>
      <w:r w:rsidRPr="00E862DA">
        <w:rPr>
          <w:rFonts w:ascii="Courier New" w:eastAsia="Times New Roman" w:hAnsi="Courier New" w:cs="Times New Roman"/>
          <w:b/>
          <w:bCs/>
          <w:w w:val="70"/>
          <w:kern w:val="0"/>
          <w:sz w:val="31"/>
          <w:szCs w:val="31"/>
          <w:lang w:eastAsia="ru-RU"/>
        </w:rPr>
        <w:tab/>
        <w:t xml:space="preserve"> 354</w:t>
      </w:r>
    </w:p>
    <w:p w14:paraId="7FA4FDDD" w14:textId="77777777" w:rsidR="00E862DA" w:rsidRPr="00E862DA" w:rsidRDefault="00E862DA" w:rsidP="00E862DA">
      <w:pPr>
        <w:rPr>
          <w:rFonts w:ascii="Courier New" w:eastAsia="Times New Roman" w:hAnsi="Courier New" w:cs="Times New Roman"/>
          <w:b/>
          <w:bCs/>
          <w:w w:val="70"/>
          <w:kern w:val="0"/>
          <w:sz w:val="31"/>
          <w:szCs w:val="31"/>
          <w:lang w:eastAsia="ru-RU"/>
        </w:rPr>
      </w:pPr>
      <w:r w:rsidRPr="00E862DA">
        <w:rPr>
          <w:rFonts w:ascii="Courier New" w:eastAsia="Times New Roman" w:hAnsi="Courier New" w:cs="Times New Roman" w:hint="eastAsia"/>
          <w:b/>
          <w:bCs/>
          <w:w w:val="70"/>
          <w:kern w:val="0"/>
          <w:sz w:val="31"/>
          <w:szCs w:val="31"/>
          <w:lang w:eastAsia="ru-RU"/>
        </w:rPr>
        <w:t>Заключение</w:t>
      </w:r>
      <w:r w:rsidRPr="00E862DA">
        <w:rPr>
          <w:rFonts w:ascii="Courier New" w:eastAsia="Times New Roman" w:hAnsi="Courier New" w:cs="Times New Roman"/>
          <w:b/>
          <w:bCs/>
          <w:w w:val="70"/>
          <w:kern w:val="0"/>
          <w:sz w:val="31"/>
          <w:szCs w:val="31"/>
          <w:lang w:eastAsia="ru-RU"/>
        </w:rPr>
        <w:tab/>
        <w:t>360</w:t>
      </w:r>
    </w:p>
    <w:p w14:paraId="77ABFC52" w14:textId="77777777" w:rsidR="00E862DA" w:rsidRPr="00E862DA" w:rsidRDefault="00E862DA" w:rsidP="00E862DA">
      <w:pPr>
        <w:rPr>
          <w:rFonts w:ascii="Courier New" w:eastAsia="Times New Roman" w:hAnsi="Courier New" w:cs="Times New Roman"/>
          <w:b/>
          <w:bCs/>
          <w:w w:val="70"/>
          <w:kern w:val="0"/>
          <w:sz w:val="31"/>
          <w:szCs w:val="31"/>
          <w:lang w:eastAsia="ru-RU"/>
        </w:rPr>
      </w:pPr>
      <w:r w:rsidRPr="00E862DA">
        <w:rPr>
          <w:rFonts w:ascii="Courier New" w:eastAsia="Times New Roman" w:hAnsi="Courier New" w:cs="Times New Roman" w:hint="eastAsia"/>
          <w:b/>
          <w:bCs/>
          <w:w w:val="70"/>
          <w:kern w:val="0"/>
          <w:sz w:val="31"/>
          <w:szCs w:val="31"/>
          <w:lang w:eastAsia="ru-RU"/>
        </w:rPr>
        <w:t>Список</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литературы</w:t>
      </w:r>
      <w:r w:rsidRPr="00E862DA">
        <w:rPr>
          <w:rFonts w:ascii="Courier New" w:eastAsia="Times New Roman" w:hAnsi="Courier New" w:cs="Times New Roman"/>
          <w:b/>
          <w:bCs/>
          <w:w w:val="70"/>
          <w:kern w:val="0"/>
          <w:sz w:val="31"/>
          <w:szCs w:val="31"/>
          <w:lang w:eastAsia="ru-RU"/>
        </w:rPr>
        <w:tab/>
        <w:t>367</w:t>
      </w:r>
    </w:p>
    <w:p w14:paraId="1BFBCB81" w14:textId="77777777" w:rsidR="00E862DA" w:rsidRPr="00E862DA" w:rsidRDefault="00E862DA" w:rsidP="00E862DA">
      <w:pPr>
        <w:rPr>
          <w:rFonts w:ascii="Courier New" w:eastAsia="Times New Roman" w:hAnsi="Courier New" w:cs="Times New Roman"/>
          <w:b/>
          <w:bCs/>
          <w:w w:val="70"/>
          <w:kern w:val="0"/>
          <w:sz w:val="31"/>
          <w:szCs w:val="31"/>
          <w:lang w:eastAsia="ru-RU"/>
        </w:rPr>
      </w:pPr>
      <w:r w:rsidRPr="00E862DA">
        <w:rPr>
          <w:rFonts w:ascii="Courier New" w:eastAsia="Times New Roman" w:hAnsi="Courier New" w:cs="Times New Roman" w:hint="eastAsia"/>
          <w:b/>
          <w:bCs/>
          <w:w w:val="70"/>
          <w:kern w:val="0"/>
          <w:sz w:val="31"/>
          <w:szCs w:val="31"/>
          <w:lang w:eastAsia="ru-RU"/>
        </w:rPr>
        <w:t>Список</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использованных</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словарей</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и</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энциклопедий</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с</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сокращениями</w:t>
      </w:r>
      <w:r w:rsidRPr="00E862DA">
        <w:rPr>
          <w:rFonts w:ascii="Courier New" w:eastAsia="Times New Roman" w:hAnsi="Courier New" w:cs="Times New Roman"/>
          <w:b/>
          <w:bCs/>
          <w:w w:val="70"/>
          <w:kern w:val="0"/>
          <w:sz w:val="31"/>
          <w:szCs w:val="31"/>
          <w:lang w:eastAsia="ru-RU"/>
        </w:rPr>
        <w:t xml:space="preserve">.... 394 </w:t>
      </w:r>
      <w:r w:rsidRPr="00E862DA">
        <w:rPr>
          <w:rFonts w:ascii="Courier New" w:eastAsia="Times New Roman" w:hAnsi="Courier New" w:cs="Times New Roman" w:hint="eastAsia"/>
          <w:b/>
          <w:bCs/>
          <w:w w:val="70"/>
          <w:kern w:val="0"/>
          <w:sz w:val="31"/>
          <w:szCs w:val="31"/>
          <w:lang w:eastAsia="ru-RU"/>
        </w:rPr>
        <w:t>Список</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использованных</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источников</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иллюстративного</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материала</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с</w:t>
      </w:r>
    </w:p>
    <w:p w14:paraId="25BAD521" w14:textId="77777777" w:rsidR="00E862DA" w:rsidRPr="00E862DA" w:rsidRDefault="00E862DA" w:rsidP="00E862DA">
      <w:pPr>
        <w:rPr>
          <w:rFonts w:ascii="Courier New" w:eastAsia="Times New Roman" w:hAnsi="Courier New" w:cs="Times New Roman"/>
          <w:b/>
          <w:bCs/>
          <w:w w:val="70"/>
          <w:kern w:val="0"/>
          <w:sz w:val="31"/>
          <w:szCs w:val="31"/>
          <w:lang w:eastAsia="ru-RU"/>
        </w:rPr>
      </w:pPr>
      <w:r w:rsidRPr="00E862DA">
        <w:rPr>
          <w:rFonts w:ascii="Courier New" w:eastAsia="Times New Roman" w:hAnsi="Courier New" w:cs="Times New Roman" w:hint="eastAsia"/>
          <w:b/>
          <w:bCs/>
          <w:w w:val="70"/>
          <w:kern w:val="0"/>
          <w:sz w:val="31"/>
          <w:szCs w:val="31"/>
          <w:lang w:eastAsia="ru-RU"/>
        </w:rPr>
        <w:t>условными</w:t>
      </w:r>
      <w:r w:rsidRPr="00E862DA">
        <w:rPr>
          <w:rFonts w:ascii="Courier New" w:eastAsia="Times New Roman" w:hAnsi="Courier New" w:cs="Times New Roman"/>
          <w:b/>
          <w:bCs/>
          <w:w w:val="70"/>
          <w:kern w:val="0"/>
          <w:sz w:val="31"/>
          <w:szCs w:val="31"/>
          <w:lang w:eastAsia="ru-RU"/>
        </w:rPr>
        <w:t xml:space="preserve"> </w:t>
      </w:r>
      <w:r w:rsidRPr="00E862DA">
        <w:rPr>
          <w:rFonts w:ascii="Courier New" w:eastAsia="Times New Roman" w:hAnsi="Courier New" w:cs="Times New Roman" w:hint="eastAsia"/>
          <w:b/>
          <w:bCs/>
          <w:w w:val="70"/>
          <w:kern w:val="0"/>
          <w:sz w:val="31"/>
          <w:szCs w:val="31"/>
          <w:lang w:eastAsia="ru-RU"/>
        </w:rPr>
        <w:t>обозначениями</w:t>
      </w:r>
      <w:r w:rsidRPr="00E862DA">
        <w:rPr>
          <w:rFonts w:ascii="Courier New" w:eastAsia="Times New Roman" w:hAnsi="Courier New" w:cs="Times New Roman"/>
          <w:b/>
          <w:bCs/>
          <w:w w:val="70"/>
          <w:kern w:val="0"/>
          <w:sz w:val="31"/>
          <w:szCs w:val="31"/>
          <w:lang w:eastAsia="ru-RU"/>
        </w:rPr>
        <w:tab/>
        <w:t xml:space="preserve"> .. 395</w:t>
      </w:r>
    </w:p>
    <w:p w14:paraId="0B8F0E7C" w14:textId="77777777" w:rsidR="00E862DA" w:rsidRPr="00E862DA" w:rsidRDefault="00E862DA" w:rsidP="00E862DA">
      <w:pPr>
        <w:rPr>
          <w:rFonts w:ascii="Courier New" w:eastAsia="Times New Roman" w:hAnsi="Courier New" w:cs="Times New Roman"/>
          <w:b/>
          <w:bCs/>
          <w:w w:val="70"/>
          <w:kern w:val="0"/>
          <w:sz w:val="31"/>
          <w:szCs w:val="31"/>
          <w:lang w:eastAsia="ru-RU"/>
        </w:rPr>
      </w:pPr>
      <w:r w:rsidRPr="00E862DA">
        <w:rPr>
          <w:rFonts w:ascii="Courier New" w:eastAsia="Times New Roman" w:hAnsi="Courier New" w:cs="Times New Roman" w:hint="eastAsia"/>
          <w:b/>
          <w:bCs/>
          <w:w w:val="70"/>
          <w:kern w:val="0"/>
          <w:sz w:val="31"/>
          <w:szCs w:val="31"/>
          <w:lang w:eastAsia="ru-RU"/>
        </w:rPr>
        <w:t>Приложение</w:t>
      </w:r>
      <w:r w:rsidRPr="00E862DA">
        <w:rPr>
          <w:rFonts w:ascii="Courier New" w:eastAsia="Times New Roman" w:hAnsi="Courier New" w:cs="Times New Roman"/>
          <w:b/>
          <w:bCs/>
          <w:w w:val="70"/>
          <w:kern w:val="0"/>
          <w:sz w:val="31"/>
          <w:szCs w:val="31"/>
          <w:lang w:eastAsia="ru-RU"/>
        </w:rPr>
        <w:t xml:space="preserve"> 1</w:t>
      </w:r>
      <w:r w:rsidRPr="00E862DA">
        <w:rPr>
          <w:rFonts w:ascii="Courier New" w:eastAsia="Times New Roman" w:hAnsi="Courier New" w:cs="Times New Roman"/>
          <w:b/>
          <w:bCs/>
          <w:w w:val="70"/>
          <w:kern w:val="0"/>
          <w:sz w:val="31"/>
          <w:szCs w:val="31"/>
          <w:lang w:eastAsia="ru-RU"/>
        </w:rPr>
        <w:tab/>
        <w:t>401</w:t>
      </w:r>
    </w:p>
    <w:p w14:paraId="0A2B6711" w14:textId="77777777" w:rsidR="00E862DA" w:rsidRPr="00E862DA" w:rsidRDefault="00E862DA" w:rsidP="00E862DA">
      <w:pPr>
        <w:rPr>
          <w:rFonts w:ascii="Courier New" w:eastAsia="Times New Roman" w:hAnsi="Courier New" w:cs="Times New Roman"/>
          <w:b/>
          <w:bCs/>
          <w:w w:val="70"/>
          <w:kern w:val="0"/>
          <w:sz w:val="31"/>
          <w:szCs w:val="31"/>
          <w:lang w:eastAsia="ru-RU"/>
        </w:rPr>
      </w:pPr>
      <w:r w:rsidRPr="00E862DA">
        <w:rPr>
          <w:rFonts w:ascii="Courier New" w:eastAsia="Times New Roman" w:hAnsi="Courier New" w:cs="Times New Roman" w:hint="eastAsia"/>
          <w:b/>
          <w:bCs/>
          <w:w w:val="70"/>
          <w:kern w:val="0"/>
          <w:sz w:val="31"/>
          <w:szCs w:val="31"/>
          <w:lang w:eastAsia="ru-RU"/>
        </w:rPr>
        <w:t>Приложение</w:t>
      </w:r>
      <w:r w:rsidRPr="00E862DA">
        <w:rPr>
          <w:rFonts w:ascii="Courier New" w:eastAsia="Times New Roman" w:hAnsi="Courier New" w:cs="Times New Roman"/>
          <w:b/>
          <w:bCs/>
          <w:w w:val="70"/>
          <w:kern w:val="0"/>
          <w:sz w:val="31"/>
          <w:szCs w:val="31"/>
          <w:lang w:eastAsia="ru-RU"/>
        </w:rPr>
        <w:t xml:space="preserve"> 2</w:t>
      </w:r>
      <w:r w:rsidRPr="00E862DA">
        <w:rPr>
          <w:rFonts w:ascii="Courier New" w:eastAsia="Times New Roman" w:hAnsi="Courier New" w:cs="Times New Roman"/>
          <w:b/>
          <w:bCs/>
          <w:w w:val="70"/>
          <w:kern w:val="0"/>
          <w:sz w:val="31"/>
          <w:szCs w:val="31"/>
          <w:lang w:eastAsia="ru-RU"/>
        </w:rPr>
        <w:tab/>
        <w:t xml:space="preserve"> 406</w:t>
      </w:r>
    </w:p>
    <w:p w14:paraId="2A28A7EA" w14:textId="3E1DBD9C" w:rsidR="00484176" w:rsidRDefault="00484176" w:rsidP="00E862DA"/>
    <w:p w14:paraId="15FFD9A0" w14:textId="238AAA65" w:rsidR="00E862DA" w:rsidRDefault="00E862DA" w:rsidP="00E862DA"/>
    <w:p w14:paraId="19B7B4F1" w14:textId="37A549A2" w:rsidR="00E862DA" w:rsidRDefault="00E862DA" w:rsidP="00E862DA"/>
    <w:p w14:paraId="182A5A20" w14:textId="77777777" w:rsidR="00E862DA" w:rsidRPr="00E862DA" w:rsidRDefault="00E862DA" w:rsidP="00E862DA">
      <w:pPr>
        <w:keepNext/>
        <w:keepLines/>
        <w:tabs>
          <w:tab w:val="clear" w:pos="709"/>
        </w:tabs>
        <w:suppressAutoHyphens w:val="0"/>
        <w:spacing w:after="947" w:line="280" w:lineRule="exact"/>
        <w:ind w:left="20" w:firstLine="0"/>
        <w:jc w:val="center"/>
        <w:outlineLvl w:val="1"/>
        <w:rPr>
          <w:rFonts w:ascii="Times New Roman" w:eastAsia="Times New Roman" w:hAnsi="Times New Roman" w:cs="Times New Roman"/>
          <w:kern w:val="0"/>
          <w:sz w:val="28"/>
          <w:szCs w:val="28"/>
          <w:lang w:eastAsia="ru-RU"/>
        </w:rPr>
      </w:pPr>
      <w:bookmarkStart w:id="0" w:name="bookmark91"/>
      <w:r w:rsidRPr="00E862DA">
        <w:rPr>
          <w:rFonts w:ascii="Times New Roman" w:eastAsia="Times New Roman" w:hAnsi="Times New Roman" w:cs="Times New Roman"/>
          <w:color w:val="000000"/>
          <w:kern w:val="0"/>
          <w:sz w:val="28"/>
          <w:szCs w:val="28"/>
          <w:shd w:val="clear" w:color="auto" w:fill="FFFFFF"/>
          <w:lang w:eastAsia="ru-RU"/>
        </w:rPr>
        <w:t>Заключение</w:t>
      </w:r>
      <w:bookmarkEnd w:id="0"/>
    </w:p>
    <w:p w14:paraId="2BD02DBB" w14:textId="77777777" w:rsidR="00E862DA" w:rsidRPr="00E862DA" w:rsidRDefault="00E862DA" w:rsidP="00E862DA">
      <w:pPr>
        <w:tabs>
          <w:tab w:val="clear" w:pos="709"/>
          <w:tab w:val="left" w:pos="5822"/>
          <w:tab w:val="left" w:pos="6379"/>
          <w:tab w:val="left" w:pos="7906"/>
        </w:tabs>
        <w:suppressAutoHyphens w:val="0"/>
        <w:spacing w:after="0" w:line="480" w:lineRule="exact"/>
        <w:ind w:firstLine="740"/>
        <w:rPr>
          <w:rFonts w:ascii="Times New Roman" w:eastAsia="Times New Roman" w:hAnsi="Times New Roman" w:cs="Times New Roman"/>
          <w:kern w:val="0"/>
          <w:sz w:val="26"/>
          <w:szCs w:val="26"/>
          <w:lang w:eastAsia="ru-RU"/>
        </w:rPr>
      </w:pPr>
      <w:r w:rsidRPr="00E862DA">
        <w:rPr>
          <w:rFonts w:ascii="Times New Roman" w:eastAsia="Times New Roman" w:hAnsi="Times New Roman" w:cs="Times New Roman"/>
          <w:color w:val="000000"/>
          <w:kern w:val="0"/>
          <w:sz w:val="26"/>
          <w:szCs w:val="26"/>
          <w:shd w:val="clear" w:color="auto" w:fill="FFFFFF"/>
          <w:lang w:eastAsia="ru-RU"/>
        </w:rPr>
        <w:t>При исследовании категориальности, как отражения одного из фундаментальных когнитивных процессов, находящих выражение в языке, исключительное значение имеют такие понятия как инвариант и прототип, которые рассматриваются как параметры организации категориального пространства. Инвариант трактуется как абстрактное понятие семантической природы, как общий содержательный параметр, являющийся базой для объединения определённого репертуара языковых единиц в общий класс и в настоящем исследовании рассматривается в плане общей семантики категориального поля «безличность». В качестве организующего исследуемое категориальное поле принципа принимается прототипический подход, который заключается в том, что категория рассматривается как полевая структура с центральной и периферийной зонами,</w:t>
      </w:r>
      <w:r w:rsidRPr="00E862DA">
        <w:rPr>
          <w:rFonts w:ascii="Times New Roman" w:eastAsia="Times New Roman" w:hAnsi="Times New Roman" w:cs="Times New Roman"/>
          <w:color w:val="000000"/>
          <w:kern w:val="0"/>
          <w:sz w:val="26"/>
          <w:szCs w:val="26"/>
          <w:shd w:val="clear" w:color="auto" w:fill="FFFFFF"/>
          <w:lang w:eastAsia="ru-RU"/>
        </w:rPr>
        <w:tab/>
        <w:t>и</w:t>
      </w:r>
      <w:r w:rsidRPr="00E862DA">
        <w:rPr>
          <w:rFonts w:ascii="Times New Roman" w:eastAsia="Times New Roman" w:hAnsi="Times New Roman" w:cs="Times New Roman"/>
          <w:color w:val="000000"/>
          <w:kern w:val="0"/>
          <w:sz w:val="26"/>
          <w:szCs w:val="26"/>
          <w:shd w:val="clear" w:color="auto" w:fill="FFFFFF"/>
          <w:lang w:eastAsia="ru-RU"/>
        </w:rPr>
        <w:tab/>
        <w:t>единицы,</w:t>
      </w:r>
      <w:r w:rsidRPr="00E862DA">
        <w:rPr>
          <w:rFonts w:ascii="Times New Roman" w:eastAsia="Times New Roman" w:hAnsi="Times New Roman" w:cs="Times New Roman"/>
          <w:color w:val="000000"/>
          <w:kern w:val="0"/>
          <w:sz w:val="26"/>
          <w:szCs w:val="26"/>
          <w:shd w:val="clear" w:color="auto" w:fill="FFFFFF"/>
          <w:lang w:eastAsia="ru-RU"/>
        </w:rPr>
        <w:tab/>
        <w:t>комплектующие</w:t>
      </w:r>
    </w:p>
    <w:p w14:paraId="6C7729EF" w14:textId="77777777" w:rsidR="00E862DA" w:rsidRPr="00E862DA" w:rsidRDefault="00E862DA" w:rsidP="00E862DA">
      <w:pPr>
        <w:tabs>
          <w:tab w:val="clear" w:pos="709"/>
        </w:tabs>
        <w:suppressAutoHyphens w:val="0"/>
        <w:spacing w:after="0" w:line="480" w:lineRule="exact"/>
        <w:ind w:firstLine="0"/>
        <w:rPr>
          <w:rFonts w:ascii="Times New Roman" w:eastAsia="Times New Roman" w:hAnsi="Times New Roman" w:cs="Times New Roman"/>
          <w:kern w:val="0"/>
          <w:sz w:val="26"/>
          <w:szCs w:val="26"/>
          <w:lang w:eastAsia="ru-RU"/>
        </w:rPr>
      </w:pPr>
      <w:r w:rsidRPr="00E862DA">
        <w:rPr>
          <w:rFonts w:ascii="Times New Roman" w:eastAsia="Times New Roman" w:hAnsi="Times New Roman" w:cs="Times New Roman"/>
          <w:color w:val="000000"/>
          <w:kern w:val="0"/>
          <w:sz w:val="26"/>
          <w:szCs w:val="26"/>
          <w:shd w:val="clear" w:color="auto" w:fill="FFFFFF"/>
          <w:lang w:eastAsia="ru-RU"/>
        </w:rPr>
        <w:t>категориальное поле, обладают различной степенью прототипичности, иными словами, прототипические признаки выявляются в представителях категории с различной степенью полноты и «чистоты».</w:t>
      </w:r>
    </w:p>
    <w:p w14:paraId="3290AF36" w14:textId="77777777" w:rsidR="00E862DA" w:rsidRPr="00E862DA" w:rsidRDefault="00E862DA" w:rsidP="00E862DA">
      <w:pPr>
        <w:tabs>
          <w:tab w:val="clear" w:pos="709"/>
          <w:tab w:val="left" w:pos="1867"/>
          <w:tab w:val="left" w:pos="5822"/>
          <w:tab w:val="left" w:pos="6379"/>
          <w:tab w:val="left" w:pos="7906"/>
        </w:tabs>
        <w:suppressAutoHyphens w:val="0"/>
        <w:spacing w:after="0" w:line="480" w:lineRule="exact"/>
        <w:ind w:firstLine="740"/>
        <w:rPr>
          <w:rFonts w:ascii="Times New Roman" w:eastAsia="Times New Roman" w:hAnsi="Times New Roman" w:cs="Times New Roman"/>
          <w:kern w:val="0"/>
          <w:sz w:val="26"/>
          <w:szCs w:val="26"/>
          <w:lang w:eastAsia="ru-RU"/>
        </w:rPr>
      </w:pPr>
      <w:r w:rsidRPr="00E862DA">
        <w:rPr>
          <w:rFonts w:ascii="Times New Roman" w:eastAsia="Times New Roman" w:hAnsi="Times New Roman" w:cs="Times New Roman"/>
          <w:color w:val="000000"/>
          <w:kern w:val="0"/>
          <w:sz w:val="26"/>
          <w:szCs w:val="26"/>
          <w:shd w:val="clear" w:color="auto" w:fill="FFFFFF"/>
          <w:lang w:eastAsia="ru-RU"/>
        </w:rPr>
        <w:t>Как показывает исследование определений инвариантной семантики категории «безличность», для описания того сегмента онтологического континуума,</w:t>
      </w:r>
      <w:r w:rsidRPr="00E862DA">
        <w:rPr>
          <w:rFonts w:ascii="Times New Roman" w:eastAsia="Times New Roman" w:hAnsi="Times New Roman" w:cs="Times New Roman"/>
          <w:color w:val="000000"/>
          <w:kern w:val="0"/>
          <w:sz w:val="26"/>
          <w:szCs w:val="26"/>
          <w:shd w:val="clear" w:color="auto" w:fill="FFFFFF"/>
          <w:lang w:eastAsia="ru-RU"/>
        </w:rPr>
        <w:tab/>
        <w:t>который объективируется</w:t>
      </w:r>
      <w:r w:rsidRPr="00E862DA">
        <w:rPr>
          <w:rFonts w:ascii="Times New Roman" w:eastAsia="Times New Roman" w:hAnsi="Times New Roman" w:cs="Times New Roman"/>
          <w:color w:val="000000"/>
          <w:kern w:val="0"/>
          <w:sz w:val="26"/>
          <w:szCs w:val="26"/>
          <w:shd w:val="clear" w:color="auto" w:fill="FFFFFF"/>
          <w:lang w:eastAsia="ru-RU"/>
        </w:rPr>
        <w:tab/>
        <w:t>в</w:t>
      </w:r>
      <w:r w:rsidRPr="00E862DA">
        <w:rPr>
          <w:rFonts w:ascii="Times New Roman" w:eastAsia="Times New Roman" w:hAnsi="Times New Roman" w:cs="Times New Roman"/>
          <w:color w:val="000000"/>
          <w:kern w:val="0"/>
          <w:sz w:val="26"/>
          <w:szCs w:val="26"/>
          <w:shd w:val="clear" w:color="auto" w:fill="FFFFFF"/>
          <w:lang w:eastAsia="ru-RU"/>
        </w:rPr>
        <w:tab/>
        <w:t>формате</w:t>
      </w:r>
      <w:r w:rsidRPr="00E862DA">
        <w:rPr>
          <w:rFonts w:ascii="Times New Roman" w:eastAsia="Times New Roman" w:hAnsi="Times New Roman" w:cs="Times New Roman"/>
          <w:color w:val="000000"/>
          <w:kern w:val="0"/>
          <w:sz w:val="26"/>
          <w:szCs w:val="26"/>
          <w:shd w:val="clear" w:color="auto" w:fill="FFFFFF"/>
          <w:lang w:eastAsia="ru-RU"/>
        </w:rPr>
        <w:tab/>
        <w:t>«безличности»,</w:t>
      </w:r>
    </w:p>
    <w:p w14:paraId="739E67FB" w14:textId="77777777" w:rsidR="00E862DA" w:rsidRPr="00E862DA" w:rsidRDefault="00E862DA" w:rsidP="00E862DA">
      <w:pPr>
        <w:tabs>
          <w:tab w:val="clear" w:pos="709"/>
        </w:tabs>
        <w:suppressAutoHyphens w:val="0"/>
        <w:spacing w:after="0" w:line="480" w:lineRule="exact"/>
        <w:ind w:firstLine="0"/>
        <w:rPr>
          <w:rFonts w:ascii="Times New Roman" w:eastAsia="Times New Roman" w:hAnsi="Times New Roman" w:cs="Times New Roman"/>
          <w:kern w:val="0"/>
          <w:sz w:val="26"/>
          <w:szCs w:val="26"/>
          <w:lang w:eastAsia="ru-RU"/>
        </w:rPr>
      </w:pPr>
      <w:r w:rsidRPr="00E862DA">
        <w:rPr>
          <w:rFonts w:ascii="Times New Roman" w:eastAsia="Times New Roman" w:hAnsi="Times New Roman" w:cs="Times New Roman"/>
          <w:color w:val="000000"/>
          <w:kern w:val="0"/>
          <w:sz w:val="26"/>
          <w:szCs w:val="26"/>
          <w:shd w:val="clear" w:color="auto" w:fill="FFFFFF"/>
          <w:lang w:eastAsia="ru-RU"/>
        </w:rPr>
        <w:t>непротиворечиво может быть применён термин «событие», индуцирующий трактовку инвариантной семантики категориального поля «безличность» как «событийность». Имманентными признаками СОБЫТИЙНОСТИ являются: пространственно-временной контакт (совместное бытие, или со-бытие Наблюдателя и Наблюдаемого), независимость от воли субъекта (отсутствие активного каузатора), наблюдаемость. Параметр «пространственно-временной контакт» в семантике «безличности» актуализируется как контакт в экологической взаимокаузирующей системе «организм-среда». В психологии восприятия базовым признаком системы «организм-среда» является единство и</w:t>
      </w:r>
    </w:p>
    <w:p w14:paraId="1F07FF52" w14:textId="77777777" w:rsidR="00E862DA" w:rsidRPr="00E862DA" w:rsidRDefault="00E862DA" w:rsidP="00E862DA">
      <w:pPr>
        <w:tabs>
          <w:tab w:val="clear" w:pos="709"/>
          <w:tab w:val="left" w:pos="3077"/>
          <w:tab w:val="left" w:pos="6091"/>
        </w:tabs>
        <w:suppressAutoHyphens w:val="0"/>
        <w:spacing w:after="0" w:line="480" w:lineRule="exact"/>
        <w:ind w:firstLine="0"/>
        <w:rPr>
          <w:rFonts w:ascii="Times New Roman" w:eastAsia="Times New Roman" w:hAnsi="Times New Roman" w:cs="Times New Roman"/>
          <w:kern w:val="0"/>
          <w:sz w:val="28"/>
          <w:szCs w:val="28"/>
          <w:lang w:eastAsia="ru-RU"/>
        </w:rPr>
      </w:pPr>
      <w:r w:rsidRPr="00E862DA">
        <w:rPr>
          <w:rFonts w:ascii="Times New Roman" w:eastAsia="Times New Roman" w:hAnsi="Times New Roman" w:cs="Times New Roman"/>
          <w:color w:val="000000"/>
          <w:kern w:val="0"/>
          <w:sz w:val="28"/>
          <w:szCs w:val="28"/>
          <w:shd w:val="clear" w:color="auto" w:fill="FFFFFF"/>
          <w:lang w:eastAsia="ru-RU"/>
        </w:rPr>
        <w:t xml:space="preserve">нерасчленённость конституентов данной системы. «Организм» и «среда» </w:t>
      </w:r>
      <w:r w:rsidRPr="00E862DA">
        <w:rPr>
          <w:rFonts w:ascii="Times New Roman" w:eastAsia="Times New Roman" w:hAnsi="Times New Roman" w:cs="Times New Roman"/>
          <w:color w:val="000000"/>
          <w:kern w:val="0"/>
          <w:sz w:val="28"/>
          <w:szCs w:val="28"/>
          <w:shd w:val="clear" w:color="auto" w:fill="FFFFFF"/>
          <w:lang w:eastAsia="ru-RU"/>
        </w:rPr>
        <w:lastRenderedPageBreak/>
        <w:t>формируют единую экологическую систему, их связывают отношения каузальной взаимообусловленности. На наш взгляд, в общей кумулятивной семантике безличных структур</w:t>
      </w:r>
      <w:r w:rsidRPr="00E862DA">
        <w:rPr>
          <w:rFonts w:ascii="Times New Roman" w:eastAsia="Times New Roman" w:hAnsi="Times New Roman" w:cs="Times New Roman"/>
          <w:color w:val="000000"/>
          <w:kern w:val="0"/>
          <w:sz w:val="28"/>
          <w:szCs w:val="28"/>
          <w:shd w:val="clear" w:color="auto" w:fill="FFFFFF"/>
          <w:lang w:eastAsia="ru-RU"/>
        </w:rPr>
        <w:tab/>
        <w:t>находит отражение</w:t>
      </w:r>
      <w:r w:rsidRPr="00E862DA">
        <w:rPr>
          <w:rFonts w:ascii="Times New Roman" w:eastAsia="Times New Roman" w:hAnsi="Times New Roman" w:cs="Times New Roman"/>
          <w:color w:val="000000"/>
          <w:kern w:val="0"/>
          <w:sz w:val="28"/>
          <w:szCs w:val="28"/>
          <w:shd w:val="clear" w:color="auto" w:fill="FFFFFF"/>
          <w:lang w:eastAsia="ru-RU"/>
        </w:rPr>
        <w:tab/>
        <w:t>онтогенетически первичные</w:t>
      </w:r>
    </w:p>
    <w:p w14:paraId="10DABF70" w14:textId="77777777" w:rsidR="00E862DA" w:rsidRPr="00E862DA" w:rsidRDefault="00E862DA" w:rsidP="00E862DA">
      <w:pPr>
        <w:tabs>
          <w:tab w:val="clear" w:pos="709"/>
          <w:tab w:val="left" w:pos="3077"/>
          <w:tab w:val="left" w:pos="6091"/>
        </w:tabs>
        <w:suppressAutoHyphens w:val="0"/>
        <w:spacing w:after="0" w:line="480" w:lineRule="exact"/>
        <w:ind w:firstLine="0"/>
        <w:rPr>
          <w:rFonts w:ascii="Times New Roman" w:eastAsia="Times New Roman" w:hAnsi="Times New Roman" w:cs="Times New Roman"/>
          <w:kern w:val="0"/>
          <w:sz w:val="28"/>
          <w:szCs w:val="28"/>
          <w:lang w:eastAsia="ru-RU"/>
        </w:rPr>
      </w:pPr>
      <w:r w:rsidRPr="00E862DA">
        <w:rPr>
          <w:rFonts w:ascii="Times New Roman" w:eastAsia="Times New Roman" w:hAnsi="Times New Roman" w:cs="Times New Roman"/>
          <w:color w:val="000000"/>
          <w:kern w:val="0"/>
          <w:sz w:val="28"/>
          <w:szCs w:val="28"/>
          <w:shd w:val="clear" w:color="auto" w:fill="FFFFFF"/>
          <w:lang w:eastAsia="ru-RU"/>
        </w:rPr>
        <w:t>взаимоотношения конституентов данной системы, т.е. первичное (феноменологическое) знание, формируемое в живом организме на инициальных стадиях онтогенеза,</w:t>
      </w:r>
      <w:r w:rsidRPr="00E862DA">
        <w:rPr>
          <w:rFonts w:ascii="Times New Roman" w:eastAsia="Times New Roman" w:hAnsi="Times New Roman" w:cs="Times New Roman"/>
          <w:color w:val="000000"/>
          <w:kern w:val="0"/>
          <w:sz w:val="28"/>
          <w:szCs w:val="28"/>
          <w:shd w:val="clear" w:color="auto" w:fill="FFFFFF"/>
          <w:lang w:eastAsia="ru-RU"/>
        </w:rPr>
        <w:tab/>
        <w:t>ибо именно это</w:t>
      </w:r>
      <w:r w:rsidRPr="00E862DA">
        <w:rPr>
          <w:rFonts w:ascii="Times New Roman" w:eastAsia="Times New Roman" w:hAnsi="Times New Roman" w:cs="Times New Roman"/>
          <w:color w:val="000000"/>
          <w:kern w:val="0"/>
          <w:sz w:val="28"/>
          <w:szCs w:val="28"/>
          <w:shd w:val="clear" w:color="auto" w:fill="FFFFFF"/>
          <w:lang w:eastAsia="ru-RU"/>
        </w:rPr>
        <w:tab/>
        <w:t>событийное взаимодействие</w:t>
      </w:r>
    </w:p>
    <w:p w14:paraId="32EEEC94" w14:textId="77777777" w:rsidR="00E862DA" w:rsidRPr="00E862DA" w:rsidRDefault="00E862DA" w:rsidP="00E862DA">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rPr>
      </w:pPr>
      <w:r w:rsidRPr="00E862DA">
        <w:rPr>
          <w:rFonts w:ascii="Times New Roman" w:eastAsia="Times New Roman" w:hAnsi="Times New Roman" w:cs="Times New Roman"/>
          <w:color w:val="000000"/>
          <w:kern w:val="0"/>
          <w:sz w:val="28"/>
          <w:szCs w:val="28"/>
          <w:shd w:val="clear" w:color="auto" w:fill="FFFFFF"/>
          <w:lang w:eastAsia="ru-RU"/>
        </w:rPr>
        <w:t>(аффектирующего «организм» свойства) является первичным в онтогенезе, базируясь на восприятии. Как уже было сказано, «организм» и «среда» связаны отношением взаимной каузации при их взаимодействии, т.е. данное взаимодействие порождает изменения в «организме» (как и в «среде»). В этой связи СОБЫТИЙНОСТЬ как инвариант категории «безличность» понимается в данном исследовании как неинтенциональное взаимодействие живого организма (человека) и среды (экологической ниши), параметры которой, индуцируют некоторое изменение состояния или дальнейшие действия организма.</w:t>
      </w:r>
    </w:p>
    <w:p w14:paraId="12F6A8C9" w14:textId="77777777" w:rsidR="00E862DA" w:rsidRPr="00E862DA" w:rsidRDefault="00E862DA" w:rsidP="00E862DA">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E862DA">
        <w:rPr>
          <w:rFonts w:ascii="Times New Roman" w:eastAsia="Times New Roman" w:hAnsi="Times New Roman" w:cs="Times New Roman"/>
          <w:color w:val="000000"/>
          <w:kern w:val="0"/>
          <w:sz w:val="28"/>
          <w:szCs w:val="28"/>
          <w:shd w:val="clear" w:color="auto" w:fill="FFFFFF"/>
          <w:lang w:eastAsia="ru-RU"/>
        </w:rPr>
        <w:t xml:space="preserve">Субъектом безличной структуры в английском языке является инициальный прономинальный элемент </w:t>
      </w:r>
      <w:r w:rsidRPr="00E862DA">
        <w:rPr>
          <w:rFonts w:ascii="Times New Roman" w:eastAsia="Times New Roman" w:hAnsi="Times New Roman" w:cs="Times New Roman"/>
          <w:i/>
          <w:iCs/>
          <w:color w:val="000000"/>
          <w:kern w:val="0"/>
          <w:sz w:val="28"/>
          <w:szCs w:val="28"/>
          <w:shd w:val="clear" w:color="auto" w:fill="FFFFFF"/>
          <w:lang w:val="en-US" w:eastAsia="en-US"/>
        </w:rPr>
        <w:t>it</w:t>
      </w:r>
      <w:r w:rsidRPr="00E862DA">
        <w:rPr>
          <w:rFonts w:ascii="Times New Roman" w:eastAsia="Times New Roman" w:hAnsi="Times New Roman" w:cs="Times New Roman"/>
          <w:i/>
          <w:iCs/>
          <w:color w:val="000000"/>
          <w:kern w:val="0"/>
          <w:sz w:val="28"/>
          <w:szCs w:val="28"/>
          <w:shd w:val="clear" w:color="auto" w:fill="FFFFFF"/>
          <w:lang w:eastAsia="en-US"/>
        </w:rPr>
        <w:t>,</w:t>
      </w:r>
      <w:r w:rsidRPr="00E862DA">
        <w:rPr>
          <w:rFonts w:ascii="Times New Roman" w:eastAsia="Times New Roman" w:hAnsi="Times New Roman" w:cs="Times New Roman"/>
          <w:color w:val="000000"/>
          <w:kern w:val="0"/>
          <w:sz w:val="28"/>
          <w:szCs w:val="28"/>
          <w:shd w:val="clear" w:color="auto" w:fill="FFFFFF"/>
          <w:lang w:eastAsia="en-US"/>
        </w:rPr>
        <w:t xml:space="preserve"> </w:t>
      </w:r>
      <w:r w:rsidRPr="00E862DA">
        <w:rPr>
          <w:rFonts w:ascii="Times New Roman" w:eastAsia="Times New Roman" w:hAnsi="Times New Roman" w:cs="Times New Roman"/>
          <w:color w:val="000000"/>
          <w:kern w:val="0"/>
          <w:sz w:val="28"/>
          <w:szCs w:val="28"/>
          <w:shd w:val="clear" w:color="auto" w:fill="FFFFFF"/>
          <w:lang w:eastAsia="ru-RU"/>
        </w:rPr>
        <w:t xml:space="preserve">часто трактуемый как полностью десемантизированный структурный элемент - маркер «безличности». Однако, принимая позицию когнитивной грамматики о принципиальной значимости всех конституентов предложения, представляется, что «вклад» данного элемента безличной структуры в семантику предложения гораздо более «весом». Анализ семантики данного местоимения позволил сделать вывод о том, что в инвариантном плане её можно трактовать как «неодушевлённый предмет речевой деятельности». Данный семантический инвариант актуализируется в каждом случае в формате определённого функционально-семантического варианта местоимения </w:t>
      </w:r>
      <w:r w:rsidRPr="00E862DA">
        <w:rPr>
          <w:rFonts w:ascii="Times New Roman" w:eastAsia="Times New Roman" w:hAnsi="Times New Roman" w:cs="Times New Roman"/>
          <w:i/>
          <w:iCs/>
          <w:color w:val="000000"/>
          <w:kern w:val="0"/>
          <w:sz w:val="28"/>
          <w:szCs w:val="28"/>
          <w:shd w:val="clear" w:color="auto" w:fill="FFFFFF"/>
          <w:lang w:val="en-US" w:eastAsia="en-US"/>
        </w:rPr>
        <w:t>it</w:t>
      </w:r>
      <w:r w:rsidRPr="00E862DA">
        <w:rPr>
          <w:rFonts w:ascii="Times New Roman" w:eastAsia="Times New Roman" w:hAnsi="Times New Roman" w:cs="Times New Roman"/>
          <w:i/>
          <w:iCs/>
          <w:color w:val="000000"/>
          <w:kern w:val="0"/>
          <w:sz w:val="28"/>
          <w:szCs w:val="28"/>
          <w:shd w:val="clear" w:color="auto" w:fill="FFFFFF"/>
          <w:lang w:eastAsia="en-US"/>
        </w:rPr>
        <w:t>,</w:t>
      </w:r>
      <w:r w:rsidRPr="00E862DA">
        <w:rPr>
          <w:rFonts w:ascii="Times New Roman" w:eastAsia="Times New Roman" w:hAnsi="Times New Roman" w:cs="Times New Roman"/>
          <w:color w:val="000000"/>
          <w:kern w:val="0"/>
          <w:sz w:val="28"/>
          <w:szCs w:val="28"/>
          <w:shd w:val="clear" w:color="auto" w:fill="FFFFFF"/>
          <w:lang w:eastAsia="en-US"/>
        </w:rPr>
        <w:t xml:space="preserve"> </w:t>
      </w:r>
      <w:r w:rsidRPr="00E862DA">
        <w:rPr>
          <w:rFonts w:ascii="Times New Roman" w:eastAsia="Times New Roman" w:hAnsi="Times New Roman" w:cs="Times New Roman"/>
          <w:color w:val="000000"/>
          <w:kern w:val="0"/>
          <w:sz w:val="28"/>
          <w:szCs w:val="28"/>
          <w:shd w:val="clear" w:color="auto" w:fill="FFFFFF"/>
          <w:lang w:eastAsia="ru-RU"/>
        </w:rPr>
        <w:t xml:space="preserve">которые представляют собой ЛСВ полисемантичной лексемы, референт которой представляется как довольно объёмное категориальное пространство интеракционального характера. Механизмом семантической деривации является, по всей видимости, метонимический перенос по модели </w:t>
      </w:r>
      <w:r w:rsidRPr="00E862DA">
        <w:rPr>
          <w:rFonts w:ascii="Times New Roman" w:eastAsia="Times New Roman" w:hAnsi="Times New Roman" w:cs="Times New Roman"/>
          <w:color w:val="000000"/>
          <w:kern w:val="0"/>
          <w:sz w:val="26"/>
          <w:szCs w:val="26"/>
          <w:shd w:val="clear" w:color="auto" w:fill="FFFFFF"/>
          <w:lang w:eastAsia="ru-RU"/>
        </w:rPr>
        <w:t xml:space="preserve">«общее - частное» или «частное - общее». Вектор семантической деривации, скорее всего, был направлен от общего к частному. Основанием для данного вывода является тезис психологических концепций о </w:t>
      </w:r>
      <w:r w:rsidRPr="00E862DA">
        <w:rPr>
          <w:rFonts w:ascii="Times New Roman" w:eastAsia="Times New Roman" w:hAnsi="Times New Roman" w:cs="Times New Roman"/>
          <w:color w:val="000000"/>
          <w:kern w:val="0"/>
          <w:sz w:val="26"/>
          <w:szCs w:val="26"/>
          <w:shd w:val="clear" w:color="auto" w:fill="FFFFFF"/>
          <w:lang w:eastAsia="ru-RU"/>
        </w:rPr>
        <w:lastRenderedPageBreak/>
        <w:t>первичности общего в восприятии и профилировании в общем частного в ходе последующих стадий в динамике перцептивного комплекса. Таким образом, «безличный» функционально-семантический вариант данного местоимения (как объективация общего) может рассматриваться как деривационная база для всех остальных функционально-семантических вариантов данной лексемы как полисеманта.</w:t>
      </w:r>
    </w:p>
    <w:p w14:paraId="1BB5D148" w14:textId="77777777" w:rsidR="00E862DA" w:rsidRPr="00E862DA" w:rsidRDefault="00E862DA" w:rsidP="00E862DA">
      <w:pPr>
        <w:tabs>
          <w:tab w:val="clear" w:pos="709"/>
          <w:tab w:val="left" w:pos="2724"/>
        </w:tabs>
        <w:suppressAutoHyphens w:val="0"/>
        <w:spacing w:after="0" w:line="480" w:lineRule="exact"/>
        <w:ind w:firstLine="740"/>
        <w:rPr>
          <w:rFonts w:ascii="Times New Roman" w:eastAsia="Times New Roman" w:hAnsi="Times New Roman" w:cs="Times New Roman"/>
          <w:kern w:val="0"/>
          <w:sz w:val="26"/>
          <w:szCs w:val="26"/>
          <w:lang w:eastAsia="ru-RU"/>
        </w:rPr>
      </w:pPr>
      <w:r w:rsidRPr="00E862DA">
        <w:rPr>
          <w:rFonts w:ascii="Times New Roman" w:eastAsia="Times New Roman" w:hAnsi="Times New Roman" w:cs="Times New Roman"/>
          <w:color w:val="000000"/>
          <w:kern w:val="0"/>
          <w:sz w:val="26"/>
          <w:szCs w:val="26"/>
          <w:shd w:val="clear" w:color="auto" w:fill="FFFFFF"/>
          <w:lang w:eastAsia="ru-RU"/>
        </w:rPr>
        <w:t>«Общее», т.е. целостность воспринимаемого фрагмента онтологической действительности, определяется в психологии восприятия как «конфигурация». Основываясь на</w:t>
      </w:r>
      <w:r w:rsidRPr="00E862DA">
        <w:rPr>
          <w:rFonts w:ascii="Times New Roman" w:eastAsia="Times New Roman" w:hAnsi="Times New Roman" w:cs="Times New Roman"/>
          <w:color w:val="000000"/>
          <w:kern w:val="0"/>
          <w:sz w:val="26"/>
          <w:szCs w:val="26"/>
          <w:shd w:val="clear" w:color="auto" w:fill="FFFFFF"/>
          <w:lang w:eastAsia="ru-RU"/>
        </w:rPr>
        <w:tab/>
        <w:t>толковании понятия «конфигурация» в данной</w:t>
      </w:r>
    </w:p>
    <w:p w14:paraId="292A7BB8" w14:textId="77777777" w:rsidR="00E862DA" w:rsidRPr="00E862DA" w:rsidRDefault="00E862DA" w:rsidP="00E862DA">
      <w:pPr>
        <w:tabs>
          <w:tab w:val="clear" w:pos="709"/>
        </w:tabs>
        <w:suppressAutoHyphens w:val="0"/>
        <w:spacing w:after="0" w:line="480" w:lineRule="exact"/>
        <w:ind w:firstLine="0"/>
        <w:rPr>
          <w:rFonts w:ascii="Times New Roman" w:eastAsia="Times New Roman" w:hAnsi="Times New Roman" w:cs="Times New Roman"/>
          <w:kern w:val="0"/>
          <w:sz w:val="26"/>
          <w:szCs w:val="26"/>
          <w:lang w:eastAsia="ru-RU"/>
        </w:rPr>
      </w:pPr>
      <w:r w:rsidRPr="00E862DA">
        <w:rPr>
          <w:rFonts w:ascii="Times New Roman" w:eastAsia="Times New Roman" w:hAnsi="Times New Roman" w:cs="Times New Roman"/>
          <w:color w:val="000000"/>
          <w:kern w:val="0"/>
          <w:sz w:val="26"/>
          <w:szCs w:val="26"/>
          <w:shd w:val="clear" w:color="auto" w:fill="FFFFFF"/>
          <w:lang w:eastAsia="ru-RU"/>
        </w:rPr>
        <w:t xml:space="preserve">исследовательской парадигме, можно заключить, что общий когнитивный субстрат, объективируемый в семантике «безличного» функционально - семантического варианта местоимения </w:t>
      </w:r>
      <w:r w:rsidRPr="00E862DA">
        <w:rPr>
          <w:rFonts w:ascii="Times New Roman" w:eastAsia="Times New Roman" w:hAnsi="Times New Roman" w:cs="Times New Roman"/>
          <w:b/>
          <w:bCs/>
          <w:i/>
          <w:iCs/>
          <w:color w:val="000000"/>
          <w:kern w:val="0"/>
          <w:sz w:val="28"/>
          <w:szCs w:val="28"/>
          <w:shd w:val="clear" w:color="auto" w:fill="FFFFFF"/>
          <w:lang w:val="en-US" w:eastAsia="en-US"/>
        </w:rPr>
        <w:t>it</w:t>
      </w:r>
      <w:r w:rsidRPr="00E862DA">
        <w:rPr>
          <w:rFonts w:ascii="Times New Roman" w:eastAsia="Times New Roman" w:hAnsi="Times New Roman" w:cs="Times New Roman"/>
          <w:color w:val="000000"/>
          <w:kern w:val="0"/>
          <w:sz w:val="26"/>
          <w:szCs w:val="26"/>
          <w:shd w:val="clear" w:color="auto" w:fill="FFFFFF"/>
          <w:lang w:eastAsia="en-US"/>
        </w:rPr>
        <w:t xml:space="preserve"> </w:t>
      </w:r>
      <w:r w:rsidRPr="00E862DA">
        <w:rPr>
          <w:rFonts w:ascii="Times New Roman" w:eastAsia="Times New Roman" w:hAnsi="Times New Roman" w:cs="Times New Roman"/>
          <w:color w:val="000000"/>
          <w:kern w:val="0"/>
          <w:sz w:val="26"/>
          <w:szCs w:val="26"/>
          <w:shd w:val="clear" w:color="auto" w:fill="FFFFFF"/>
          <w:lang w:eastAsia="ru-RU"/>
        </w:rPr>
        <w:t xml:space="preserve">в английском языке, является ментальная репрезентация общей конфигурации события, т.е. определенная данность параметров ситуации, характеризуемая целостностью, скоординированностью, как отражение пространственной соположенности объектов и их признаков. В когнитивной грамматике данному понятию (общая конфигурация ментальной репрезентации события) соответствует понятие </w:t>
      </w:r>
      <w:r w:rsidRPr="00E862DA">
        <w:rPr>
          <w:rFonts w:ascii="Times New Roman" w:eastAsia="Times New Roman" w:hAnsi="Times New Roman" w:cs="Times New Roman"/>
          <w:color w:val="000000"/>
          <w:kern w:val="0"/>
          <w:sz w:val="26"/>
          <w:szCs w:val="26"/>
          <w:shd w:val="clear" w:color="auto" w:fill="FFFFFF"/>
          <w:lang w:val="en-US" w:eastAsia="en-US"/>
        </w:rPr>
        <w:t>setting</w:t>
      </w:r>
      <w:r w:rsidRPr="00E862DA">
        <w:rPr>
          <w:rFonts w:ascii="Times New Roman" w:eastAsia="Times New Roman" w:hAnsi="Times New Roman" w:cs="Times New Roman"/>
          <w:color w:val="000000"/>
          <w:kern w:val="0"/>
          <w:sz w:val="26"/>
          <w:szCs w:val="26"/>
          <w:shd w:val="clear" w:color="auto" w:fill="FFFFFF"/>
          <w:lang w:eastAsia="en-US"/>
        </w:rPr>
        <w:t xml:space="preserve"> </w:t>
      </w:r>
      <w:r w:rsidRPr="00E862DA">
        <w:rPr>
          <w:rFonts w:ascii="Times New Roman" w:eastAsia="Times New Roman" w:hAnsi="Times New Roman" w:cs="Times New Roman"/>
          <w:color w:val="000000"/>
          <w:kern w:val="0"/>
          <w:sz w:val="26"/>
          <w:szCs w:val="26"/>
          <w:shd w:val="clear" w:color="auto" w:fill="FFFFFF"/>
          <w:lang w:eastAsia="ru-RU"/>
        </w:rPr>
        <w:t>(фон, база, когнитивная область) в реляционном профиле канонического события.</w:t>
      </w:r>
    </w:p>
    <w:p w14:paraId="5DD8FD09" w14:textId="77777777" w:rsidR="00E862DA" w:rsidRPr="00E862DA" w:rsidRDefault="00E862DA" w:rsidP="00E862DA">
      <w:pPr>
        <w:tabs>
          <w:tab w:val="clear" w:pos="709"/>
          <w:tab w:val="left" w:pos="2724"/>
          <w:tab w:val="left" w:pos="8310"/>
        </w:tabs>
        <w:suppressAutoHyphens w:val="0"/>
        <w:spacing w:after="0" w:line="480" w:lineRule="exact"/>
        <w:ind w:firstLine="740"/>
        <w:rPr>
          <w:rFonts w:ascii="Times New Roman" w:eastAsia="Times New Roman" w:hAnsi="Times New Roman" w:cs="Times New Roman"/>
          <w:kern w:val="0"/>
          <w:sz w:val="26"/>
          <w:szCs w:val="26"/>
          <w:lang w:eastAsia="ru-RU"/>
        </w:rPr>
      </w:pPr>
      <w:r w:rsidRPr="00E862DA">
        <w:rPr>
          <w:rFonts w:ascii="Times New Roman" w:eastAsia="Times New Roman" w:hAnsi="Times New Roman" w:cs="Times New Roman"/>
          <w:color w:val="000000"/>
          <w:kern w:val="0"/>
          <w:sz w:val="26"/>
          <w:szCs w:val="26"/>
          <w:shd w:val="clear" w:color="auto" w:fill="FFFFFF"/>
          <w:lang w:eastAsia="ru-RU"/>
        </w:rPr>
        <w:t>Заложенность</w:t>
      </w:r>
      <w:r w:rsidRPr="00E862DA">
        <w:rPr>
          <w:rFonts w:ascii="Times New Roman" w:eastAsia="Times New Roman" w:hAnsi="Times New Roman" w:cs="Times New Roman"/>
          <w:color w:val="000000"/>
          <w:kern w:val="0"/>
          <w:sz w:val="26"/>
          <w:szCs w:val="26"/>
          <w:shd w:val="clear" w:color="auto" w:fill="FFFFFF"/>
          <w:lang w:eastAsia="ru-RU"/>
        </w:rPr>
        <w:tab/>
        <w:t>в семантику субъектно-оформленного</w:t>
      </w:r>
      <w:r w:rsidRPr="00E862DA">
        <w:rPr>
          <w:rFonts w:ascii="Times New Roman" w:eastAsia="Times New Roman" w:hAnsi="Times New Roman" w:cs="Times New Roman"/>
          <w:color w:val="000000"/>
          <w:kern w:val="0"/>
          <w:sz w:val="26"/>
          <w:szCs w:val="26"/>
          <w:shd w:val="clear" w:color="auto" w:fill="FFFFFF"/>
          <w:lang w:eastAsia="ru-RU"/>
        </w:rPr>
        <w:tab/>
        <w:t>прономинала</w:t>
      </w:r>
    </w:p>
    <w:p w14:paraId="68702F23" w14:textId="77777777" w:rsidR="00E862DA" w:rsidRPr="00E862DA" w:rsidRDefault="00E862DA" w:rsidP="00E862DA">
      <w:pPr>
        <w:tabs>
          <w:tab w:val="clear" w:pos="709"/>
        </w:tabs>
        <w:suppressAutoHyphens w:val="0"/>
        <w:spacing w:after="0" w:line="480" w:lineRule="exact"/>
        <w:ind w:firstLine="0"/>
        <w:rPr>
          <w:rFonts w:ascii="Times New Roman" w:eastAsia="Times New Roman" w:hAnsi="Times New Roman" w:cs="Times New Roman"/>
          <w:kern w:val="0"/>
          <w:sz w:val="26"/>
          <w:szCs w:val="26"/>
          <w:lang w:eastAsia="ru-RU"/>
        </w:rPr>
      </w:pPr>
      <w:r w:rsidRPr="00E862DA">
        <w:rPr>
          <w:rFonts w:ascii="Times New Roman" w:eastAsia="Times New Roman" w:hAnsi="Times New Roman" w:cs="Times New Roman"/>
          <w:color w:val="000000"/>
          <w:kern w:val="0"/>
          <w:sz w:val="26"/>
          <w:szCs w:val="26"/>
          <w:shd w:val="clear" w:color="auto" w:fill="FFFFFF"/>
          <w:lang w:eastAsia="ru-RU"/>
        </w:rPr>
        <w:t>безличной структуры возможности актуализации общей конфигурации ментальной репрезентации события выявляется на материале художественных текстов, где безличные предложения довольно часто используются для создания определённого фона описываемых в произведении событий в зачине произведения, начале новой части, при введении новых героев. Как показало исследование, большинство рассматриваемых в этом плане текстовых фрагментов содержат безличные структуры, описывающие темпоральные аспекты среды (63% от общего числа контекстов). В связи с этим можно сделать вывод о том, что в содержании общей конфигурации ментальной репрезентации события темпоральные параметры среды получают приоритетную концептуализацию и обладают явной концептуальной выделенностью среди базовых концептуальных областей при формировании реляционного профиля.</w:t>
      </w:r>
    </w:p>
    <w:p w14:paraId="32CD4EFF" w14:textId="77777777" w:rsidR="00E862DA" w:rsidRPr="00E862DA" w:rsidRDefault="00E862DA" w:rsidP="00E862DA">
      <w:pPr>
        <w:tabs>
          <w:tab w:val="clear" w:pos="709"/>
        </w:tabs>
        <w:suppressAutoHyphens w:val="0"/>
        <w:spacing w:after="0" w:line="480" w:lineRule="exact"/>
        <w:ind w:firstLine="740"/>
        <w:rPr>
          <w:rFonts w:ascii="Times New Roman" w:eastAsia="Times New Roman" w:hAnsi="Times New Roman" w:cs="Times New Roman"/>
          <w:kern w:val="0"/>
          <w:sz w:val="26"/>
          <w:szCs w:val="26"/>
          <w:lang w:eastAsia="ru-RU"/>
        </w:rPr>
      </w:pPr>
      <w:r w:rsidRPr="00E862DA">
        <w:rPr>
          <w:rFonts w:ascii="Times New Roman" w:eastAsia="Times New Roman" w:hAnsi="Times New Roman" w:cs="Times New Roman"/>
          <w:color w:val="000000"/>
          <w:kern w:val="0"/>
          <w:sz w:val="26"/>
          <w:szCs w:val="26"/>
          <w:shd w:val="clear" w:color="auto" w:fill="FFFFFF"/>
          <w:lang w:eastAsia="ru-RU"/>
        </w:rPr>
        <w:t xml:space="preserve">В настоящем исследовании беличные структуры трактуются как классические двусоставные предложения с фиксированным субъектом определённой семантики. </w:t>
      </w:r>
      <w:r w:rsidRPr="00E862DA">
        <w:rPr>
          <w:rFonts w:ascii="Times New Roman" w:eastAsia="Times New Roman" w:hAnsi="Times New Roman" w:cs="Times New Roman"/>
          <w:color w:val="000000"/>
          <w:kern w:val="0"/>
          <w:sz w:val="26"/>
          <w:szCs w:val="26"/>
          <w:shd w:val="clear" w:color="auto" w:fill="FFFFFF"/>
          <w:lang w:eastAsia="ru-RU"/>
        </w:rPr>
        <w:lastRenderedPageBreak/>
        <w:t>Кумулятивная семантика безличной структуры отражает концептуализацию неинтенционального взаимодействия в системе «организм-среда», аффектирующего живой организм свойства, и является проекцией инвариантной категориальной семантики рассматриваемого категориального поля - СОБЫТИЙНОСТЬ. Различные модели данного типа структур демонстрируют различные аспекты данного взаимодействия. В настоящем исследовании предлагается структурно-семантическая классификация моделей безличного предложения:</w:t>
      </w:r>
    </w:p>
    <w:p w14:paraId="095C5B17" w14:textId="77777777" w:rsidR="00E862DA" w:rsidRPr="00E862DA" w:rsidRDefault="00E862DA" w:rsidP="00E862DA">
      <w:pPr>
        <w:numPr>
          <w:ilvl w:val="0"/>
          <w:numId w:val="16"/>
        </w:numPr>
        <w:tabs>
          <w:tab w:val="clear" w:pos="709"/>
          <w:tab w:val="left" w:pos="2157"/>
        </w:tabs>
        <w:suppressAutoHyphens w:val="0"/>
        <w:spacing w:after="0" w:line="480" w:lineRule="exact"/>
        <w:ind w:left="1480" w:firstLine="0"/>
        <w:jc w:val="left"/>
        <w:rPr>
          <w:rFonts w:ascii="Times New Roman" w:eastAsia="Times New Roman" w:hAnsi="Times New Roman" w:cs="Times New Roman"/>
          <w:kern w:val="0"/>
          <w:sz w:val="26"/>
          <w:szCs w:val="26"/>
          <w:lang w:eastAsia="ru-RU"/>
        </w:rPr>
      </w:pPr>
      <w:r w:rsidRPr="00E862DA">
        <w:rPr>
          <w:rFonts w:ascii="Times New Roman" w:eastAsia="Times New Roman" w:hAnsi="Times New Roman" w:cs="Times New Roman"/>
          <w:color w:val="000000"/>
          <w:kern w:val="0"/>
          <w:sz w:val="26"/>
          <w:szCs w:val="26"/>
          <w:shd w:val="clear" w:color="auto" w:fill="FFFFFF"/>
          <w:lang w:eastAsia="ru-RU"/>
        </w:rPr>
        <w:t>безличные предложения с глагольными предикатами</w:t>
      </w:r>
    </w:p>
    <w:p w14:paraId="371F3BA7" w14:textId="77777777" w:rsidR="00E862DA" w:rsidRPr="00E862DA" w:rsidRDefault="00E862DA" w:rsidP="00E862DA">
      <w:pPr>
        <w:tabs>
          <w:tab w:val="clear" w:pos="709"/>
        </w:tabs>
        <w:suppressAutoHyphens w:val="0"/>
        <w:spacing w:after="0" w:line="480" w:lineRule="exact"/>
        <w:ind w:firstLine="740"/>
        <w:rPr>
          <w:rFonts w:ascii="Times New Roman" w:eastAsia="Times New Roman" w:hAnsi="Times New Roman" w:cs="Times New Roman"/>
          <w:kern w:val="0"/>
          <w:sz w:val="26"/>
          <w:szCs w:val="26"/>
          <w:lang w:eastAsia="ru-RU"/>
        </w:rPr>
      </w:pPr>
      <w:r w:rsidRPr="00E862DA">
        <w:rPr>
          <w:rFonts w:ascii="Times New Roman" w:eastAsia="Times New Roman" w:hAnsi="Times New Roman" w:cs="Times New Roman"/>
          <w:color w:val="000000"/>
          <w:kern w:val="0"/>
          <w:sz w:val="26"/>
          <w:szCs w:val="26"/>
          <w:shd w:val="clear" w:color="auto" w:fill="FFFFFF"/>
          <w:lang w:eastAsia="ru-RU"/>
        </w:rPr>
        <w:t>В данной группе моделей выявляются модели с собственно-безличными глагольными предикатами (т.н. «событийно-перцептивная» модель) и с функционально-безличными глагольными предикатами (комплектуемая «перцептивной», «реципиентно-когнитивной», «модально-оценочной» и «безлично-пассивной» моделями).</w:t>
      </w:r>
    </w:p>
    <w:p w14:paraId="44403548" w14:textId="77777777" w:rsidR="00E862DA" w:rsidRPr="00E862DA" w:rsidRDefault="00E862DA" w:rsidP="00E862DA">
      <w:pPr>
        <w:numPr>
          <w:ilvl w:val="0"/>
          <w:numId w:val="16"/>
        </w:numPr>
        <w:tabs>
          <w:tab w:val="clear" w:pos="709"/>
          <w:tab w:val="left" w:pos="1062"/>
        </w:tabs>
        <w:suppressAutoHyphens w:val="0"/>
        <w:spacing w:after="0" w:line="480" w:lineRule="exact"/>
        <w:ind w:firstLine="740"/>
        <w:jc w:val="left"/>
        <w:rPr>
          <w:rFonts w:ascii="Times New Roman" w:eastAsia="Times New Roman" w:hAnsi="Times New Roman" w:cs="Times New Roman"/>
          <w:kern w:val="0"/>
          <w:sz w:val="26"/>
          <w:szCs w:val="26"/>
          <w:lang w:eastAsia="ru-RU"/>
        </w:rPr>
      </w:pPr>
      <w:r w:rsidRPr="00E862DA">
        <w:rPr>
          <w:rFonts w:ascii="Times New Roman" w:eastAsia="Times New Roman" w:hAnsi="Times New Roman" w:cs="Times New Roman"/>
          <w:color w:val="000000"/>
          <w:kern w:val="0"/>
          <w:sz w:val="26"/>
          <w:szCs w:val="26"/>
          <w:shd w:val="clear" w:color="auto" w:fill="FFFFFF"/>
          <w:lang w:eastAsia="ru-RU"/>
        </w:rPr>
        <w:t>безличные предложения с именными предикатами</w:t>
      </w:r>
    </w:p>
    <w:p w14:paraId="6E48ED29" w14:textId="77777777" w:rsidR="00E862DA" w:rsidRPr="00E862DA" w:rsidRDefault="00E862DA" w:rsidP="00E862DA">
      <w:pPr>
        <w:tabs>
          <w:tab w:val="clear" w:pos="709"/>
        </w:tabs>
        <w:suppressAutoHyphens w:val="0"/>
        <w:spacing w:after="0" w:line="480" w:lineRule="exact"/>
        <w:ind w:firstLine="740"/>
        <w:rPr>
          <w:rFonts w:ascii="Times New Roman" w:eastAsia="Times New Roman" w:hAnsi="Times New Roman" w:cs="Times New Roman"/>
          <w:kern w:val="0"/>
          <w:sz w:val="26"/>
          <w:szCs w:val="26"/>
          <w:lang w:eastAsia="ru-RU"/>
        </w:rPr>
      </w:pPr>
      <w:r w:rsidRPr="00E862DA">
        <w:rPr>
          <w:rFonts w:ascii="Times New Roman" w:eastAsia="Times New Roman" w:hAnsi="Times New Roman" w:cs="Times New Roman"/>
          <w:color w:val="000000"/>
          <w:kern w:val="0"/>
          <w:sz w:val="26"/>
          <w:szCs w:val="26"/>
          <w:shd w:val="clear" w:color="auto" w:fill="FFFFFF"/>
          <w:lang w:eastAsia="ru-RU"/>
        </w:rPr>
        <w:t>Данная группа моделей безличного предложения комплектуется двумя группами моделей: предложениями с именным предикатом и без осложняющего компонента (т.н. «простой» тип, или «событийно-перцептивный» и т.н. «сложный» тип, или «реципиентно-когнитивный» - в зависимости от типа сказуемого предложения) и предложениями с именным предикатом и с осложняющим компонентом («модальная» и «оценочная» модели, последняя включает нормативно-рациональный, аффективный и квалификативный типы оценочных предложений).</w:t>
      </w:r>
    </w:p>
    <w:p w14:paraId="7EBF2E35" w14:textId="77777777" w:rsidR="00E862DA" w:rsidRPr="00E862DA" w:rsidRDefault="00E862DA" w:rsidP="00E862DA">
      <w:pPr>
        <w:tabs>
          <w:tab w:val="clear" w:pos="709"/>
        </w:tabs>
        <w:suppressAutoHyphens w:val="0"/>
        <w:spacing w:after="0" w:line="480" w:lineRule="exact"/>
        <w:ind w:firstLine="740"/>
        <w:rPr>
          <w:rFonts w:ascii="Times New Roman" w:eastAsia="Times New Roman" w:hAnsi="Times New Roman" w:cs="Times New Roman"/>
          <w:kern w:val="0"/>
          <w:sz w:val="26"/>
          <w:szCs w:val="26"/>
          <w:lang w:eastAsia="ru-RU"/>
        </w:rPr>
      </w:pPr>
      <w:r w:rsidRPr="00E862DA">
        <w:rPr>
          <w:rFonts w:ascii="Times New Roman" w:eastAsia="Times New Roman" w:hAnsi="Times New Roman" w:cs="Times New Roman"/>
          <w:color w:val="000000"/>
          <w:kern w:val="0"/>
          <w:sz w:val="26"/>
          <w:szCs w:val="26"/>
          <w:shd w:val="clear" w:color="auto" w:fill="FFFFFF"/>
          <w:lang w:eastAsia="ru-RU"/>
        </w:rPr>
        <w:t>Построение категориального поля языковых (синтаксических) средств актуализации категории «безличность» в английском языке проводилось с учётом выявленных моделей безличного предложения, а также функционального контекста. В минимальном наборе прототипические признаки, актуализирующие семантический инвариант СОБЫТИЙНОСТЬ, выявлены следующие: СУБЪЕКТНОСТЬ, НЕИНТЕНЦИОНАЛЬНОСТЬ, НАБЛЮДАЕМОСТЬ, АМБИЕНТНОСТЬ, КАУЗАЛЬНОСТЬ. Центральная зона категории «безличность» формируется моделями с глагольными предикатами «событийно</w:t>
      </w:r>
      <w:r w:rsidRPr="00E862DA">
        <w:rPr>
          <w:rFonts w:ascii="Times New Roman" w:eastAsia="Times New Roman" w:hAnsi="Times New Roman" w:cs="Times New Roman"/>
          <w:color w:val="000000"/>
          <w:kern w:val="0"/>
          <w:sz w:val="26"/>
          <w:szCs w:val="26"/>
          <w:shd w:val="clear" w:color="auto" w:fill="FFFFFF"/>
          <w:lang w:eastAsia="ru-RU"/>
        </w:rPr>
        <w:softHyphen/>
        <w:t xml:space="preserve">перцептивной», «перцептивной», а также моделями с именными предикатами «простого типа». Как правило, на материале художественного произведения НАБЛЮДАЕМОСТЬ выявляется при контекстуальном анализе во всех </w:t>
      </w:r>
      <w:r w:rsidRPr="00E862DA">
        <w:rPr>
          <w:rFonts w:ascii="Times New Roman" w:eastAsia="Times New Roman" w:hAnsi="Times New Roman" w:cs="Times New Roman"/>
          <w:color w:val="000000"/>
          <w:kern w:val="0"/>
          <w:sz w:val="26"/>
          <w:szCs w:val="26"/>
          <w:shd w:val="clear" w:color="auto" w:fill="FFFFFF"/>
          <w:lang w:eastAsia="ru-RU"/>
        </w:rPr>
        <w:lastRenderedPageBreak/>
        <w:t>случаях функционирования прототипических безличных структур на лексико</w:t>
      </w:r>
      <w:r w:rsidRPr="00E862DA">
        <w:rPr>
          <w:rFonts w:ascii="Times New Roman" w:eastAsia="Times New Roman" w:hAnsi="Times New Roman" w:cs="Times New Roman"/>
          <w:color w:val="000000"/>
          <w:kern w:val="0"/>
          <w:sz w:val="26"/>
          <w:szCs w:val="26"/>
          <w:shd w:val="clear" w:color="auto" w:fill="FFFFFF"/>
          <w:lang w:eastAsia="ru-RU"/>
        </w:rPr>
        <w:softHyphen/>
        <w:t xml:space="preserve">грамматическом уровне. АМБИЕНТНОСТЬ как прототипический признак категориального поля «безличность» выявляется в семантике «безличного» субъекта </w:t>
      </w:r>
      <w:r w:rsidRPr="00E862DA">
        <w:rPr>
          <w:rFonts w:ascii="Times New Roman" w:eastAsia="Times New Roman" w:hAnsi="Times New Roman" w:cs="Times New Roman"/>
          <w:b/>
          <w:bCs/>
          <w:i/>
          <w:iCs/>
          <w:color w:val="000000"/>
          <w:kern w:val="0"/>
          <w:sz w:val="28"/>
          <w:szCs w:val="28"/>
          <w:shd w:val="clear" w:color="auto" w:fill="FFFFFF"/>
          <w:lang w:val="en-US" w:eastAsia="en-US"/>
        </w:rPr>
        <w:t>it</w:t>
      </w:r>
      <w:r w:rsidRPr="00E862DA">
        <w:rPr>
          <w:rFonts w:ascii="Times New Roman" w:eastAsia="Times New Roman" w:hAnsi="Times New Roman" w:cs="Times New Roman"/>
          <w:color w:val="000000"/>
          <w:kern w:val="0"/>
          <w:sz w:val="26"/>
          <w:szCs w:val="26"/>
          <w:shd w:val="clear" w:color="auto" w:fill="FFFFFF"/>
          <w:lang w:val="en-US" w:eastAsia="en-US"/>
        </w:rPr>
        <w:t xml:space="preserve"> </w:t>
      </w:r>
      <w:r w:rsidRPr="00E862DA">
        <w:rPr>
          <w:rFonts w:ascii="Times New Roman" w:eastAsia="Times New Roman" w:hAnsi="Times New Roman" w:cs="Times New Roman"/>
          <w:color w:val="000000"/>
          <w:kern w:val="0"/>
          <w:sz w:val="26"/>
          <w:szCs w:val="26"/>
          <w:shd w:val="clear" w:color="auto" w:fill="FFFFFF"/>
          <w:lang w:eastAsia="ru-RU"/>
        </w:rPr>
        <w:t>за счёт максимального диапазона охвата референтов. Признак СУБЪЕКТНОСТЬ выявляется, как правило, в пресуппозиционном плане, поскольку актуализация Наблюдателя («организма») мыслится как избыточная, однако, он может получать эксплицикацию, в случае маркирования несовпадения Г оворящего и Наблюдателя. Признак НЕИНТЕНЦИОНАЛЬНОСТЬ выявляется в общем категориальном значении предиката структуры (процесс, состояние, ненаправленное действие). Признаки НАБЛЮДАЕМОСТЬ и КАУЗАЛЬНОСТЬ выявлялись бы в пресуппозиции, если бы исследовались речевые образцы, на материале художественного текста эти признаки всегда получают полную экспликацию в контексте на лексико-грамматическом уровне.</w:t>
      </w:r>
    </w:p>
    <w:p w14:paraId="075CB240" w14:textId="77777777" w:rsidR="00E862DA" w:rsidRPr="00E862DA" w:rsidRDefault="00E862DA" w:rsidP="00E862DA">
      <w:pPr>
        <w:tabs>
          <w:tab w:val="clear" w:pos="709"/>
        </w:tabs>
        <w:suppressAutoHyphens w:val="0"/>
        <w:spacing w:after="0" w:line="480" w:lineRule="exact"/>
        <w:ind w:firstLine="740"/>
        <w:rPr>
          <w:rFonts w:ascii="Times New Roman" w:eastAsia="Times New Roman" w:hAnsi="Times New Roman" w:cs="Times New Roman"/>
          <w:kern w:val="0"/>
          <w:sz w:val="26"/>
          <w:szCs w:val="26"/>
          <w:lang w:eastAsia="ru-RU"/>
        </w:rPr>
      </w:pPr>
      <w:r w:rsidRPr="00E862DA">
        <w:rPr>
          <w:rFonts w:ascii="Times New Roman" w:eastAsia="Times New Roman" w:hAnsi="Times New Roman" w:cs="Times New Roman"/>
          <w:color w:val="000000"/>
          <w:kern w:val="0"/>
          <w:sz w:val="26"/>
          <w:szCs w:val="26"/>
          <w:shd w:val="clear" w:color="auto" w:fill="FFFFFF"/>
          <w:lang w:eastAsia="ru-RU"/>
        </w:rPr>
        <w:t xml:space="preserve">В зоне ближайшей периферии, т.е. в зоне минимального удаления от центра категории, находятся структуры «реципиентно-когнитивной» модели с глагольными предикатами. Признаки НАБЛЮДАЕМОСТЬ и КАУЗАЛЬНОСТЬ выявляются аналогичным образом, т.е. находясь в пресуппозиции, получают экспликацию в контексте на </w:t>
      </w:r>
      <w:r w:rsidRPr="00E862DA">
        <w:rPr>
          <w:rFonts w:ascii="Times New Roman" w:eastAsia="Times New Roman" w:hAnsi="Times New Roman" w:cs="Times New Roman"/>
          <w:color w:val="000000"/>
          <w:kern w:val="0"/>
          <w:sz w:val="26"/>
          <w:szCs w:val="26"/>
          <w:shd w:val="clear" w:color="auto" w:fill="FFFFFF"/>
          <w:lang w:val="uk-UA" w:eastAsia="uk-UA"/>
        </w:rPr>
        <w:t xml:space="preserve">лексико </w:t>
      </w:r>
      <w:r w:rsidRPr="00E862DA">
        <w:rPr>
          <w:rFonts w:ascii="Times New Roman" w:eastAsia="Times New Roman" w:hAnsi="Times New Roman" w:cs="Times New Roman"/>
          <w:color w:val="000000"/>
          <w:kern w:val="0"/>
          <w:sz w:val="26"/>
          <w:szCs w:val="26"/>
          <w:shd w:val="clear" w:color="auto" w:fill="FFFFFF"/>
          <w:lang w:eastAsia="ru-RU"/>
        </w:rPr>
        <w:t xml:space="preserve">-грамматическом уровне. Модификация затрагивает объём референта субъектного прономинала. Он номинирует в этом случае не перцептуальное пространство когнитивного субъекта, т.е. среду взаимодействий в физическом плане, но пространство ментальных процессов и состояний Наблюдателя, т.е. несколько сужается, а именно, конкретизируется, поэтому иную актуализацию получает признак СУБЪЕКТНОСТЬ. Когнитивный субъект, как правило, получает экспликацию в позиции объекта и в роли экспериенцера. Также в зоне ближайшей периферии находится модель с именными предикатами «сложного типа». АМБИЕНТНОСТЬ в данном типе моделей актуализируется не как физическая «среда», в которую встроен «организм», но либо как социально-конвенциональное поле, либо как множество информационных поводов или источников, наблюдений, на основе которых делаются выводы и формируются оценочные суждения, что в совокупности создаёт некоторое, довольно широкого объёма «информационное поле». НАБЛЮДАЕМОСТЬ актаулизируется в модифицированном виде. Содержательная сфера этого признака в данном случае охватывает восприятие и некоторые аспекты </w:t>
      </w:r>
      <w:r w:rsidRPr="00E862DA">
        <w:rPr>
          <w:rFonts w:ascii="Times New Roman" w:eastAsia="Times New Roman" w:hAnsi="Times New Roman" w:cs="Times New Roman"/>
          <w:color w:val="000000"/>
          <w:kern w:val="0"/>
          <w:sz w:val="26"/>
          <w:szCs w:val="26"/>
          <w:shd w:val="clear" w:color="auto" w:fill="FFFFFF"/>
          <w:lang w:eastAsia="ru-RU"/>
        </w:rPr>
        <w:lastRenderedPageBreak/>
        <w:t>последующей когнитивной обработки полученных разноаспектных информационных поводов. КАУЗАЛЬНОСТЬ актуализируется не в пресуппозиции, но вербализуется в форме пропозиционального компонента, раскрывая изменение в ментальном или эмоциональном состоянии когнитивного субъекта.</w:t>
      </w:r>
    </w:p>
    <w:p w14:paraId="5B069BA6" w14:textId="77777777" w:rsidR="00E862DA" w:rsidRPr="00E862DA" w:rsidRDefault="00E862DA" w:rsidP="00E862DA"/>
    <w:sectPr w:rsidR="00E862DA" w:rsidRPr="00E862D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6320D" w14:textId="77777777" w:rsidR="00E641DC" w:rsidRDefault="00E641DC">
      <w:pPr>
        <w:spacing w:after="0" w:line="240" w:lineRule="auto"/>
      </w:pPr>
      <w:r>
        <w:separator/>
      </w:r>
    </w:p>
  </w:endnote>
  <w:endnote w:type="continuationSeparator" w:id="0">
    <w:p w14:paraId="50EFCC78" w14:textId="77777777" w:rsidR="00E641DC" w:rsidRDefault="00E64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Yu Gothic"/>
    <w:panose1 w:val="02020609040205080304"/>
    <w:charset w:val="80"/>
    <w:family w:val="roman"/>
    <w:pitch w:val="fixed"/>
    <w:sig w:usb0="00000203" w:usb1="08070000" w:usb2="00000010" w:usb3="00000000" w:csb0="00020005"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E5655" w14:textId="77777777" w:rsidR="00E641DC" w:rsidRDefault="00E641DC"/>
    <w:p w14:paraId="5672D77D" w14:textId="77777777" w:rsidR="00E641DC" w:rsidRDefault="00E641DC"/>
    <w:p w14:paraId="0EC1C3BC" w14:textId="77777777" w:rsidR="00E641DC" w:rsidRDefault="00E641DC"/>
    <w:p w14:paraId="3A7EB74C" w14:textId="77777777" w:rsidR="00E641DC" w:rsidRDefault="00E641DC"/>
    <w:p w14:paraId="2A4ABAB3" w14:textId="77777777" w:rsidR="00E641DC" w:rsidRDefault="00E641DC"/>
    <w:p w14:paraId="0FE92193" w14:textId="77777777" w:rsidR="00E641DC" w:rsidRDefault="00E641DC"/>
    <w:p w14:paraId="7DB9AEE2" w14:textId="77777777" w:rsidR="00E641DC" w:rsidRDefault="00E641D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D2059B3" wp14:editId="0D1E0DB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E0C14" w14:textId="77777777" w:rsidR="00E641DC" w:rsidRDefault="00E641D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D2059B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7AE0C14" w14:textId="77777777" w:rsidR="00E641DC" w:rsidRDefault="00E641D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77713EE" w14:textId="77777777" w:rsidR="00E641DC" w:rsidRDefault="00E641DC"/>
    <w:p w14:paraId="0E4466CF" w14:textId="77777777" w:rsidR="00E641DC" w:rsidRDefault="00E641DC"/>
    <w:p w14:paraId="7128C267" w14:textId="77777777" w:rsidR="00E641DC" w:rsidRDefault="00E641D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5009EF6" wp14:editId="13DF24C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DF7ABC" w14:textId="77777777" w:rsidR="00E641DC" w:rsidRDefault="00E641DC"/>
                          <w:p w14:paraId="0C742CFB" w14:textId="77777777" w:rsidR="00E641DC" w:rsidRDefault="00E641D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009EF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4DF7ABC" w14:textId="77777777" w:rsidR="00E641DC" w:rsidRDefault="00E641DC"/>
                    <w:p w14:paraId="0C742CFB" w14:textId="77777777" w:rsidR="00E641DC" w:rsidRDefault="00E641D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3B6D3E4" w14:textId="77777777" w:rsidR="00E641DC" w:rsidRDefault="00E641DC"/>
    <w:p w14:paraId="57EBB003" w14:textId="77777777" w:rsidR="00E641DC" w:rsidRDefault="00E641DC">
      <w:pPr>
        <w:rPr>
          <w:sz w:val="2"/>
          <w:szCs w:val="2"/>
        </w:rPr>
      </w:pPr>
    </w:p>
    <w:p w14:paraId="07CC494C" w14:textId="77777777" w:rsidR="00E641DC" w:rsidRDefault="00E641DC"/>
    <w:p w14:paraId="432492CB" w14:textId="77777777" w:rsidR="00E641DC" w:rsidRDefault="00E641DC">
      <w:pPr>
        <w:spacing w:after="0" w:line="240" w:lineRule="auto"/>
      </w:pPr>
    </w:p>
  </w:footnote>
  <w:footnote w:type="continuationSeparator" w:id="0">
    <w:p w14:paraId="7DE56371" w14:textId="77777777" w:rsidR="00E641DC" w:rsidRDefault="00E641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03"/>
    <w:multiLevelType w:val="multilevel"/>
    <w:tmpl w:val="00000002"/>
    <w:lvl w:ilvl="0">
      <w:start w:val="1"/>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1">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2">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3">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4">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5">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6">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7">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8">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abstractNum>
  <w:abstractNum w:abstractNumId="5" w15:restartNumberingAfterBreak="0">
    <w:nsid w:val="00000005"/>
    <w:multiLevelType w:val="multilevel"/>
    <w:tmpl w:val="00000004"/>
    <w:lvl w:ilvl="0">
      <w:start w:val="1"/>
      <w:numFmt w:val="bullet"/>
      <w:lvlText w:val="-"/>
      <w:lvlJc w:val="left"/>
      <w:rPr>
        <w:rFonts w:ascii="MS Mincho" w:hAnsi="Courier New" w:cs="MS Mincho"/>
        <w:b/>
        <w:bCs/>
        <w:i w:val="0"/>
        <w:iCs w:val="0"/>
        <w:smallCaps w:val="0"/>
        <w:strike w:val="0"/>
        <w:color w:val="000000"/>
        <w:spacing w:val="-30"/>
        <w:w w:val="100"/>
        <w:position w:val="0"/>
        <w:sz w:val="27"/>
        <w:szCs w:val="27"/>
        <w:u w:val="none"/>
      </w:rPr>
    </w:lvl>
    <w:lvl w:ilvl="1">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2">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3">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4">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5">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6">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7">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8">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abstractNum>
  <w:abstractNum w:abstractNumId="6" w15:restartNumberingAfterBreak="0">
    <w:nsid w:val="00000007"/>
    <w:multiLevelType w:val="multilevel"/>
    <w:tmpl w:val="00000006"/>
    <w:lvl w:ilvl="0">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1">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2">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3">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4">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5">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6">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7">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8">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abstractNum>
  <w:abstractNum w:abstractNumId="7" w15:restartNumberingAfterBreak="0">
    <w:nsid w:val="00000009"/>
    <w:multiLevelType w:val="multilevel"/>
    <w:tmpl w:val="00000008"/>
    <w:lvl w:ilvl="0">
      <w:start w:val="53"/>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1">
      <w:start w:val="111"/>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2">
      <w:start w:val="174"/>
      <w:numFmt w:val="decimal"/>
      <w:lvlText w:val="%3."/>
      <w:lvlJc w:val="left"/>
      <w:rPr>
        <w:rFonts w:ascii="MS Mincho" w:hAnsi="Courier New" w:cs="MS Mincho"/>
        <w:b/>
        <w:bCs/>
        <w:i w:val="0"/>
        <w:iCs w:val="0"/>
        <w:smallCaps w:val="0"/>
        <w:strike w:val="0"/>
        <w:color w:val="000000"/>
        <w:spacing w:val="0"/>
        <w:w w:val="100"/>
        <w:position w:val="0"/>
        <w:sz w:val="25"/>
        <w:szCs w:val="25"/>
        <w:u w:val="none"/>
      </w:rPr>
    </w:lvl>
    <w:lvl w:ilvl="3">
      <w:start w:val="210"/>
      <w:numFmt w:val="decimal"/>
      <w:lvlText w:val="%4."/>
      <w:lvlJc w:val="left"/>
      <w:rPr>
        <w:rFonts w:ascii="MS Mincho" w:hAnsi="Courier New" w:cs="MS Mincho"/>
        <w:b/>
        <w:bCs/>
        <w:i w:val="0"/>
        <w:iCs w:val="0"/>
        <w:smallCaps w:val="0"/>
        <w:strike w:val="0"/>
        <w:color w:val="000000"/>
        <w:spacing w:val="0"/>
        <w:w w:val="100"/>
        <w:position w:val="0"/>
        <w:sz w:val="25"/>
        <w:szCs w:val="25"/>
        <w:u w:val="none"/>
      </w:rPr>
    </w:lvl>
    <w:lvl w:ilvl="4">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lvl w:ilvl="5">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lvl w:ilvl="6">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lvl w:ilvl="7">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lvl w:ilvl="8">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abstractNum>
  <w:abstractNum w:abstractNumId="8" w15:restartNumberingAfterBreak="0">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abstractNum>
  <w:abstractNum w:abstractNumId="9"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5"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6"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7"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8"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2"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4"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5"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6"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9"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0"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2"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3"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4"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6" w15:restartNumberingAfterBreak="0">
    <w:nsid w:val="00000049"/>
    <w:multiLevelType w:val="multilevel"/>
    <w:tmpl w:val="0000004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7"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8"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9"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1"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2"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3"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15:restartNumberingAfterBreak="0">
    <w:nsid w:val="0000005F"/>
    <w:multiLevelType w:val="multilevel"/>
    <w:tmpl w:val="0000005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6"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7"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8"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9"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3"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4"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5"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6"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7"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8"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9"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0"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1"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2"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3"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4"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5"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6"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7"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8" w15:restartNumberingAfterBreak="0">
    <w:nsid w:val="000000C7"/>
    <w:multiLevelType w:val="multilevel"/>
    <w:tmpl w:val="000000C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4"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5"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6"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7" w15:restartNumberingAfterBreak="0">
    <w:nsid w:val="22AA0CD7"/>
    <w:multiLevelType w:val="singleLevel"/>
    <w:tmpl w:val="A4887E74"/>
    <w:lvl w:ilvl="0">
      <w:start w:val="4"/>
      <w:numFmt w:val="decimal"/>
      <w:lvlText w:val="%1."/>
      <w:legacy w:legacy="1" w:legacySpace="0" w:legacyIndent="279"/>
      <w:lvlJc w:val="left"/>
      <w:rPr>
        <w:rFonts w:ascii="Times New Roman" w:hAnsi="Times New Roman" w:cs="Times New Roman" w:hint="default"/>
      </w:rPr>
    </w:lvl>
  </w:abstractNum>
  <w:abstractNum w:abstractNumId="8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90" w15:restartNumberingAfterBreak="0">
    <w:nsid w:val="2D9C6736"/>
    <w:multiLevelType w:val="singleLevel"/>
    <w:tmpl w:val="7B7E162E"/>
    <w:lvl w:ilvl="0">
      <w:start w:val="2"/>
      <w:numFmt w:val="decimal"/>
      <w:lvlText w:val="%1."/>
      <w:legacy w:legacy="1" w:legacySpace="0" w:legacyIndent="279"/>
      <w:lvlJc w:val="left"/>
      <w:rPr>
        <w:rFonts w:ascii="Times New Roman" w:hAnsi="Times New Roman" w:cs="Times New Roman" w:hint="default"/>
      </w:rPr>
    </w:lvl>
  </w:abstractNum>
  <w:abstractNum w:abstractNumId="9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45"/>
  </w:num>
  <w:num w:numId="6">
    <w:abstractNumId w:val="4"/>
  </w:num>
  <w:num w:numId="7">
    <w:abstractNumId w:val="5"/>
  </w:num>
  <w:num w:numId="8">
    <w:abstractNumId w:val="6"/>
  </w:num>
  <w:num w:numId="9">
    <w:abstractNumId w:val="7"/>
  </w:num>
  <w:num w:numId="10">
    <w:abstractNumId w:val="90"/>
  </w:num>
  <w:num w:numId="11">
    <w:abstractNumId w:val="87"/>
  </w:num>
  <w:num w:numId="12">
    <w:abstractNumId w:val="8"/>
  </w:num>
  <w:num w:numId="13">
    <w:abstractNumId w:val="48"/>
  </w:num>
  <w:num w:numId="14">
    <w:abstractNumId w:val="9"/>
  </w:num>
  <w:num w:numId="15">
    <w:abstractNumId w:val="36"/>
  </w:num>
  <w:num w:numId="16">
    <w:abstractNumId w:val="6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DC"/>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103662</TotalTime>
  <Pages>11</Pages>
  <Words>2520</Words>
  <Characters>14368</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16855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1059</cp:revision>
  <cp:lastPrinted>2009-02-06T05:36:00Z</cp:lastPrinted>
  <dcterms:created xsi:type="dcterms:W3CDTF">2024-01-07T13:43:00Z</dcterms:created>
  <dcterms:modified xsi:type="dcterms:W3CDTF">2025-05-31T18:08:00Z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