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1B4A64" w:rsidRDefault="001B4A64" w:rsidP="001B4A64">
      <w:r w:rsidRPr="00657349">
        <w:rPr>
          <w:rFonts w:ascii="Times New Roman" w:hAnsi="Times New Roman" w:cs="Times New Roman"/>
          <w:b/>
          <w:iCs/>
          <w:sz w:val="24"/>
          <w:szCs w:val="24"/>
        </w:rPr>
        <w:t>Бубліков Андрій Вікторович</w:t>
      </w:r>
      <w:r w:rsidRPr="00657349">
        <w:rPr>
          <w:rFonts w:ascii="Times New Roman" w:hAnsi="Times New Roman" w:cs="Times New Roman"/>
          <w:sz w:val="24"/>
          <w:szCs w:val="24"/>
        </w:rPr>
        <w:t>, доцент кафедри автоматизації та приладобудування Національного технічного університе</w:t>
      </w:r>
      <w:r>
        <w:rPr>
          <w:rFonts w:ascii="Times New Roman" w:hAnsi="Times New Roman" w:cs="Times New Roman"/>
          <w:sz w:val="24"/>
          <w:szCs w:val="24"/>
        </w:rPr>
        <w:t>ту «Дніпровська політехніка» МОН</w:t>
      </w:r>
      <w:r w:rsidRPr="00657349">
        <w:rPr>
          <w:rFonts w:ascii="Times New Roman" w:hAnsi="Times New Roman" w:cs="Times New Roman"/>
          <w:sz w:val="24"/>
          <w:szCs w:val="24"/>
        </w:rPr>
        <w:t xml:space="preserve"> України. </w:t>
      </w:r>
      <w:r w:rsidRPr="00657349">
        <w:rPr>
          <w:rFonts w:ascii="Times New Roman" w:hAnsi="Times New Roman" w:cs="Times New Roman"/>
          <w:bCs/>
          <w:spacing w:val="-4"/>
          <w:sz w:val="24"/>
          <w:szCs w:val="24"/>
        </w:rPr>
        <w:t xml:space="preserve">Назва дисертації: </w:t>
      </w:r>
      <w:r w:rsidRPr="00657349">
        <w:rPr>
          <w:rFonts w:ascii="Times New Roman" w:hAnsi="Times New Roman" w:cs="Times New Roman"/>
          <w:spacing w:val="-4"/>
          <w:sz w:val="24"/>
          <w:szCs w:val="24"/>
        </w:rPr>
        <w:t>«</w:t>
      </w:r>
      <w:r w:rsidRPr="00657349">
        <w:rPr>
          <w:rFonts w:ascii="Times New Roman" w:hAnsi="Times New Roman" w:cs="Times New Roman"/>
          <w:bCs/>
          <w:snapToGrid w:val="0"/>
          <w:sz w:val="24"/>
          <w:szCs w:val="24"/>
        </w:rPr>
        <w:t>Автоматизація процесів керування видобувними машинами на основі алгоритмів нечіткого виводу</w:t>
      </w:r>
      <w:r w:rsidRPr="00657349">
        <w:rPr>
          <w:rFonts w:ascii="Times New Roman" w:hAnsi="Times New Roman" w:cs="Times New Roman"/>
          <w:spacing w:val="-4"/>
          <w:sz w:val="24"/>
          <w:szCs w:val="24"/>
        </w:rPr>
        <w:t>».</w:t>
      </w:r>
      <w:r w:rsidRPr="00657349">
        <w:rPr>
          <w:rFonts w:ascii="Times New Roman" w:hAnsi="Times New Roman" w:cs="Times New Roman"/>
          <w:sz w:val="24"/>
          <w:szCs w:val="24"/>
        </w:rPr>
        <w:t xml:space="preserve"> </w:t>
      </w:r>
      <w:r w:rsidRPr="00657349">
        <w:rPr>
          <w:rFonts w:ascii="Times New Roman" w:hAnsi="Times New Roman" w:cs="Times New Roman"/>
          <w:bCs/>
          <w:sz w:val="24"/>
          <w:szCs w:val="24"/>
        </w:rPr>
        <w:t>Шифр та назва спеціальності</w:t>
      </w:r>
      <w:r w:rsidRPr="00657349">
        <w:rPr>
          <w:rFonts w:ascii="Times New Roman" w:hAnsi="Times New Roman" w:cs="Times New Roman"/>
          <w:b/>
          <w:bCs/>
          <w:iCs/>
          <w:sz w:val="24"/>
          <w:szCs w:val="24"/>
        </w:rPr>
        <w:t xml:space="preserve"> – </w:t>
      </w:r>
      <w:r w:rsidRPr="00657349">
        <w:rPr>
          <w:rFonts w:ascii="Times New Roman" w:hAnsi="Times New Roman" w:cs="Times New Roman"/>
          <w:sz w:val="24"/>
          <w:szCs w:val="24"/>
        </w:rPr>
        <w:t>05.13.07</w:t>
      </w:r>
      <w:r w:rsidRPr="00657349">
        <w:rPr>
          <w:rFonts w:ascii="Times New Roman" w:hAnsi="Times New Roman" w:cs="Times New Roman"/>
          <w:b/>
          <w:sz w:val="24"/>
          <w:szCs w:val="24"/>
        </w:rPr>
        <w:t xml:space="preserve"> </w:t>
      </w:r>
      <w:r w:rsidRPr="00657349">
        <w:rPr>
          <w:rFonts w:ascii="Times New Roman" w:hAnsi="Times New Roman" w:cs="Times New Roman"/>
          <w:sz w:val="24"/>
          <w:szCs w:val="24"/>
        </w:rPr>
        <w:t xml:space="preserve">– автоматизація процесів керування. Спецрада </w:t>
      </w:r>
      <w:r w:rsidRPr="00657349">
        <w:rPr>
          <w:rFonts w:ascii="Times New Roman" w:hAnsi="Times New Roman" w:cs="Times New Roman"/>
          <w:bCs/>
          <w:sz w:val="24"/>
          <w:szCs w:val="24"/>
        </w:rPr>
        <w:t xml:space="preserve">Д 08.080.07 </w:t>
      </w:r>
      <w:r w:rsidRPr="00657349">
        <w:rPr>
          <w:rFonts w:ascii="Times New Roman" w:hAnsi="Times New Roman" w:cs="Times New Roman"/>
          <w:sz w:val="24"/>
          <w:szCs w:val="24"/>
        </w:rPr>
        <w:t>Національного технічного університе</w:t>
      </w:r>
      <w:r>
        <w:rPr>
          <w:rFonts w:ascii="Times New Roman" w:hAnsi="Times New Roman" w:cs="Times New Roman"/>
          <w:sz w:val="24"/>
          <w:szCs w:val="24"/>
        </w:rPr>
        <w:t>ту «Дніпровська політехніка»</w:t>
      </w:r>
      <w:r w:rsidRPr="00657349">
        <w:rPr>
          <w:rFonts w:ascii="Times New Roman" w:hAnsi="Times New Roman" w:cs="Times New Roman"/>
          <w:sz w:val="24"/>
          <w:szCs w:val="24"/>
        </w:rPr>
        <w:t xml:space="preserve"> Міністерства освіти і науки України</w:t>
      </w:r>
    </w:p>
    <w:sectPr w:rsidR="00F10AB7" w:rsidRPr="001B4A6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1B4A64" w:rsidRPr="001B4A6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C3588-2205-4A01-A9DA-CB368588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2020-10-08T07:28:00Z</dcterms:created>
  <dcterms:modified xsi:type="dcterms:W3CDTF">2020-10-16T10:49:00Z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