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2E380EA9" w14:textId="77777777" w:rsidR="00C01529" w:rsidRDefault="00C01529" w:rsidP="00C01529">
      <w:pPr>
        <w:jc w:val="center"/>
        <w:rPr>
          <w:lang w:val="uk-UA"/>
        </w:rPr>
      </w:pPr>
      <w:bookmarkStart w:id="0" w:name="й"/>
      <w:bookmarkEnd w:id="0"/>
      <w:r>
        <w:rPr>
          <w:lang w:val="uk-UA"/>
        </w:rPr>
        <w:t>Донецький національний медичний університет ім. М.Горького</w:t>
      </w:r>
    </w:p>
    <w:p w14:paraId="3797305B" w14:textId="77777777" w:rsidR="00C01529" w:rsidRDefault="00C01529" w:rsidP="00C01529">
      <w:pPr>
        <w:jc w:val="center"/>
        <w:rPr>
          <w:lang w:val="uk-UA"/>
        </w:rPr>
      </w:pPr>
      <w:r>
        <w:rPr>
          <w:lang w:val="uk-UA"/>
        </w:rPr>
        <w:t>Міністерство охорони здоров’я України</w:t>
      </w:r>
    </w:p>
    <w:p w14:paraId="3E26DE10" w14:textId="77777777" w:rsidR="00C01529" w:rsidRDefault="00C01529" w:rsidP="00C01529">
      <w:pPr>
        <w:jc w:val="center"/>
        <w:rPr>
          <w:b/>
          <w:lang w:val="uk-UA"/>
        </w:rPr>
      </w:pPr>
    </w:p>
    <w:p w14:paraId="7421DED5" w14:textId="77777777" w:rsidR="00C01529" w:rsidRDefault="00C01529" w:rsidP="00C01529">
      <w:pPr>
        <w:jc w:val="center"/>
        <w:rPr>
          <w:b/>
          <w:lang w:val="uk-UA"/>
        </w:rPr>
      </w:pPr>
    </w:p>
    <w:p w14:paraId="526E751C" w14:textId="77777777" w:rsidR="00C01529" w:rsidRDefault="00C01529" w:rsidP="00C01529">
      <w:pPr>
        <w:jc w:val="right"/>
        <w:rPr>
          <w:lang w:val="uk-UA"/>
        </w:rPr>
      </w:pPr>
      <w:r>
        <w:rPr>
          <w:lang w:val="uk-UA"/>
        </w:rPr>
        <w:t>На правах рукопису</w:t>
      </w:r>
    </w:p>
    <w:p w14:paraId="728F8404" w14:textId="77777777" w:rsidR="00C01529" w:rsidRDefault="00C01529" w:rsidP="00C01529">
      <w:pPr>
        <w:jc w:val="right"/>
        <w:rPr>
          <w:b/>
          <w:lang w:val="uk-UA"/>
        </w:rPr>
      </w:pPr>
    </w:p>
    <w:p w14:paraId="06C88D49" w14:textId="77777777" w:rsidR="00C01529" w:rsidRDefault="00C01529" w:rsidP="00C01529">
      <w:pPr>
        <w:jc w:val="center"/>
        <w:rPr>
          <w:b/>
          <w:lang w:val="uk-UA"/>
        </w:rPr>
      </w:pPr>
      <w:r>
        <w:rPr>
          <w:b/>
          <w:lang w:val="uk-UA"/>
        </w:rPr>
        <w:t>ГНИЛОРИБОВ Андрій Михайлович</w:t>
      </w:r>
    </w:p>
    <w:p w14:paraId="56E0D880" w14:textId="77777777" w:rsidR="00C01529" w:rsidRDefault="00C01529" w:rsidP="00C01529">
      <w:pPr>
        <w:jc w:val="right"/>
        <w:rPr>
          <w:b/>
          <w:lang w:val="uk-UA"/>
        </w:rPr>
      </w:pPr>
    </w:p>
    <w:p w14:paraId="0ADE7C12" w14:textId="77777777" w:rsidR="00C01529" w:rsidRPr="00BE7E10" w:rsidRDefault="00C01529" w:rsidP="00C01529">
      <w:pPr>
        <w:jc w:val="right"/>
        <w:rPr>
          <w:lang w:val="uk-UA"/>
        </w:rPr>
      </w:pPr>
      <w:r>
        <w:rPr>
          <w:lang w:val="uk-UA"/>
        </w:rPr>
        <w:t>УДК</w:t>
      </w:r>
      <w:r w:rsidRPr="00BE7E10">
        <w:rPr>
          <w:lang w:val="uk-UA"/>
        </w:rPr>
        <w:t xml:space="preserve"> 616.72</w:t>
      </w:r>
      <w:r>
        <w:rPr>
          <w:lang w:val="en-US"/>
        </w:rPr>
        <w:sym w:font="Symbol" w:char="F02D"/>
      </w:r>
      <w:r w:rsidRPr="00BE7E10">
        <w:rPr>
          <w:lang w:val="uk-UA"/>
        </w:rPr>
        <w:t>002.77</w:t>
      </w:r>
      <w:r>
        <w:rPr>
          <w:lang w:val="en-US"/>
        </w:rPr>
        <w:sym w:font="Symbol" w:char="F02D"/>
      </w:r>
      <w:r w:rsidRPr="00BE7E10">
        <w:rPr>
          <w:lang w:val="uk-UA"/>
        </w:rPr>
        <w:t>08-092</w:t>
      </w:r>
    </w:p>
    <w:p w14:paraId="144A82A7" w14:textId="77777777" w:rsidR="00C01529" w:rsidRDefault="00C01529" w:rsidP="00C01529">
      <w:pPr>
        <w:jc w:val="center"/>
        <w:rPr>
          <w:b/>
          <w:lang w:val="uk-UA"/>
        </w:rPr>
      </w:pPr>
    </w:p>
    <w:p w14:paraId="0982F86B" w14:textId="77777777" w:rsidR="00C01529" w:rsidRDefault="00C01529" w:rsidP="00C01529">
      <w:pPr>
        <w:jc w:val="center"/>
        <w:rPr>
          <w:b/>
          <w:lang w:val="uk-UA"/>
        </w:rPr>
      </w:pPr>
      <w:bookmarkStart w:id="1" w:name="_GoBack"/>
      <w:r>
        <w:rPr>
          <w:b/>
          <w:lang w:val="uk-UA"/>
        </w:rPr>
        <w:t>ОБГРУНТУВАННЯ ІНДИВІДУАЛЬНОЇ ПАТОГЕНЕТИЧНОЇ БАЗИСНОЇ ТЕРАПІЇ ТА ЇЇ ЕФЕКТИВНІСТЬ У ХВОРИХ НА РЕВМАТОЇДНИЙ АРТРИТ (КЛІНІКО-ЕКСПЕРИМЕНТАЛЬНЕ ДОСЛІДЖЕННЯ)</w:t>
      </w:r>
    </w:p>
    <w:p w14:paraId="0080D9BF" w14:textId="77777777" w:rsidR="00C01529" w:rsidRDefault="00C01529" w:rsidP="00C01529">
      <w:pPr>
        <w:jc w:val="center"/>
        <w:rPr>
          <w:b/>
          <w:lang w:val="uk-UA"/>
        </w:rPr>
      </w:pPr>
    </w:p>
    <w:bookmarkEnd w:id="1"/>
    <w:p w14:paraId="6A2E22B1" w14:textId="77777777" w:rsidR="00C01529" w:rsidRDefault="00C01529" w:rsidP="00C01529">
      <w:pPr>
        <w:jc w:val="center"/>
        <w:rPr>
          <w:b/>
          <w:lang w:val="uk-UA"/>
        </w:rPr>
      </w:pPr>
      <w:r>
        <w:rPr>
          <w:b/>
          <w:lang w:val="uk-UA"/>
        </w:rPr>
        <w:t xml:space="preserve">14.01.12 </w:t>
      </w:r>
      <w:r>
        <w:rPr>
          <w:b/>
          <w:lang w:val="uk-UA"/>
        </w:rPr>
        <w:sym w:font="Symbol" w:char="002D"/>
      </w:r>
      <w:r>
        <w:rPr>
          <w:b/>
          <w:lang w:val="uk-UA"/>
        </w:rPr>
        <w:t xml:space="preserve"> ревматологія</w:t>
      </w:r>
    </w:p>
    <w:p w14:paraId="06F5C3E3" w14:textId="77777777" w:rsidR="00C01529" w:rsidRDefault="00C01529" w:rsidP="00C01529">
      <w:pPr>
        <w:jc w:val="center"/>
        <w:rPr>
          <w:b/>
          <w:lang w:val="uk-UA"/>
        </w:rPr>
      </w:pPr>
    </w:p>
    <w:p w14:paraId="1D688367" w14:textId="77777777" w:rsidR="00C01529" w:rsidRDefault="00C01529" w:rsidP="00C01529">
      <w:pPr>
        <w:jc w:val="center"/>
        <w:rPr>
          <w:lang w:val="uk-UA"/>
        </w:rPr>
      </w:pPr>
      <w:r>
        <w:rPr>
          <w:lang w:val="uk-UA"/>
        </w:rPr>
        <w:t>Дисертація</w:t>
      </w:r>
    </w:p>
    <w:p w14:paraId="4D85D923" w14:textId="77777777" w:rsidR="00C01529" w:rsidRDefault="00C01529" w:rsidP="00C01529">
      <w:pPr>
        <w:jc w:val="center"/>
        <w:rPr>
          <w:lang w:val="uk-UA"/>
        </w:rPr>
      </w:pPr>
      <w:r>
        <w:rPr>
          <w:lang w:val="uk-UA"/>
        </w:rPr>
        <w:t>на здобуття наукового ступеня</w:t>
      </w:r>
    </w:p>
    <w:p w14:paraId="22E801F0" w14:textId="77777777" w:rsidR="00C01529" w:rsidRDefault="00C01529" w:rsidP="00C01529">
      <w:pPr>
        <w:jc w:val="center"/>
        <w:rPr>
          <w:lang w:val="uk-UA"/>
        </w:rPr>
      </w:pPr>
      <w:r>
        <w:rPr>
          <w:lang w:val="uk-UA"/>
        </w:rPr>
        <w:t>доктора медичних наук</w:t>
      </w:r>
    </w:p>
    <w:p w14:paraId="399F0F15" w14:textId="77777777" w:rsidR="00C01529" w:rsidRDefault="00C01529" w:rsidP="00C01529">
      <w:pPr>
        <w:jc w:val="center"/>
        <w:rPr>
          <w:lang w:val="uk-UA"/>
        </w:rPr>
      </w:pPr>
    </w:p>
    <w:p w14:paraId="261269A1" w14:textId="77777777" w:rsidR="00C01529" w:rsidRDefault="00C01529" w:rsidP="00C01529">
      <w:pPr>
        <w:jc w:val="center"/>
        <w:rPr>
          <w:lang w:val="uk-UA"/>
        </w:rPr>
      </w:pPr>
    </w:p>
    <w:p w14:paraId="2B6B0687" w14:textId="77777777" w:rsidR="00C01529" w:rsidRDefault="00C01529" w:rsidP="00C01529">
      <w:pPr>
        <w:jc w:val="right"/>
        <w:rPr>
          <w:b/>
          <w:lang w:val="uk-UA"/>
        </w:rPr>
      </w:pPr>
      <w:r>
        <w:rPr>
          <w:b/>
          <w:lang w:val="uk-UA"/>
        </w:rPr>
        <w:t xml:space="preserve">Науковий консультант: </w:t>
      </w:r>
    </w:p>
    <w:p w14:paraId="43E635FF" w14:textId="77777777" w:rsidR="00C01529" w:rsidRDefault="00C01529" w:rsidP="00C01529">
      <w:pPr>
        <w:jc w:val="right"/>
        <w:rPr>
          <w:b/>
          <w:lang w:val="uk-UA"/>
        </w:rPr>
      </w:pPr>
      <w:r>
        <w:rPr>
          <w:b/>
          <w:lang w:val="uk-UA"/>
        </w:rPr>
        <w:t>Гринь Владислав Костянтинович</w:t>
      </w:r>
    </w:p>
    <w:p w14:paraId="71B24004" w14:textId="77777777" w:rsidR="00C01529" w:rsidRDefault="00C01529" w:rsidP="00C01529">
      <w:pPr>
        <w:jc w:val="right"/>
        <w:rPr>
          <w:lang w:val="uk-UA"/>
        </w:rPr>
      </w:pPr>
      <w:r>
        <w:rPr>
          <w:lang w:val="uk-UA"/>
        </w:rPr>
        <w:t>чл.-кор. АМН України,</w:t>
      </w:r>
    </w:p>
    <w:p w14:paraId="5E4EC520" w14:textId="77777777" w:rsidR="00C01529" w:rsidRDefault="00C01529" w:rsidP="00C01529">
      <w:pPr>
        <w:jc w:val="right"/>
        <w:rPr>
          <w:lang w:val="uk-UA"/>
        </w:rPr>
      </w:pPr>
      <w:r>
        <w:rPr>
          <w:lang w:val="uk-UA"/>
        </w:rPr>
        <w:t>доктор медичних наук, професор</w:t>
      </w:r>
    </w:p>
    <w:p w14:paraId="0EED3737" w14:textId="77777777" w:rsidR="00C01529" w:rsidRDefault="00C01529" w:rsidP="00C01529">
      <w:pPr>
        <w:jc w:val="center"/>
        <w:rPr>
          <w:lang w:val="uk-UA"/>
        </w:rPr>
      </w:pPr>
    </w:p>
    <w:p w14:paraId="3D6C039C" w14:textId="77777777" w:rsidR="00C01529" w:rsidRDefault="00C01529" w:rsidP="00C01529">
      <w:pPr>
        <w:jc w:val="center"/>
        <w:rPr>
          <w:lang w:val="uk-UA"/>
        </w:rPr>
      </w:pPr>
    </w:p>
    <w:p w14:paraId="73D34E36" w14:textId="77777777" w:rsidR="00C01529" w:rsidRDefault="00C01529" w:rsidP="00C01529">
      <w:pPr>
        <w:jc w:val="center"/>
        <w:rPr>
          <w:lang w:val="uk-UA"/>
        </w:rPr>
      </w:pPr>
      <w:r>
        <w:rPr>
          <w:lang w:val="uk-UA"/>
        </w:rPr>
        <w:t xml:space="preserve">Донецьк </w:t>
      </w:r>
      <w:r>
        <w:rPr>
          <w:lang w:val="uk-UA"/>
        </w:rPr>
        <w:sym w:font="Symbol" w:char="002D"/>
      </w:r>
      <w:r>
        <w:rPr>
          <w:lang w:val="uk-UA"/>
        </w:rPr>
        <w:t xml:space="preserve"> 2008</w:t>
      </w:r>
    </w:p>
    <w:p w14:paraId="0C6C65F5" w14:textId="77777777" w:rsidR="00C01529" w:rsidRDefault="00C01529" w:rsidP="00C01529">
      <w:pPr>
        <w:pStyle w:val="affffffffffff8"/>
        <w:rPr>
          <w:lang w:val="uk-UA"/>
        </w:rPr>
      </w:pPr>
      <w:r>
        <w:rPr>
          <w:lang w:val="uk-UA"/>
        </w:rPr>
        <w:lastRenderedPageBreak/>
        <w:br w:type="page"/>
      </w:r>
      <w:bookmarkStart w:id="2" w:name="_Toc199779070"/>
      <w:r>
        <w:rPr>
          <w:lang w:val="uk-UA"/>
        </w:rPr>
        <w:lastRenderedPageBreak/>
        <w:t>ЗМІСТ</w:t>
      </w:r>
      <w:bookmarkEnd w:id="2"/>
    </w:p>
    <w:p w14:paraId="359010B1" w14:textId="77777777" w:rsidR="00C01529" w:rsidRDefault="00C01529" w:rsidP="00C01529">
      <w:pPr>
        <w:jc w:val="right"/>
      </w:pPr>
      <w:r>
        <w:t>Стор.</w:t>
      </w:r>
    </w:p>
    <w:p w14:paraId="72DD21FA" w14:textId="77777777" w:rsidR="00C01529" w:rsidRDefault="00C01529" w:rsidP="00C01529">
      <w:r>
        <w:t>ПЕРЕЛІК УМОВНИХ СКОРОЧЕНЬ</w:t>
      </w:r>
      <w:r>
        <w:tab/>
        <w:t>5</w:t>
      </w:r>
    </w:p>
    <w:p w14:paraId="286D5F32" w14:textId="77777777" w:rsidR="00C01529" w:rsidRDefault="00C01529" w:rsidP="00C01529">
      <w:r>
        <w:t>ВСТУП</w:t>
      </w:r>
      <w:r>
        <w:tab/>
        <w:t>10</w:t>
      </w:r>
    </w:p>
    <w:p w14:paraId="06E9BFE2" w14:textId="77777777" w:rsidR="00C01529" w:rsidRDefault="00C01529" w:rsidP="00C01529">
      <w:r>
        <w:t>Розділ 1.</w:t>
      </w:r>
      <w:r>
        <w:tab/>
        <w:t>СУЧАСНІ ПОГЛЯДИ НА ПАТОГЕНЕЗ, МОНІТОРИНГ,</w:t>
      </w:r>
      <w:r>
        <w:br/>
        <w:t>ПРОГНОЗУВАННЯ І ЛІКУВАННЯ ХВОРИХ НА РЕВМАТОЇДНИЙ АРТРИТ  (ОГЛЯД ЛІТЕРАТУРИ)</w:t>
      </w:r>
      <w:r>
        <w:tab/>
        <w:t>18</w:t>
      </w:r>
    </w:p>
    <w:p w14:paraId="5072F5DA" w14:textId="77777777" w:rsidR="00C01529" w:rsidRDefault="00C01529" w:rsidP="00C01529">
      <w:r>
        <w:t>1.1.</w:t>
      </w:r>
      <w:r>
        <w:tab/>
        <w:t>Патогенез ревматоїдного синовіту. Механізми активації клітин синовіальної оболонки і продукції цитокінів</w:t>
      </w:r>
      <w:r>
        <w:tab/>
        <w:t>18</w:t>
      </w:r>
    </w:p>
    <w:p w14:paraId="654E813D" w14:textId="77777777" w:rsidR="00C01529" w:rsidRDefault="00C01529" w:rsidP="00C01529">
      <w:r>
        <w:t>1.2.</w:t>
      </w:r>
      <w:r>
        <w:tab/>
        <w:t>Адгезія синовіальних клітин до суглобового хряща і кістково-хрящова деструкція</w:t>
      </w:r>
      <w:r>
        <w:tab/>
        <w:t>32</w:t>
      </w:r>
    </w:p>
    <w:p w14:paraId="0FC0E139" w14:textId="77777777" w:rsidR="00C01529" w:rsidRDefault="00C01529" w:rsidP="00C01529">
      <w:r>
        <w:t>1.3.</w:t>
      </w:r>
      <w:r>
        <w:tab/>
        <w:t>Роль обміну пуринових і піримідинових основ у процесах проліферації клітин й імунної відповіді. Ізоферментні спектри тимідинфосфорилази та їх участь в обміні ДНК при різних патологічних станах</w:t>
      </w:r>
      <w:r>
        <w:tab/>
        <w:t>41</w:t>
      </w:r>
    </w:p>
    <w:p w14:paraId="758CF5EF" w14:textId="77777777" w:rsidR="00C01529" w:rsidRDefault="00C01529" w:rsidP="00C01529">
      <w:r>
        <w:t>1.4.</w:t>
      </w:r>
      <w:r>
        <w:tab/>
        <w:t>Механізми дії деяких базисних протиревматичних засобів і їх вплив на порушення обміну пуринових нукле</w:t>
      </w:r>
      <w:r>
        <w:t>о</w:t>
      </w:r>
      <w:r>
        <w:t>тидів</w:t>
      </w:r>
      <w:r>
        <w:tab/>
        <w:t>51</w:t>
      </w:r>
    </w:p>
    <w:p w14:paraId="3BC3D4CD" w14:textId="77777777" w:rsidR="00C01529" w:rsidRDefault="00C01529" w:rsidP="00C01529">
      <w:r>
        <w:t>1.5.</w:t>
      </w:r>
      <w:r>
        <w:tab/>
        <w:t>Нейрогенні механізми запалення при артритах та роль нейропептидів</w:t>
      </w:r>
      <w:r>
        <w:tab/>
        <w:t>55</w:t>
      </w:r>
    </w:p>
    <w:p w14:paraId="62C7836E" w14:textId="77777777" w:rsidR="00C01529" w:rsidRDefault="00C01529" w:rsidP="00C01529">
      <w:r>
        <w:t>1.6.</w:t>
      </w:r>
      <w:r>
        <w:tab/>
        <w:t>Сучасні методи прогнозування перебігу ревматоїдного артриту</w:t>
      </w:r>
      <w:r>
        <w:tab/>
        <w:t>67</w:t>
      </w:r>
    </w:p>
    <w:p w14:paraId="1B09ED54" w14:textId="77777777" w:rsidR="00C01529" w:rsidRDefault="00C01529" w:rsidP="00C01529">
      <w:r>
        <w:t>1.7.</w:t>
      </w:r>
      <w:r>
        <w:tab/>
        <w:t>Сучасні погляди на вибір протиревматичних препаратів і їх комбінацій у хворих на РА</w:t>
      </w:r>
      <w:r>
        <w:tab/>
        <w:t>70</w:t>
      </w:r>
    </w:p>
    <w:p w14:paraId="66E2653D" w14:textId="77777777" w:rsidR="00C01529" w:rsidRDefault="00C01529" w:rsidP="00C01529">
      <w:r>
        <w:t>Розділ 2.</w:t>
      </w:r>
      <w:r>
        <w:tab/>
        <w:t>МАТЕРІАЛ І МЕТОДИ ДОСЛІДЖЕННЯ</w:t>
      </w:r>
      <w:r>
        <w:tab/>
        <w:t>83</w:t>
      </w:r>
    </w:p>
    <w:p w14:paraId="1652B812" w14:textId="77777777" w:rsidR="00C01529" w:rsidRDefault="00C01529" w:rsidP="00C01529">
      <w:r>
        <w:t>2.1.</w:t>
      </w:r>
      <w:r>
        <w:tab/>
        <w:t>Характеристика хворих на ревматоїдний артрит</w:t>
      </w:r>
      <w:r>
        <w:tab/>
        <w:t>83</w:t>
      </w:r>
    </w:p>
    <w:p w14:paraId="7E6C3505" w14:textId="77777777" w:rsidR="00C01529" w:rsidRDefault="00C01529" w:rsidP="00C01529">
      <w:r>
        <w:t>2.2.</w:t>
      </w:r>
      <w:r>
        <w:tab/>
        <w:t>Моделювання автоімунного захворювання</w:t>
      </w:r>
      <w:r>
        <w:tab/>
        <w:t>96</w:t>
      </w:r>
    </w:p>
    <w:p w14:paraId="183B00A6" w14:textId="77777777" w:rsidR="00C01529" w:rsidRDefault="00C01529" w:rsidP="00C01529">
      <w:r>
        <w:t>2.3.</w:t>
      </w:r>
      <w:r>
        <w:tab/>
        <w:t>Методи дослідження</w:t>
      </w:r>
      <w:r>
        <w:tab/>
        <w:t>98</w:t>
      </w:r>
    </w:p>
    <w:p w14:paraId="2A948F49" w14:textId="77777777" w:rsidR="00C01529" w:rsidRDefault="00C01529" w:rsidP="00C01529">
      <w:r>
        <w:t>Розділ 3.</w:t>
      </w:r>
      <w:r>
        <w:tab/>
        <w:t>КЛІНІКО-ПАТОГЕНЕТИЧНІ ОСОБЛИВОСТІ РА ТА ВПЛИВ ПРОТИРЕВМАТИЧНОЇ ТЕРАПІЇ</w:t>
      </w:r>
      <w:r>
        <w:tab/>
        <w:t>110</w:t>
      </w:r>
    </w:p>
    <w:p w14:paraId="2049B917" w14:textId="77777777" w:rsidR="00C01529" w:rsidRDefault="00C01529" w:rsidP="00C01529">
      <w:pPr>
        <w:ind w:left="1080" w:hanging="540"/>
      </w:pPr>
      <w:r>
        <w:t>3.1.</w:t>
      </w:r>
      <w:r>
        <w:tab/>
        <w:t>Стан клітинного і гуморального імунітету у хворих на РА</w:t>
      </w:r>
      <w:r>
        <w:tab/>
        <w:t>110</w:t>
      </w:r>
    </w:p>
    <w:p w14:paraId="474E6B77" w14:textId="77777777" w:rsidR="00C01529" w:rsidRDefault="00C01529" w:rsidP="00C01529">
      <w:pPr>
        <w:ind w:left="1080" w:hanging="540"/>
      </w:pPr>
      <w:r>
        <w:t>3.2.</w:t>
      </w:r>
      <w:r>
        <w:tab/>
        <w:t>Метаболізм дезоксирибонуклеїнових кислот при РА</w:t>
      </w:r>
      <w:r>
        <w:tab/>
        <w:t>124</w:t>
      </w:r>
    </w:p>
    <w:p w14:paraId="267D9258" w14:textId="77777777" w:rsidR="00C01529" w:rsidRDefault="00C01529" w:rsidP="00C01529">
      <w:pPr>
        <w:ind w:left="1080" w:hanging="540"/>
      </w:pPr>
      <w:r>
        <w:t>3.3.</w:t>
      </w:r>
      <w:r>
        <w:tab/>
        <w:t>Обмін нейротрансмітерів і цитокінів крові й синовіальної рідини у пацієнтів з РА</w:t>
      </w:r>
      <w:r>
        <w:tab/>
        <w:t>133</w:t>
      </w:r>
    </w:p>
    <w:p w14:paraId="3A63F2D7" w14:textId="77777777" w:rsidR="00C01529" w:rsidRDefault="00C01529" w:rsidP="00C01529">
      <w:pPr>
        <w:ind w:left="1080" w:hanging="540"/>
      </w:pPr>
      <w:r>
        <w:t>3.4.</w:t>
      </w:r>
      <w:r>
        <w:tab/>
        <w:t>Стан вегетативної нервової системи при РА</w:t>
      </w:r>
      <w:r>
        <w:tab/>
        <w:t>141</w:t>
      </w:r>
    </w:p>
    <w:p w14:paraId="2767F6C7" w14:textId="77777777" w:rsidR="00C01529" w:rsidRDefault="00C01529" w:rsidP="00C01529">
      <w:pPr>
        <w:ind w:left="1080" w:hanging="540"/>
      </w:pPr>
      <w:r>
        <w:t>3.5.</w:t>
      </w:r>
      <w:r>
        <w:tab/>
        <w:t>Взаємозв’язок особливостей патогенезу РА з показниками клінічного перебігу захворювання (активність, ступінь рентгенологічної деструкції суглобів і тяжкість функціональних пор</w:t>
      </w:r>
      <w:r>
        <w:t>у</w:t>
      </w:r>
      <w:r>
        <w:t>шень опорно-рухового апарата)</w:t>
      </w:r>
      <w:r>
        <w:tab/>
        <w:t>152</w:t>
      </w:r>
    </w:p>
    <w:p w14:paraId="5A72ED82" w14:textId="77777777" w:rsidR="00C01529" w:rsidRDefault="00C01529" w:rsidP="00C01529">
      <w:pPr>
        <w:ind w:left="1080" w:hanging="540"/>
      </w:pPr>
      <w:r>
        <w:t>3.6.</w:t>
      </w:r>
      <w:r>
        <w:tab/>
        <w:t>Вплив різних засобів базисної терапії і антицитокінових препаратів на обмін піримідинових і пуринових нуклеотидів, проз</w:t>
      </w:r>
      <w:r>
        <w:t>а</w:t>
      </w:r>
      <w:r>
        <w:t>пальних цитокінів і показники нейроімунної системи</w:t>
      </w:r>
      <w:r>
        <w:tab/>
        <w:t>158</w:t>
      </w:r>
    </w:p>
    <w:p w14:paraId="060E7D6E" w14:textId="77777777" w:rsidR="00C01529" w:rsidRDefault="00C01529" w:rsidP="00C01529">
      <w:r>
        <w:t>Розділ 4.</w:t>
      </w:r>
      <w:r>
        <w:tab/>
        <w:t>ПАТОЛОГІЧНІ ЗМІНИ В СУГЛОБАХ, ІМУННІЙ І НЕРВОВІЙ СИСТЕМАХ ЩУРІВ ПРИ ЕКСПЕРИМЕНТАЛЬНІЙ МОДЕЛІ АВТОІМУННОГО ЗАХВОРЮВАННЯ. ПРЕДИКТОРИ УРАЖЕННЯ СУГЛОБІВ І ПОРІВНЯЛЬНА ЕФЕКТИВНІСТЬ РІ</w:t>
      </w:r>
      <w:r>
        <w:t>З</w:t>
      </w:r>
      <w:r>
        <w:t>НИХ МЕТОДІВ БАЗИСНОГО ЛІКУВАННЯ</w:t>
      </w:r>
      <w:r>
        <w:tab/>
        <w:t>176</w:t>
      </w:r>
    </w:p>
    <w:p w14:paraId="74EE9955" w14:textId="77777777" w:rsidR="00C01529" w:rsidRDefault="00C01529" w:rsidP="00C01529">
      <w:pPr>
        <w:ind w:left="1080" w:hanging="540"/>
      </w:pPr>
      <w:r>
        <w:t>4.1.</w:t>
      </w:r>
      <w:r>
        <w:tab/>
        <w:t>Морфологічні зміни в суглобах, периартикулярних тканинах і органах імунної системи при експериментальній моделі автоімунного захворювання в процесі базисного лікування</w:t>
      </w:r>
      <w:r>
        <w:tab/>
        <w:t>176</w:t>
      </w:r>
    </w:p>
    <w:p w14:paraId="007D50D0" w14:textId="77777777" w:rsidR="00C01529" w:rsidRDefault="00C01529" w:rsidP="00C01529">
      <w:r>
        <w:t>4.1.1.</w:t>
      </w:r>
      <w:r>
        <w:tab/>
        <w:t>Морфометрична характеристика тканин імунокомпетентних органів (тимуса, селезінки) у щурів різних експ</w:t>
      </w:r>
      <w:r>
        <w:t>е</w:t>
      </w:r>
      <w:r>
        <w:t>риментальных груп</w:t>
      </w:r>
      <w:r>
        <w:tab/>
        <w:t>176</w:t>
      </w:r>
    </w:p>
    <w:p w14:paraId="6291E3A6" w14:textId="77777777" w:rsidR="00C01529" w:rsidRDefault="00C01529" w:rsidP="00C01529">
      <w:r>
        <w:t>4.1.2.</w:t>
      </w:r>
      <w:r>
        <w:tab/>
        <w:t>Морфометричне дослідження наднирників в різних групах щурів з експериментальним артритом</w:t>
      </w:r>
      <w:r>
        <w:tab/>
        <w:t>182</w:t>
      </w:r>
    </w:p>
    <w:p w14:paraId="11D737F7" w14:textId="77777777" w:rsidR="00C01529" w:rsidRDefault="00C01529" w:rsidP="00C01529">
      <w:r>
        <w:t>4.1.3.</w:t>
      </w:r>
      <w:r>
        <w:tab/>
        <w:t>Морфологічні зміни активності патологічного процесу в суглобах у тварин з моделлю системного автоімунного захворювання</w:t>
      </w:r>
      <w:r>
        <w:tab/>
        <w:t>186</w:t>
      </w:r>
    </w:p>
    <w:p w14:paraId="088AC9D0" w14:textId="77777777" w:rsidR="00C01529" w:rsidRDefault="00C01529" w:rsidP="00C01529">
      <w:pPr>
        <w:ind w:left="1080" w:hanging="540"/>
      </w:pPr>
      <w:r>
        <w:t>4.2.</w:t>
      </w:r>
      <w:r>
        <w:tab/>
        <w:t>Стан імунітету, ендокринної системи і біохімічних маркерів запалення та їх зв’язок з морфологічним ураженням суглобів</w:t>
      </w:r>
      <w:r>
        <w:tab/>
        <w:t>195</w:t>
      </w:r>
    </w:p>
    <w:p w14:paraId="4F6CE430" w14:textId="77777777" w:rsidR="00C01529" w:rsidRDefault="00C01529" w:rsidP="00C01529">
      <w:pPr>
        <w:ind w:left="1080" w:hanging="540"/>
      </w:pPr>
      <w:r>
        <w:lastRenderedPageBreak/>
        <w:t>4.3.</w:t>
      </w:r>
      <w:r>
        <w:tab/>
        <w:t>Зміни нейрофізіологічних показників при моделюванні системного автоімунного захворювання у тварин і вплив базисної т</w:t>
      </w:r>
      <w:r>
        <w:t>е</w:t>
      </w:r>
      <w:r>
        <w:t>рапії</w:t>
      </w:r>
      <w:r>
        <w:tab/>
        <w:t>203</w:t>
      </w:r>
    </w:p>
    <w:p w14:paraId="1F7AE50C" w14:textId="77777777" w:rsidR="00C01529" w:rsidRDefault="00C01529" w:rsidP="00C01529">
      <w:pPr>
        <w:ind w:left="1080" w:hanging="540"/>
      </w:pPr>
      <w:r>
        <w:t>4.4.</w:t>
      </w:r>
      <w:r>
        <w:tab/>
        <w:t>Порівняна ефективність різних засобів базисної терапії у лабораторних тварин</w:t>
      </w:r>
      <w:r>
        <w:tab/>
        <w:t>220</w:t>
      </w:r>
    </w:p>
    <w:p w14:paraId="48B1CE82" w14:textId="77777777" w:rsidR="00C01529" w:rsidRDefault="00C01529" w:rsidP="00C01529">
      <w:r>
        <w:t>Розділ 5.</w:t>
      </w:r>
      <w:r>
        <w:tab/>
        <w:t>КЛІНІКО-ЛАБОРАТОРНІ ПРЕДИКТОРИ ПЕРЕБІГУ РЕВМАТОЇДНОГО АРТРИТУ І ПРОГНОСТИЧНА МОДЕЛЬ ЗАХВ</w:t>
      </w:r>
      <w:r>
        <w:t>О</w:t>
      </w:r>
      <w:r>
        <w:t>РЮВАННЯ</w:t>
      </w:r>
      <w:r>
        <w:tab/>
        <w:t>274</w:t>
      </w:r>
    </w:p>
    <w:p w14:paraId="684C2033" w14:textId="77777777" w:rsidR="00C01529" w:rsidRDefault="00C01529" w:rsidP="00C01529">
      <w:r>
        <w:t>Розділ 6.</w:t>
      </w:r>
      <w:r>
        <w:tab/>
        <w:t>ЕФЕКТИВНІСТЬ ІНДИВІДУАЛІЗОВАНОЇ БАЗИСНОЇ ТЕРАПІЇ ХВОРИХ ІЗ РІЗНИМ КЛІНІКО-ЛАБОРАТОРНИМ ПЕР</w:t>
      </w:r>
      <w:r>
        <w:t>Е</w:t>
      </w:r>
      <w:r>
        <w:t>БІГОМ РА</w:t>
      </w:r>
      <w:r>
        <w:tab/>
        <w:t>301</w:t>
      </w:r>
    </w:p>
    <w:p w14:paraId="4B7C2F99" w14:textId="77777777" w:rsidR="00C01529" w:rsidRDefault="00C01529" w:rsidP="00C01529">
      <w:r>
        <w:t>АНАЛІЗ І УЗАГАЛЬНЕННЯ РЕЗУЛЬТАТІВ ДОСЛІДЖЕННЯ</w:t>
      </w:r>
      <w:r>
        <w:tab/>
        <w:t>316</w:t>
      </w:r>
    </w:p>
    <w:p w14:paraId="763AF013" w14:textId="77777777" w:rsidR="00C01529" w:rsidRDefault="00C01529" w:rsidP="00C01529">
      <w:r>
        <w:t>ВИСНОВКИ</w:t>
      </w:r>
      <w:r>
        <w:tab/>
        <w:t>341</w:t>
      </w:r>
    </w:p>
    <w:p w14:paraId="4E18ED88" w14:textId="77777777" w:rsidR="00C01529" w:rsidRDefault="00C01529" w:rsidP="00C01529">
      <w:r>
        <w:t>ПРАКТИЧНІ РЕКОМЕНДАЦІЇ</w:t>
      </w:r>
      <w:r>
        <w:tab/>
        <w:t>344</w:t>
      </w:r>
    </w:p>
    <w:p w14:paraId="2D5D5226" w14:textId="77777777" w:rsidR="00C01529" w:rsidRDefault="00C01529" w:rsidP="00C01529">
      <w:r>
        <w:t>СПИСОК ВИКОРИСТАНИХ ДЖЕРЕЛ ЛІТЕРАТУРИ</w:t>
      </w:r>
      <w:r>
        <w:tab/>
        <w:t>346</w:t>
      </w:r>
    </w:p>
    <w:p w14:paraId="70254A2D" w14:textId="77777777" w:rsidR="00C01529" w:rsidRDefault="00C01529" w:rsidP="00C01529">
      <w:pPr>
        <w:pStyle w:val="affffffffffff8"/>
        <w:rPr>
          <w:lang w:val="uk-UA"/>
        </w:rPr>
      </w:pPr>
      <w:r>
        <w:rPr>
          <w:lang w:val="uk-UA"/>
        </w:rPr>
        <w:lastRenderedPageBreak/>
        <w:br w:type="page"/>
      </w:r>
      <w:bookmarkStart w:id="3" w:name="_Toc199779071"/>
      <w:r>
        <w:rPr>
          <w:lang w:val="uk-UA"/>
        </w:rPr>
        <w:lastRenderedPageBreak/>
        <w:t>ПЕРЕЛІК УМОВНИХ СКОРОЧЕНЬ</w:t>
      </w:r>
      <w:bookmarkEnd w:id="3"/>
    </w:p>
    <w:p w14:paraId="619BA066" w14:textId="77777777" w:rsidR="00C01529" w:rsidRDefault="00C01529" w:rsidP="00C01529">
      <w:pPr>
        <w:rPr>
          <w:lang w:val="uk-UA"/>
        </w:rPr>
      </w:pPr>
    </w:p>
    <w:p w14:paraId="2A65533B" w14:textId="77777777" w:rsidR="00C01529" w:rsidRDefault="00C01529" w:rsidP="00C01529">
      <w:r>
        <w:t>АДА</w:t>
      </w:r>
      <w:r>
        <w:tab/>
        <w:t>– аденозиндезаміназа</w:t>
      </w:r>
    </w:p>
    <w:p w14:paraId="0C36C0AC" w14:textId="77777777" w:rsidR="00C01529" w:rsidRDefault="00C01529" w:rsidP="00C01529">
      <w:r>
        <w:t>ВАШ</w:t>
      </w:r>
      <w:r>
        <w:tab/>
        <w:t>– суб'єктивна оцінка активності й оцінка болю (візуальна аналогова шкала)</w:t>
      </w:r>
    </w:p>
    <w:p w14:paraId="2B8A4FD7" w14:textId="77777777" w:rsidR="00C01529" w:rsidRDefault="00C01529" w:rsidP="00C01529">
      <w:r>
        <w:t>ВСР</w:t>
      </w:r>
      <w:r>
        <w:tab/>
        <w:t>– варіабельність серцевого ритму</w:t>
      </w:r>
    </w:p>
    <w:p w14:paraId="7425BE46" w14:textId="77777777" w:rsidR="00C01529" w:rsidRDefault="00C01529" w:rsidP="00C01529">
      <w:r>
        <w:t>ГУТ</w:t>
      </w:r>
      <w:r>
        <w:tab/>
        <w:t>– гіперчутливість уповільненого типу</w:t>
      </w:r>
    </w:p>
    <w:p w14:paraId="67017518" w14:textId="77777777" w:rsidR="00C01529" w:rsidRDefault="00C01529" w:rsidP="00C01529">
      <w:r>
        <w:t>ДНК</w:t>
      </w:r>
      <w:r>
        <w:tab/>
        <w:t>– дезоксирибонуклеїнова кислота</w:t>
      </w:r>
    </w:p>
    <w:p w14:paraId="3DF608B0" w14:textId="77777777" w:rsidR="00C01529" w:rsidRDefault="00C01529" w:rsidP="00C01529">
      <w:r>
        <w:t>ЕКГ</w:t>
      </w:r>
      <w:r>
        <w:tab/>
        <w:t>– електрокардіографія</w:t>
      </w:r>
    </w:p>
    <w:p w14:paraId="22B82227" w14:textId="77777777" w:rsidR="00C01529" w:rsidRDefault="00C01529" w:rsidP="00C01529">
      <w:r>
        <w:t xml:space="preserve">Е/Т </w:t>
      </w:r>
      <w:r>
        <w:tab/>
        <w:t>– середня річна швидкість появи ерозій на рентгенограмах (від моменту персистування артриту)</w:t>
      </w:r>
    </w:p>
    <w:p w14:paraId="0D030052" w14:textId="77777777" w:rsidR="00C01529" w:rsidRDefault="00C01529" w:rsidP="00C01529">
      <w:r>
        <w:t>Е/t</w:t>
      </w:r>
      <w:r>
        <w:tab/>
        <w:t>– середня річна швидкість зміни кількості ерозій на рентгенограмі за методом Шарпа в порівнянні з попереднім візитом</w:t>
      </w:r>
    </w:p>
    <w:p w14:paraId="47300E93" w14:textId="77777777" w:rsidR="00C01529" w:rsidRDefault="00C01529" w:rsidP="00C01529">
      <w:r>
        <w:t>ЕНМГ</w:t>
      </w:r>
      <w:r>
        <w:tab/>
        <w:t>– електронейроміографія</w:t>
      </w:r>
    </w:p>
    <w:p w14:paraId="19ABED81" w14:textId="77777777" w:rsidR="00C01529" w:rsidRDefault="00C01529" w:rsidP="00C01529">
      <w:r>
        <w:t>ЗЩ/Т</w:t>
      </w:r>
      <w:r>
        <w:tab/>
        <w:t>– середня річна швидкість звуження суглобової щілини на рентгенограмах за методом Шарпа (від моменту персистування артриту)</w:t>
      </w:r>
    </w:p>
    <w:p w14:paraId="73C32801" w14:textId="77777777" w:rsidR="00C01529" w:rsidRDefault="00C01529" w:rsidP="00C01529">
      <w:r>
        <w:t>ЗЩ/t</w:t>
      </w:r>
      <w:r>
        <w:tab/>
        <w:t>– середня річна швидкість зміни звуження суглобової щілини на рентгенограмі за методом Шарпа в порівнянні з попереднім візитом</w:t>
      </w:r>
    </w:p>
    <w:p w14:paraId="20E2ACC5" w14:textId="77777777" w:rsidR="00C01529" w:rsidRDefault="00C01529" w:rsidP="00C01529">
      <w:pPr>
        <w:rPr>
          <w:color w:val="FF0000"/>
        </w:rPr>
      </w:pPr>
      <w:r>
        <w:t>ІАН</w:t>
      </w:r>
      <w:r>
        <w:tab/>
        <w:t>– індекс активації нейтрофілів (середній цитохімічний показник)</w:t>
      </w:r>
    </w:p>
    <w:p w14:paraId="330AC587" w14:textId="77777777" w:rsidR="00C01529" w:rsidRDefault="00C01529" w:rsidP="00C01529">
      <w:r>
        <w:t>ІГХ</w:t>
      </w:r>
      <w:r>
        <w:tab/>
        <w:t>– імуногістохімія</w:t>
      </w:r>
    </w:p>
    <w:p w14:paraId="3F489C37" w14:textId="77777777" w:rsidR="00C01529" w:rsidRDefault="00C01529" w:rsidP="00C01529">
      <w:r>
        <w:t>ІП</w:t>
      </w:r>
      <w:r>
        <w:tab/>
        <w:t>– індекс проліферації (біохімічний)</w:t>
      </w:r>
    </w:p>
    <w:p w14:paraId="5F9DD174" w14:textId="77777777" w:rsidR="00C01529" w:rsidRDefault="00C01529" w:rsidP="00C01529">
      <w:r>
        <w:t xml:space="preserve">Лар/Т </w:t>
      </w:r>
      <w:r>
        <w:tab/>
        <w:t>– середня річна швидкість рентгенологічної деструкції за методом Ларсена (від моменту персистування артриту)</w:t>
      </w:r>
    </w:p>
    <w:p w14:paraId="4479496C" w14:textId="77777777" w:rsidR="00C01529" w:rsidRDefault="00C01529" w:rsidP="00C01529">
      <w:r>
        <w:t>Лар/t</w:t>
      </w:r>
      <w:r>
        <w:tab/>
        <w:t>– середня річна швидкість зміни числа Ларсена на рентгенограмі в порівнянні з попереднім візитом</w:t>
      </w:r>
    </w:p>
    <w:p w14:paraId="7C029EDB" w14:textId="77777777" w:rsidR="00C01529" w:rsidRDefault="00C01529" w:rsidP="00C01529">
      <w:r>
        <w:t>МДА</w:t>
      </w:r>
      <w:r>
        <w:tab/>
        <w:t>– малоновий діальдегід</w:t>
      </w:r>
    </w:p>
    <w:p w14:paraId="0B95239C" w14:textId="77777777" w:rsidR="00C01529" w:rsidRDefault="00C01529" w:rsidP="00C01529">
      <w:r>
        <w:t>н-ДНК</w:t>
      </w:r>
      <w:r>
        <w:tab/>
        <w:t>– нативна ДНК</w:t>
      </w:r>
    </w:p>
    <w:p w14:paraId="7383C873" w14:textId="77777777" w:rsidR="00C01529" w:rsidRDefault="00C01529" w:rsidP="00C01529">
      <w:r>
        <w:t>НПЗП</w:t>
      </w:r>
      <w:r>
        <w:tab/>
        <w:t>– нестероїдні протизапальні препарати</w:t>
      </w:r>
    </w:p>
    <w:p w14:paraId="21ADC722" w14:textId="77777777" w:rsidR="00C01529" w:rsidRDefault="00C01529" w:rsidP="00C01529">
      <w:r>
        <w:t>ОАЛ</w:t>
      </w:r>
      <w:r>
        <w:tab/>
        <w:t>– оцінка активності захворювання лікарем за 100 мм візуальною аналоговою шкалою</w:t>
      </w:r>
    </w:p>
    <w:p w14:paraId="22BD37CC" w14:textId="77777777" w:rsidR="00C01529" w:rsidRDefault="00C01529" w:rsidP="00C01529">
      <w:r>
        <w:t>ОА</w:t>
      </w:r>
      <w:r>
        <w:tab/>
        <w:t>– остеоартроз</w:t>
      </w:r>
    </w:p>
    <w:p w14:paraId="50125BC9" w14:textId="77777777" w:rsidR="00C01529" w:rsidRDefault="00C01529" w:rsidP="00C01529">
      <w:r>
        <w:t xml:space="preserve">ОАП </w:t>
      </w:r>
      <w:r>
        <w:tab/>
        <w:t>– оцінка активності хвороби пацієнтом за 100 мм візуальною аналоговою шкалою</w:t>
      </w:r>
    </w:p>
    <w:p w14:paraId="6B57FD37" w14:textId="77777777" w:rsidR="00C01529" w:rsidRDefault="00C01529" w:rsidP="00C01529">
      <w:r>
        <w:t>ОБ</w:t>
      </w:r>
      <w:r>
        <w:tab/>
        <w:t>– оцінка виразності болю за 100 мм візуальною аналоговою шкалою</w:t>
      </w:r>
    </w:p>
    <w:p w14:paraId="299A26F6" w14:textId="77777777" w:rsidR="00C01529" w:rsidRDefault="00C01529" w:rsidP="00C01529">
      <w:r>
        <w:t>ПАФ</w:t>
      </w:r>
      <w:r>
        <w:tab/>
        <w:t>– полівалентний ад’ювант Фрейнда</w:t>
      </w:r>
    </w:p>
    <w:p w14:paraId="19D56823" w14:textId="77777777" w:rsidR="00C01529" w:rsidRDefault="00C01529" w:rsidP="00C01529">
      <w:r>
        <w:t xml:space="preserve">ПГРМ </w:t>
      </w:r>
      <w:r>
        <w:tab/>
        <w:t>– показники гальмування розпластування макрофагів</w:t>
      </w:r>
    </w:p>
    <w:p w14:paraId="2B08C61B" w14:textId="77777777" w:rsidR="00C01529" w:rsidRDefault="00C01529" w:rsidP="00C01529">
      <w:r>
        <w:t>ПОЛ</w:t>
      </w:r>
      <w:r>
        <w:tab/>
        <w:t>– перекисне окислення ліпідів</w:t>
      </w:r>
    </w:p>
    <w:p w14:paraId="0AA4C6EA" w14:textId="77777777" w:rsidR="00C01529" w:rsidRDefault="00C01529" w:rsidP="00C01529">
      <w:r>
        <w:t>РА</w:t>
      </w:r>
      <w:r>
        <w:tab/>
        <w:t>– ревматоїдний артрит</w:t>
      </w:r>
    </w:p>
    <w:p w14:paraId="6E6FAEF6" w14:textId="77777777" w:rsidR="00C01529" w:rsidRDefault="00C01529" w:rsidP="00C01529">
      <w:r>
        <w:t xml:space="preserve">РТ </w:t>
      </w:r>
      <w:r>
        <w:tab/>
        <w:t>– ректальна температура</w:t>
      </w:r>
    </w:p>
    <w:p w14:paraId="4D97F6CC" w14:textId="77777777" w:rsidR="00C01529" w:rsidRDefault="00C01529" w:rsidP="00C01529">
      <w:r>
        <w:t>РФ</w:t>
      </w:r>
      <w:r>
        <w:tab/>
        <w:t>– ревматоїдний фактор</w:t>
      </w:r>
    </w:p>
    <w:p w14:paraId="59E3CB72" w14:textId="77777777" w:rsidR="00C01529" w:rsidRDefault="00C01529" w:rsidP="00C01529">
      <w:r>
        <w:t>C-РП</w:t>
      </w:r>
      <w:r>
        <w:tab/>
        <w:t>– С-реактивний протеїн</w:t>
      </w:r>
    </w:p>
    <w:p w14:paraId="1300BE5E" w14:textId="77777777" w:rsidR="00C01529" w:rsidRDefault="00C01529" w:rsidP="00C01529">
      <w:r>
        <w:t>ТНЧα</w:t>
      </w:r>
      <w:r>
        <w:tab/>
        <w:t>– туморонекротичний чинник-α</w:t>
      </w:r>
    </w:p>
    <w:p w14:paraId="1E93C97C" w14:textId="77777777" w:rsidR="00C01529" w:rsidRDefault="00C01529" w:rsidP="00C01529">
      <w:r>
        <w:t>ТК</w:t>
      </w:r>
      <w:r>
        <w:tab/>
      </w:r>
      <w:r>
        <w:sym w:font="Symbol" w:char="F02D"/>
      </w:r>
      <w:r>
        <w:t xml:space="preserve"> тимідинкіназа</w:t>
      </w:r>
    </w:p>
    <w:p w14:paraId="26A54967" w14:textId="77777777" w:rsidR="00C01529" w:rsidRDefault="00C01529" w:rsidP="00C01529">
      <w:r>
        <w:t>ТМФ</w:t>
      </w:r>
      <w:r>
        <w:tab/>
      </w:r>
      <w:r>
        <w:sym w:font="Symbol" w:char="F02D"/>
      </w:r>
      <w:r>
        <w:t xml:space="preserve"> тимідинмонофосфат (тимідилат)</w:t>
      </w:r>
    </w:p>
    <w:p w14:paraId="2DFDC677" w14:textId="77777777" w:rsidR="00C01529" w:rsidRDefault="00C01529" w:rsidP="00C01529">
      <w:r>
        <w:t>ТТФ</w:t>
      </w:r>
      <w:r>
        <w:tab/>
      </w:r>
      <w:r>
        <w:sym w:font="Symbol" w:char="F02D"/>
      </w:r>
      <w:r>
        <w:t xml:space="preserve"> тимідинтрифосфат</w:t>
      </w:r>
    </w:p>
    <w:p w14:paraId="7BB39918" w14:textId="77777777" w:rsidR="00C01529" w:rsidRDefault="00C01529" w:rsidP="00C01529">
      <w:r>
        <w:t>ТФ</w:t>
      </w:r>
      <w:r>
        <w:tab/>
        <w:t>– тимідинфосфорилаза</w:t>
      </w:r>
    </w:p>
    <w:p w14:paraId="34053411" w14:textId="77777777" w:rsidR="00C01529" w:rsidRDefault="00C01529" w:rsidP="00C01529">
      <w:r>
        <w:t>ТФана</w:t>
      </w:r>
      <w:r>
        <w:tab/>
        <w:t>– анаболічний ізофермент тимідинфосфорилази</w:t>
      </w:r>
    </w:p>
    <w:p w14:paraId="46AB3DE0" w14:textId="77777777" w:rsidR="00C01529" w:rsidRDefault="00C01529" w:rsidP="00C01529">
      <w:r>
        <w:t>ТФкат</w:t>
      </w:r>
      <w:r>
        <w:tab/>
        <w:t>– катаболічний ізофермент тимідинфосфорилази</w:t>
      </w:r>
    </w:p>
    <w:p w14:paraId="3271A214" w14:textId="77777777" w:rsidR="00C01529" w:rsidRDefault="00C01529" w:rsidP="00C01529">
      <w:r>
        <w:t xml:space="preserve">у.о. </w:t>
      </w:r>
      <w:r>
        <w:tab/>
        <w:t>– умовні одиниці</w:t>
      </w:r>
    </w:p>
    <w:p w14:paraId="4C639BBA" w14:textId="77777777" w:rsidR="00C01529" w:rsidRDefault="00C01529" w:rsidP="00C01529">
      <w:r>
        <w:t xml:space="preserve">ФІ </w:t>
      </w:r>
      <w:r>
        <w:tab/>
        <w:t>– фагоцитарний індекс (відсоток клітин, що вступили у фагоцитоз)</w:t>
      </w:r>
    </w:p>
    <w:p w14:paraId="245A0CD5" w14:textId="77777777" w:rsidR="00C01529" w:rsidRDefault="00C01529" w:rsidP="00C01529">
      <w:r>
        <w:t>ФЧ</w:t>
      </w:r>
      <w:r>
        <w:tab/>
        <w:t>– фагоцитарне число (середнє число бактерій, що знаходяться внутрішньоклітинно)</w:t>
      </w:r>
    </w:p>
    <w:p w14:paraId="2DAB0E30" w14:textId="77777777" w:rsidR="00C01529" w:rsidRDefault="00C01529" w:rsidP="00C01529">
      <w:r>
        <w:t>ХМПЗ</w:t>
      </w:r>
      <w:r>
        <w:tab/>
        <w:t xml:space="preserve">– протиревматичні засоби, що модифікують перебіг хвороби </w:t>
      </w:r>
    </w:p>
    <w:p w14:paraId="164C13DE" w14:textId="77777777" w:rsidR="00C01529" w:rsidRDefault="00C01529" w:rsidP="00C01529">
      <w:r>
        <w:t>ЦІК</w:t>
      </w:r>
      <w:r>
        <w:tab/>
        <w:t>– циркулюючі імунні комплекси</w:t>
      </w:r>
    </w:p>
    <w:p w14:paraId="7FA2E99C" w14:textId="77777777" w:rsidR="00C01529" w:rsidRDefault="00C01529" w:rsidP="00C01529">
      <w:r>
        <w:t>ЦНС</w:t>
      </w:r>
      <w:r>
        <w:tab/>
        <w:t>– центральна нервова система</w:t>
      </w:r>
    </w:p>
    <w:p w14:paraId="27E90E31" w14:textId="77777777" w:rsidR="00C01529" w:rsidRDefault="00C01529" w:rsidP="00C01529">
      <w:r>
        <w:t xml:space="preserve">ЦОГ </w:t>
      </w:r>
      <w:r>
        <w:tab/>
        <w:t>– циклооксигеназа</w:t>
      </w:r>
    </w:p>
    <w:p w14:paraId="32D245D8" w14:textId="77777777" w:rsidR="00C01529" w:rsidRDefault="00C01529" w:rsidP="00C01529">
      <w:r>
        <w:t>ЧСС</w:t>
      </w:r>
      <w:r>
        <w:tab/>
        <w:t>– частота серцевих скорочень</w:t>
      </w:r>
    </w:p>
    <w:p w14:paraId="47CE335B" w14:textId="77777777" w:rsidR="00C01529" w:rsidRDefault="00C01529" w:rsidP="00C01529">
      <w:r>
        <w:lastRenderedPageBreak/>
        <w:t>ШОЕ</w:t>
      </w:r>
      <w:r>
        <w:tab/>
        <w:t>– швидкість осідання еритроцитів</w:t>
      </w:r>
    </w:p>
    <w:p w14:paraId="4C94F343" w14:textId="77777777" w:rsidR="00C01529" w:rsidRDefault="00C01529" w:rsidP="00C01529">
      <w:r>
        <w:t>Ш/Т</w:t>
      </w:r>
      <w:r>
        <w:tab/>
        <w:t xml:space="preserve">– середня річна швидкість рентгенологічної деструкції за методом Шарпа у модифікації Ван дер Хейде від моменту персистування артриту </w:t>
      </w:r>
    </w:p>
    <w:p w14:paraId="09453CF1" w14:textId="77777777" w:rsidR="00C01529" w:rsidRDefault="00C01529" w:rsidP="00C01529">
      <w:r>
        <w:t xml:space="preserve">Ш/t </w:t>
      </w:r>
      <w:r>
        <w:tab/>
        <w:t>– середня швидкість зміни числа Шарпа в порівнянні з попереднім візитом</w:t>
      </w:r>
    </w:p>
    <w:p w14:paraId="403F96BC" w14:textId="77777777" w:rsidR="00C01529" w:rsidRDefault="00C01529" w:rsidP="00C01529">
      <w:r>
        <w:t>ACCP</w:t>
      </w:r>
      <w:r>
        <w:tab/>
        <w:t>– антитіла до циклічних цитрулінованих пептидів</w:t>
      </w:r>
    </w:p>
    <w:p w14:paraId="62867214" w14:textId="77777777" w:rsidR="00C01529" w:rsidRDefault="00C01529" w:rsidP="00C01529">
      <w:r>
        <w:t>ACR</w:t>
      </w:r>
      <w:r>
        <w:tab/>
      </w:r>
      <w:r>
        <w:sym w:font="Symbol" w:char="F02D"/>
      </w:r>
      <w:r>
        <w:t xml:space="preserve"> Американська Колегія Ревматологів</w:t>
      </w:r>
    </w:p>
    <w:p w14:paraId="5AD3438E" w14:textId="77777777" w:rsidR="00C01529" w:rsidRDefault="00C01529" w:rsidP="00C01529">
      <w:r>
        <w:t>ACR20/50/70</w:t>
      </w:r>
      <w:r>
        <w:tab/>
        <w:t>– критерії покращення стану здоров’я хворих на РА, запропоновані Американською Колегією Ревматологів (відповідно на 20%, 50%, 70%)</w:t>
      </w:r>
    </w:p>
    <w:p w14:paraId="75D373B4" w14:textId="77777777" w:rsidR="00C01529" w:rsidRDefault="00C01529" w:rsidP="00C01529">
      <w:r>
        <w:t xml:space="preserve">BF </w:t>
      </w:r>
      <w:r>
        <w:tab/>
        <w:t>– критерій Брауна-Форсите</w:t>
      </w:r>
    </w:p>
    <w:p w14:paraId="4C0AA76B" w14:textId="77777777" w:rsidR="00C01529" w:rsidRDefault="00C01529" w:rsidP="00C01529">
      <w:r>
        <w:t xml:space="preserve">CGRP </w:t>
      </w:r>
      <w:r>
        <w:tab/>
        <w:t>– пептид, пов'язаний з геном кальцитоніну (кокальцигенін)</w:t>
      </w:r>
    </w:p>
    <w:p w14:paraId="4FC5846B" w14:textId="77777777" w:rsidR="00C01529" w:rsidRDefault="00C01529" w:rsidP="00C01529">
      <w:r>
        <w:t>CRP</w:t>
      </w:r>
      <w:r>
        <w:tab/>
        <w:t>– С-реактивний протеїн</w:t>
      </w:r>
    </w:p>
    <w:p w14:paraId="6775E0D3" w14:textId="77777777" w:rsidR="00C01529" w:rsidRDefault="00C01529" w:rsidP="00C01529">
      <w:r>
        <w:t>D</w:t>
      </w:r>
      <w:r>
        <w:tab/>
        <w:t>– критерій дисперсії</w:t>
      </w:r>
    </w:p>
    <w:p w14:paraId="303EE455" w14:textId="77777777" w:rsidR="00C01529" w:rsidRDefault="00C01529" w:rsidP="00C01529">
      <w:r>
        <w:t xml:space="preserve">DAS </w:t>
      </w:r>
      <w:r>
        <w:tab/>
        <w:t>– індекс активності хвороби (критерій, запропонований EULAR)</w:t>
      </w:r>
    </w:p>
    <w:p w14:paraId="77CA5702" w14:textId="77777777" w:rsidR="00C01529" w:rsidRDefault="00C01529" w:rsidP="00C01529">
      <w:r>
        <w:t>DAS28</w:t>
      </w:r>
      <w:r>
        <w:tab/>
        <w:t>– індекс активності хвороби (на основі 28-суглобового рахунку)</w:t>
      </w:r>
    </w:p>
    <w:p w14:paraId="2878E888" w14:textId="77777777" w:rsidR="00C01529" w:rsidRDefault="00C01529" w:rsidP="00C01529">
      <w:r>
        <w:rPr>
          <w:lang w:val="en-US"/>
        </w:rPr>
        <w:t>EULAR</w:t>
      </w:r>
      <w:r>
        <w:tab/>
      </w:r>
      <w:r>
        <w:rPr>
          <w:lang w:val="en-US"/>
        </w:rPr>
        <w:sym w:font="Symbol" w:char="F02D"/>
      </w:r>
      <w:r>
        <w:t xml:space="preserve"> Європейське Товариство Ревматологів</w:t>
      </w:r>
    </w:p>
    <w:p w14:paraId="417D662C" w14:textId="77777777" w:rsidR="00C01529" w:rsidRDefault="00C01529" w:rsidP="00C01529">
      <w:r>
        <w:t>F</w:t>
      </w:r>
      <w:r>
        <w:tab/>
        <w:t>– критерій Фішера</w:t>
      </w:r>
    </w:p>
    <w:p w14:paraId="02C58BBE" w14:textId="77777777" w:rsidR="00C01529" w:rsidRDefault="00C01529" w:rsidP="00C01529">
      <w:r>
        <w:t>HAQ</w:t>
      </w:r>
      <w:r>
        <w:tab/>
        <w:t xml:space="preserve">– індекс порушення функції за даними Анкети оцінки здоров'я (Health Assessment Questionnaire </w:t>
      </w:r>
      <w:r>
        <w:sym w:font="Symbol" w:char="002D"/>
      </w:r>
      <w:r>
        <w:t xml:space="preserve"> HAQ)</w:t>
      </w:r>
    </w:p>
    <w:p w14:paraId="6F8E9EC2" w14:textId="77777777" w:rsidR="00C01529" w:rsidRDefault="00C01529" w:rsidP="00C01529">
      <w:r>
        <w:t>HAQ max</w:t>
      </w:r>
      <w:r>
        <w:tab/>
        <w:t>– ступінь виразності функціональних порушень (за даними Стенфордської анкети здоров'я)</w:t>
      </w:r>
    </w:p>
    <w:p w14:paraId="4D6D7529" w14:textId="77777777" w:rsidR="00C01529" w:rsidRDefault="00C01529" w:rsidP="00C01529">
      <w:r>
        <w:t>HF</w:t>
      </w:r>
      <w:r>
        <w:tab/>
        <w:t>– спектральна щільність потужності за діапазоном високих частот</w:t>
      </w:r>
    </w:p>
    <w:p w14:paraId="7B347A09" w14:textId="77777777" w:rsidR="00C01529" w:rsidRDefault="00C01529" w:rsidP="00C01529">
      <w:r>
        <w:t>HLA</w:t>
      </w:r>
      <w:r>
        <w:tab/>
        <w:t>– людський лейкоцитарний антиген</w:t>
      </w:r>
    </w:p>
    <w:p w14:paraId="273AAACD" w14:textId="77777777" w:rsidR="00C01529" w:rsidRDefault="00C01529" w:rsidP="00C01529">
      <w:r>
        <w:t>Ig</w:t>
      </w:r>
      <w:r>
        <w:tab/>
        <w:t>– імуноглобулін</w:t>
      </w:r>
    </w:p>
    <w:p w14:paraId="10B733F2" w14:textId="77777777" w:rsidR="00C01529" w:rsidRDefault="00C01529" w:rsidP="00C01529">
      <w:r>
        <w:t>IL</w:t>
      </w:r>
      <w:r>
        <w:tab/>
        <w:t>– інтерлейкін</w:t>
      </w:r>
    </w:p>
    <w:p w14:paraId="5F508A9A" w14:textId="77777777" w:rsidR="00C01529" w:rsidRDefault="00C01529" w:rsidP="00C01529">
      <w:r>
        <w:t>IP</w:t>
      </w:r>
      <w:r>
        <w:tab/>
        <w:t>– індекс проліферації (біохімічний)</w:t>
      </w:r>
    </w:p>
    <w:p w14:paraId="2FE21EEC" w14:textId="77777777" w:rsidR="00C01529" w:rsidRDefault="00C01529" w:rsidP="00C01529">
      <w:r>
        <w:t>KW</w:t>
      </w:r>
      <w:r>
        <w:tab/>
        <w:t>– непараметричний критерій Kruskall-Wallis (Крускала-Уолліса)</w:t>
      </w:r>
    </w:p>
    <w:p w14:paraId="10C90992" w14:textId="77777777" w:rsidR="00C01529" w:rsidRDefault="00C01529" w:rsidP="00C01529">
      <w:r>
        <w:t>L</w:t>
      </w:r>
      <w:r>
        <w:tab/>
        <w:t>– критерій Левена</w:t>
      </w:r>
    </w:p>
    <w:p w14:paraId="0B80E49C" w14:textId="77777777" w:rsidR="00C01529" w:rsidRDefault="00C01529" w:rsidP="00C01529">
      <w:r>
        <w:t>Lee індекс</w:t>
      </w:r>
      <w:r>
        <w:tab/>
        <w:t>– оцінка функціональної спроможності хворих на артрит (опитувальник Lee)</w:t>
      </w:r>
    </w:p>
    <w:p w14:paraId="6ACEDB7C" w14:textId="77777777" w:rsidR="00C01529" w:rsidRDefault="00C01529" w:rsidP="00C01529">
      <w:r>
        <w:t>LF</w:t>
      </w:r>
      <w:r>
        <w:tab/>
        <w:t>– спектральна щільність потужності за діапазоном низьких частот</w:t>
      </w:r>
    </w:p>
    <w:p w14:paraId="1CC70156" w14:textId="77777777" w:rsidR="00C01529" w:rsidRDefault="00C01529" w:rsidP="00C01529">
      <w:r>
        <w:t>m</w:t>
      </w:r>
      <w:r>
        <w:tab/>
        <w:t>– помилка середнього значення</w:t>
      </w:r>
    </w:p>
    <w:p w14:paraId="198AF944" w14:textId="77777777" w:rsidR="00C01529" w:rsidRDefault="00C01529" w:rsidP="00C01529">
      <w:r>
        <w:t>М</w:t>
      </w:r>
      <w:r>
        <w:tab/>
        <w:t>– середнє значення</w:t>
      </w:r>
    </w:p>
    <w:p w14:paraId="038961F3" w14:textId="77777777" w:rsidR="00C01529" w:rsidRDefault="00C01529" w:rsidP="00C01529">
      <w:r>
        <w:t>Nar/T</w:t>
      </w:r>
      <w:r>
        <w:tab/>
        <w:t>– середня річна швидкість звуження суглобової щілини на рентгенограмах за методом Шарпа (від моменту персистування артриту)</w:t>
      </w:r>
    </w:p>
    <w:p w14:paraId="487F5C40" w14:textId="77777777" w:rsidR="00C01529" w:rsidRDefault="00C01529" w:rsidP="00C01529">
      <w:r>
        <w:t>nLF</w:t>
      </w:r>
      <w:r>
        <w:tab/>
        <w:t>– нормалізований показник LF</w:t>
      </w:r>
    </w:p>
    <w:p w14:paraId="5902ED33" w14:textId="77777777" w:rsidR="00C01529" w:rsidRDefault="00C01529" w:rsidP="00C01529">
      <w:r>
        <w:t>nHF</w:t>
      </w:r>
      <w:r>
        <w:tab/>
        <w:t>– нормалізований показник HF</w:t>
      </w:r>
    </w:p>
    <w:p w14:paraId="60529138" w14:textId="77777777" w:rsidR="00C01529" w:rsidRDefault="00C01529" w:rsidP="00C01529">
      <w:r>
        <w:t>NO</w:t>
      </w:r>
      <w:r>
        <w:tab/>
        <w:t>– оксид азоту</w:t>
      </w:r>
    </w:p>
    <w:p w14:paraId="5A9A0D6C" w14:textId="77777777" w:rsidR="00C01529" w:rsidRDefault="00C01529" w:rsidP="00C01529">
      <w:r>
        <w:t>NPY</w:t>
      </w:r>
      <w:r>
        <w:tab/>
        <w:t>– нейропептид Y</w:t>
      </w:r>
    </w:p>
    <w:p w14:paraId="6301E0A4" w14:textId="77777777" w:rsidR="00C01529" w:rsidRDefault="00C01529" w:rsidP="00C01529">
      <w:r>
        <w:t>р</w:t>
      </w:r>
      <w:r>
        <w:tab/>
        <w:t>– достовірність показника</w:t>
      </w:r>
    </w:p>
    <w:p w14:paraId="5A13EFCF" w14:textId="77777777" w:rsidR="00C01529" w:rsidRDefault="00C01529" w:rsidP="00C01529">
      <w:r>
        <w:t xml:space="preserve">PCNA </w:t>
      </w:r>
      <w:r>
        <w:tab/>
        <w:t xml:space="preserve">– ядерний маркер проліферації клітин </w:t>
      </w:r>
    </w:p>
    <w:p w14:paraId="49E3B82F" w14:textId="77777777" w:rsidR="00C01529" w:rsidRDefault="00C01529" w:rsidP="00C01529">
      <w:r>
        <w:t>r</w:t>
      </w:r>
      <w:r>
        <w:tab/>
        <w:t>– показник кореляції</w:t>
      </w:r>
    </w:p>
    <w:p w14:paraId="401DB0B3" w14:textId="77777777" w:rsidR="00C01529" w:rsidRDefault="00C01529" w:rsidP="00C01529">
      <w:r>
        <w:t>R</w:t>
      </w:r>
      <w:r>
        <w:tab/>
        <w:t>– критерій Рао</w:t>
      </w:r>
    </w:p>
    <w:p w14:paraId="4E10A3C2" w14:textId="77777777" w:rsidR="00C01529" w:rsidRDefault="00C01529" w:rsidP="00C01529">
      <w:r>
        <w:t>RF</w:t>
      </w:r>
      <w:r>
        <w:tab/>
        <w:t>– ревматоїдний фактор</w:t>
      </w:r>
    </w:p>
    <w:p w14:paraId="6F67366B" w14:textId="77777777" w:rsidR="00C01529" w:rsidRDefault="00C01529" w:rsidP="00C01529">
      <w:r>
        <w:t>S</w:t>
      </w:r>
      <w:r>
        <w:tab/>
        <w:t>– критерій Стьюдента</w:t>
      </w:r>
    </w:p>
    <w:p w14:paraId="659FAB1E" w14:textId="77777777" w:rsidR="00C01529" w:rsidRDefault="00C01529" w:rsidP="00C01529">
      <w:r>
        <w:t xml:space="preserve">Sharp/T </w:t>
      </w:r>
      <w:r>
        <w:tab/>
        <w:t xml:space="preserve">– середня річна швидкість рентгенологічної деструкції за методом Шарпа в модифікації Ван дер Хейде від моменту персистування артриту </w:t>
      </w:r>
    </w:p>
    <w:p w14:paraId="39748EAB" w14:textId="77777777" w:rsidR="00C01529" w:rsidRDefault="00C01529" w:rsidP="00C01529">
      <w:r>
        <w:t>SP</w:t>
      </w:r>
      <w:r>
        <w:tab/>
        <w:t>– субстанція (речовина) Р</w:t>
      </w:r>
    </w:p>
    <w:p w14:paraId="4791F7C2" w14:textId="77777777" w:rsidR="00C01529" w:rsidRDefault="00C01529" w:rsidP="00C01529">
      <w:r>
        <w:t>SJC28</w:t>
      </w:r>
      <w:r>
        <w:tab/>
        <w:t>– кількість набряклих суглобів (28-ми суглобовий рахунок)</w:t>
      </w:r>
    </w:p>
    <w:p w14:paraId="45DAABD0" w14:textId="77777777" w:rsidR="00C01529" w:rsidRDefault="00C01529" w:rsidP="00C01529">
      <w:r>
        <w:t xml:space="preserve">SS </w:t>
      </w:r>
      <w:r>
        <w:tab/>
        <w:t>– внутрішньогрупова дисперсія (квадрат сум)</w:t>
      </w:r>
    </w:p>
    <w:p w14:paraId="70FE1856" w14:textId="77777777" w:rsidR="00C01529" w:rsidRDefault="00C01529" w:rsidP="00C01529">
      <w:r>
        <w:t>TJC28</w:t>
      </w:r>
      <w:r>
        <w:tab/>
        <w:t>– кількість болючих суглобів (28-ми суглобовий рахунок)</w:t>
      </w:r>
    </w:p>
    <w:p w14:paraId="5EF889E9" w14:textId="77777777" w:rsidR="00C01529" w:rsidRDefault="00C01529" w:rsidP="00C01529">
      <w:r>
        <w:t>TNFα</w:t>
      </w:r>
      <w:r>
        <w:tab/>
        <w:t>– туморонекротичний чинник-α</w:t>
      </w:r>
    </w:p>
    <w:p w14:paraId="7FCF946B" w14:textId="77777777" w:rsidR="00C01529" w:rsidRDefault="00C01529" w:rsidP="00C01529">
      <w:r>
        <w:t xml:space="preserve">TP </w:t>
      </w:r>
      <w:r>
        <w:tab/>
        <w:t>– спектральна щільність загальної потужності серцевого ритму</w:t>
      </w:r>
    </w:p>
    <w:p w14:paraId="597DD8D6" w14:textId="77777777" w:rsidR="00C01529" w:rsidRDefault="00C01529" w:rsidP="00C01529">
      <w:r>
        <w:t>VAS</w:t>
      </w:r>
      <w:r>
        <w:tab/>
        <w:t>– суб'єктивна оцінка активності й оцінка болю (візуальна аналогова шкала)</w:t>
      </w:r>
    </w:p>
    <w:p w14:paraId="4BF46F45" w14:textId="77777777" w:rsidR="00C01529" w:rsidRDefault="00C01529" w:rsidP="00C01529">
      <w:r>
        <w:t xml:space="preserve">VLF </w:t>
      </w:r>
      <w:r>
        <w:tab/>
        <w:t>– спектральна щільність потужності за діапазоном дуже низьких частот</w:t>
      </w:r>
    </w:p>
    <w:p w14:paraId="7B5D889F" w14:textId="77777777" w:rsidR="00C01529" w:rsidRDefault="00C01529" w:rsidP="00C01529">
      <w:r>
        <w:lastRenderedPageBreak/>
        <w:t>W</w:t>
      </w:r>
      <w:r>
        <w:tab/>
        <w:t>– критерій Уїлкоксона</w:t>
      </w:r>
    </w:p>
    <w:p w14:paraId="4E4F44CE" w14:textId="77777777" w:rsidR="00C01529" w:rsidRDefault="00C01529" w:rsidP="00C01529">
      <w:r>
        <w:t>Wilks' лямбда</w:t>
      </w:r>
      <w:r>
        <w:tab/>
        <w:t>– статистика лямбда Уїлкса</w:t>
      </w:r>
    </w:p>
    <w:p w14:paraId="520F7537" w14:textId="77777777" w:rsidR="00C01529" w:rsidRDefault="00C01529" w:rsidP="00C01529">
      <w:r>
        <w:t>χ</w:t>
      </w:r>
      <w:r>
        <w:rPr>
          <w:vertAlign w:val="superscript"/>
        </w:rPr>
        <w:t>2</w:t>
      </w:r>
      <w:r>
        <w:tab/>
        <w:t>– критерій Хі-квадрат</w:t>
      </w:r>
    </w:p>
    <w:p w14:paraId="3610ABC7" w14:textId="77777777" w:rsidR="00C01529" w:rsidRDefault="00C01529" w:rsidP="00C01529">
      <w:pPr>
        <w:pStyle w:val="affffffffffff8"/>
        <w:rPr>
          <w:lang w:val="uk-UA"/>
        </w:rPr>
      </w:pPr>
      <w:r>
        <w:rPr>
          <w:lang w:val="uk-UA"/>
        </w:rPr>
        <w:lastRenderedPageBreak/>
        <w:br w:type="page"/>
      </w:r>
      <w:bookmarkStart w:id="4" w:name="_Toc199779072"/>
      <w:r>
        <w:rPr>
          <w:lang w:val="uk-UA"/>
        </w:rPr>
        <w:lastRenderedPageBreak/>
        <w:t>ВСТУП</w:t>
      </w:r>
      <w:bookmarkEnd w:id="4"/>
    </w:p>
    <w:p w14:paraId="389AC13E" w14:textId="77777777" w:rsidR="00C01529" w:rsidRDefault="00C01529" w:rsidP="00C01529">
      <w:pPr>
        <w:rPr>
          <w:lang w:val="uk-UA"/>
        </w:rPr>
      </w:pPr>
      <w:r>
        <w:rPr>
          <w:b/>
          <w:lang w:val="uk-UA"/>
        </w:rPr>
        <w:t xml:space="preserve">Актуальність теми. </w:t>
      </w:r>
      <w:r>
        <w:rPr>
          <w:lang w:val="uk-UA"/>
        </w:rPr>
        <w:t xml:space="preserve">На ревматоїдний артрит (РА) страждає 0,5-2% населення планети [20,40]. В Україні захворюваність на РА складає близько 325-340 осіб на 100 тис. дорослого населення [4,20]. Лікування РА залишається важливою і невирішеною проблемою сучасної медицини. Питання удосконалення фармакотерапії РА </w:t>
      </w:r>
      <w:r>
        <w:rPr>
          <w:lang w:val="uk-UA"/>
        </w:rPr>
        <w:sym w:font="Symbol" w:char="002D"/>
      </w:r>
      <w:r>
        <w:rPr>
          <w:lang w:val="uk-UA"/>
        </w:rPr>
        <w:t xml:space="preserve"> одне з центральних в сучасній ревматології. Це пов’язано з високою розповсюдженістю РА серед населення України (у 2006 році на 100 тис. населення поширеність РА склала 329,2, захворюваність – 19,4; всього зареєстровано близько 125000 хворих [19]), прогресуючим характером ерозивно-деструктивного процесу у суглобах, що призводить до ранньої інвалідизації більшості хворих зі значним зниженням якості та середньої тривалості їх життя, а також низькою частотою досягнення ремісії захворювання при застосуванні стандартних лікувальних засобів. Не дивлячись на появу великої кількості нових ліків (антитіла і розчинні рецептори до фактора некрозу пухлин ά, антагоністи рецептора інтерлейкіна-1 та ін.), результати лікування є незадовільними – більше 50% хворих втрачають працездатність протягом перших 5 років захворювання [364]. У 75% пацієнтів ерозії розвиваються на ранній стадії захворювання, а середня рентгенологічна прогресія змін у суглобах, оцінена за методом Шарпа – Ван дер Хейде, скл</w:t>
      </w:r>
      <w:r>
        <w:rPr>
          <w:lang w:val="uk-UA"/>
        </w:rPr>
        <w:t>а</w:t>
      </w:r>
      <w:r>
        <w:rPr>
          <w:lang w:val="uk-UA"/>
        </w:rPr>
        <w:t>дає 7,2 од/рік [72].</w:t>
      </w:r>
    </w:p>
    <w:p w14:paraId="23F43A19" w14:textId="77777777" w:rsidR="00C01529" w:rsidRDefault="00C01529" w:rsidP="00C01529">
      <w:pPr>
        <w:rPr>
          <w:lang w:val="uk-UA"/>
        </w:rPr>
      </w:pPr>
      <w:r>
        <w:rPr>
          <w:lang w:val="uk-UA"/>
        </w:rPr>
        <w:t>Згідно з даними численних досліджень, річна вартість лікування ревматичних хвороб зростає з кожним роком. У 2005 році середня вартість лікування хворих на РА у США становила приблизно US$10 000 на рік. Загальні витрати в системі охорони здоров’я Великобританії, пов’язані з РА, в 1992 році були оцінені в 1,3 млрд. фунтів стерлінгів, а у Швеції в 1995 році витрати становили більше 3 млрд. шведських крон (близько 423 млн. доларів США), що співвідносні з витратами на лікування онкологічних хворих. Окремо слід відзначити, що погіршення функціонального стану на кожну одиницю індексу HAQ у хворих на РА призводить до значного збільшення витрат (майже на US$11 000, фармакоекономічне дослідження в Іспанії, 2003 рік).</w:t>
      </w:r>
    </w:p>
    <w:p w14:paraId="6B658B00" w14:textId="77777777" w:rsidR="00C01529" w:rsidRDefault="00C01529" w:rsidP="00C01529">
      <w:pPr>
        <w:rPr>
          <w:lang w:val="uk-UA"/>
        </w:rPr>
      </w:pPr>
      <w:r>
        <w:rPr>
          <w:lang w:val="uk-UA"/>
        </w:rPr>
        <w:t>Висока інвалідизація при РА обумовлена, з одного боку, погано контрольованим активним запаленням суглобів і пов’язаним з цим зниженням якості життя і, з іншого боку, з прогресуючим руйнуванням суглобових поверхонь, обумовленим проліферативними змінами синовіальної оболонки с</w:t>
      </w:r>
      <w:r>
        <w:rPr>
          <w:lang w:val="uk-UA"/>
        </w:rPr>
        <w:t>у</w:t>
      </w:r>
      <w:r>
        <w:rPr>
          <w:lang w:val="uk-UA"/>
        </w:rPr>
        <w:t xml:space="preserve">глобів із розвитком панусу. </w:t>
      </w:r>
    </w:p>
    <w:p w14:paraId="31926880" w14:textId="77777777" w:rsidR="00C01529" w:rsidRDefault="00C01529" w:rsidP="00C01529">
      <w:pPr>
        <w:rPr>
          <w:lang w:val="uk-UA"/>
        </w:rPr>
      </w:pPr>
      <w:r>
        <w:rPr>
          <w:lang w:val="uk-UA"/>
        </w:rPr>
        <w:t>Недостатня ефективність базисного лікування обумовлена такими причинами:</w:t>
      </w:r>
    </w:p>
    <w:p w14:paraId="58BFC6BF" w14:textId="77777777" w:rsidR="00C01529" w:rsidRDefault="00C01529" w:rsidP="00874197">
      <w:pPr>
        <w:numPr>
          <w:ilvl w:val="0"/>
          <w:numId w:val="64"/>
        </w:numPr>
        <w:tabs>
          <w:tab w:val="num" w:pos="851"/>
        </w:tabs>
        <w:suppressAutoHyphens w:val="0"/>
        <w:spacing w:line="360" w:lineRule="auto"/>
        <w:ind w:left="851" w:hanging="567"/>
        <w:jc w:val="both"/>
      </w:pPr>
      <w:r>
        <w:t>відсутністю точного прогнозу перебігу захворювання, особливо на ранній його стадії;</w:t>
      </w:r>
    </w:p>
    <w:p w14:paraId="50387BD5" w14:textId="77777777" w:rsidR="00C01529" w:rsidRDefault="00C01529" w:rsidP="00874197">
      <w:pPr>
        <w:numPr>
          <w:ilvl w:val="0"/>
          <w:numId w:val="64"/>
        </w:numPr>
        <w:tabs>
          <w:tab w:val="num" w:pos="851"/>
        </w:tabs>
        <w:suppressAutoHyphens w:val="0"/>
        <w:spacing w:line="360" w:lineRule="auto"/>
        <w:ind w:left="851" w:hanging="567"/>
        <w:jc w:val="both"/>
      </w:pPr>
      <w:r>
        <w:t>відсутністю лабораторних маркерів прогнозування перебігу артриту; так, навіть рівень ревматоїдного фактора в крові і базальні рентгенологічні зміни погано прогнозують рентгенологічну прогресію [341];</w:t>
      </w:r>
    </w:p>
    <w:p w14:paraId="21F36A2E" w14:textId="77777777" w:rsidR="00C01529" w:rsidRDefault="00C01529" w:rsidP="00874197">
      <w:pPr>
        <w:numPr>
          <w:ilvl w:val="0"/>
          <w:numId w:val="64"/>
        </w:numPr>
        <w:tabs>
          <w:tab w:val="num" w:pos="851"/>
        </w:tabs>
        <w:suppressAutoHyphens w:val="0"/>
        <w:spacing w:line="360" w:lineRule="auto"/>
        <w:ind w:left="851" w:hanging="567"/>
        <w:jc w:val="both"/>
      </w:pPr>
      <w:r>
        <w:t>відсутністю показників, що відображають інтенсивність проліферативних процесів синовіальної оболонки уражених суглобів (особливо дрібних).</w:t>
      </w:r>
    </w:p>
    <w:p w14:paraId="123D2B59" w14:textId="77777777" w:rsidR="00C01529" w:rsidRDefault="00C01529" w:rsidP="00C01529">
      <w:pPr>
        <w:rPr>
          <w:lang w:val="uk-UA"/>
        </w:rPr>
      </w:pPr>
      <w:r>
        <w:rPr>
          <w:lang w:val="uk-UA"/>
        </w:rPr>
        <w:t>Немає чітких алгоритмів лікування ревматоїдного артриту. Рішення про індивідуалізовану терапію залежить від ступеня активності хвороби, функціонального статусу пацієнта, профілю токсичності і можливого режиму застосування [219].</w:t>
      </w:r>
    </w:p>
    <w:p w14:paraId="4FB4B77E" w14:textId="77777777" w:rsidR="00C01529" w:rsidRDefault="00C01529" w:rsidP="00C01529">
      <w:pPr>
        <w:rPr>
          <w:lang w:val="uk-UA"/>
        </w:rPr>
      </w:pPr>
      <w:r>
        <w:rPr>
          <w:lang w:val="uk-UA"/>
        </w:rPr>
        <w:t>Не зрозуміло, як довго і в якій дозі потрібно лікувати базисними препаратами у випадку досягнення ремісії.</w:t>
      </w:r>
    </w:p>
    <w:p w14:paraId="62F04585" w14:textId="77777777" w:rsidR="00C01529" w:rsidRDefault="00C01529" w:rsidP="00C01529">
      <w:pPr>
        <w:rPr>
          <w:lang w:val="uk-UA"/>
        </w:rPr>
      </w:pPr>
      <w:r>
        <w:rPr>
          <w:lang w:val="uk-UA"/>
        </w:rPr>
        <w:t>Залишається невирішеним питання про застосування у ранній стадії хвороби підходів “step-up” (поступове посилення лікування із застосуванням комбінованої терапії у випадку неефективності монотерапії) чи “step-down” (комбінація базисних препаратів на початку лікування із поступовим “послабленням” його інтенсивності). Не зрозуміло, чи краще починати інтенсивне лікування для індукції ремісії і потім переходити на підтримуючу терапію, чи посилювати лікування тільки тих, хто не відповів на якийсь один із застос</w:t>
      </w:r>
      <w:r>
        <w:rPr>
          <w:lang w:val="uk-UA"/>
        </w:rPr>
        <w:t>о</w:t>
      </w:r>
      <w:r>
        <w:rPr>
          <w:lang w:val="uk-UA"/>
        </w:rPr>
        <w:t>вуваних препарат.</w:t>
      </w:r>
    </w:p>
    <w:p w14:paraId="36A7FCF9" w14:textId="77777777" w:rsidR="00C01529" w:rsidRDefault="00C01529" w:rsidP="00C01529">
      <w:pPr>
        <w:rPr>
          <w:lang w:val="uk-UA"/>
        </w:rPr>
      </w:pPr>
      <w:r>
        <w:rPr>
          <w:lang w:val="uk-UA"/>
        </w:rPr>
        <w:t xml:space="preserve">У реальній практиці призначення базисних ліків є емпіричним, а їх ефективність оцінюють як мінімум через 3-4 тижні після початку терапії. При невдалому виборі базисного препарату </w:t>
      </w:r>
      <w:r>
        <w:rPr>
          <w:lang w:val="uk-UA"/>
        </w:rPr>
        <w:lastRenderedPageBreak/>
        <w:t xml:space="preserve">за цей час часто розвиваються необоротні структурні зміни в уражених суглобах, що призводять до тяжких функціональних порушень, оскільки у хворих з тяжкими рентгенологічними пошкодженнями знаходять найбільшу втрату функціональних можливостей. </w:t>
      </w:r>
    </w:p>
    <w:p w14:paraId="65A0A762" w14:textId="77777777" w:rsidR="00C01529" w:rsidRPr="00BE7E10" w:rsidRDefault="00C01529" w:rsidP="00C01529">
      <w:pPr>
        <w:rPr>
          <w:lang w:val="uk-UA"/>
        </w:rPr>
      </w:pPr>
      <w:r>
        <w:rPr>
          <w:lang w:val="uk-UA"/>
        </w:rPr>
        <w:t xml:space="preserve">У той же час відомо, що ключову роль у патогенезі РА мають проліферація синовіоцитів і розростання грануляційної тканини, що веде до формування панусу і руйнування суглобових поверхонь. </w:t>
      </w:r>
      <w:r w:rsidRPr="00BE7E10">
        <w:rPr>
          <w:lang w:val="uk-UA"/>
        </w:rPr>
        <w:t xml:space="preserve">Клітинна проліферація тісно пов’язана з метаболізмом </w:t>
      </w:r>
      <w:r>
        <w:rPr>
          <w:lang w:val="uk-UA"/>
        </w:rPr>
        <w:t>дезоксирибонуклеїнової кислоти</w:t>
      </w:r>
      <w:r w:rsidRPr="00BE7E10">
        <w:rPr>
          <w:lang w:val="uk-UA"/>
        </w:rPr>
        <w:t xml:space="preserve"> (ДНК), інтенсивність біосинтезу якої залежить від збалансованості фонду попередників. Раніше було показано, що найбільш інтенсивний синтез піримідинів запасним шляхом відбувається в проліферуючих тканинах, у т</w:t>
      </w:r>
      <w:r w:rsidRPr="00BE7E10">
        <w:rPr>
          <w:lang w:val="uk-UA"/>
        </w:rPr>
        <w:t>о</w:t>
      </w:r>
      <w:r w:rsidRPr="00BE7E10">
        <w:rPr>
          <w:lang w:val="uk-UA"/>
        </w:rPr>
        <w:t>му числі в пухлинах [</w:t>
      </w:r>
      <w:r>
        <w:rPr>
          <w:lang w:val="uk-UA"/>
        </w:rPr>
        <w:t>6</w:t>
      </w:r>
      <w:r w:rsidRPr="00BE7E10">
        <w:rPr>
          <w:lang w:val="uk-UA"/>
        </w:rPr>
        <w:t xml:space="preserve">]. </w:t>
      </w:r>
    </w:p>
    <w:p w14:paraId="5F424D04" w14:textId="77777777" w:rsidR="00C01529" w:rsidRDefault="00C01529" w:rsidP="00C01529">
      <w:r>
        <w:t>В останні роки встановлено, що синовіоцити можуть виробляти не</w:t>
      </w:r>
      <w:r>
        <w:t>й</w:t>
      </w:r>
      <w:r>
        <w:t>ропептиди і експресувати на своїй поверхні нейропептидази. Таким чином, синовіальні клітини, незалежно від периферичної нервової системи, мають власну пептидергічну систему регулювання деяких функцій: від проліферації до продукції колагенази, а модулювання системи нейропе</w:t>
      </w:r>
      <w:r>
        <w:t>п</w:t>
      </w:r>
      <w:r>
        <w:t>тидів/нейропептидаз можна використовувати в лікуванні хворих [</w:t>
      </w:r>
      <w:r>
        <w:rPr>
          <w:lang w:val="uk-UA"/>
        </w:rPr>
        <w:t>227</w:t>
      </w:r>
      <w:r>
        <w:t>].</w:t>
      </w:r>
    </w:p>
    <w:p w14:paraId="0D917A4F" w14:textId="77777777" w:rsidR="00C01529" w:rsidRDefault="00C01529" w:rsidP="00C01529">
      <w:pPr>
        <w:rPr>
          <w:lang w:val="uk-UA"/>
        </w:rPr>
      </w:pPr>
      <w:r>
        <w:rPr>
          <w:lang w:val="uk-UA"/>
        </w:rPr>
        <w:t>Можна сподіватися, що розробка предикторів характеру перебігу РА і лабораторних маркерів проліферативно-ерозивних пошкоджень суглобів дозволить індивідуалізувати базисне лікування захворювання шляхом раціонального підбору ліків чи їх комбінацій та контролювати ефективність терапії. Прогностична модель на базі змін в обміні піримідинів/пуринів, нейроімунних порушень і змін балансу цитокінів дозволить обґрунтувати найбільш оптимальні алгоритми базисної терапії в кожному конкретному випадку.</w:t>
      </w:r>
    </w:p>
    <w:p w14:paraId="210DD2BC" w14:textId="77777777" w:rsidR="00C01529" w:rsidRDefault="00C01529" w:rsidP="00C01529">
      <w:pPr>
        <w:rPr>
          <w:lang w:val="uk-UA"/>
        </w:rPr>
      </w:pPr>
      <w:r>
        <w:rPr>
          <w:b/>
          <w:lang w:val="uk-UA"/>
        </w:rPr>
        <w:t xml:space="preserve">Зв’язок роботи з науковими програмами, планами, темами. </w:t>
      </w:r>
      <w:r>
        <w:rPr>
          <w:lang w:val="uk-UA"/>
        </w:rPr>
        <w:t>Робота виконувалася відповідно до основного плану НДР ІНВХ ім. В.К.Гусака АМН України і була фрагментом комплексної теми АМН України “Дослідження особливостей імунонейроендокринних порушень при ревматоїдному артриті та їх корекція трансплантацією культури фетальних тканин“ (№ держреєстрації 0102U001365, АМН 11), в якій здобувач був відповідальним виконавцем, і комплексної теми МОЗ України «Оптимізація патогенетичної терапії уражень опорно-рухового апарату і внутрішніх органів при ревматичних захворюваннях (клініко-експериментальне дослідження)» (№ держреєстрації 0105U008727), де дисертант був співвиконавцем.</w:t>
      </w:r>
    </w:p>
    <w:p w14:paraId="2A5A4C51" w14:textId="77777777" w:rsidR="00C01529" w:rsidRDefault="00C01529" w:rsidP="00C01529">
      <w:pPr>
        <w:rPr>
          <w:lang w:val="uk-UA"/>
        </w:rPr>
      </w:pPr>
      <w:r>
        <w:rPr>
          <w:b/>
          <w:lang w:val="uk-UA"/>
        </w:rPr>
        <w:t xml:space="preserve">Мета і задачі дослідження. </w:t>
      </w:r>
      <w:r>
        <w:rPr>
          <w:lang w:val="uk-UA"/>
        </w:rPr>
        <w:t xml:space="preserve">Метою роботи стало покращення якості лікування хворих на РА шляхом розробки і впровадження індивідуальної патогенетичної базисної терапії захворювання. Відповідно до цього були поставлені наступні </w:t>
      </w:r>
      <w:r>
        <w:rPr>
          <w:b/>
          <w:lang w:val="uk-UA"/>
        </w:rPr>
        <w:t>задачі</w:t>
      </w:r>
      <w:r>
        <w:rPr>
          <w:lang w:val="uk-UA"/>
        </w:rPr>
        <w:t>:</w:t>
      </w:r>
    </w:p>
    <w:p w14:paraId="652E86FB" w14:textId="77777777" w:rsidR="00C01529" w:rsidRDefault="00C01529" w:rsidP="00874197">
      <w:pPr>
        <w:numPr>
          <w:ilvl w:val="0"/>
          <w:numId w:val="65"/>
        </w:numPr>
        <w:tabs>
          <w:tab w:val="num" w:pos="900"/>
        </w:tabs>
        <w:suppressAutoHyphens w:val="0"/>
        <w:spacing w:line="360" w:lineRule="auto"/>
        <w:ind w:left="0" w:firstLine="360"/>
        <w:jc w:val="both"/>
        <w:rPr>
          <w:lang w:val="uk-UA"/>
        </w:rPr>
      </w:pPr>
      <w:r>
        <w:rPr>
          <w:lang w:val="uk-UA"/>
        </w:rPr>
        <w:t>Вивчити роль метаболізму ДНК, клітинного і гуморального імунітету, обміну нейротрансмітерів, цитокінів і стану вегетативної нервової системи в патогенезі РА.</w:t>
      </w:r>
    </w:p>
    <w:p w14:paraId="44FD36EE" w14:textId="77777777" w:rsidR="00C01529" w:rsidRDefault="00C01529" w:rsidP="00874197">
      <w:pPr>
        <w:numPr>
          <w:ilvl w:val="0"/>
          <w:numId w:val="65"/>
        </w:numPr>
        <w:tabs>
          <w:tab w:val="num" w:pos="900"/>
        </w:tabs>
        <w:suppressAutoHyphens w:val="0"/>
        <w:spacing w:line="360" w:lineRule="auto"/>
        <w:ind w:left="0" w:firstLine="360"/>
        <w:jc w:val="both"/>
        <w:rPr>
          <w:lang w:val="uk-UA"/>
        </w:rPr>
      </w:pPr>
      <w:r>
        <w:rPr>
          <w:lang w:val="uk-UA"/>
        </w:rPr>
        <w:t>Установити взаємозв’язок особливостей патогенезу РА з показниками активності захворювання, ступенем рентгенологічної деструкції суглобів і вираженням функціональних порушень опорно-рухового апарату.</w:t>
      </w:r>
    </w:p>
    <w:p w14:paraId="413129F1" w14:textId="77777777" w:rsidR="00C01529" w:rsidRDefault="00C01529" w:rsidP="00874197">
      <w:pPr>
        <w:numPr>
          <w:ilvl w:val="0"/>
          <w:numId w:val="65"/>
        </w:numPr>
        <w:tabs>
          <w:tab w:val="num" w:pos="900"/>
        </w:tabs>
        <w:suppressAutoHyphens w:val="0"/>
        <w:spacing w:line="360" w:lineRule="auto"/>
        <w:ind w:left="0" w:firstLine="360"/>
        <w:jc w:val="both"/>
        <w:rPr>
          <w:lang w:val="uk-UA"/>
        </w:rPr>
      </w:pPr>
      <w:r>
        <w:rPr>
          <w:lang w:val="uk-UA"/>
        </w:rPr>
        <w:t>Дослідити обмін піримідинових і пуринових нуклеотидів, прозапальних цитокінів і показники нейроімунної системи при застосуванні різних з</w:t>
      </w:r>
      <w:r>
        <w:rPr>
          <w:lang w:val="uk-UA"/>
        </w:rPr>
        <w:t>а</w:t>
      </w:r>
      <w:r>
        <w:rPr>
          <w:lang w:val="uk-UA"/>
        </w:rPr>
        <w:t>собів базисної терапії, визначити вплив антицитокінових препаратів.</w:t>
      </w:r>
    </w:p>
    <w:p w14:paraId="1622E875" w14:textId="77777777" w:rsidR="00C01529" w:rsidRDefault="00C01529" w:rsidP="00874197">
      <w:pPr>
        <w:numPr>
          <w:ilvl w:val="0"/>
          <w:numId w:val="65"/>
        </w:numPr>
        <w:tabs>
          <w:tab w:val="num" w:pos="900"/>
        </w:tabs>
        <w:suppressAutoHyphens w:val="0"/>
        <w:spacing w:line="360" w:lineRule="auto"/>
        <w:ind w:left="0" w:firstLine="360"/>
        <w:jc w:val="both"/>
        <w:rPr>
          <w:lang w:val="uk-UA"/>
        </w:rPr>
      </w:pPr>
      <w:r>
        <w:rPr>
          <w:lang w:val="uk-UA"/>
        </w:rPr>
        <w:t>Виявити предиктори сприятливого і несприятливого перебігу РА та розробити прогностичну модель захворювання.</w:t>
      </w:r>
    </w:p>
    <w:p w14:paraId="543C852D" w14:textId="77777777" w:rsidR="00C01529" w:rsidRDefault="00C01529" w:rsidP="00874197">
      <w:pPr>
        <w:numPr>
          <w:ilvl w:val="0"/>
          <w:numId w:val="65"/>
        </w:numPr>
        <w:tabs>
          <w:tab w:val="num" w:pos="900"/>
        </w:tabs>
        <w:suppressAutoHyphens w:val="0"/>
        <w:spacing w:line="360" w:lineRule="auto"/>
        <w:ind w:left="0" w:firstLine="360"/>
        <w:jc w:val="both"/>
        <w:rPr>
          <w:lang w:val="uk-UA"/>
        </w:rPr>
      </w:pPr>
      <w:r>
        <w:rPr>
          <w:lang w:val="uk-UA"/>
        </w:rPr>
        <w:t>Створити модель РА на лабораторних тваринах і вивчити морфологічні зміни в суглобах і периартикулярних тканинах.</w:t>
      </w:r>
    </w:p>
    <w:p w14:paraId="30CE03CA" w14:textId="77777777" w:rsidR="00C01529" w:rsidRDefault="00C01529" w:rsidP="00874197">
      <w:pPr>
        <w:numPr>
          <w:ilvl w:val="0"/>
          <w:numId w:val="65"/>
        </w:numPr>
        <w:tabs>
          <w:tab w:val="num" w:pos="900"/>
        </w:tabs>
        <w:suppressAutoHyphens w:val="0"/>
        <w:spacing w:line="360" w:lineRule="auto"/>
        <w:ind w:left="0" w:firstLine="360"/>
        <w:jc w:val="both"/>
        <w:rPr>
          <w:lang w:val="uk-UA"/>
        </w:rPr>
      </w:pPr>
      <w:r>
        <w:rPr>
          <w:lang w:val="uk-UA"/>
        </w:rPr>
        <w:lastRenderedPageBreak/>
        <w:t>В експерименті на тваринах оцінити взаємозв’язок лабораторних маркерів структурного ураження суглобів із вираженням в них проліферативно-ерозивних, імунозапальних процесів за даними морфометричного та імуног</w:t>
      </w:r>
      <w:r>
        <w:rPr>
          <w:lang w:val="uk-UA"/>
        </w:rPr>
        <w:t>і</w:t>
      </w:r>
      <w:r>
        <w:rPr>
          <w:lang w:val="uk-UA"/>
        </w:rPr>
        <w:t>стохімічного досліджень.</w:t>
      </w:r>
    </w:p>
    <w:p w14:paraId="6A741A32" w14:textId="77777777" w:rsidR="00C01529" w:rsidRDefault="00C01529" w:rsidP="00874197">
      <w:pPr>
        <w:numPr>
          <w:ilvl w:val="0"/>
          <w:numId w:val="65"/>
        </w:numPr>
        <w:tabs>
          <w:tab w:val="num" w:pos="900"/>
        </w:tabs>
        <w:suppressAutoHyphens w:val="0"/>
        <w:spacing w:line="360" w:lineRule="auto"/>
        <w:ind w:left="0" w:firstLine="360"/>
        <w:jc w:val="both"/>
        <w:rPr>
          <w:lang w:val="uk-UA"/>
        </w:rPr>
      </w:pPr>
      <w:r>
        <w:rPr>
          <w:lang w:val="uk-UA"/>
        </w:rPr>
        <w:t>Розробити оптимальну медичну технологію індивідуалізованої базисної терапії хворих із різним клініко-лабораторним перебігом РА та вивчити її ефективність.</w:t>
      </w:r>
    </w:p>
    <w:p w14:paraId="031DEAC0" w14:textId="77777777" w:rsidR="00C01529" w:rsidRDefault="00C01529" w:rsidP="00C01529">
      <w:pPr>
        <w:rPr>
          <w:lang w:val="uk-UA"/>
        </w:rPr>
      </w:pPr>
      <w:r>
        <w:rPr>
          <w:i/>
          <w:lang w:val="uk-UA"/>
        </w:rPr>
        <w:t xml:space="preserve">Об’єкт дослідження </w:t>
      </w:r>
      <w:r>
        <w:rPr>
          <w:lang w:val="uk-UA"/>
        </w:rPr>
        <w:sym w:font="Symbol" w:char="002D"/>
      </w:r>
      <w:r>
        <w:rPr>
          <w:lang w:val="uk-UA"/>
        </w:rPr>
        <w:t xml:space="preserve"> хворі на РА і тварини з моделлю системного аутоімунного захворювання.</w:t>
      </w:r>
    </w:p>
    <w:p w14:paraId="2DC38185" w14:textId="77777777" w:rsidR="00C01529" w:rsidRDefault="00C01529" w:rsidP="00C01529">
      <w:pPr>
        <w:rPr>
          <w:lang w:val="uk-UA"/>
        </w:rPr>
      </w:pPr>
      <w:r>
        <w:rPr>
          <w:i/>
          <w:lang w:val="uk-UA"/>
        </w:rPr>
        <w:t>Предмет дослідження</w:t>
      </w:r>
      <w:r>
        <w:rPr>
          <w:lang w:val="uk-UA"/>
        </w:rPr>
        <w:t xml:space="preserve"> </w:t>
      </w:r>
      <w:r>
        <w:rPr>
          <w:lang w:val="uk-UA"/>
        </w:rPr>
        <w:sym w:font="Symbol" w:char="002D"/>
      </w:r>
      <w:r>
        <w:rPr>
          <w:lang w:val="uk-UA"/>
        </w:rPr>
        <w:t xml:space="preserve"> клінічний і рентгенологічний перебіг РА, біохімічний статус, імунологічний статус, обмін цитокінів і нейротрансмітерів, стан вегетативної нервової системи, морфологічні (у тому числі імуногістохімічні) зміни в суглобах і внутрішніх органах, обмін піримідинів/пуринів, імунологічний статус щурів з моделлю системного аутоімунного захворювання, прогностичні критерії перебігу РА і ефективності лікування базисн</w:t>
      </w:r>
      <w:r>
        <w:rPr>
          <w:lang w:val="uk-UA"/>
        </w:rPr>
        <w:t>и</w:t>
      </w:r>
      <w:r>
        <w:rPr>
          <w:lang w:val="uk-UA"/>
        </w:rPr>
        <w:t>ми і біологічними препаратами.</w:t>
      </w:r>
    </w:p>
    <w:p w14:paraId="404CA6E2" w14:textId="77777777" w:rsidR="00C01529" w:rsidRDefault="00C01529" w:rsidP="00C01529">
      <w:pPr>
        <w:rPr>
          <w:lang w:val="uk-UA"/>
        </w:rPr>
      </w:pPr>
      <w:r>
        <w:rPr>
          <w:i/>
          <w:lang w:val="uk-UA"/>
        </w:rPr>
        <w:t>Методи дослідження</w:t>
      </w:r>
      <w:r>
        <w:rPr>
          <w:lang w:val="uk-UA"/>
        </w:rPr>
        <w:t xml:space="preserve"> </w:t>
      </w:r>
      <w:r>
        <w:rPr>
          <w:lang w:val="uk-UA"/>
        </w:rPr>
        <w:sym w:font="Symbol" w:char="002D"/>
      </w:r>
      <w:r>
        <w:rPr>
          <w:lang w:val="uk-UA"/>
        </w:rPr>
        <w:t xml:space="preserve"> клінічні (опитування, фізичне обстеження, визначення суглобового рахунку </w:t>
      </w:r>
      <w:r>
        <w:rPr>
          <w:lang w:val="uk-UA"/>
        </w:rPr>
        <w:sym w:font="Symbol" w:char="002D"/>
      </w:r>
      <w:r>
        <w:rPr>
          <w:lang w:val="uk-UA"/>
        </w:rPr>
        <w:t xml:space="preserve"> 28-суглобовий рахунок, оцінка активності хвороби пацієнтом, оцінка активності хвороби лікарем, оцінка болю пацієнтом, тривалість ранкової скутості, сила кисті, оцінка виразності функціональних порушень опорно-рухової системи </w:t>
      </w:r>
      <w:r>
        <w:rPr>
          <w:lang w:val="uk-UA"/>
        </w:rPr>
        <w:sym w:font="Symbol" w:char="002D"/>
      </w:r>
      <w:r>
        <w:rPr>
          <w:lang w:val="uk-UA"/>
        </w:rPr>
        <w:t xml:space="preserve"> Стенфордська анкета здоров’я та індекс Лі, комплексна оцінка активності хвороби за допомогою індексу DAS28), біохімічні (вивчення С-реактивного протеїну, активності катаболічного й анаболічного ізоферменту тимідинфосфорилази, аденозиндезамінази, гаптоглобіну, орозомукоїду), імунологічні (визначення імуноцитів CD3+, CD4+, CD8+, CD20+, CD25+, ревматоїдного фактора, ЦІК, Ig класів А, М, G, сенсибілізованих лімфоцитів до нативної ДНК, антигенів тимуса і селезінки), імуноферментні (визначення в крові і/або синовіальній рідині TNFά, ACCP, SP, NPY), рентгенологічні (оцінка ураження суглобів кистей з променевозап’ястковими суглобами кистей і стоп методами Larsen і Sharp/van der Heijde), інструментальні (статистичні й часові параметри варіабельності серцевого ритму), морфологічні (морфометрія синовіальної оболонки в експериментальних тварин, імуногістохімічні дослідження </w:t>
      </w:r>
      <w:r>
        <w:rPr>
          <w:lang w:val="uk-UA"/>
        </w:rPr>
        <w:sym w:font="Symbol" w:char="002D"/>
      </w:r>
      <w:r>
        <w:rPr>
          <w:lang w:val="uk-UA"/>
        </w:rPr>
        <w:t xml:space="preserve"> CD3+імуноцити, CD25+імуноцити, ядерний маркер проліферації PCNA в синовіальній оболонці), статистичні (параметричний, непараметричний, кореляційний, одно- і багатофакторний дисперсійний комп’ютерний аналіз отр</w:t>
      </w:r>
      <w:r>
        <w:rPr>
          <w:lang w:val="uk-UA"/>
        </w:rPr>
        <w:t>и</w:t>
      </w:r>
      <w:r>
        <w:rPr>
          <w:lang w:val="uk-UA"/>
        </w:rPr>
        <w:t>маних результатів).</w:t>
      </w:r>
    </w:p>
    <w:p w14:paraId="57AAF53B" w14:textId="77777777" w:rsidR="00C01529" w:rsidRDefault="00C01529" w:rsidP="00C01529">
      <w:pPr>
        <w:rPr>
          <w:lang w:val="uk-UA"/>
        </w:rPr>
      </w:pPr>
      <w:r>
        <w:rPr>
          <w:b/>
          <w:lang w:val="uk-UA"/>
        </w:rPr>
        <w:t xml:space="preserve">Наукова новизна отриманих результатів. </w:t>
      </w:r>
      <w:r>
        <w:rPr>
          <w:lang w:val="uk-UA"/>
        </w:rPr>
        <w:t>Уперше визначено взаємозв’язок між активністю ферментів обміну нуклеотидів і виразністю проліферативно-ерозивних змін в експерименті у тварин з моделлю ревматоїдного артриту. Уперше експериментально і клінічно доведено значущість змін під впливом базисної терапії імунологічних, нейроімунних показників і активності ферментів обміну нуклеотидів для моніторингу ефективності запроваджуваної базисної терапії. Уперше встановлено зв’язок обміну піримідинових і пуринових нуклеотидів у хворих на РА зі швидкістю рентгенологічної деструкції уражених суглобів та інших параметрів перебігу захворювання (активності, функціональної недостатності та ін.). Уперше досліджено клінічне значення медіаторів нейроімунної системи у перебігу РА. Уперше доведено можливість застосування розробленої прогностичної моделі захворювання для проведення нової оптимальної лікувальної технології раціональної кон</w:t>
      </w:r>
      <w:r>
        <w:rPr>
          <w:lang w:val="uk-UA"/>
        </w:rPr>
        <w:t>т</w:t>
      </w:r>
      <w:r>
        <w:rPr>
          <w:lang w:val="uk-UA"/>
        </w:rPr>
        <w:t>рольованої базисної терапії хворих на РА.</w:t>
      </w:r>
    </w:p>
    <w:p w14:paraId="548EBD10" w14:textId="77777777" w:rsidR="00C01529" w:rsidRDefault="00C01529" w:rsidP="00C01529">
      <w:pPr>
        <w:rPr>
          <w:lang w:val="uk-UA"/>
        </w:rPr>
      </w:pPr>
      <w:r>
        <w:rPr>
          <w:b/>
          <w:lang w:val="uk-UA"/>
        </w:rPr>
        <w:t xml:space="preserve">Практичне значення отриманих результатів. </w:t>
      </w:r>
      <w:r>
        <w:rPr>
          <w:lang w:val="uk-UA"/>
        </w:rPr>
        <w:t>Розроблено медичну технологію прогнозування клінічної і структур-модифікуючої ефективності лікування хворих на РА, яка дозволила підвищити якість лікування хворих шляхом індивідуальної, патогенетично обґрунтованої базисної терапії, запропонувати диференційоване застосування терапевтичних комплексів ‘step-up’ або ‘step-down’.</w:t>
      </w:r>
    </w:p>
    <w:p w14:paraId="02F7E67C" w14:textId="77777777" w:rsidR="00C01529" w:rsidRDefault="00C01529" w:rsidP="00C01529">
      <w:pPr>
        <w:rPr>
          <w:lang w:val="uk-UA"/>
        </w:rPr>
      </w:pPr>
      <w:r>
        <w:rPr>
          <w:lang w:val="uk-UA"/>
        </w:rPr>
        <w:t>Матеріали дисертаційної роботи впроваджені у практику Інституту невідкладної і відновної хірургії ім. В.К.Гусака АМН України, Донецького обласного клінічного територіального медичного об</w:t>
      </w:r>
      <w:r>
        <w:rPr>
          <w:lang w:val="uk-UA" w:eastAsia="ja-JP"/>
        </w:rPr>
        <w:t>’</w:t>
      </w:r>
      <w:r>
        <w:rPr>
          <w:lang w:val="uk-UA"/>
        </w:rPr>
        <w:t xml:space="preserve">єднання, терапевтичної клініки Донецького національного медичного університету ім. М.Горького, Харківської та Луганської обласних клінічних лікарень, а також у </w:t>
      </w:r>
      <w:r>
        <w:rPr>
          <w:lang w:val="uk-UA"/>
        </w:rPr>
        <w:lastRenderedPageBreak/>
        <w:t>педагогічний процес Донецького національного, Харківського, Луганського, Запоріз</w:t>
      </w:r>
      <w:r>
        <w:rPr>
          <w:lang w:val="uk-UA"/>
        </w:rPr>
        <w:t>ь</w:t>
      </w:r>
      <w:r>
        <w:rPr>
          <w:lang w:val="uk-UA"/>
        </w:rPr>
        <w:t>кого медичних університетів.</w:t>
      </w:r>
    </w:p>
    <w:p w14:paraId="7B51C416" w14:textId="77777777" w:rsidR="00C01529" w:rsidRDefault="00C01529" w:rsidP="00C01529">
      <w:pPr>
        <w:rPr>
          <w:b/>
          <w:lang w:val="uk-UA"/>
        </w:rPr>
      </w:pPr>
      <w:r>
        <w:rPr>
          <w:b/>
          <w:lang w:val="uk-UA"/>
        </w:rPr>
        <w:t xml:space="preserve">Особистий внесок здобувача. </w:t>
      </w:r>
      <w:r>
        <w:rPr>
          <w:lang w:val="uk-UA"/>
        </w:rPr>
        <w:t>Внесок здобувача в отримані результати дисертаційної роботи є основним і полягає в самостійному обґрунтуванні наукового напрямку, обсязі та виборі методів дослідження, підборі, клініко-інструментальному обстеженні та лікуванні хворих на РА, аналізі архівного матеріалу. Автор запропонував експериментальне дослідження біохімічних, імунологічних, імуногістохімічних і морфометричних змін під впливом базисної терапії, здійснив аналіз експериментальних досліджень. Здобувач запропонував схему прогнозування ефективності базисного лікування хворих на РА, а також заходи його індивідуалізації, чинники, що дозволяють застосовувати моніторинг ефективності базисної терапії. Здобувач самостійно створив комп</w:t>
      </w:r>
      <w:r>
        <w:rPr>
          <w:lang w:val="uk-UA" w:eastAsia="ja-JP"/>
        </w:rPr>
        <w:t>’ютерну базу даних, виконав їх статистичну обробку і впровадження в практику. Дисертантом не були запозичені результати й ідеї співавторів публікацій. Матеріали, положення і висновки кандидатської дисертації здобувача в даній роботі не використовувалися.</w:t>
      </w:r>
    </w:p>
    <w:p w14:paraId="0ADC842C" w14:textId="77777777" w:rsidR="00C01529" w:rsidRDefault="00C01529" w:rsidP="00C01529">
      <w:pPr>
        <w:rPr>
          <w:lang w:val="uk-UA"/>
        </w:rPr>
      </w:pPr>
      <w:r>
        <w:rPr>
          <w:b/>
          <w:lang w:val="uk-UA"/>
        </w:rPr>
        <w:t xml:space="preserve">Апробація результатів дисертації. </w:t>
      </w:r>
      <w:r>
        <w:rPr>
          <w:lang w:val="uk-UA"/>
        </w:rPr>
        <w:t>Дисертаційну роботу апробовано на спільному засіданні кафедр шпитальної терапії, пропедевтики внутрішніх хвороб, пропедевтичної терапії з курсом клінічної кардіології, сімейної медицини, біохімії Донецького національного медичного університету ім. М.Горького (18 червня 2008). Основні положення дисертаційної роботи обговорено на III національному конгресі ревматологів України (Дніпропетровськ, 2001), 3-му Європейському конгресі ревматологів (Стокгольм, 2002), Українській ревматологічній школі (Київ, 2002), науково-практичній конференції, присвяченій 100-річчю з дня народження М.О.Торсуєва (Донецьк, 2002), IV Всеукраїнській науково-практичній конференції (з міжнародною участю) «Нове в клінічній фармакології і фармакотерапії захворювань внутрішніх органів» (Харків, 2002), 1-й українській науково-практичній школі-семінарі з актуальних питань клінічної імунології та алергології (Судак, 2003), I Всеукраїнській науково-практичній конференції “Аутоімунні захворювання: імунопатогенез, імунодіагностика, імунотерапія” (Київ, 2003), Ре</w:t>
      </w:r>
      <w:r>
        <w:rPr>
          <w:lang w:val="uk-UA"/>
        </w:rPr>
        <w:t>с</w:t>
      </w:r>
      <w:r>
        <w:rPr>
          <w:lang w:val="uk-UA"/>
        </w:rPr>
        <w:t>публіканській науково-практичній конференції з міжнародною участю “Нові технології в діагностиці і лікуванні серцево-судинних захворювань (Феодосія, 2003), 4-му Європейському конгресі ревматологів (Лісабон, 2003), Всеукраїнській науково-практичній конференції з міжнародною участю „Сучасні методи діагностики та лікування в клініці внутрішніх хвороб” (Вінниця, 2004), 5-му Європейському конгресі ревматологів (Берлін, 2004), Українській ревматологічній школі (Київ, 2005), 6-му Європейському конгресі ревматологів (Вена, 2005), IV національному конгресі ревматологів України (Полтава, 2005), II Всеукраїнській науково-практичній конференції «Актуальні проблеми біомінералогії» (Луганськ, 2006), Щорічному з’їзді Британського товариства ревматологів (Глазго, 2006), 7-му Європейському конгресі ревматологів (Амстердам, 2006), Пленумі правління асоціації ревматологів України (Київ, 2006), Всеукраїнській науково-практичній конференції (Херсон, 2006), науково-практичній конференції „Нові діагностичні та лікувальні підходи при системних захворюваннях сполучної тканини” (Донецьк, 2006), Українській ревматологічній школі „Безпека та ефективність фармакотерапії в ревматології: перспективи імунобіологічних препаратів” (Київ, 2007), II наукових читаннях, присвячених О.Й.Войнару (Донецьк, 2007), Школа Ремікейду для ревматологів (Київ, 2008), Українській ревматологічній школі „Метаболічні та дегенеративні захворювання опорно-рухового апарату” (К</w:t>
      </w:r>
      <w:r>
        <w:rPr>
          <w:lang w:val="uk-UA"/>
        </w:rPr>
        <w:t>и</w:t>
      </w:r>
      <w:r>
        <w:rPr>
          <w:lang w:val="uk-UA"/>
        </w:rPr>
        <w:t>їв, 2008).</w:t>
      </w:r>
    </w:p>
    <w:p w14:paraId="48C7400F" w14:textId="77777777" w:rsidR="00C01529" w:rsidRDefault="00C01529" w:rsidP="00C01529">
      <w:pPr>
        <w:rPr>
          <w:lang w:val="uk-UA"/>
        </w:rPr>
      </w:pPr>
      <w:r>
        <w:rPr>
          <w:b/>
          <w:lang w:val="uk-UA"/>
        </w:rPr>
        <w:t xml:space="preserve">Публікації. </w:t>
      </w:r>
      <w:r>
        <w:rPr>
          <w:lang w:val="uk-UA"/>
        </w:rPr>
        <w:t xml:space="preserve"> За темою дисертації опубліковано 53 наукові праці, серед яких 1 монографія („Нові методи базисної терапії ревматоїдного артриту в експерименті”), 25 робіт в журналах, 3 – у збірках, 3 патенти України на корисну модель, 20 – у матеріалах наукових форумів. 9 робіт, передбачуваних ВАК України, виконано здобувачем самостійно.</w:t>
      </w:r>
    </w:p>
    <w:p w14:paraId="55259BD9" w14:textId="77777777" w:rsidR="00C01529" w:rsidRDefault="00C01529" w:rsidP="00C01529">
      <w:pPr>
        <w:pStyle w:val="affffffffffff8"/>
        <w:rPr>
          <w:lang w:val="uk-UA"/>
        </w:rPr>
      </w:pPr>
      <w:r w:rsidRPr="00BE7E10">
        <w:rPr>
          <w:lang w:val="uk-UA"/>
        </w:rPr>
        <w:lastRenderedPageBreak/>
        <w:br w:type="page"/>
      </w:r>
      <w:bookmarkStart w:id="5" w:name="_Toc199779104"/>
      <w:r>
        <w:rPr>
          <w:lang w:val="uk-UA"/>
        </w:rPr>
        <w:lastRenderedPageBreak/>
        <w:t>ВИСНОВКИ</w:t>
      </w:r>
      <w:bookmarkEnd w:id="5"/>
    </w:p>
    <w:p w14:paraId="1ED8C26E" w14:textId="77777777" w:rsidR="00C01529" w:rsidRDefault="00C01529" w:rsidP="00C01529">
      <w:pPr>
        <w:rPr>
          <w:lang w:val="uk-UA"/>
        </w:rPr>
      </w:pPr>
    </w:p>
    <w:p w14:paraId="7CA7AD54" w14:textId="77777777" w:rsidR="00C01529" w:rsidRDefault="00C01529" w:rsidP="00C01529">
      <w:pPr>
        <w:rPr>
          <w:lang w:val="uk-UA"/>
        </w:rPr>
      </w:pPr>
    </w:p>
    <w:p w14:paraId="47B178A2" w14:textId="77777777" w:rsidR="00C01529" w:rsidRDefault="00C01529" w:rsidP="00C01529">
      <w:pPr>
        <w:rPr>
          <w:lang w:val="uk-UA"/>
        </w:rPr>
      </w:pPr>
      <w:r>
        <w:rPr>
          <w:lang w:val="uk-UA"/>
        </w:rPr>
        <w:t>В дисертації наведено теоретичне узагальнення результатів і досягнуто рішення важливої наукової проблеми – на підставі клініко-інструментального обстеження хворих на РА, моделюванні системного автоімунного захворювання на тваринах, вивченні морфологічної картини суглобів у поєднанні з біохімічними, імунологічними і імуногістохімічними характеристиками, оцінки балансу клітинного і гуморального імунітету, метаболізму дезоксирибонуклеїнової кислоти, нейропептидів і цитокінів, стану вегетативної нервової системи, розробки прогностичної моделі захворювання і оптимальної медичної технології індивидуалізованої базисної терапії поліпшено якість діагностики перебігу РА, визначено нові ланки його патогенезу, підвищено ефект</w:t>
      </w:r>
      <w:r>
        <w:rPr>
          <w:lang w:val="uk-UA"/>
        </w:rPr>
        <w:t>и</w:t>
      </w:r>
      <w:r>
        <w:rPr>
          <w:lang w:val="uk-UA"/>
        </w:rPr>
        <w:t>вність лікувальних заходів.</w:t>
      </w:r>
    </w:p>
    <w:p w14:paraId="7E6DC846" w14:textId="77777777" w:rsidR="00C01529" w:rsidRDefault="00C01529" w:rsidP="00874197">
      <w:pPr>
        <w:numPr>
          <w:ilvl w:val="0"/>
          <w:numId w:val="66"/>
        </w:numPr>
        <w:tabs>
          <w:tab w:val="num" w:pos="851"/>
        </w:tabs>
        <w:suppressAutoHyphens w:val="0"/>
        <w:spacing w:line="360" w:lineRule="auto"/>
        <w:ind w:left="0" w:firstLine="454"/>
        <w:jc w:val="both"/>
        <w:rPr>
          <w:lang w:val="uk-UA"/>
        </w:rPr>
      </w:pPr>
      <w:r>
        <w:rPr>
          <w:lang w:val="uk-UA"/>
        </w:rPr>
        <w:t xml:space="preserve">При РА розвиваються пригнічення активності катаболічної ТФ сироватки крові на 25%, збільшення активності анаболічної ТФ на 48% і АДА на 68%, зниження співвідношення катаболічної/анаболічної ТФ, підвищення вмісту клітин з рецепцією CD25+. Нейропептиди SP і </w:t>
      </w:r>
      <w:r>
        <w:rPr>
          <w:lang w:val="en-US"/>
        </w:rPr>
        <w:t>NPY</w:t>
      </w:r>
      <w:r>
        <w:rPr>
          <w:lang w:val="uk-UA"/>
        </w:rPr>
        <w:t xml:space="preserve"> та прозапальний цитокін ФНП-α мають взаємозв'язки з показниками клінічної активності перебігу РА (з рівнями РФ і АССР), а нейропептид </w:t>
      </w:r>
      <w:r>
        <w:rPr>
          <w:lang w:val="en-US"/>
        </w:rPr>
        <w:t>NPY</w:t>
      </w:r>
      <w:r>
        <w:rPr>
          <w:lang w:val="uk-UA"/>
        </w:rPr>
        <w:t xml:space="preserve"> пов'язаний з виразністю функціональних порушень HAQm і індексом Lee, при цьому показники варіабельності серцевого ритму (VLF, nLF, nHF) корелюють з клінічною а</w:t>
      </w:r>
      <w:r>
        <w:rPr>
          <w:lang w:val="uk-UA"/>
        </w:rPr>
        <w:t>к</w:t>
      </w:r>
      <w:r>
        <w:rPr>
          <w:lang w:val="uk-UA"/>
        </w:rPr>
        <w:t>тивністю перебігу хвороби (DAS28).</w:t>
      </w:r>
    </w:p>
    <w:p w14:paraId="54A91512" w14:textId="77777777" w:rsidR="00C01529" w:rsidRDefault="00C01529" w:rsidP="00874197">
      <w:pPr>
        <w:numPr>
          <w:ilvl w:val="0"/>
          <w:numId w:val="66"/>
        </w:numPr>
        <w:tabs>
          <w:tab w:val="num" w:pos="851"/>
        </w:tabs>
        <w:suppressAutoHyphens w:val="0"/>
        <w:spacing w:line="360" w:lineRule="auto"/>
        <w:ind w:left="0" w:firstLine="454"/>
        <w:jc w:val="both"/>
        <w:rPr>
          <w:lang w:val="uk-UA"/>
        </w:rPr>
      </w:pPr>
      <w:r>
        <w:rPr>
          <w:lang w:val="uk-UA"/>
        </w:rPr>
        <w:t>Підвищення активності РА призводить до деструкції суглобів і зростання швидкості появи нових ерозій, поглиблюються функціональні розлади в пацієнтів за ступенем порушення функції HAQ, причому швидкість рентгенологічної деструкції щільно пов'язана із запропонованим індексом біохімічної проліферації, що відображає зміни спектру ізоферментів обміну піримідинів. Виявлено значний обернений зв'язок між активністю ТФкат, ТФана та АДА з клінічними проявами артриту, що дає можливість застосування вивчення активності ферментів синтезу піримідинів для оцінки рентгенологі</w:t>
      </w:r>
      <w:r>
        <w:rPr>
          <w:lang w:val="uk-UA"/>
        </w:rPr>
        <w:t>ч</w:t>
      </w:r>
      <w:r>
        <w:rPr>
          <w:lang w:val="uk-UA"/>
        </w:rPr>
        <w:t>ної деструкції суглобів у хворих на РА.</w:t>
      </w:r>
    </w:p>
    <w:p w14:paraId="759A4640" w14:textId="77777777" w:rsidR="00C01529" w:rsidRDefault="00C01529" w:rsidP="00874197">
      <w:pPr>
        <w:numPr>
          <w:ilvl w:val="0"/>
          <w:numId w:val="66"/>
        </w:numPr>
        <w:tabs>
          <w:tab w:val="num" w:pos="851"/>
        </w:tabs>
        <w:suppressAutoHyphens w:val="0"/>
        <w:spacing w:line="360" w:lineRule="auto"/>
        <w:ind w:left="0" w:firstLine="454"/>
        <w:jc w:val="both"/>
        <w:rPr>
          <w:lang w:val="uk-UA"/>
        </w:rPr>
      </w:pPr>
      <w:r>
        <w:rPr>
          <w:lang w:val="uk-UA"/>
        </w:rPr>
        <w:t>Базисна терапія достовірно зменшує активність захворювання і швидкість рентгенологічної деструкції суглобів, причому суттєвий протизапальний ефект досягається в 54% пацієнтів, а кращий вплив на динаміку індексу активності DAS28 спостерігався у лефлуноміда. У процесі лікування зменшується активність анаболічної ТФ, а єдиним препаратом, що збільшує активність катаболічного ізоферменту ТФ, є інфліксимаб. Зниження активності ТФкат несприятливо позначається на рентгенологічних показниках. Лікування базисними препаратами призводить до зменшення в крові рівней РФ, SP і ФНПα, та збільшення NPY. Глюкокортикоїдні гормони вповільнюють утворення нових ерозій, зменшують швидкість ушкодження суглобів кистей і стоп.</w:t>
      </w:r>
    </w:p>
    <w:p w14:paraId="3A8608F9" w14:textId="77777777" w:rsidR="00C01529" w:rsidRDefault="00C01529" w:rsidP="00874197">
      <w:pPr>
        <w:numPr>
          <w:ilvl w:val="0"/>
          <w:numId w:val="66"/>
        </w:numPr>
        <w:tabs>
          <w:tab w:val="num" w:pos="851"/>
        </w:tabs>
        <w:suppressAutoHyphens w:val="0"/>
        <w:spacing w:line="360" w:lineRule="auto"/>
        <w:ind w:left="0" w:firstLine="454"/>
        <w:jc w:val="both"/>
        <w:rPr>
          <w:lang w:val="uk-UA"/>
        </w:rPr>
      </w:pPr>
      <w:r>
        <w:rPr>
          <w:lang w:val="uk-UA"/>
        </w:rPr>
        <w:t xml:space="preserve">Показником, що високо вірогідно впливає на швидкість утворення ерозій, є ІП, а задля оцінки «агресивності» перебігу РА і структур-модифікуючого впливу базисних препаратів побудовано модель множинної регресії динаміки ерозій. Для прогнозування структур-модифікуючої і протизапальної дії такої терапії розроблено відповідні моделі. При перевірці </w:t>
      </w:r>
      <w:r>
        <w:rPr>
          <w:lang w:val="uk-UA"/>
        </w:rPr>
        <w:lastRenderedPageBreak/>
        <w:t xml:space="preserve">апостеріорних імовірностей належності спостережень до класів випадків з гарною і відсутністю структур-модифікуючої і протизапальної відповідей неправильна класифікація відзначена в 14% і в 19% випадків відповідно, що дозволило розробити класифікаційні таблиці, які надають можливість надійно прогнозувати характер структур-модифікуючої відповіді на базисні протиревматичні препарати і протизапальний ефект хвороб-модифікуючих засобів. </w:t>
      </w:r>
    </w:p>
    <w:p w14:paraId="43131EE2" w14:textId="77777777" w:rsidR="00C01529" w:rsidRDefault="00C01529" w:rsidP="00874197">
      <w:pPr>
        <w:numPr>
          <w:ilvl w:val="0"/>
          <w:numId w:val="66"/>
        </w:numPr>
        <w:tabs>
          <w:tab w:val="num" w:pos="851"/>
        </w:tabs>
        <w:suppressAutoHyphens w:val="0"/>
        <w:spacing w:line="360" w:lineRule="auto"/>
        <w:ind w:left="0" w:firstLine="454"/>
        <w:jc w:val="both"/>
        <w:rPr>
          <w:lang w:val="uk-UA"/>
        </w:rPr>
      </w:pPr>
      <w:r>
        <w:rPr>
          <w:lang w:val="uk-UA"/>
        </w:rPr>
        <w:t>В процесі моделювання автоімунного захворювання, до якого належить РА, у суглобах експериментальних тварин розвиваються різні морфологічні зміни відповідно до терміну моделювання. Наприкінці моделювання РА зменшується інтенсивність ексудативно-деструктивних процесів (дистрофія хрящової тканини, значна кількість фібрину в ексудаті, зменшення товщини немінералізованого хряща, помірні проліферативні процеси в синовіальній оболонці і в субсиновіальному шарі) і домінують процеси проліферації в різних структурних компонентах, а сумарна оцінка активності патологічного процесу в суглобах зростає в 1,6 рази.</w:t>
      </w:r>
    </w:p>
    <w:p w14:paraId="4F94A98E" w14:textId="77777777" w:rsidR="00C01529" w:rsidRDefault="00C01529" w:rsidP="00874197">
      <w:pPr>
        <w:numPr>
          <w:ilvl w:val="0"/>
          <w:numId w:val="66"/>
        </w:numPr>
        <w:tabs>
          <w:tab w:val="num" w:pos="851"/>
        </w:tabs>
        <w:suppressAutoHyphens w:val="0"/>
        <w:spacing w:line="360" w:lineRule="auto"/>
        <w:ind w:left="0" w:firstLine="454"/>
        <w:jc w:val="both"/>
        <w:rPr>
          <w:lang w:val="uk-UA"/>
        </w:rPr>
      </w:pPr>
      <w:r>
        <w:rPr>
          <w:lang w:val="uk-UA"/>
        </w:rPr>
        <w:t xml:space="preserve">В експериментальних щурів з моделлю РА в 5,1 рази збільшується ІП, а зміна спектру ізоферментів ТФ у сироватці крові доводить виражену тканинну проліферацію, причому висока кореляція відзначається між ІП і морфологічними ознаками проліферації/ушкодження суглобів, у тому числі сумарним морфологічним індексом. Найменша виразність проліферації в уражених суглобах спостерігається у тварин з низькими показниками активності ТФкат і ІП. Базисна терапія і глюкокортикоїдні гормони позитивно впливають на перебіг автоімунного артриту, що супроводжується зниженням активності „проліферативних” ізоферментів ТФ і збігається з результатами морфометричного і імуногістохімічного (ядерний маркер проліферації клітин – PCNA) методів дослідження. </w:t>
      </w:r>
    </w:p>
    <w:p w14:paraId="1539842E" w14:textId="77777777" w:rsidR="00C01529" w:rsidRDefault="00C01529" w:rsidP="00874197">
      <w:pPr>
        <w:numPr>
          <w:ilvl w:val="0"/>
          <w:numId w:val="66"/>
        </w:numPr>
        <w:tabs>
          <w:tab w:val="num" w:pos="851"/>
        </w:tabs>
        <w:suppressAutoHyphens w:val="0"/>
        <w:spacing w:line="360" w:lineRule="auto"/>
        <w:ind w:left="0" w:firstLine="454"/>
        <w:jc w:val="both"/>
        <w:rPr>
          <w:lang w:val="uk-UA"/>
        </w:rPr>
      </w:pPr>
      <w:r>
        <w:rPr>
          <w:lang w:val="uk-UA"/>
        </w:rPr>
        <w:t xml:space="preserve">При загальновизнанному застосуванні базисних протиревматичних препаратів клінічна ефективність складає 49%, а структур-модифікуюча ефективність </w:t>
      </w:r>
      <w:r>
        <w:rPr>
          <w:lang w:val="uk-UA"/>
        </w:rPr>
        <w:sym w:font="Symbol" w:char="F02D"/>
      </w:r>
      <w:r>
        <w:rPr>
          <w:lang w:val="uk-UA"/>
        </w:rPr>
        <w:t xml:space="preserve"> 60%. Виділення груп ризику за активністю ферментів піримідинового комплексу дозволяє прогнозувати характер перебігу РА, а запропонована програма індивідуалізованого патогенетичного лікування, заснована на оцінці «проліферативної» активності захворювання і диференційованому застосуванні терапевтичних комплексів «</w:t>
      </w:r>
      <w:r>
        <w:rPr>
          <w:lang w:val="en-US"/>
        </w:rPr>
        <w:t>step</w:t>
      </w:r>
      <w:r>
        <w:rPr>
          <w:lang w:val="uk-UA"/>
        </w:rPr>
        <w:t>-</w:t>
      </w:r>
      <w:r>
        <w:rPr>
          <w:lang w:val="en-US"/>
        </w:rPr>
        <w:t>up</w:t>
      </w:r>
      <w:r>
        <w:rPr>
          <w:lang w:val="uk-UA"/>
        </w:rPr>
        <w:t>» або «</w:t>
      </w:r>
      <w:r>
        <w:rPr>
          <w:lang w:val="en-US"/>
        </w:rPr>
        <w:t>step</w:t>
      </w:r>
      <w:r>
        <w:rPr>
          <w:lang w:val="uk-UA"/>
        </w:rPr>
        <w:t>-</w:t>
      </w:r>
      <w:r>
        <w:rPr>
          <w:lang w:val="en-US"/>
        </w:rPr>
        <w:t>down</w:t>
      </w:r>
      <w:r>
        <w:rPr>
          <w:lang w:val="uk-UA"/>
        </w:rPr>
        <w:t>», дозволяє збільшити клінічну і структур-модифікуючу відповіді на базисне лікування відповідно на 25% і 18%. Визначення «проліферативної» відповіді за біохімічними маркерами дає можливість вчасно оцінювати ефективність запропонованого лікування РА й проводити моніторинг відповіді на лікування.</w:t>
      </w:r>
    </w:p>
    <w:p w14:paraId="5A909926" w14:textId="77777777" w:rsidR="00C01529" w:rsidRDefault="00C01529" w:rsidP="00C01529">
      <w:pPr>
        <w:rPr>
          <w:lang w:val="uk-UA"/>
        </w:rPr>
      </w:pPr>
    </w:p>
    <w:p w14:paraId="785028BC" w14:textId="77777777" w:rsidR="00C01529" w:rsidRDefault="00C01529" w:rsidP="00C01529">
      <w:pPr>
        <w:pStyle w:val="affffffffffff8"/>
        <w:rPr>
          <w:lang w:val="uk-UA"/>
        </w:rPr>
      </w:pPr>
      <w:r>
        <w:rPr>
          <w:b w:val="0"/>
          <w:lang w:val="uk-UA"/>
        </w:rPr>
        <w:lastRenderedPageBreak/>
        <w:br w:type="page"/>
      </w:r>
      <w:bookmarkStart w:id="6" w:name="_Toc199779105"/>
      <w:r>
        <w:rPr>
          <w:lang w:val="uk-UA"/>
        </w:rPr>
        <w:lastRenderedPageBreak/>
        <w:t>ПРАКТИЧНІ РЕКОМЕНДАЦІЇ</w:t>
      </w:r>
      <w:bookmarkEnd w:id="6"/>
    </w:p>
    <w:p w14:paraId="36379DA6" w14:textId="77777777" w:rsidR="00C01529" w:rsidRDefault="00C01529" w:rsidP="00C01529">
      <w:pPr>
        <w:rPr>
          <w:lang w:val="uk-UA"/>
        </w:rPr>
      </w:pPr>
    </w:p>
    <w:p w14:paraId="0EA7ABC5" w14:textId="77777777" w:rsidR="00C01529" w:rsidRDefault="00C01529" w:rsidP="00C01529">
      <w:pPr>
        <w:rPr>
          <w:lang w:val="uk-UA"/>
        </w:rPr>
      </w:pPr>
    </w:p>
    <w:p w14:paraId="51755C76" w14:textId="77777777" w:rsidR="00C01529" w:rsidRDefault="00C01529" w:rsidP="00874197">
      <w:pPr>
        <w:numPr>
          <w:ilvl w:val="0"/>
          <w:numId w:val="67"/>
        </w:numPr>
        <w:tabs>
          <w:tab w:val="left" w:pos="851"/>
        </w:tabs>
        <w:suppressAutoHyphens w:val="0"/>
        <w:spacing w:line="360" w:lineRule="auto"/>
        <w:ind w:left="0" w:firstLine="454"/>
        <w:jc w:val="both"/>
        <w:rPr>
          <w:lang w:val="uk-UA"/>
        </w:rPr>
      </w:pPr>
      <w:r>
        <w:rPr>
          <w:lang w:val="uk-UA"/>
        </w:rPr>
        <w:t>У хворих на РА рівень нейропептиду NPY крові вказує на виразність функціональних порушень, які клінічно оцінюють за допомогою індексів HAQm і Lee, і є додатковим лабораторним показником функціонального стану пацієнтів. Збільшення рівня нейропептиду NPY крові свідчить про покр</w:t>
      </w:r>
      <w:r>
        <w:rPr>
          <w:lang w:val="uk-UA"/>
        </w:rPr>
        <w:t>а</w:t>
      </w:r>
      <w:r>
        <w:rPr>
          <w:lang w:val="uk-UA"/>
        </w:rPr>
        <w:t>щення функціональної спроможності хворих на РА.</w:t>
      </w:r>
    </w:p>
    <w:p w14:paraId="1E69080A" w14:textId="77777777" w:rsidR="00C01529" w:rsidRDefault="00C01529" w:rsidP="00874197">
      <w:pPr>
        <w:numPr>
          <w:ilvl w:val="0"/>
          <w:numId w:val="67"/>
        </w:numPr>
        <w:tabs>
          <w:tab w:val="left" w:pos="851"/>
        </w:tabs>
        <w:suppressAutoHyphens w:val="0"/>
        <w:spacing w:line="360" w:lineRule="auto"/>
        <w:ind w:left="0" w:firstLine="454"/>
        <w:jc w:val="both"/>
        <w:rPr>
          <w:lang w:val="uk-UA"/>
        </w:rPr>
      </w:pPr>
      <w:r>
        <w:rPr>
          <w:lang w:val="uk-UA"/>
        </w:rPr>
        <w:t>Виявлення при електронейроміографічному дослідженні зниження середнього значення швидкості поширення хвилі збудження по n.medianus, n.ulnaris, n.tibialis, n.peroneus (&gt;20%), а також зниження середнього значення амплітуди М-відповіді у хворих на РА є ознакою нейропатії нижніх кінцівок на ранніх стадіях захворювання. Зниження тривалості ПРО (&gt;10%) і поліфазія (до 20%) характеризують патологію м'язів.</w:t>
      </w:r>
    </w:p>
    <w:p w14:paraId="3E66340F" w14:textId="77777777" w:rsidR="00C01529" w:rsidRDefault="00C01529" w:rsidP="00874197">
      <w:pPr>
        <w:numPr>
          <w:ilvl w:val="0"/>
          <w:numId w:val="67"/>
        </w:numPr>
        <w:tabs>
          <w:tab w:val="left" w:pos="851"/>
        </w:tabs>
        <w:suppressAutoHyphens w:val="0"/>
        <w:spacing w:line="360" w:lineRule="auto"/>
        <w:ind w:left="0" w:firstLine="454"/>
        <w:jc w:val="both"/>
        <w:rPr>
          <w:lang w:val="uk-UA"/>
        </w:rPr>
      </w:pPr>
      <w:r>
        <w:rPr>
          <w:lang w:val="uk-UA"/>
        </w:rPr>
        <w:t>Для оцінки „агресивності” перебігу РА і ступеня рентгенологічної деструкції суглобів розраховують біохімічний індекс проліферації ІП за формулою: ІП = (ТФана·5) / ТФкат. Рівень ІП &gt; 1,5 у.о. свідчить про деструкти</w:t>
      </w:r>
      <w:r>
        <w:rPr>
          <w:lang w:val="uk-UA"/>
        </w:rPr>
        <w:t>в</w:t>
      </w:r>
      <w:r>
        <w:rPr>
          <w:lang w:val="uk-UA"/>
        </w:rPr>
        <w:t>ний перебіг артриту.</w:t>
      </w:r>
    </w:p>
    <w:p w14:paraId="71E807C7" w14:textId="77777777" w:rsidR="00C01529" w:rsidRDefault="00C01529" w:rsidP="00874197">
      <w:pPr>
        <w:numPr>
          <w:ilvl w:val="0"/>
          <w:numId w:val="67"/>
        </w:numPr>
        <w:tabs>
          <w:tab w:val="left" w:pos="851"/>
        </w:tabs>
        <w:suppressAutoHyphens w:val="0"/>
        <w:spacing w:line="360" w:lineRule="auto"/>
        <w:ind w:left="0" w:firstLine="454"/>
        <w:jc w:val="both"/>
        <w:rPr>
          <w:lang w:val="uk-UA"/>
        </w:rPr>
      </w:pPr>
      <w:r>
        <w:rPr>
          <w:lang w:val="uk-UA"/>
        </w:rPr>
        <w:t>Рівняння множинної регресії: E/t= –31,59 + 1,03·DAS28 + 12,42·ІП – 0,02·ТФкат  дозволяє прогнозувати «агресивність» перебігу РА і швидкість появи нових ерозій при проведенні базисної терапії.</w:t>
      </w:r>
    </w:p>
    <w:p w14:paraId="6D7F3F72" w14:textId="77777777" w:rsidR="00C01529" w:rsidRDefault="00C01529" w:rsidP="00874197">
      <w:pPr>
        <w:numPr>
          <w:ilvl w:val="0"/>
          <w:numId w:val="67"/>
        </w:numPr>
        <w:tabs>
          <w:tab w:val="left" w:pos="851"/>
        </w:tabs>
        <w:suppressAutoHyphens w:val="0"/>
        <w:spacing w:line="360" w:lineRule="auto"/>
        <w:ind w:left="0" w:firstLine="454"/>
        <w:jc w:val="both"/>
        <w:rPr>
          <w:lang w:val="uk-UA"/>
        </w:rPr>
      </w:pPr>
      <w:r>
        <w:rPr>
          <w:lang w:val="uk-UA"/>
        </w:rPr>
        <w:t>Прогнозпозитивними критеріями щодо структур-модифікуючої ефективності базисного лікування у хворих на РА є: біохімічний індекс проліферації (ІП) (оптимальний рівень ІП менше 1,5), рівень активності катаболічного ізоферменту ТФ (у межах від 30 до 60 нмоль/хв·мг) і активність РА (DAS28 менше 4,8 у.о.). До прогнознегативних критеріїв належать рівень ІП більше 1,7 у.о. або низька (менше 30 нм/мол·хв) / висока (більше 60 нм/мол·хв) активність катаболічного ізоферменту ТФ.</w:t>
      </w:r>
    </w:p>
    <w:p w14:paraId="45B1F6D1" w14:textId="77777777" w:rsidR="00C01529" w:rsidRDefault="00C01529" w:rsidP="00874197">
      <w:pPr>
        <w:numPr>
          <w:ilvl w:val="0"/>
          <w:numId w:val="67"/>
        </w:numPr>
        <w:tabs>
          <w:tab w:val="left" w:pos="851"/>
        </w:tabs>
        <w:suppressAutoHyphens w:val="0"/>
        <w:spacing w:line="360" w:lineRule="auto"/>
        <w:ind w:left="0" w:firstLine="454"/>
        <w:jc w:val="both"/>
        <w:rPr>
          <w:lang w:val="uk-UA"/>
        </w:rPr>
      </w:pPr>
      <w:r>
        <w:rPr>
          <w:lang w:val="uk-UA"/>
        </w:rPr>
        <w:t xml:space="preserve">Усім хворим на РА для підбору базисної терапії показано визначення прогнозу відповіді на лікування. </w:t>
      </w:r>
    </w:p>
    <w:p w14:paraId="57569A3F" w14:textId="77777777" w:rsidR="00C01529" w:rsidRDefault="00C01529" w:rsidP="00C01529">
      <w:pPr>
        <w:tabs>
          <w:tab w:val="left" w:pos="851"/>
        </w:tabs>
        <w:ind w:left="454"/>
        <w:rPr>
          <w:lang w:val="uk-UA"/>
        </w:rPr>
      </w:pPr>
      <w:r>
        <w:rPr>
          <w:lang w:val="uk-UA"/>
        </w:rPr>
        <w:tab/>
      </w:r>
      <w:r>
        <w:rPr>
          <w:lang w:val="uk-UA"/>
        </w:rPr>
        <w:tab/>
        <w:t>При максимальному класифікаційному значенні формули:  Good DAS Response = 2,93·HAQmax + 0,80·ТФана + 0,006·Ранкова скутість + 1,11·VAS phys,  пацієнту призначають лікування за схемою “step down” (різні комбінації сполучення метотрексату, лефлуноміду і сульфасалазину).</w:t>
      </w:r>
    </w:p>
    <w:p w14:paraId="3068596D" w14:textId="77777777" w:rsidR="00C01529" w:rsidRDefault="00C01529" w:rsidP="00C01529">
      <w:pPr>
        <w:rPr>
          <w:lang w:val="uk-UA"/>
        </w:rPr>
      </w:pPr>
      <w:r>
        <w:rPr>
          <w:lang w:val="uk-UA"/>
        </w:rPr>
        <w:t xml:space="preserve">При максимальному значенні формули:  No DAS Response = 5,9·HAQmax + 1,11·ТФана + 0,01·Ранкова скутість + 0,51·VAS phys,  хворому призначають лікування за схемою “step </w:t>
      </w:r>
      <w:r>
        <w:rPr>
          <w:lang w:val="en-US"/>
        </w:rPr>
        <w:t>up</w:t>
      </w:r>
      <w:r>
        <w:rPr>
          <w:lang w:val="uk-UA"/>
        </w:rPr>
        <w:t xml:space="preserve">” (монотерапія базисними препаратами). </w:t>
      </w:r>
    </w:p>
    <w:p w14:paraId="2E3B6BB6" w14:textId="77777777" w:rsidR="00C01529" w:rsidRDefault="00C01529" w:rsidP="00C01529">
      <w:pPr>
        <w:tabs>
          <w:tab w:val="left" w:pos="851"/>
        </w:tabs>
        <w:ind w:firstLine="454"/>
        <w:rPr>
          <w:lang w:val="uk-UA"/>
        </w:rPr>
      </w:pPr>
    </w:p>
    <w:p w14:paraId="389FF90A" w14:textId="77777777" w:rsidR="00C01529" w:rsidRDefault="00C01529" w:rsidP="00C01529">
      <w:pPr>
        <w:pStyle w:val="affffffffffff8"/>
        <w:rPr>
          <w:lang w:val="uk-UA"/>
        </w:rPr>
      </w:pPr>
      <w:r>
        <w:rPr>
          <w:b w:val="0"/>
          <w:lang w:val="uk-UA"/>
        </w:rPr>
        <w:lastRenderedPageBreak/>
        <w:br w:type="page"/>
      </w:r>
      <w:r>
        <w:lastRenderedPageBreak/>
        <w:t>СПИСОК ВИКОРИСТАНИХ ДЖЕРЕЛ ЛІТЕРАТУРИ</w:t>
      </w:r>
    </w:p>
    <w:p w14:paraId="6C21B8E4" w14:textId="77777777" w:rsidR="00C01529" w:rsidRDefault="00C01529" w:rsidP="00C01529">
      <w:pPr>
        <w:pStyle w:val="affffffffffff8"/>
        <w:rPr>
          <w:lang w:val="uk-UA"/>
        </w:rPr>
      </w:pPr>
    </w:p>
    <w:p w14:paraId="64BEEEDF" w14:textId="77777777" w:rsidR="00C01529" w:rsidRDefault="00C01529" w:rsidP="00C01529">
      <w:pPr>
        <w:rPr>
          <w:lang w:val="en-US"/>
        </w:rPr>
      </w:pPr>
    </w:p>
    <w:p w14:paraId="0BDEDE85" w14:textId="77777777" w:rsidR="00C01529" w:rsidRDefault="00C01529" w:rsidP="00874197">
      <w:pPr>
        <w:numPr>
          <w:ilvl w:val="0"/>
          <w:numId w:val="68"/>
        </w:numPr>
        <w:tabs>
          <w:tab w:val="left" w:pos="567"/>
        </w:tabs>
        <w:suppressAutoHyphens w:val="0"/>
        <w:spacing w:line="360" w:lineRule="auto"/>
        <w:ind w:left="540" w:hanging="540"/>
        <w:jc w:val="both"/>
      </w:pPr>
      <w:r>
        <w:t xml:space="preserve">Акимова О. Г. К вопросу о взаимосвязи белкового и углеводного обменов в патогенезе возрастной катаракты / О. Г. Акимова, К. Г. Павлюченко, Б. Г. Борзенко // </w:t>
      </w:r>
      <w:r>
        <w:rPr>
          <w:lang w:val="uk-UA"/>
        </w:rPr>
        <w:t>Вісник проблем біології і медицини. Полтава-Харків</w:t>
      </w:r>
      <w:r>
        <w:t xml:space="preserve">, </w:t>
      </w:r>
      <w:r>
        <w:rPr>
          <w:lang w:val="uk-UA"/>
        </w:rPr>
        <w:t>1998.</w:t>
      </w:r>
      <w:r>
        <w:t xml:space="preserve"> </w:t>
      </w:r>
      <w:r>
        <w:rPr>
          <w:lang w:val="uk-UA"/>
        </w:rPr>
        <w:t>– Вип.</w:t>
      </w:r>
      <w:r>
        <w:t xml:space="preserve"> </w:t>
      </w:r>
      <w:r>
        <w:rPr>
          <w:lang w:val="uk-UA"/>
        </w:rPr>
        <w:t>21.</w:t>
      </w:r>
      <w:r>
        <w:t xml:space="preserve"> </w:t>
      </w:r>
      <w:r>
        <w:rPr>
          <w:lang w:val="uk-UA"/>
        </w:rPr>
        <w:t xml:space="preserve">– С. 105 </w:t>
      </w:r>
      <w:r>
        <w:rPr>
          <w:lang w:val="uk-UA"/>
        </w:rPr>
        <w:sym w:font="Symbol" w:char="F02D"/>
      </w:r>
      <w:r>
        <w:rPr>
          <w:lang w:val="uk-UA"/>
        </w:rPr>
        <w:t xml:space="preserve"> 111.</w:t>
      </w:r>
    </w:p>
    <w:p w14:paraId="000B5150"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5"/>
        </w:rPr>
      </w:pPr>
      <w:r>
        <w:rPr>
          <w:spacing w:val="2"/>
          <w:lang w:val="uk-UA"/>
        </w:rPr>
        <w:t xml:space="preserve">Активность ферментов метаболизма ДНК в сыворотке </w:t>
      </w:r>
      <w:r>
        <w:rPr>
          <w:spacing w:val="7"/>
          <w:lang w:val="uk-UA"/>
        </w:rPr>
        <w:t>крови больных раком молочн</w:t>
      </w:r>
      <w:r>
        <w:rPr>
          <w:spacing w:val="7"/>
        </w:rPr>
        <w:t xml:space="preserve">ой железы / </w:t>
      </w:r>
      <w:r>
        <w:rPr>
          <w:spacing w:val="1"/>
          <w:lang w:val="uk-UA"/>
        </w:rPr>
        <w:t xml:space="preserve">Б. Г. Борзенко, А. А. Горбачев, Ю. В. Думанский </w:t>
      </w:r>
      <w:r>
        <w:rPr>
          <w:spacing w:val="1"/>
        </w:rPr>
        <w:t>[</w:t>
      </w:r>
      <w:r>
        <w:rPr>
          <w:spacing w:val="1"/>
          <w:lang w:val="uk-UA"/>
        </w:rPr>
        <w:t>и др.</w:t>
      </w:r>
      <w:r>
        <w:rPr>
          <w:spacing w:val="1"/>
        </w:rPr>
        <w:t>]</w:t>
      </w:r>
      <w:r>
        <w:rPr>
          <w:spacing w:val="1"/>
          <w:lang w:val="uk-UA"/>
        </w:rPr>
        <w:t xml:space="preserve"> </w:t>
      </w:r>
      <w:r>
        <w:rPr>
          <w:spacing w:val="7"/>
        </w:rPr>
        <w:t xml:space="preserve">// Вопросы </w:t>
      </w:r>
      <w:r>
        <w:rPr>
          <w:spacing w:val="5"/>
        </w:rPr>
        <w:t>онкологии. – 199</w:t>
      </w:r>
      <w:r>
        <w:rPr>
          <w:spacing w:val="5"/>
          <w:lang w:val="uk-UA"/>
        </w:rPr>
        <w:t>8</w:t>
      </w:r>
      <w:r>
        <w:rPr>
          <w:spacing w:val="5"/>
        </w:rPr>
        <w:t xml:space="preserve">. – Т. 36, № 1. – С. 17 </w:t>
      </w:r>
      <w:r>
        <w:rPr>
          <w:spacing w:val="5"/>
        </w:rPr>
        <w:sym w:font="Symbol" w:char="F02D"/>
      </w:r>
      <w:r>
        <w:rPr>
          <w:spacing w:val="5"/>
        </w:rPr>
        <w:t xml:space="preserve"> 23.</w:t>
      </w:r>
    </w:p>
    <w:p w14:paraId="4D3B17FE"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pPr>
      <w:r>
        <w:rPr>
          <w:spacing w:val="-7"/>
        </w:rPr>
        <w:t xml:space="preserve">Балабанова </w:t>
      </w:r>
      <w:r>
        <w:rPr>
          <w:spacing w:val="-7"/>
          <w:lang w:val="en-US"/>
        </w:rPr>
        <w:t>P</w:t>
      </w:r>
      <w:r>
        <w:rPr>
          <w:spacing w:val="-7"/>
        </w:rPr>
        <w:t xml:space="preserve">. </w:t>
      </w:r>
      <w:r>
        <w:rPr>
          <w:spacing w:val="-7"/>
          <w:lang w:val="en-US"/>
        </w:rPr>
        <w:t>M</w:t>
      </w:r>
      <w:r>
        <w:rPr>
          <w:spacing w:val="-7"/>
        </w:rPr>
        <w:t xml:space="preserve">. Ревматоидный артрит / </w:t>
      </w:r>
      <w:r>
        <w:rPr>
          <w:spacing w:val="-7"/>
          <w:lang w:val="en-US"/>
        </w:rPr>
        <w:t>P</w:t>
      </w:r>
      <w:r>
        <w:rPr>
          <w:spacing w:val="-7"/>
        </w:rPr>
        <w:t xml:space="preserve">. </w:t>
      </w:r>
      <w:r>
        <w:rPr>
          <w:spacing w:val="-7"/>
          <w:lang w:val="en-US"/>
        </w:rPr>
        <w:t>M</w:t>
      </w:r>
      <w:r>
        <w:rPr>
          <w:spacing w:val="-7"/>
        </w:rPr>
        <w:t xml:space="preserve">. Балабанова // </w:t>
      </w:r>
      <w:r>
        <w:rPr>
          <w:spacing w:val="-10"/>
        </w:rPr>
        <w:t xml:space="preserve">Ревматические болезни. Руководство для врачей; под ред. В. А. </w:t>
      </w:r>
      <w:r>
        <w:rPr>
          <w:spacing w:val="-7"/>
        </w:rPr>
        <w:t>Насоно</w:t>
      </w:r>
      <w:r>
        <w:rPr>
          <w:spacing w:val="-10"/>
        </w:rPr>
        <w:t xml:space="preserve">вой. </w:t>
      </w:r>
      <w:r>
        <w:rPr>
          <w:spacing w:val="-10"/>
        </w:rPr>
        <w:sym w:font="Symbol" w:char="F02D"/>
      </w:r>
      <w:r>
        <w:rPr>
          <w:spacing w:val="-10"/>
        </w:rPr>
        <w:t xml:space="preserve"> </w:t>
      </w:r>
      <w:r>
        <w:rPr>
          <w:spacing w:val="-6"/>
        </w:rPr>
        <w:t>Москва:</w:t>
      </w:r>
      <w:r>
        <w:rPr>
          <w:spacing w:val="-10"/>
        </w:rPr>
        <w:t xml:space="preserve"> Ме</w:t>
      </w:r>
      <w:r>
        <w:rPr>
          <w:spacing w:val="-6"/>
        </w:rPr>
        <w:t>д</w:t>
      </w:r>
      <w:r>
        <w:rPr>
          <w:spacing w:val="-6"/>
        </w:rPr>
        <w:t>и</w:t>
      </w:r>
      <w:r>
        <w:rPr>
          <w:spacing w:val="-6"/>
        </w:rPr>
        <w:t xml:space="preserve">цина, 1997. – </w:t>
      </w:r>
      <w:r>
        <w:rPr>
          <w:spacing w:val="-6"/>
          <w:lang w:val="en-US"/>
        </w:rPr>
        <w:t>C</w:t>
      </w:r>
      <w:r>
        <w:rPr>
          <w:spacing w:val="-6"/>
        </w:rPr>
        <w:t xml:space="preserve">. 257 </w:t>
      </w:r>
      <w:r>
        <w:rPr>
          <w:spacing w:val="-6"/>
        </w:rPr>
        <w:sym w:font="Symbol" w:char="F02D"/>
      </w:r>
      <w:r>
        <w:rPr>
          <w:spacing w:val="-6"/>
        </w:rPr>
        <w:t xml:space="preserve"> 294.</w:t>
      </w:r>
    </w:p>
    <w:p w14:paraId="6F145260" w14:textId="77777777" w:rsidR="00C01529" w:rsidRDefault="00C01529" w:rsidP="00874197">
      <w:pPr>
        <w:numPr>
          <w:ilvl w:val="0"/>
          <w:numId w:val="68"/>
        </w:numPr>
        <w:tabs>
          <w:tab w:val="left" w:pos="567"/>
        </w:tabs>
        <w:suppressAutoHyphens w:val="0"/>
        <w:spacing w:line="360" w:lineRule="auto"/>
        <w:ind w:left="540" w:hanging="540"/>
        <w:jc w:val="both"/>
        <w:rPr>
          <w:lang w:val="uk-UA"/>
        </w:rPr>
      </w:pPr>
      <w:r>
        <w:rPr>
          <w:lang w:val="uk-UA"/>
        </w:rPr>
        <w:t xml:space="preserve">Бенца Т. Оптимізація лікування хворих на ревматоїдний артрит із системними проявами / Т. Бенца </w:t>
      </w:r>
      <w:r>
        <w:t>//</w:t>
      </w:r>
      <w:r>
        <w:rPr>
          <w:lang w:val="uk-UA"/>
        </w:rPr>
        <w:t xml:space="preserve"> Ліки України. </w:t>
      </w:r>
      <w:r>
        <w:rPr>
          <w:lang w:val="uk-UA"/>
        </w:rPr>
        <w:sym w:font="Symbol" w:char="F02D"/>
      </w:r>
      <w:r>
        <w:rPr>
          <w:lang w:val="uk-UA"/>
        </w:rPr>
        <w:t xml:space="preserve"> 2005. </w:t>
      </w:r>
      <w:r>
        <w:rPr>
          <w:lang w:val="uk-UA"/>
        </w:rPr>
        <w:sym w:font="Symbol" w:char="F02D"/>
      </w:r>
      <w:r>
        <w:rPr>
          <w:lang w:val="uk-UA"/>
        </w:rPr>
        <w:t xml:space="preserve"> Т. 90, № 1. </w:t>
      </w:r>
      <w:r>
        <w:rPr>
          <w:lang w:val="uk-UA"/>
        </w:rPr>
        <w:sym w:font="Symbol" w:char="F02D"/>
      </w:r>
      <w:r>
        <w:rPr>
          <w:lang w:val="uk-UA"/>
        </w:rPr>
        <w:t xml:space="preserve"> С. 24 </w:t>
      </w:r>
      <w:r>
        <w:rPr>
          <w:lang w:val="uk-UA"/>
        </w:rPr>
        <w:sym w:font="Symbol" w:char="F02D"/>
      </w:r>
      <w:r>
        <w:rPr>
          <w:lang w:val="uk-UA"/>
        </w:rPr>
        <w:t xml:space="preserve"> 26</w:t>
      </w:r>
    </w:p>
    <w:p w14:paraId="79A911F3"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3"/>
        </w:rPr>
      </w:pPr>
      <w:r>
        <w:t xml:space="preserve">Борзенко Б. Г. Активность ферментов обмена аденозина </w:t>
      </w:r>
      <w:r>
        <w:rPr>
          <w:spacing w:val="3"/>
        </w:rPr>
        <w:t>и тимидина в крови онкологических больных различ</w:t>
      </w:r>
      <w:r>
        <w:t xml:space="preserve">ного возраста / Б. Г. Борзенко // Украинский биохимический журнал. – </w:t>
      </w:r>
      <w:r>
        <w:rPr>
          <w:spacing w:val="11"/>
        </w:rPr>
        <w:t>199</w:t>
      </w:r>
      <w:r>
        <w:rPr>
          <w:spacing w:val="11"/>
          <w:lang w:val="uk-UA"/>
        </w:rPr>
        <w:t>6</w:t>
      </w:r>
      <w:r>
        <w:rPr>
          <w:spacing w:val="11"/>
        </w:rPr>
        <w:t xml:space="preserve">. – Т. 62, № 1. – С. 39 </w:t>
      </w:r>
      <w:r>
        <w:rPr>
          <w:spacing w:val="11"/>
        </w:rPr>
        <w:sym w:font="Symbol" w:char="F02D"/>
      </w:r>
      <w:r>
        <w:rPr>
          <w:spacing w:val="11"/>
        </w:rPr>
        <w:t xml:space="preserve"> 43.</w:t>
      </w:r>
    </w:p>
    <w:p w14:paraId="662298D4" w14:textId="77777777" w:rsidR="00C01529" w:rsidRDefault="00C01529" w:rsidP="00874197">
      <w:pPr>
        <w:numPr>
          <w:ilvl w:val="0"/>
          <w:numId w:val="68"/>
        </w:numPr>
        <w:tabs>
          <w:tab w:val="left" w:pos="567"/>
        </w:tabs>
        <w:suppressAutoHyphens w:val="0"/>
        <w:spacing w:line="360" w:lineRule="auto"/>
        <w:ind w:left="540" w:hanging="540"/>
        <w:jc w:val="both"/>
        <w:rPr>
          <w:lang w:val="uk-UA"/>
        </w:rPr>
      </w:pPr>
      <w:r>
        <w:t>Борзенко Б. Г. Два изоферментных спектра тимидинфосфорилазы и их участие в метаболизме ДНК / Б. Г. Борзенко, Е. М. Бакурова, Н. Т. Ват</w:t>
      </w:r>
      <w:r>
        <w:t>у</w:t>
      </w:r>
      <w:r>
        <w:t xml:space="preserve">тин // Архив клинической и экспериментальной медицины. – 2000. – Т. 9, № 3. – С. 407 </w:t>
      </w:r>
      <w:r>
        <w:sym w:font="Symbol" w:char="F02D"/>
      </w:r>
      <w:r>
        <w:t xml:space="preserve"> 411</w:t>
      </w:r>
    </w:p>
    <w:p w14:paraId="584DD91A"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5"/>
        </w:rPr>
      </w:pPr>
      <w:r>
        <w:rPr>
          <w:spacing w:val="-1"/>
        </w:rPr>
        <w:t>Борзенко Б. Г. Метаболи</w:t>
      </w:r>
      <w:r>
        <w:rPr>
          <w:spacing w:val="3"/>
        </w:rPr>
        <w:t>ческие сдвиги обмена ДНК в незатронутых оп</w:t>
      </w:r>
      <w:r>
        <w:rPr>
          <w:spacing w:val="3"/>
        </w:rPr>
        <w:t>у</w:t>
      </w:r>
      <w:r>
        <w:rPr>
          <w:spacing w:val="3"/>
        </w:rPr>
        <w:t xml:space="preserve">холью тканях онкологических больных / </w:t>
      </w:r>
      <w:r>
        <w:rPr>
          <w:spacing w:val="-1"/>
        </w:rPr>
        <w:t>Б. Г. Борзенко, В. П. Ельский, Е. М. Бакурова</w:t>
      </w:r>
      <w:r>
        <w:rPr>
          <w:spacing w:val="3"/>
        </w:rPr>
        <w:t xml:space="preserve">: Тез. 2 съезда </w:t>
      </w:r>
      <w:r>
        <w:rPr>
          <w:spacing w:val="4"/>
        </w:rPr>
        <w:t>онкологов стран СНГ (Украина, Киев, 23</w:t>
      </w:r>
      <w:r>
        <w:rPr>
          <w:spacing w:val="4"/>
        </w:rPr>
        <w:sym w:font="Symbol" w:char="F02D"/>
      </w:r>
      <w:r>
        <w:rPr>
          <w:spacing w:val="4"/>
        </w:rPr>
        <w:t xml:space="preserve">26 мая 2000 </w:t>
      </w:r>
      <w:r>
        <w:rPr>
          <w:spacing w:val="1"/>
        </w:rPr>
        <w:t xml:space="preserve">г.) // Экспериментальная онкология. – 2000. – Т. 22 </w:t>
      </w:r>
      <w:r>
        <w:rPr>
          <w:spacing w:val="1"/>
          <w:lang w:val="uk-UA"/>
        </w:rPr>
        <w:t>(</w:t>
      </w:r>
      <w:r>
        <w:rPr>
          <w:spacing w:val="1"/>
        </w:rPr>
        <w:t>Прило</w:t>
      </w:r>
      <w:r>
        <w:rPr>
          <w:spacing w:val="2"/>
        </w:rPr>
        <w:t>жение</w:t>
      </w:r>
      <w:r>
        <w:rPr>
          <w:spacing w:val="2"/>
          <w:lang w:val="uk-UA"/>
        </w:rPr>
        <w:t>)</w:t>
      </w:r>
      <w:r>
        <w:rPr>
          <w:spacing w:val="2"/>
        </w:rPr>
        <w:t>. – С. 115.</w:t>
      </w:r>
    </w:p>
    <w:p w14:paraId="3D8E9D5A"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before="127" w:line="360" w:lineRule="auto"/>
        <w:ind w:left="540" w:hanging="540"/>
        <w:jc w:val="both"/>
        <w:rPr>
          <w:spacing w:val="-13"/>
        </w:rPr>
      </w:pPr>
      <w:r>
        <w:rPr>
          <w:spacing w:val="2"/>
        </w:rPr>
        <w:t>Борзенко Б. Г. Сравнительная активность ферментов метаболизма ну</w:t>
      </w:r>
      <w:r>
        <w:rPr>
          <w:spacing w:val="2"/>
        </w:rPr>
        <w:t>к</w:t>
      </w:r>
      <w:r>
        <w:rPr>
          <w:spacing w:val="2"/>
        </w:rPr>
        <w:t>леиновых кис</w:t>
      </w:r>
      <w:r>
        <w:rPr>
          <w:spacing w:val="5"/>
        </w:rPr>
        <w:t xml:space="preserve">лот при эмбриогенезе и опухолевом росте: </w:t>
      </w:r>
      <w:r>
        <w:rPr>
          <w:spacing w:val="2"/>
        </w:rPr>
        <w:t xml:space="preserve">дис. … канд. биол. наук / Б. Г. Борзенко. – Донецк, 1976. </w:t>
      </w:r>
      <w:r>
        <w:rPr>
          <w:spacing w:val="2"/>
        </w:rPr>
        <w:sym w:font="Symbol" w:char="F02D"/>
      </w:r>
      <w:r>
        <w:rPr>
          <w:spacing w:val="2"/>
        </w:rPr>
        <w:t xml:space="preserve"> </w:t>
      </w:r>
      <w:r>
        <w:rPr>
          <w:spacing w:val="2"/>
          <w:lang w:val="uk-UA"/>
        </w:rPr>
        <w:t>189с</w:t>
      </w:r>
      <w:r>
        <w:rPr>
          <w:spacing w:val="2"/>
        </w:rPr>
        <w:t>.</w:t>
      </w:r>
    </w:p>
    <w:p w14:paraId="2337568C"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spacing w:val="-7"/>
        </w:rPr>
      </w:pPr>
      <w:r>
        <w:rPr>
          <w:spacing w:val="7"/>
        </w:rPr>
        <w:t xml:space="preserve">Борзенко Б. Г. Ядерные </w:t>
      </w:r>
      <w:r>
        <w:rPr>
          <w:spacing w:val="2"/>
        </w:rPr>
        <w:t xml:space="preserve">белки и экспрессия генома / </w:t>
      </w:r>
      <w:r>
        <w:rPr>
          <w:spacing w:val="7"/>
        </w:rPr>
        <w:t>Б. Г. Борзенко, К. А. Дрель</w:t>
      </w:r>
      <w:r>
        <w:rPr>
          <w:spacing w:val="2"/>
        </w:rPr>
        <w:t>. – Киев, 19</w:t>
      </w:r>
      <w:r>
        <w:rPr>
          <w:spacing w:val="2"/>
          <w:lang w:val="uk-UA"/>
        </w:rPr>
        <w:t>98</w:t>
      </w:r>
      <w:r>
        <w:rPr>
          <w:spacing w:val="2"/>
        </w:rPr>
        <w:t xml:space="preserve">. – </w:t>
      </w:r>
      <w:r>
        <w:rPr>
          <w:spacing w:val="1"/>
        </w:rPr>
        <w:t>С. 42.</w:t>
      </w:r>
    </w:p>
    <w:p w14:paraId="1CFFEBF7" w14:textId="77777777" w:rsidR="00C01529" w:rsidRDefault="00C01529" w:rsidP="00874197">
      <w:pPr>
        <w:numPr>
          <w:ilvl w:val="0"/>
          <w:numId w:val="68"/>
        </w:numPr>
        <w:tabs>
          <w:tab w:val="left" w:pos="567"/>
        </w:tabs>
        <w:suppressAutoHyphens w:val="0"/>
        <w:spacing w:line="360" w:lineRule="auto"/>
        <w:ind w:left="540" w:hanging="540"/>
        <w:jc w:val="both"/>
      </w:pPr>
      <w:r>
        <w:t xml:space="preserve">Боровиков В. </w:t>
      </w:r>
      <w:r>
        <w:rPr>
          <w:lang w:val="en-US"/>
        </w:rPr>
        <w:t>STATISTICA</w:t>
      </w:r>
      <w:r>
        <w:t xml:space="preserve">. Искусство анализа данных на компьютере: Для профессионалов / В. Боровиков; 2-е изд. </w:t>
      </w:r>
      <w:r>
        <w:sym w:font="Symbol" w:char="F02D"/>
      </w:r>
      <w:r>
        <w:t xml:space="preserve"> СПб.: Питер, 2003. </w:t>
      </w:r>
      <w:r>
        <w:sym w:font="Symbol" w:char="F02D"/>
      </w:r>
      <w:r>
        <w:t xml:space="preserve"> 688с.</w:t>
      </w:r>
    </w:p>
    <w:p w14:paraId="210C1190" w14:textId="77777777" w:rsidR="00C01529" w:rsidRDefault="00C01529" w:rsidP="00874197">
      <w:pPr>
        <w:numPr>
          <w:ilvl w:val="0"/>
          <w:numId w:val="68"/>
        </w:numPr>
        <w:tabs>
          <w:tab w:val="left" w:pos="567"/>
        </w:tabs>
        <w:suppressAutoHyphens w:val="0"/>
        <w:spacing w:line="360" w:lineRule="auto"/>
        <w:ind w:left="540" w:hanging="540"/>
        <w:jc w:val="both"/>
      </w:pPr>
      <w:r>
        <w:t>Вариабельность сердечного ритма. Стандарты измерения, физиологич</w:t>
      </w:r>
      <w:r>
        <w:t>е</w:t>
      </w:r>
      <w:r>
        <w:t>ской интерпретации и клинического использования / Рабочая группа Е</w:t>
      </w:r>
      <w:r>
        <w:t>в</w:t>
      </w:r>
      <w:r>
        <w:t>ропейского Кардиологического Общества и Северо-Американского о</w:t>
      </w:r>
      <w:r>
        <w:t>б</w:t>
      </w:r>
      <w:r>
        <w:t xml:space="preserve">щества стимуляции и электрофизиологии. </w:t>
      </w:r>
      <w:r>
        <w:sym w:font="Symbol" w:char="F02D"/>
      </w:r>
      <w:r>
        <w:t xml:space="preserve"> Изд-во АОЗТ Институт ка</w:t>
      </w:r>
      <w:r>
        <w:t>р</w:t>
      </w:r>
      <w:r>
        <w:t xml:space="preserve">диологической техники. </w:t>
      </w:r>
      <w:r>
        <w:sym w:font="Symbol" w:char="F02D"/>
      </w:r>
      <w:r>
        <w:t xml:space="preserve"> Санкт-Петербург, 2000. </w:t>
      </w:r>
      <w:r>
        <w:sym w:font="Symbol" w:char="F02D"/>
      </w:r>
      <w:r>
        <w:t xml:space="preserve"> 64с.</w:t>
      </w:r>
    </w:p>
    <w:p w14:paraId="670A88F1"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5"/>
          <w:lang w:val="uk-UA"/>
        </w:rPr>
      </w:pPr>
      <w:r>
        <w:rPr>
          <w:spacing w:val="-2"/>
          <w:lang w:val="en-US"/>
        </w:rPr>
        <w:lastRenderedPageBreak/>
        <w:t>B</w:t>
      </w:r>
      <w:r>
        <w:rPr>
          <w:spacing w:val="-2"/>
          <w:lang w:val="uk-UA"/>
        </w:rPr>
        <w:t>ікові особливості метаболізму ДНК у здорових жінок / Б. Г. Борзенко, О. М. Бакурова, Т. А. Швець [та ін.] // Мате</w:t>
      </w:r>
      <w:r>
        <w:rPr>
          <w:lang w:val="uk-UA"/>
        </w:rPr>
        <w:t xml:space="preserve">ріали </w:t>
      </w:r>
      <w:r>
        <w:rPr>
          <w:lang w:val="en-US"/>
        </w:rPr>
        <w:t>III</w:t>
      </w:r>
      <w:r>
        <w:rPr>
          <w:lang w:val="uk-UA"/>
        </w:rPr>
        <w:t xml:space="preserve"> Національного Конгресу патофізіологівУкраїни. </w:t>
      </w:r>
      <w:r>
        <w:rPr>
          <w:lang w:val="uk-UA"/>
        </w:rPr>
        <w:sym w:font="Symbol" w:char="F02D"/>
      </w:r>
      <w:r>
        <w:rPr>
          <w:lang w:val="uk-UA"/>
        </w:rPr>
        <w:t xml:space="preserve"> Фі</w:t>
      </w:r>
      <w:r>
        <w:rPr>
          <w:spacing w:val="-1"/>
          <w:lang w:val="uk-UA"/>
        </w:rPr>
        <w:t xml:space="preserve">зілогічний журнал. – 2000. – Т. 46, № 2(а). – С. 39 </w:t>
      </w:r>
      <w:r>
        <w:rPr>
          <w:spacing w:val="-1"/>
        </w:rPr>
        <w:sym w:font="Symbol" w:char="F02D"/>
      </w:r>
      <w:r>
        <w:rPr>
          <w:spacing w:val="-1"/>
        </w:rPr>
        <w:t xml:space="preserve"> </w:t>
      </w:r>
      <w:r>
        <w:rPr>
          <w:spacing w:val="-1"/>
          <w:lang w:val="uk-UA"/>
        </w:rPr>
        <w:t>40.</w:t>
      </w:r>
    </w:p>
    <w:p w14:paraId="1A347845"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6"/>
        </w:rPr>
      </w:pPr>
      <w:r>
        <w:rPr>
          <w:spacing w:val="1"/>
        </w:rPr>
        <w:t>Возрастные особенности метаболизма предшественни</w:t>
      </w:r>
      <w:r>
        <w:rPr>
          <w:spacing w:val="2"/>
        </w:rPr>
        <w:t xml:space="preserve">ков ДНК у больных мастопатией / </w:t>
      </w:r>
      <w:r>
        <w:t xml:space="preserve">Б. Г. Борзенко, В. О. Помазан, А. А. Горбачёв [и др.] </w:t>
      </w:r>
      <w:r>
        <w:rPr>
          <w:spacing w:val="2"/>
        </w:rPr>
        <w:t>// Вопросы медицин</w:t>
      </w:r>
      <w:r>
        <w:rPr>
          <w:spacing w:val="3"/>
        </w:rPr>
        <w:t xml:space="preserve">ской химии. – 1997. – Т.43, Вып.4. – С. 267 </w:t>
      </w:r>
      <w:r>
        <w:rPr>
          <w:spacing w:val="3"/>
        </w:rPr>
        <w:sym w:font="Symbol" w:char="F02D"/>
      </w:r>
      <w:r>
        <w:rPr>
          <w:spacing w:val="3"/>
        </w:rPr>
        <w:t xml:space="preserve"> 271.</w:t>
      </w:r>
    </w:p>
    <w:p w14:paraId="69F6A610"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6"/>
        </w:rPr>
      </w:pPr>
      <w:r>
        <w:rPr>
          <w:spacing w:val="-1"/>
        </w:rPr>
        <w:t>Возрастные особенности метаболизма тимидина в орга</w:t>
      </w:r>
      <w:r>
        <w:t xml:space="preserve">низме здорового человека, при язвенной болезни и при </w:t>
      </w:r>
      <w:r>
        <w:rPr>
          <w:spacing w:val="-2"/>
        </w:rPr>
        <w:t>раке желудка /</w:t>
      </w:r>
      <w:r>
        <w:rPr>
          <w:spacing w:val="1"/>
        </w:rPr>
        <w:t xml:space="preserve"> Б. Г. Борзенко, А. А. Горбачев, Ю. В. Думанский [и др.] </w:t>
      </w:r>
      <w:r>
        <w:rPr>
          <w:spacing w:val="-2"/>
        </w:rPr>
        <w:t>// Вопросы медицинской химии. – 19</w:t>
      </w:r>
      <w:r>
        <w:rPr>
          <w:spacing w:val="-2"/>
          <w:lang w:val="uk-UA"/>
        </w:rPr>
        <w:t>9</w:t>
      </w:r>
      <w:r>
        <w:rPr>
          <w:spacing w:val="-2"/>
        </w:rPr>
        <w:t xml:space="preserve">6. – </w:t>
      </w:r>
      <w:r>
        <w:rPr>
          <w:spacing w:val="10"/>
        </w:rPr>
        <w:t xml:space="preserve">Т.32, №6. – С. 52 </w:t>
      </w:r>
      <w:r>
        <w:rPr>
          <w:spacing w:val="10"/>
        </w:rPr>
        <w:sym w:font="Symbol" w:char="F02D"/>
      </w:r>
      <w:r>
        <w:rPr>
          <w:spacing w:val="10"/>
        </w:rPr>
        <w:t xml:space="preserve"> 54.</w:t>
      </w:r>
    </w:p>
    <w:p w14:paraId="364D9A17"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pPr>
      <w:r>
        <w:rPr>
          <w:spacing w:val="1"/>
        </w:rPr>
        <w:t xml:space="preserve">Герштейн Е. С. Образование тимидилата </w:t>
      </w:r>
      <w:r>
        <w:rPr>
          <w:spacing w:val="2"/>
        </w:rPr>
        <w:t xml:space="preserve">и синтез ДНК в перевиваемых гепатомах и лимфоидных тканях организма-хозяина: </w:t>
      </w:r>
      <w:r>
        <w:rPr>
          <w:spacing w:val="6"/>
        </w:rPr>
        <w:t xml:space="preserve">Автореф. дис. на соискание степени канд. биол. наук / </w:t>
      </w:r>
      <w:r>
        <w:rPr>
          <w:spacing w:val="1"/>
        </w:rPr>
        <w:t>Герштейн Е. С.</w:t>
      </w:r>
      <w:r>
        <w:rPr>
          <w:spacing w:val="6"/>
        </w:rPr>
        <w:t xml:space="preserve"> – М., 19</w:t>
      </w:r>
      <w:r>
        <w:rPr>
          <w:spacing w:val="6"/>
          <w:lang w:val="uk-UA"/>
        </w:rPr>
        <w:t>9</w:t>
      </w:r>
      <w:r>
        <w:rPr>
          <w:spacing w:val="6"/>
        </w:rPr>
        <w:t xml:space="preserve">8. </w:t>
      </w:r>
      <w:r>
        <w:rPr>
          <w:spacing w:val="6"/>
          <w:lang w:val="uk-UA"/>
        </w:rPr>
        <w:t>− 26с.</w:t>
      </w:r>
    </w:p>
    <w:p w14:paraId="5A1D3BDF"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2"/>
        </w:rPr>
      </w:pPr>
      <w:r>
        <w:rPr>
          <w:spacing w:val="3"/>
        </w:rPr>
        <w:t xml:space="preserve">Динамика активности ферментов метаболизма ДНК в </w:t>
      </w:r>
      <w:r>
        <w:t xml:space="preserve">процессе лечения больных раком желудка / </w:t>
      </w:r>
      <w:r>
        <w:rPr>
          <w:spacing w:val="1"/>
        </w:rPr>
        <w:t xml:space="preserve">[Борзенко Б. Г., Горбачев А. А., Думанский Ю. В. и др.] </w:t>
      </w:r>
      <w:r>
        <w:t xml:space="preserve">// Врачебное </w:t>
      </w:r>
      <w:r>
        <w:rPr>
          <w:spacing w:val="1"/>
        </w:rPr>
        <w:t>дело. – 199</w:t>
      </w:r>
      <w:r>
        <w:rPr>
          <w:spacing w:val="1"/>
          <w:lang w:val="uk-UA"/>
        </w:rPr>
        <w:t>9</w:t>
      </w:r>
      <w:r>
        <w:rPr>
          <w:spacing w:val="1"/>
        </w:rPr>
        <w:t xml:space="preserve">. – №4. – С. 11 </w:t>
      </w:r>
      <w:r>
        <w:rPr>
          <w:spacing w:val="1"/>
        </w:rPr>
        <w:sym w:font="Symbol" w:char="F02D"/>
      </w:r>
      <w:r>
        <w:rPr>
          <w:spacing w:val="1"/>
        </w:rPr>
        <w:t xml:space="preserve"> 13.</w:t>
      </w:r>
    </w:p>
    <w:p w14:paraId="2E8EB9D9" w14:textId="77777777" w:rsidR="00C01529" w:rsidRDefault="00C01529" w:rsidP="00874197">
      <w:pPr>
        <w:numPr>
          <w:ilvl w:val="0"/>
          <w:numId w:val="68"/>
        </w:numPr>
        <w:tabs>
          <w:tab w:val="left" w:pos="567"/>
        </w:tabs>
        <w:suppressAutoHyphens w:val="0"/>
        <w:spacing w:line="360" w:lineRule="auto"/>
        <w:ind w:left="540" w:hanging="540"/>
        <w:jc w:val="both"/>
      </w:pPr>
      <w:r>
        <w:t xml:space="preserve">Иммуноцитохимия и моноклональные антитела в онкогематологии / [Пинчук В. Г., Глузман Д. Ф., Нагорная В. А. и др.] </w:t>
      </w:r>
      <w:r>
        <w:sym w:font="Symbol" w:char="F02D"/>
      </w:r>
      <w:r>
        <w:t xml:space="preserve"> К.: Наукова думка, 1990. </w:t>
      </w:r>
      <w:r>
        <w:sym w:font="Symbol" w:char="F02D"/>
      </w:r>
      <w:r>
        <w:t xml:space="preserve"> 232с.</w:t>
      </w:r>
    </w:p>
    <w:p w14:paraId="347C7986" w14:textId="77777777" w:rsidR="00C01529" w:rsidRDefault="00C01529" w:rsidP="00874197">
      <w:pPr>
        <w:pStyle w:val="afffffffa"/>
        <w:numPr>
          <w:ilvl w:val="0"/>
          <w:numId w:val="68"/>
        </w:numPr>
        <w:tabs>
          <w:tab w:val="left" w:pos="567"/>
        </w:tabs>
        <w:suppressAutoHyphens w:val="0"/>
        <w:spacing w:line="360" w:lineRule="auto"/>
        <w:ind w:left="540" w:hanging="540"/>
        <w:jc w:val="both"/>
      </w:pPr>
      <w:r>
        <w:t xml:space="preserve">Катцунг Б. Г. Базисная и клиническая фармакология: в 2-х т. Т.1. / Б. Г. Катцунг. </w:t>
      </w:r>
      <w:r>
        <w:sym w:font="Symbol" w:char="F02D"/>
      </w:r>
      <w:r>
        <w:t xml:space="preserve"> Москва-СПб: Бином – Невский Диалект, 1998. </w:t>
      </w:r>
      <w:r>
        <w:sym w:font="Symbol" w:char="F02D"/>
      </w:r>
      <w:r>
        <w:t xml:space="preserve"> 612с.</w:t>
      </w:r>
    </w:p>
    <w:p w14:paraId="264ECC4B" w14:textId="77777777" w:rsidR="00C01529" w:rsidRDefault="00C01529" w:rsidP="00874197">
      <w:pPr>
        <w:numPr>
          <w:ilvl w:val="0"/>
          <w:numId w:val="68"/>
        </w:numPr>
        <w:tabs>
          <w:tab w:val="left" w:pos="567"/>
        </w:tabs>
        <w:suppressAutoHyphens w:val="0"/>
        <w:spacing w:line="360" w:lineRule="auto"/>
        <w:ind w:left="540" w:hanging="540"/>
        <w:jc w:val="both"/>
        <w:rPr>
          <w:lang w:val="uk-UA"/>
        </w:rPr>
      </w:pPr>
      <w:r>
        <w:t xml:space="preserve">Коваленко В. Н. Ревматические заболевания: итоги пленума правления Ассоциации ревматологов Украины / В. Н. Коваленко, Н. А. Корж, Н. И. Герасименко. </w:t>
      </w:r>
      <w:r>
        <w:rPr>
          <w:lang w:val="en-US"/>
        </w:rPr>
        <w:sym w:font="Symbol" w:char="F02D"/>
      </w:r>
      <w:r>
        <w:t xml:space="preserve"> // </w:t>
      </w:r>
      <w:r>
        <w:rPr>
          <w:lang w:val="uk-UA"/>
        </w:rPr>
        <w:t>Здоров</w:t>
      </w:r>
      <w:r>
        <w:t>’</w:t>
      </w:r>
      <w:r>
        <w:rPr>
          <w:lang w:val="uk-UA"/>
        </w:rPr>
        <w:t xml:space="preserve">я України. </w:t>
      </w:r>
      <w:r>
        <w:rPr>
          <w:lang w:val="uk-UA"/>
        </w:rPr>
        <w:sym w:font="Symbol" w:char="F02D"/>
      </w:r>
      <w:r>
        <w:rPr>
          <w:lang w:val="uk-UA"/>
        </w:rPr>
        <w:t xml:space="preserve"> 2007. </w:t>
      </w:r>
      <w:r>
        <w:rPr>
          <w:lang w:val="uk-UA"/>
        </w:rPr>
        <w:sym w:font="Symbol" w:char="F02D"/>
      </w:r>
      <w:r>
        <w:rPr>
          <w:lang w:val="uk-UA"/>
        </w:rPr>
        <w:t xml:space="preserve"> №21. </w:t>
      </w:r>
      <w:r>
        <w:rPr>
          <w:lang w:val="uk-UA"/>
        </w:rPr>
        <w:sym w:font="Symbol" w:char="F02D"/>
      </w:r>
      <w:r>
        <w:rPr>
          <w:lang w:val="uk-UA"/>
        </w:rPr>
        <w:t xml:space="preserve"> С.13 </w:t>
      </w:r>
      <w:r>
        <w:rPr>
          <w:lang w:val="uk-UA"/>
        </w:rPr>
        <w:sym w:font="Symbol" w:char="F02D"/>
      </w:r>
      <w:r>
        <w:rPr>
          <w:lang w:val="uk-UA"/>
        </w:rPr>
        <w:t xml:space="preserve"> 15.</w:t>
      </w:r>
    </w:p>
    <w:p w14:paraId="38001F14" w14:textId="77777777" w:rsidR="00C01529" w:rsidRDefault="00C01529" w:rsidP="00874197">
      <w:pPr>
        <w:numPr>
          <w:ilvl w:val="0"/>
          <w:numId w:val="68"/>
        </w:numPr>
        <w:tabs>
          <w:tab w:val="left" w:pos="567"/>
        </w:tabs>
        <w:suppressAutoHyphens w:val="0"/>
        <w:spacing w:line="360" w:lineRule="auto"/>
        <w:ind w:left="540" w:hanging="540"/>
        <w:jc w:val="both"/>
        <w:rPr>
          <w:lang w:val="uk-UA"/>
        </w:rPr>
      </w:pPr>
      <w:r>
        <w:t xml:space="preserve">Коваленко В. Ревматоидный артрит: этиопатогенез, клиника, диагностика, лечение / В. Коваленко // </w:t>
      </w:r>
      <w:r>
        <w:rPr>
          <w:lang w:val="uk-UA"/>
        </w:rPr>
        <w:t xml:space="preserve">Ліки України. </w:t>
      </w:r>
      <w:r>
        <w:rPr>
          <w:lang w:val="uk-UA"/>
        </w:rPr>
        <w:sym w:font="Symbol" w:char="F02D"/>
      </w:r>
      <w:r>
        <w:rPr>
          <w:lang w:val="uk-UA"/>
        </w:rPr>
        <w:t xml:space="preserve"> 2005. </w:t>
      </w:r>
      <w:r>
        <w:rPr>
          <w:lang w:val="uk-UA"/>
        </w:rPr>
        <w:sym w:font="Symbol" w:char="F02D"/>
      </w:r>
      <w:r>
        <w:rPr>
          <w:lang w:val="uk-UA"/>
        </w:rPr>
        <w:t xml:space="preserve"> Т.90, №</w:t>
      </w:r>
      <w:r>
        <w:rPr>
          <w:lang w:val="en-US"/>
        </w:rPr>
        <w:t xml:space="preserve"> </w:t>
      </w:r>
      <w:r>
        <w:rPr>
          <w:lang w:val="uk-UA"/>
        </w:rPr>
        <w:t xml:space="preserve">1. </w:t>
      </w:r>
      <w:r>
        <w:rPr>
          <w:lang w:val="uk-UA"/>
        </w:rPr>
        <w:sym w:font="Symbol" w:char="F02D"/>
      </w:r>
      <w:r>
        <w:rPr>
          <w:lang w:val="uk-UA"/>
        </w:rPr>
        <w:t xml:space="preserve"> С.24 </w:t>
      </w:r>
      <w:r>
        <w:rPr>
          <w:lang w:val="uk-UA"/>
        </w:rPr>
        <w:sym w:font="Symbol" w:char="F02D"/>
      </w:r>
      <w:r>
        <w:rPr>
          <w:lang w:val="uk-UA"/>
        </w:rPr>
        <w:t xml:space="preserve"> 26. </w:t>
      </w:r>
    </w:p>
    <w:p w14:paraId="77B52731"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6"/>
        </w:rPr>
      </w:pPr>
      <w:r>
        <w:t xml:space="preserve">Котельников В. М. Факторы, влияющие на включение </w:t>
      </w:r>
      <w:r>
        <w:rPr>
          <w:vertAlign w:val="superscript"/>
        </w:rPr>
        <w:t>3</w:t>
      </w:r>
      <w:r>
        <w:t>Н-тимидина в клетки, синтезирующие ДНК / В. М. Котельников // Экспериментальная онкология. – 19</w:t>
      </w:r>
      <w:r>
        <w:rPr>
          <w:lang w:val="uk-UA"/>
        </w:rPr>
        <w:t>9</w:t>
      </w:r>
      <w:r>
        <w:t xml:space="preserve">6. – Т.8, № 6. – С.9 </w:t>
      </w:r>
      <w:r>
        <w:sym w:font="Symbol" w:char="F02D"/>
      </w:r>
      <w:r>
        <w:t xml:space="preserve"> 16.</w:t>
      </w:r>
    </w:p>
    <w:p w14:paraId="7BAD7656" w14:textId="77777777" w:rsidR="00C01529" w:rsidRDefault="00C01529" w:rsidP="00874197">
      <w:pPr>
        <w:numPr>
          <w:ilvl w:val="0"/>
          <w:numId w:val="68"/>
        </w:numPr>
        <w:tabs>
          <w:tab w:val="left" w:pos="567"/>
        </w:tabs>
        <w:suppressAutoHyphens w:val="0"/>
        <w:spacing w:line="360" w:lineRule="auto"/>
        <w:ind w:left="540" w:hanging="540"/>
        <w:jc w:val="both"/>
      </w:pPr>
      <w:r>
        <w:t xml:space="preserve">Кулаичев А. П. Методы и средства анализа данных в среде </w:t>
      </w:r>
      <w:r>
        <w:rPr>
          <w:lang w:val="en-US"/>
        </w:rPr>
        <w:t>Windows</w:t>
      </w:r>
      <w:r>
        <w:t xml:space="preserve"> </w:t>
      </w:r>
      <w:r>
        <w:rPr>
          <w:lang w:val="en-US"/>
        </w:rPr>
        <w:t>STADIA</w:t>
      </w:r>
      <w:r>
        <w:t xml:space="preserve"> / А. П. Кулаичев. </w:t>
      </w:r>
      <w:r>
        <w:rPr>
          <w:lang w:val="en-US"/>
        </w:rPr>
        <w:sym w:font="Symbol" w:char="F02D"/>
      </w:r>
      <w:r>
        <w:t xml:space="preserve"> Москва: Информатика и компьютеры, 1999. </w:t>
      </w:r>
      <w:r>
        <w:sym w:font="Symbol" w:char="F02D"/>
      </w:r>
      <w:r>
        <w:t xml:space="preserve"> 342с.</w:t>
      </w:r>
    </w:p>
    <w:p w14:paraId="48A1C50A"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3"/>
          <w:lang w:val="uk-UA"/>
        </w:rPr>
      </w:pPr>
      <w:r>
        <w:rPr>
          <w:spacing w:val="1"/>
          <w:lang w:val="uk-UA"/>
        </w:rPr>
        <w:t>Мета</w:t>
      </w:r>
      <w:r>
        <w:rPr>
          <w:spacing w:val="2"/>
          <w:lang w:val="uk-UA"/>
        </w:rPr>
        <w:t xml:space="preserve">болізм аденозину та тимідину в організмі здорових та </w:t>
      </w:r>
      <w:r>
        <w:rPr>
          <w:spacing w:val="1"/>
          <w:lang w:val="uk-UA"/>
        </w:rPr>
        <w:t>хворих на мастопатію жінок різного віку / Б. Г. Борзенко, О. А. Верхова, В. О. Помазан [та ін.] // Українсь</w:t>
      </w:r>
      <w:r>
        <w:rPr>
          <w:spacing w:val="4"/>
          <w:lang w:val="uk-UA"/>
        </w:rPr>
        <w:t xml:space="preserve">кий біохімічний журнал. – 1999. – Т. 71, № 3. – С. 86 </w:t>
      </w:r>
      <w:r>
        <w:rPr>
          <w:spacing w:val="4"/>
          <w:lang w:val="uk-UA"/>
        </w:rPr>
        <w:sym w:font="Symbol" w:char="F02D"/>
      </w:r>
      <w:r>
        <w:rPr>
          <w:spacing w:val="4"/>
          <w:lang w:val="uk-UA"/>
        </w:rPr>
        <w:t xml:space="preserve"> 89.</w:t>
      </w:r>
    </w:p>
    <w:p w14:paraId="0110FDF5" w14:textId="77777777" w:rsidR="00C01529" w:rsidRDefault="00C01529" w:rsidP="00874197">
      <w:pPr>
        <w:numPr>
          <w:ilvl w:val="0"/>
          <w:numId w:val="68"/>
        </w:numPr>
        <w:tabs>
          <w:tab w:val="left" w:pos="567"/>
        </w:tabs>
        <w:suppressAutoHyphens w:val="0"/>
        <w:spacing w:line="360" w:lineRule="auto"/>
        <w:ind w:left="540" w:hanging="540"/>
        <w:jc w:val="both"/>
      </w:pPr>
      <w:r>
        <w:lastRenderedPageBreak/>
        <w:t>Насонов Е. Л. Методы оценки поражения суставов, активности заболев</w:t>
      </w:r>
      <w:r>
        <w:t>а</w:t>
      </w:r>
      <w:r>
        <w:t>ния и функционального состояния больных ревматоидным артритом / Е. Л. Насонов, Н. В. Чичасова, Г. Р. Имаметдинова. – Москва, 2001. – 32с.</w:t>
      </w:r>
    </w:p>
    <w:p w14:paraId="03EB5402" w14:textId="77777777" w:rsidR="00C01529" w:rsidRDefault="00C01529" w:rsidP="00874197">
      <w:pPr>
        <w:numPr>
          <w:ilvl w:val="0"/>
          <w:numId w:val="68"/>
        </w:numPr>
        <w:tabs>
          <w:tab w:val="left" w:pos="567"/>
        </w:tabs>
        <w:suppressAutoHyphens w:val="0"/>
        <w:spacing w:line="360" w:lineRule="auto"/>
        <w:ind w:left="540" w:hanging="540"/>
        <w:jc w:val="both"/>
      </w:pPr>
      <w:r>
        <w:t>Насонова В. А. Рациональная фармакотерапия ревматических заболеваний / В. А. Насонова, Е. Л. Насонов. – Москва: Литтерра, 2003. – 506с.</w:t>
      </w:r>
    </w:p>
    <w:p w14:paraId="76028673" w14:textId="77777777" w:rsidR="00C01529" w:rsidRDefault="00C01529" w:rsidP="00874197">
      <w:pPr>
        <w:numPr>
          <w:ilvl w:val="0"/>
          <w:numId w:val="68"/>
        </w:numPr>
        <w:tabs>
          <w:tab w:val="left" w:pos="567"/>
        </w:tabs>
        <w:suppressAutoHyphens w:val="0"/>
        <w:spacing w:line="360" w:lineRule="auto"/>
        <w:ind w:left="540" w:hanging="540"/>
        <w:jc w:val="both"/>
      </w:pPr>
      <w:r>
        <w:t>Некоторые иммунологические методы исследований в профилактике и</w:t>
      </w:r>
      <w:r>
        <w:t>н</w:t>
      </w:r>
      <w:r>
        <w:t xml:space="preserve">фекций, управляемых вакцинацией / Л. И. Слюсарь, А. А. Сохин, Ю. В. Лагунов [и др.]: методические рекомендации. </w:t>
      </w:r>
      <w:r>
        <w:sym w:font="Symbol" w:char="F02D"/>
      </w:r>
      <w:r>
        <w:t xml:space="preserve"> Новокузнецк, 199</w:t>
      </w:r>
      <w:r>
        <w:rPr>
          <w:lang w:val="uk-UA"/>
        </w:rPr>
        <w:t>8</w:t>
      </w:r>
      <w:r>
        <w:t xml:space="preserve">. </w:t>
      </w:r>
      <w:r>
        <w:sym w:font="Symbol" w:char="F02D"/>
      </w:r>
      <w:r>
        <w:t xml:space="preserve"> 22с.</w:t>
      </w:r>
    </w:p>
    <w:p w14:paraId="59ECD82E" w14:textId="77777777" w:rsidR="00C01529" w:rsidRDefault="00C01529" w:rsidP="00874197">
      <w:pPr>
        <w:pStyle w:val="afffffffffffffffffffffffff7"/>
        <w:numPr>
          <w:ilvl w:val="0"/>
          <w:numId w:val="68"/>
        </w:numPr>
        <w:tabs>
          <w:tab w:val="left" w:pos="567"/>
        </w:tabs>
        <w:autoSpaceDE w:val="0"/>
        <w:autoSpaceDN w:val="0"/>
        <w:adjustRightInd w:val="0"/>
        <w:ind w:left="540" w:hanging="540"/>
        <w:rPr>
          <w:i/>
        </w:rPr>
      </w:pPr>
      <w:r>
        <w:rPr>
          <w:i/>
        </w:rPr>
        <w:t>Николаев С. Г. Электромиографическое исследование в клинической практике: методики, анализ, применение / С. Г. Николаев, И. Б. Банник</w:t>
      </w:r>
      <w:r>
        <w:rPr>
          <w:i/>
        </w:rPr>
        <w:t>о</w:t>
      </w:r>
      <w:r>
        <w:rPr>
          <w:i/>
        </w:rPr>
        <w:t xml:space="preserve">ва. </w:t>
      </w:r>
      <w:r>
        <w:rPr>
          <w:i/>
        </w:rPr>
        <w:sym w:font="Symbol" w:char="F02D"/>
      </w:r>
      <w:r>
        <w:rPr>
          <w:i/>
        </w:rPr>
        <w:t xml:space="preserve"> Иваново, 1998. </w:t>
      </w:r>
      <w:r>
        <w:rPr>
          <w:i/>
        </w:rPr>
        <w:sym w:font="Symbol" w:char="F02D"/>
      </w:r>
      <w:r>
        <w:rPr>
          <w:i/>
        </w:rPr>
        <w:t xml:space="preserve"> 120с.</w:t>
      </w:r>
    </w:p>
    <w:p w14:paraId="6E2E3499" w14:textId="77777777" w:rsidR="00C01529" w:rsidRDefault="00C01529" w:rsidP="00874197">
      <w:pPr>
        <w:numPr>
          <w:ilvl w:val="0"/>
          <w:numId w:val="68"/>
        </w:numPr>
        <w:tabs>
          <w:tab w:val="left" w:pos="567"/>
        </w:tabs>
        <w:suppressAutoHyphens w:val="0"/>
        <w:spacing w:line="360" w:lineRule="auto"/>
        <w:ind w:left="540" w:hanging="540"/>
        <w:jc w:val="both"/>
      </w:pPr>
      <w:r>
        <w:t xml:space="preserve">Однофакторный дисперсионный анализ в пакете </w:t>
      </w:r>
      <w:r>
        <w:rPr>
          <w:lang w:val="en-US"/>
        </w:rPr>
        <w:t>STADIA</w:t>
      </w:r>
      <w:r>
        <w:t xml:space="preserve">.6.0 / Ю. Е. Лях, Ю. Г. Выхованец, Е. И. Чуприна, С. Н. Никитенко: В кн. «Применение математических методов в исследованиях по физиологии человека»; под ред. В. Н. Казакова. </w:t>
      </w:r>
      <w:r>
        <w:sym w:font="Symbol" w:char="F02D"/>
      </w:r>
      <w:r>
        <w:t xml:space="preserve"> Донецк: Изд-во медуниверситета, 2000. </w:t>
      </w:r>
      <w:r>
        <w:sym w:font="Symbol" w:char="F02D"/>
      </w:r>
      <w:r>
        <w:t xml:space="preserve"> С.11 </w:t>
      </w:r>
      <w:r>
        <w:sym w:font="Symbol" w:char="F02D"/>
      </w:r>
      <w:r>
        <w:t xml:space="preserve"> 28.</w:t>
      </w:r>
    </w:p>
    <w:p w14:paraId="7DA4D441"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6"/>
        </w:rPr>
      </w:pPr>
      <w:r>
        <w:t>Павлюченко К. П. Активность некоторых ферментов периферической крови, камерной влаги и хрусталика после экстракции возрастной кат</w:t>
      </w:r>
      <w:r>
        <w:t>а</w:t>
      </w:r>
      <w:r>
        <w:t xml:space="preserve">ракты, осложненной вторичной катарактой / К. П. Павлюченко, О. Г. Акимова, Б. Г. Борзенко // Офтальмологический журнал. – 1999. – №4. – С.253 </w:t>
      </w:r>
      <w:r>
        <w:sym w:font="Symbol" w:char="F02D"/>
      </w:r>
      <w:r>
        <w:t xml:space="preserve"> 257.</w:t>
      </w:r>
    </w:p>
    <w:p w14:paraId="376FB96D"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4"/>
        </w:rPr>
      </w:pPr>
      <w:r>
        <w:rPr>
          <w:spacing w:val="1"/>
        </w:rPr>
        <w:t>Павлюченко К. П. Значе</w:t>
      </w:r>
      <w:r>
        <w:rPr>
          <w:spacing w:val="5"/>
        </w:rPr>
        <w:t xml:space="preserve">ние нарушений обмена предшественников ДНК в </w:t>
      </w:r>
      <w:r>
        <w:rPr>
          <w:spacing w:val="6"/>
        </w:rPr>
        <w:t xml:space="preserve">возрастном катарактогенезе / </w:t>
      </w:r>
      <w:r>
        <w:t xml:space="preserve">К. П. Павлюченко, О. Г. Акимова, Б. Г. Борзенко </w:t>
      </w:r>
      <w:r>
        <w:rPr>
          <w:spacing w:val="6"/>
        </w:rPr>
        <w:t xml:space="preserve">// Архив клинической и </w:t>
      </w:r>
      <w:r>
        <w:t>экспериментальной медицины. – 1999. – Т.4, №1. При</w:t>
      </w:r>
      <w:r>
        <w:rPr>
          <w:spacing w:val="2"/>
        </w:rPr>
        <w:t xml:space="preserve">ложение. – С. 58 </w:t>
      </w:r>
      <w:r>
        <w:rPr>
          <w:spacing w:val="2"/>
        </w:rPr>
        <w:sym w:font="Symbol" w:char="F02D"/>
      </w:r>
      <w:r>
        <w:rPr>
          <w:spacing w:val="2"/>
        </w:rPr>
        <w:t xml:space="preserve"> 60.</w:t>
      </w:r>
    </w:p>
    <w:p w14:paraId="54294F28"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7"/>
        </w:rPr>
      </w:pPr>
      <w:r>
        <w:t>Патоморфоз рака молочной железы после регионарной</w:t>
      </w:r>
      <w:r>
        <w:rPr>
          <w:lang w:val="uk-UA"/>
        </w:rPr>
        <w:t xml:space="preserve"> </w:t>
      </w:r>
      <w:r>
        <w:t>внутриартериал</w:t>
      </w:r>
      <w:r>
        <w:t>ь</w:t>
      </w:r>
      <w:r>
        <w:t>ной химиотерапии в комбинации с ин</w:t>
      </w:r>
      <w:r>
        <w:rPr>
          <w:spacing w:val="-2"/>
        </w:rPr>
        <w:t xml:space="preserve">тенсивным облучением / </w:t>
      </w:r>
      <w:r>
        <w:rPr>
          <w:spacing w:val="1"/>
        </w:rPr>
        <w:t>Г. В. Бо</w:t>
      </w:r>
      <w:r>
        <w:rPr>
          <w:spacing w:val="1"/>
        </w:rPr>
        <w:t>н</w:t>
      </w:r>
      <w:r>
        <w:rPr>
          <w:spacing w:val="1"/>
        </w:rPr>
        <w:t>дарь, С. А. Данильченко, Н. И. Шевченко [и др.]</w:t>
      </w:r>
      <w:r>
        <w:rPr>
          <w:lang w:val="uk-UA"/>
        </w:rPr>
        <w:t xml:space="preserve"> </w:t>
      </w:r>
      <w:r>
        <w:rPr>
          <w:spacing w:val="-2"/>
        </w:rPr>
        <w:t>// Архив клинической и экспери</w:t>
      </w:r>
      <w:r>
        <w:rPr>
          <w:spacing w:val="-1"/>
        </w:rPr>
        <w:t xml:space="preserve">ментальной медицины. – 1995. – Т. 4, № 2. – С. 160 </w:t>
      </w:r>
      <w:r>
        <w:rPr>
          <w:spacing w:val="-1"/>
        </w:rPr>
        <w:sym w:font="Symbol" w:char="F02D"/>
      </w:r>
      <w:r>
        <w:rPr>
          <w:spacing w:val="-1"/>
        </w:rPr>
        <w:t xml:space="preserve"> 167.</w:t>
      </w:r>
    </w:p>
    <w:p w14:paraId="4FCE9316"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3"/>
        </w:rPr>
      </w:pPr>
      <w:r>
        <w:rPr>
          <w:spacing w:val="3"/>
          <w:lang w:val="uk-UA"/>
        </w:rPr>
        <w:t>Ревматичні хвороби та синдроми</w:t>
      </w:r>
      <w:r>
        <w:rPr>
          <w:spacing w:val="3"/>
        </w:rPr>
        <w:t xml:space="preserve"> / [</w:t>
      </w:r>
      <w:r>
        <w:rPr>
          <w:spacing w:val="3"/>
          <w:lang w:val="uk-UA"/>
        </w:rPr>
        <w:t>А.</w:t>
      </w:r>
      <w:r>
        <w:rPr>
          <w:spacing w:val="3"/>
        </w:rPr>
        <w:t xml:space="preserve"> </w:t>
      </w:r>
      <w:r>
        <w:rPr>
          <w:spacing w:val="3"/>
          <w:lang w:val="uk-UA"/>
        </w:rPr>
        <w:t>С.</w:t>
      </w:r>
      <w:r>
        <w:rPr>
          <w:spacing w:val="3"/>
        </w:rPr>
        <w:t xml:space="preserve"> Св</w:t>
      </w:r>
      <w:r>
        <w:rPr>
          <w:spacing w:val="3"/>
          <w:lang w:val="uk-UA"/>
        </w:rPr>
        <w:t>і</w:t>
      </w:r>
      <w:r>
        <w:rPr>
          <w:spacing w:val="3"/>
        </w:rPr>
        <w:t>нц</w:t>
      </w:r>
      <w:r>
        <w:rPr>
          <w:spacing w:val="3"/>
          <w:lang w:val="uk-UA"/>
        </w:rPr>
        <w:t>і</w:t>
      </w:r>
      <w:r>
        <w:rPr>
          <w:spacing w:val="3"/>
        </w:rPr>
        <w:t>цький</w:t>
      </w:r>
      <w:r>
        <w:rPr>
          <w:spacing w:val="3"/>
          <w:lang w:val="uk-UA"/>
        </w:rPr>
        <w:t>, О.</w:t>
      </w:r>
      <w:r>
        <w:rPr>
          <w:spacing w:val="3"/>
        </w:rPr>
        <w:t xml:space="preserve"> </w:t>
      </w:r>
      <w:r>
        <w:rPr>
          <w:spacing w:val="3"/>
          <w:lang w:val="uk-UA"/>
        </w:rPr>
        <w:t>Б.</w:t>
      </w:r>
      <w:r>
        <w:rPr>
          <w:spacing w:val="3"/>
        </w:rPr>
        <w:t xml:space="preserve"> </w:t>
      </w:r>
      <w:r>
        <w:rPr>
          <w:spacing w:val="3"/>
          <w:lang w:val="uk-UA"/>
        </w:rPr>
        <w:t>Яременко, О.</w:t>
      </w:r>
      <w:r>
        <w:rPr>
          <w:spacing w:val="3"/>
        </w:rPr>
        <w:t xml:space="preserve"> </w:t>
      </w:r>
      <w:r>
        <w:rPr>
          <w:spacing w:val="3"/>
          <w:lang w:val="uk-UA"/>
        </w:rPr>
        <w:t>Г.</w:t>
      </w:r>
      <w:r>
        <w:rPr>
          <w:spacing w:val="3"/>
        </w:rPr>
        <w:t xml:space="preserve"> </w:t>
      </w:r>
      <w:r>
        <w:rPr>
          <w:spacing w:val="3"/>
          <w:lang w:val="uk-UA"/>
        </w:rPr>
        <w:t>Пузанова, Н.</w:t>
      </w:r>
      <w:r>
        <w:rPr>
          <w:spacing w:val="3"/>
        </w:rPr>
        <w:t xml:space="preserve"> </w:t>
      </w:r>
      <w:r>
        <w:rPr>
          <w:spacing w:val="3"/>
          <w:lang w:val="uk-UA"/>
        </w:rPr>
        <w:t>І.</w:t>
      </w:r>
      <w:r>
        <w:rPr>
          <w:spacing w:val="3"/>
        </w:rPr>
        <w:t xml:space="preserve"> </w:t>
      </w:r>
      <w:r>
        <w:rPr>
          <w:spacing w:val="3"/>
          <w:lang w:val="uk-UA"/>
        </w:rPr>
        <w:t>Хомченкова</w:t>
      </w:r>
      <w:r>
        <w:rPr>
          <w:spacing w:val="3"/>
        </w:rPr>
        <w:t>]</w:t>
      </w:r>
      <w:r>
        <w:rPr>
          <w:spacing w:val="3"/>
          <w:lang w:val="uk-UA"/>
        </w:rPr>
        <w:t>. − К.: «Книга плюс», 2006. − 680с.</w:t>
      </w:r>
      <w:r>
        <w:rPr>
          <w:spacing w:val="3"/>
        </w:rPr>
        <w:t xml:space="preserve"> </w:t>
      </w:r>
    </w:p>
    <w:p w14:paraId="42ED9FDD"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3"/>
        </w:rPr>
      </w:pPr>
      <w:r>
        <w:rPr>
          <w:spacing w:val="4"/>
        </w:rPr>
        <w:t>Свердлов Е. Д. Очерки современной молекулярной</w:t>
      </w:r>
      <w:r>
        <w:rPr>
          <w:spacing w:val="5"/>
        </w:rPr>
        <w:t xml:space="preserve"> генетики. Очерк №5 / </w:t>
      </w:r>
      <w:r>
        <w:rPr>
          <w:spacing w:val="4"/>
        </w:rPr>
        <w:t xml:space="preserve">Е. Д. Свердлов </w:t>
      </w:r>
      <w:r>
        <w:rPr>
          <w:spacing w:val="5"/>
        </w:rPr>
        <w:t>// Молекулярная генетика, мик</w:t>
      </w:r>
      <w:r>
        <w:rPr>
          <w:spacing w:val="3"/>
        </w:rPr>
        <w:t>робиология и вирус</w:t>
      </w:r>
      <w:r>
        <w:rPr>
          <w:spacing w:val="3"/>
        </w:rPr>
        <w:t>о</w:t>
      </w:r>
      <w:r>
        <w:rPr>
          <w:spacing w:val="3"/>
        </w:rPr>
        <w:t xml:space="preserve">логия. – 1996. – №4. – С. 3 </w:t>
      </w:r>
      <w:r>
        <w:rPr>
          <w:spacing w:val="3"/>
          <w:lang w:val="en-US"/>
        </w:rPr>
        <w:sym w:font="Symbol" w:char="F02D"/>
      </w:r>
      <w:r>
        <w:rPr>
          <w:spacing w:val="3"/>
        </w:rPr>
        <w:t xml:space="preserve"> 33.</w:t>
      </w:r>
    </w:p>
    <w:p w14:paraId="311AB834"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4"/>
        </w:rPr>
      </w:pPr>
      <w:r>
        <w:rPr>
          <w:spacing w:val="-3"/>
        </w:rPr>
        <w:lastRenderedPageBreak/>
        <w:t xml:space="preserve">Стерлинг Дж. Вест. Секреты ревматологии / Дж. Вест. Стерлинг. – Москва: </w:t>
      </w:r>
      <w:r>
        <w:rPr>
          <w:spacing w:val="8"/>
        </w:rPr>
        <w:t>Бином, 1999. – 767 с.</w:t>
      </w:r>
    </w:p>
    <w:p w14:paraId="69197157"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6"/>
        </w:rPr>
      </w:pPr>
      <w:r>
        <w:rPr>
          <w:spacing w:val="4"/>
        </w:rPr>
        <w:t>Тимидинкиназа сыворотки крови – тест в диагностике рака желудо</w:t>
      </w:r>
      <w:r>
        <w:rPr>
          <w:spacing w:val="4"/>
        </w:rPr>
        <w:t>ч</w:t>
      </w:r>
      <w:r>
        <w:rPr>
          <w:spacing w:val="4"/>
        </w:rPr>
        <w:t xml:space="preserve">но-кишечного тракта / </w:t>
      </w:r>
      <w:r>
        <w:rPr>
          <w:spacing w:val="1"/>
        </w:rPr>
        <w:t>Б. Г. Борзенко</w:t>
      </w:r>
      <w:r>
        <w:rPr>
          <w:spacing w:val="1"/>
          <w:lang w:val="uk-UA"/>
        </w:rPr>
        <w:t>,</w:t>
      </w:r>
      <w:r>
        <w:rPr>
          <w:spacing w:val="1"/>
        </w:rPr>
        <w:t xml:space="preserve"> З. М. Скоробогатова, Т. А. Швец [и др.]: </w:t>
      </w:r>
      <w:r>
        <w:rPr>
          <w:spacing w:val="4"/>
        </w:rPr>
        <w:t>Тез. 1-й Меж</w:t>
      </w:r>
      <w:r>
        <w:rPr>
          <w:spacing w:val="3"/>
        </w:rPr>
        <w:t>дународной электронной конференции "Высокие тех</w:t>
      </w:r>
      <w:r>
        <w:rPr>
          <w:spacing w:val="4"/>
        </w:rPr>
        <w:t>нологии в медицине". – Донецк, 1999. – С. 74.</w:t>
      </w:r>
    </w:p>
    <w:p w14:paraId="101DF744" w14:textId="77777777" w:rsidR="00C01529" w:rsidRDefault="00C01529" w:rsidP="00874197">
      <w:pPr>
        <w:numPr>
          <w:ilvl w:val="0"/>
          <w:numId w:val="68"/>
        </w:numPr>
        <w:tabs>
          <w:tab w:val="left" w:pos="567"/>
        </w:tabs>
        <w:suppressAutoHyphens w:val="0"/>
        <w:spacing w:line="360" w:lineRule="auto"/>
        <w:ind w:left="540" w:hanging="540"/>
        <w:jc w:val="both"/>
      </w:pPr>
      <w:r>
        <w:t>Тюрин Ю. Н. Статистический анализ данных на компьютере / Ю. Н. Т</w:t>
      </w:r>
      <w:r>
        <w:t>ю</w:t>
      </w:r>
      <w:r>
        <w:t xml:space="preserve">рин, А. А. Макаров. </w:t>
      </w:r>
      <w:r>
        <w:sym w:font="Symbol" w:char="F02D"/>
      </w:r>
      <w:r>
        <w:t xml:space="preserve"> М.: Инфра-М, 1999. </w:t>
      </w:r>
      <w:r>
        <w:sym w:font="Symbol" w:char="F02D"/>
      </w:r>
      <w:r>
        <w:t xml:space="preserve"> 528с. </w:t>
      </w:r>
    </w:p>
    <w:p w14:paraId="68A3AB51"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before="2" w:line="360" w:lineRule="auto"/>
        <w:ind w:left="540" w:hanging="540"/>
        <w:jc w:val="both"/>
        <w:rPr>
          <w:spacing w:val="-10"/>
        </w:rPr>
      </w:pPr>
      <w:r>
        <w:rPr>
          <w:spacing w:val="7"/>
        </w:rPr>
        <w:t xml:space="preserve">Хацернова Б. </w:t>
      </w:r>
      <w:r>
        <w:rPr>
          <w:spacing w:val="7"/>
          <w:lang w:val="uk-UA"/>
        </w:rPr>
        <w:t>Л</w:t>
      </w:r>
      <w:r>
        <w:rPr>
          <w:spacing w:val="7"/>
        </w:rPr>
        <w:t>. Свойства ядерных тими</w:t>
      </w:r>
      <w:r>
        <w:rPr>
          <w:spacing w:val="6"/>
        </w:rPr>
        <w:t>динкиназы, нуклеозидфо</w:t>
      </w:r>
      <w:r>
        <w:rPr>
          <w:spacing w:val="6"/>
        </w:rPr>
        <w:t>с</w:t>
      </w:r>
      <w:r>
        <w:rPr>
          <w:spacing w:val="6"/>
        </w:rPr>
        <w:t xml:space="preserve">фотрансферазы и </w:t>
      </w:r>
      <w:r>
        <w:rPr>
          <w:spacing w:val="4"/>
        </w:rPr>
        <w:t xml:space="preserve">рибонуклеотидредуктазы из нормальной и </w:t>
      </w:r>
      <w:r>
        <w:rPr>
          <w:spacing w:val="3"/>
        </w:rPr>
        <w:t>пролиф</w:t>
      </w:r>
      <w:r>
        <w:rPr>
          <w:spacing w:val="3"/>
        </w:rPr>
        <w:t>е</w:t>
      </w:r>
      <w:r>
        <w:rPr>
          <w:spacing w:val="3"/>
        </w:rPr>
        <w:t>рирующей ткани печени: автореф. д</w:t>
      </w:r>
      <w:r>
        <w:rPr>
          <w:spacing w:val="6"/>
        </w:rPr>
        <w:t>ис. на соискание степени канд. биол. наук</w:t>
      </w:r>
      <w:r>
        <w:rPr>
          <w:spacing w:val="3"/>
        </w:rPr>
        <w:t xml:space="preserve"> / </w:t>
      </w:r>
      <w:r>
        <w:rPr>
          <w:spacing w:val="7"/>
        </w:rPr>
        <w:t xml:space="preserve">Б. </w:t>
      </w:r>
      <w:r>
        <w:rPr>
          <w:spacing w:val="7"/>
          <w:lang w:val="uk-UA"/>
        </w:rPr>
        <w:t>Л</w:t>
      </w:r>
      <w:r>
        <w:rPr>
          <w:spacing w:val="7"/>
        </w:rPr>
        <w:t>. Хацернова</w:t>
      </w:r>
      <w:r>
        <w:rPr>
          <w:spacing w:val="6"/>
        </w:rPr>
        <w:t>. – М., 19</w:t>
      </w:r>
      <w:r>
        <w:rPr>
          <w:spacing w:val="6"/>
          <w:lang w:val="uk-UA"/>
        </w:rPr>
        <w:t>9</w:t>
      </w:r>
      <w:r>
        <w:rPr>
          <w:spacing w:val="6"/>
        </w:rPr>
        <w:t xml:space="preserve">8. </w:t>
      </w:r>
      <w:r>
        <w:rPr>
          <w:spacing w:val="6"/>
        </w:rPr>
        <w:sym w:font="Symbol" w:char="F02D"/>
      </w:r>
      <w:r>
        <w:rPr>
          <w:spacing w:val="6"/>
        </w:rPr>
        <w:t xml:space="preserve"> 28с.</w:t>
      </w:r>
    </w:p>
    <w:p w14:paraId="69F0246E"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4"/>
        </w:rPr>
      </w:pPr>
      <w:r>
        <w:t xml:space="preserve">Хацернова Б. Л. Ядерные тимидинкиназа </w:t>
      </w:r>
      <w:r>
        <w:rPr>
          <w:spacing w:val="3"/>
        </w:rPr>
        <w:t>и нуклеотидфосфаттрансфераза из нормальной и про</w:t>
      </w:r>
      <w:r>
        <w:rPr>
          <w:spacing w:val="7"/>
        </w:rPr>
        <w:t xml:space="preserve">лиферирующей ткани печени / </w:t>
      </w:r>
      <w:r>
        <w:t xml:space="preserve">Б. Л. Хацернова, С. А. Силаева </w:t>
      </w:r>
      <w:r>
        <w:rPr>
          <w:spacing w:val="7"/>
        </w:rPr>
        <w:t xml:space="preserve">// Биохимия. – </w:t>
      </w:r>
      <w:r>
        <w:rPr>
          <w:spacing w:val="7"/>
          <w:lang w:val="uk-UA"/>
        </w:rPr>
        <w:t>200</w:t>
      </w:r>
      <w:r>
        <w:rPr>
          <w:spacing w:val="7"/>
        </w:rPr>
        <w:t xml:space="preserve">3. – </w:t>
      </w:r>
      <w:r>
        <w:rPr>
          <w:spacing w:val="9"/>
        </w:rPr>
        <w:t xml:space="preserve">Т.48, № 3. – С.477 </w:t>
      </w:r>
      <w:r>
        <w:rPr>
          <w:spacing w:val="9"/>
        </w:rPr>
        <w:sym w:font="Symbol" w:char="F02D"/>
      </w:r>
      <w:r>
        <w:rPr>
          <w:spacing w:val="9"/>
        </w:rPr>
        <w:t xml:space="preserve"> 482. </w:t>
      </w:r>
    </w:p>
    <w:p w14:paraId="3CB28047"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4"/>
        </w:rPr>
      </w:pPr>
      <w:r>
        <w:rPr>
          <w:spacing w:val="3"/>
        </w:rPr>
        <w:t xml:space="preserve">Шапот В. С. Биохимические аспекты опухолевого </w:t>
      </w:r>
      <w:r>
        <w:rPr>
          <w:spacing w:val="1"/>
        </w:rPr>
        <w:t xml:space="preserve">роста / </w:t>
      </w:r>
      <w:r>
        <w:rPr>
          <w:spacing w:val="3"/>
        </w:rPr>
        <w:t xml:space="preserve">В. С. Шапот </w:t>
      </w:r>
      <w:r>
        <w:rPr>
          <w:spacing w:val="1"/>
        </w:rPr>
        <w:t>. – М.: Медицина, 19</w:t>
      </w:r>
      <w:r>
        <w:rPr>
          <w:spacing w:val="1"/>
          <w:lang w:val="uk-UA"/>
        </w:rPr>
        <w:t>9</w:t>
      </w:r>
      <w:r>
        <w:rPr>
          <w:spacing w:val="1"/>
        </w:rPr>
        <w:t>5. – 275 с.</w:t>
      </w:r>
    </w:p>
    <w:p w14:paraId="26F00859"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uk-UA"/>
        </w:rPr>
      </w:pPr>
      <w:r>
        <w:rPr>
          <w:lang w:val="uk-UA"/>
        </w:rPr>
        <w:t xml:space="preserve">Шуба Н. М. Ранній ревматоїдний артрит: клініко-патофізіологічні аспекти / Н. М. Шуба // Мистецтво лікування. </w:t>
      </w:r>
      <w:r>
        <w:rPr>
          <w:lang w:val="uk-UA"/>
        </w:rPr>
        <w:sym w:font="Symbol" w:char="F02D"/>
      </w:r>
      <w:r>
        <w:rPr>
          <w:lang w:val="uk-UA"/>
        </w:rPr>
        <w:t xml:space="preserve"> 2004. </w:t>
      </w:r>
      <w:r>
        <w:rPr>
          <w:lang w:val="uk-UA"/>
        </w:rPr>
        <w:sym w:font="Symbol" w:char="F02D"/>
      </w:r>
      <w:r>
        <w:rPr>
          <w:lang w:val="uk-UA"/>
        </w:rPr>
        <w:t xml:space="preserve"> Т.9, №3. </w:t>
      </w:r>
      <w:r>
        <w:rPr>
          <w:lang w:val="uk-UA"/>
        </w:rPr>
        <w:sym w:font="Symbol" w:char="F02D"/>
      </w:r>
      <w:r>
        <w:rPr>
          <w:lang w:val="uk-UA"/>
        </w:rPr>
        <w:t xml:space="preserve"> С.12 </w:t>
      </w:r>
      <w:r>
        <w:rPr>
          <w:lang w:val="uk-UA"/>
        </w:rPr>
        <w:sym w:font="Symbol" w:char="F02D"/>
      </w:r>
      <w:r>
        <w:rPr>
          <w:lang w:val="uk-UA"/>
        </w:rPr>
        <w:t xml:space="preserve"> 15.</w:t>
      </w:r>
    </w:p>
    <w:p w14:paraId="617D0F07" w14:textId="77777777" w:rsidR="00C01529" w:rsidRDefault="00C01529" w:rsidP="00874197">
      <w:pPr>
        <w:numPr>
          <w:ilvl w:val="0"/>
          <w:numId w:val="68"/>
        </w:numPr>
        <w:tabs>
          <w:tab w:val="left" w:pos="567"/>
        </w:tabs>
        <w:suppressAutoHyphens w:val="0"/>
        <w:spacing w:line="360" w:lineRule="auto"/>
        <w:ind w:left="540" w:hanging="540"/>
        <w:jc w:val="both"/>
      </w:pPr>
      <w:r>
        <w:t>Яблучанский Н. И. Основы практического применения неинвазивной те</w:t>
      </w:r>
      <w:r>
        <w:t>х</w:t>
      </w:r>
      <w:r>
        <w:t xml:space="preserve">ники исследования регуляторных систем человека / Н. И. Яблучанский, А. В. Мартыненко, А. С. Исаева. </w:t>
      </w:r>
      <w:r>
        <w:sym w:font="Symbol" w:char="F02D"/>
      </w:r>
      <w:r>
        <w:t xml:space="preserve"> Х.: Основа, 2000. </w:t>
      </w:r>
      <w:r>
        <w:sym w:font="Symbol" w:char="F02D"/>
      </w:r>
      <w:r>
        <w:t xml:space="preserve"> 88с.</w:t>
      </w:r>
    </w:p>
    <w:p w14:paraId="15B67170"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A good response to early DMARD treatment of patients with rheumatoid a</w:t>
      </w:r>
      <w:r>
        <w:rPr>
          <w:lang w:val="en-US"/>
        </w:rPr>
        <w:t>r</w:t>
      </w:r>
      <w:r>
        <w:rPr>
          <w:lang w:val="en-US"/>
        </w:rPr>
        <w:t>thritis in the first year predicts remission during follow up / S. M. M. Versta</w:t>
      </w:r>
      <w:r>
        <w:rPr>
          <w:lang w:val="en-US"/>
        </w:rPr>
        <w:t>p</w:t>
      </w:r>
      <w:r>
        <w:rPr>
          <w:lang w:val="en-US"/>
        </w:rPr>
        <w:t xml:space="preserve">pen, G. A. van Albada-Kuipers, J. W. J. Bijlsma [et al.] // Ann. Rheum. Dis. </w:t>
      </w:r>
      <w:r>
        <w:sym w:font="Symbol" w:char="F02D"/>
      </w:r>
      <w:r>
        <w:rPr>
          <w:lang w:val="en-US"/>
        </w:rPr>
        <w:t xml:space="preserve"> 2005. </w:t>
      </w:r>
      <w:r>
        <w:sym w:font="Symbol" w:char="F02D"/>
      </w:r>
      <w:r>
        <w:rPr>
          <w:lang w:val="en-US"/>
        </w:rPr>
        <w:t xml:space="preserve"> Vol. 64. </w:t>
      </w:r>
      <w:r>
        <w:rPr>
          <w:lang w:val="en-US"/>
        </w:rPr>
        <w:sym w:font="Symbol" w:char="F02D"/>
      </w:r>
      <w:r>
        <w:rPr>
          <w:lang w:val="en-US"/>
        </w:rPr>
        <w:t xml:space="preserve"> P. 38 </w:t>
      </w:r>
      <w:r>
        <w:rPr>
          <w:lang w:val="en-US"/>
        </w:rPr>
        <w:sym w:font="Symbol" w:char="F02D"/>
      </w:r>
      <w:r>
        <w:rPr>
          <w:lang w:val="en-US"/>
        </w:rPr>
        <w:t xml:space="preserve"> 43.</w:t>
      </w:r>
    </w:p>
    <w:p w14:paraId="132A8CC3"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A model for experimental induction of acute temporomandibular joint infla</w:t>
      </w:r>
      <w:r>
        <w:rPr>
          <w:lang w:val="en-US"/>
        </w:rPr>
        <w:t>m</w:t>
      </w:r>
      <w:r>
        <w:rPr>
          <w:lang w:val="en-US"/>
        </w:rPr>
        <w:t xml:space="preserve">mation in rats: effects of substance P on neuropeptide-like immunoreactivity / J. Carleson, P. Alstergren, A. Appelgren [et al.] // Life Sci. – 1996. – Vol. 59. – P. 1193 </w:t>
      </w:r>
      <w:r>
        <w:rPr>
          <w:lang w:val="en-US"/>
        </w:rPr>
        <w:sym w:font="Symbol" w:char="F02D"/>
      </w:r>
      <w:r>
        <w:rPr>
          <w:lang w:val="en-US"/>
        </w:rPr>
        <w:t xml:space="preserve"> 1201.</w:t>
      </w:r>
    </w:p>
    <w:p w14:paraId="6266DBB8" w14:textId="77777777" w:rsidR="00C01529" w:rsidRDefault="00C01529" w:rsidP="00874197">
      <w:pPr>
        <w:numPr>
          <w:ilvl w:val="0"/>
          <w:numId w:val="68"/>
        </w:numPr>
        <w:tabs>
          <w:tab w:val="left" w:pos="567"/>
        </w:tabs>
        <w:suppressAutoHyphens w:val="0"/>
        <w:spacing w:line="360" w:lineRule="auto"/>
        <w:ind w:left="540" w:hanging="540"/>
        <w:jc w:val="both"/>
        <w:rPr>
          <w:lang w:val="en-US"/>
        </w:rPr>
      </w:pPr>
      <w:hyperlink r:id="rId9" w:tooltip="Show full info about paper" w:history="1">
        <w:r>
          <w:rPr>
            <w:rStyle w:val="af5"/>
            <w:lang w:val="en-US"/>
          </w:rPr>
          <w:t>A possible role of thymidine phosphorylase expression and 5-fluorouracil i</w:t>
        </w:r>
        <w:r>
          <w:rPr>
            <w:rStyle w:val="af5"/>
            <w:lang w:val="en-US"/>
          </w:rPr>
          <w:t>n</w:t>
        </w:r>
        <w:r>
          <w:rPr>
            <w:rStyle w:val="af5"/>
            <w:lang w:val="en-US"/>
          </w:rPr>
          <w:t>creased sensitivity in oropharyngeal cancer patients</w:t>
        </w:r>
      </w:hyperlink>
      <w:r>
        <w:rPr>
          <w:lang w:val="en-US"/>
        </w:rPr>
        <w:t xml:space="preserve"> / G. </w:t>
      </w:r>
      <w:hyperlink r:id="rId10" w:history="1">
        <w:r>
          <w:rPr>
            <w:rStyle w:val="af5"/>
            <w:lang w:val="nl-NL"/>
          </w:rPr>
          <w:t>Ranieri</w:t>
        </w:r>
      </w:hyperlink>
      <w:r>
        <w:rPr>
          <w:lang w:val="nl-NL"/>
        </w:rPr>
        <w:t xml:space="preserve">, L. </w:t>
      </w:r>
      <w:hyperlink r:id="rId11" w:history="1">
        <w:r>
          <w:rPr>
            <w:rStyle w:val="af5"/>
            <w:lang w:val="nl-NL"/>
          </w:rPr>
          <w:t>Grammatica</w:t>
        </w:r>
      </w:hyperlink>
      <w:r>
        <w:rPr>
          <w:lang w:val="nl-NL"/>
        </w:rPr>
        <w:t xml:space="preserve">, R. </w:t>
      </w:r>
      <w:hyperlink r:id="rId12" w:history="1">
        <w:r>
          <w:rPr>
            <w:rStyle w:val="af5"/>
            <w:lang w:val="nl-NL"/>
          </w:rPr>
          <w:t>Patruno</w:t>
        </w:r>
      </w:hyperlink>
      <w:r>
        <w:rPr>
          <w:lang w:val="nl-NL"/>
        </w:rPr>
        <w:t xml:space="preserve"> [et al.] // J. Cell Mol. Med. </w:t>
      </w:r>
      <w:r>
        <w:rPr>
          <w:lang w:val="en-US"/>
        </w:rPr>
        <w:sym w:font="Symbol" w:char="F02D"/>
      </w:r>
      <w:r>
        <w:rPr>
          <w:lang w:val="nl-NL"/>
        </w:rPr>
        <w:t xml:space="preserve"> 2007. </w:t>
      </w:r>
      <w:r>
        <w:rPr>
          <w:lang w:val="en-US"/>
        </w:rPr>
        <w:sym w:font="Symbol" w:char="F02D"/>
      </w:r>
      <w:r>
        <w:rPr>
          <w:lang w:val="nl-NL"/>
        </w:rPr>
        <w:t xml:space="preserve"> Vol. 22. </w:t>
      </w:r>
      <w:r>
        <w:rPr>
          <w:lang w:val="en-US"/>
        </w:rPr>
        <w:sym w:font="Symbol" w:char="F02D"/>
      </w:r>
      <w:r>
        <w:rPr>
          <w:lang w:val="nl-NL"/>
        </w:rPr>
        <w:t xml:space="preserve"> </w:t>
      </w:r>
      <w:r>
        <w:rPr>
          <w:lang w:val="en-US"/>
        </w:rPr>
        <w:t>P. 173</w:t>
      </w:r>
      <w:r>
        <w:t xml:space="preserve"> </w:t>
      </w:r>
      <w:r>
        <w:rPr>
          <w:lang w:val="en-US"/>
        </w:rPr>
        <w:sym w:font="Symbol" w:char="F02D"/>
      </w:r>
      <w:r>
        <w:t xml:space="preserve"> </w:t>
      </w:r>
      <w:r>
        <w:rPr>
          <w:lang w:val="en-US"/>
        </w:rPr>
        <w:t>7.</w:t>
      </w:r>
    </w:p>
    <w:p w14:paraId="1F081B9B"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lastRenderedPageBreak/>
        <w:t>Abatacept in children with juvenile idiopathic arthritis: a randomised, double-blind, placebo-controlled withdrawal trial / N. Ruperto, D. J. Lovell, P. Qua</w:t>
      </w:r>
      <w:r>
        <w:rPr>
          <w:lang w:val="en-US"/>
        </w:rPr>
        <w:t>r</w:t>
      </w:r>
      <w:r>
        <w:rPr>
          <w:lang w:val="en-US"/>
        </w:rPr>
        <w:t xml:space="preserve">tier // Lancet. </w:t>
      </w:r>
      <w:r>
        <w:sym w:font="Symbol" w:char="F02D"/>
      </w:r>
      <w:r>
        <w:rPr>
          <w:lang w:val="en-US"/>
        </w:rPr>
        <w:t xml:space="preserve"> 2008. </w:t>
      </w:r>
      <w:r>
        <w:sym w:font="Symbol" w:char="F02D"/>
      </w:r>
      <w:r>
        <w:rPr>
          <w:lang w:val="en-US"/>
        </w:rPr>
        <w:t xml:space="preserve"> Vol. 372. </w:t>
      </w:r>
      <w:r>
        <w:sym w:font="Symbol" w:char="F02D"/>
      </w:r>
      <w:r>
        <w:rPr>
          <w:lang w:val="en-US"/>
        </w:rPr>
        <w:t xml:space="preserve"> P. 348</w:t>
      </w:r>
      <w:r>
        <w:t xml:space="preserve"> </w:t>
      </w:r>
      <w:r>
        <w:sym w:font="Symbol" w:char="F02D"/>
      </w:r>
      <w:r>
        <w:t xml:space="preserve"> </w:t>
      </w:r>
      <w:r>
        <w:rPr>
          <w:lang w:val="en-US"/>
        </w:rPr>
        <w:t>50.</w:t>
      </w:r>
    </w:p>
    <w:p w14:paraId="1517C328"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5"/>
          <w:w w:val="109"/>
          <w:lang w:val="en-US"/>
        </w:rPr>
      </w:pPr>
      <w:r>
        <w:rPr>
          <w:spacing w:val="1"/>
          <w:lang w:val="en-US"/>
        </w:rPr>
        <w:t xml:space="preserve">Aberrant </w:t>
      </w:r>
      <w:r>
        <w:rPr>
          <w:spacing w:val="4"/>
          <w:lang w:val="en-US"/>
        </w:rPr>
        <w:t xml:space="preserve">production of gliostatin plateled-derived endothelial cell </w:t>
      </w:r>
      <w:r>
        <w:rPr>
          <w:spacing w:val="8"/>
          <w:lang w:val="en-US"/>
        </w:rPr>
        <w:t xml:space="preserve">growth factor in rheumatoid synovium / </w:t>
      </w:r>
      <w:r>
        <w:rPr>
          <w:spacing w:val="1"/>
          <w:lang w:val="en-US"/>
        </w:rPr>
        <w:t xml:space="preserve">M. Takeuchi, F. Otsuka, N. Matsui [et al.] </w:t>
      </w:r>
      <w:r>
        <w:rPr>
          <w:spacing w:val="8"/>
          <w:lang w:val="en-US"/>
        </w:rPr>
        <w:t xml:space="preserve">// Arthritis and </w:t>
      </w:r>
      <w:r>
        <w:rPr>
          <w:spacing w:val="11"/>
          <w:lang w:val="en-US"/>
        </w:rPr>
        <w:t>Rheumatism. – 199</w:t>
      </w:r>
      <w:r>
        <w:rPr>
          <w:spacing w:val="11"/>
          <w:lang w:val="uk-UA"/>
        </w:rPr>
        <w:t>8</w:t>
      </w:r>
      <w:r>
        <w:rPr>
          <w:spacing w:val="11"/>
          <w:lang w:val="en-US"/>
        </w:rPr>
        <w:t xml:space="preserve">. – Vol. 37, №5. – P. 662 </w:t>
      </w:r>
      <w:r>
        <w:rPr>
          <w:spacing w:val="11"/>
          <w:lang w:val="en-US"/>
        </w:rPr>
        <w:sym w:font="Symbol" w:char="F02D"/>
      </w:r>
      <w:r>
        <w:rPr>
          <w:spacing w:val="11"/>
          <w:lang w:val="en-US"/>
        </w:rPr>
        <w:t xml:space="preserve"> 672.</w:t>
      </w:r>
    </w:p>
    <w:p w14:paraId="4BA691B3"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uk-UA"/>
        </w:rPr>
      </w:pPr>
      <w:r>
        <w:rPr>
          <w:lang w:val="en-US"/>
        </w:rPr>
        <w:t>Ackland</w:t>
      </w:r>
      <w:r>
        <w:rPr>
          <w:lang w:val="uk-UA"/>
        </w:rPr>
        <w:t xml:space="preserve"> </w:t>
      </w:r>
      <w:r>
        <w:rPr>
          <w:lang w:val="en-US"/>
        </w:rPr>
        <w:t>S</w:t>
      </w:r>
      <w:r>
        <w:rPr>
          <w:lang w:val="uk-UA"/>
        </w:rPr>
        <w:t xml:space="preserve">. </w:t>
      </w:r>
      <w:r>
        <w:rPr>
          <w:lang w:val="en-US"/>
        </w:rPr>
        <w:t>P. Thymidine</w:t>
      </w:r>
      <w:r>
        <w:rPr>
          <w:lang w:val="uk-UA"/>
        </w:rPr>
        <w:t xml:space="preserve"> </w:t>
      </w:r>
      <w:r>
        <w:rPr>
          <w:lang w:val="en-US"/>
        </w:rPr>
        <w:t>phosphorylase</w:t>
      </w:r>
      <w:r>
        <w:rPr>
          <w:lang w:val="uk-UA"/>
        </w:rPr>
        <w:t xml:space="preserve">: </w:t>
      </w:r>
      <w:r>
        <w:rPr>
          <w:lang w:val="en-US"/>
        </w:rPr>
        <w:t>its</w:t>
      </w:r>
      <w:r>
        <w:rPr>
          <w:lang w:val="uk-UA"/>
        </w:rPr>
        <w:t xml:space="preserve"> </w:t>
      </w:r>
      <w:r>
        <w:rPr>
          <w:lang w:val="en-US"/>
        </w:rPr>
        <w:t>role</w:t>
      </w:r>
      <w:r>
        <w:rPr>
          <w:lang w:val="uk-UA"/>
        </w:rPr>
        <w:t xml:space="preserve"> </w:t>
      </w:r>
      <w:r>
        <w:rPr>
          <w:lang w:val="en-US"/>
        </w:rPr>
        <w:t>in</w:t>
      </w:r>
      <w:r>
        <w:rPr>
          <w:lang w:val="uk-UA"/>
        </w:rPr>
        <w:t xml:space="preserve"> </w:t>
      </w:r>
      <w:r>
        <w:rPr>
          <w:lang w:val="en-US"/>
        </w:rPr>
        <w:t>sensitivity</w:t>
      </w:r>
      <w:r>
        <w:rPr>
          <w:lang w:val="uk-UA"/>
        </w:rPr>
        <w:t xml:space="preserve"> </w:t>
      </w:r>
      <w:r>
        <w:rPr>
          <w:lang w:val="en-US"/>
        </w:rPr>
        <w:t>and</w:t>
      </w:r>
      <w:r>
        <w:rPr>
          <w:lang w:val="uk-UA"/>
        </w:rPr>
        <w:t xml:space="preserve"> </w:t>
      </w:r>
      <w:r>
        <w:rPr>
          <w:lang w:val="en-US"/>
        </w:rPr>
        <w:t>resistance</w:t>
      </w:r>
      <w:r>
        <w:rPr>
          <w:lang w:val="uk-UA"/>
        </w:rPr>
        <w:t xml:space="preserve"> </w:t>
      </w:r>
      <w:r>
        <w:rPr>
          <w:lang w:val="en-US"/>
        </w:rPr>
        <w:t>to</w:t>
      </w:r>
      <w:r>
        <w:rPr>
          <w:lang w:val="uk-UA"/>
        </w:rPr>
        <w:t xml:space="preserve"> </w:t>
      </w:r>
      <w:r>
        <w:rPr>
          <w:lang w:val="en-US"/>
        </w:rPr>
        <w:t>anticancer</w:t>
      </w:r>
      <w:r>
        <w:rPr>
          <w:lang w:val="uk-UA"/>
        </w:rPr>
        <w:t xml:space="preserve"> </w:t>
      </w:r>
      <w:r>
        <w:rPr>
          <w:lang w:val="en-US"/>
        </w:rPr>
        <w:t>drugs</w:t>
      </w:r>
      <w:r>
        <w:rPr>
          <w:lang w:val="uk-UA"/>
        </w:rPr>
        <w:t xml:space="preserve"> / </w:t>
      </w:r>
      <w:r>
        <w:rPr>
          <w:lang w:val="en-US"/>
        </w:rPr>
        <w:t>S</w:t>
      </w:r>
      <w:r>
        <w:rPr>
          <w:lang w:val="uk-UA"/>
        </w:rPr>
        <w:t xml:space="preserve">. </w:t>
      </w:r>
      <w:r>
        <w:rPr>
          <w:lang w:val="en-US"/>
        </w:rPr>
        <w:t>P. Ackland</w:t>
      </w:r>
      <w:r>
        <w:rPr>
          <w:lang w:val="uk-UA"/>
        </w:rPr>
        <w:t xml:space="preserve">, </w:t>
      </w:r>
      <w:r>
        <w:rPr>
          <w:lang w:val="en-US"/>
        </w:rPr>
        <w:t>G</w:t>
      </w:r>
      <w:r>
        <w:rPr>
          <w:lang w:val="uk-UA"/>
        </w:rPr>
        <w:t xml:space="preserve">. </w:t>
      </w:r>
      <w:r>
        <w:rPr>
          <w:lang w:val="en-US"/>
        </w:rPr>
        <w:t>J</w:t>
      </w:r>
      <w:r>
        <w:rPr>
          <w:lang w:val="uk-UA"/>
        </w:rPr>
        <w:t xml:space="preserve">. </w:t>
      </w:r>
      <w:r>
        <w:rPr>
          <w:lang w:val="en-US"/>
        </w:rPr>
        <w:t>Peters</w:t>
      </w:r>
      <w:r>
        <w:rPr>
          <w:lang w:val="uk-UA"/>
        </w:rPr>
        <w:t xml:space="preserve"> // </w:t>
      </w:r>
      <w:r>
        <w:rPr>
          <w:lang w:val="en-US"/>
        </w:rPr>
        <w:t>Drug</w:t>
      </w:r>
      <w:r>
        <w:rPr>
          <w:lang w:val="uk-UA"/>
        </w:rPr>
        <w:t xml:space="preserve"> </w:t>
      </w:r>
      <w:r>
        <w:rPr>
          <w:lang w:val="en-US"/>
        </w:rPr>
        <w:t>Resistance</w:t>
      </w:r>
      <w:r>
        <w:rPr>
          <w:lang w:val="uk-UA"/>
        </w:rPr>
        <w:t xml:space="preserve"> </w:t>
      </w:r>
      <w:r>
        <w:rPr>
          <w:lang w:val="en-US"/>
        </w:rPr>
        <w:t>Updates</w:t>
      </w:r>
      <w:r>
        <w:rPr>
          <w:lang w:val="uk-UA"/>
        </w:rPr>
        <w:t>.</w:t>
      </w:r>
      <w:r>
        <w:rPr>
          <w:lang w:val="en-US"/>
        </w:rPr>
        <w:t xml:space="preserve"> </w:t>
      </w:r>
      <w:r>
        <w:sym w:font="Symbol" w:char="F02D"/>
      </w:r>
      <w:r>
        <w:rPr>
          <w:lang w:val="en-US"/>
        </w:rPr>
        <w:t xml:space="preserve"> </w:t>
      </w:r>
      <w:r>
        <w:rPr>
          <w:lang w:val="uk-UA"/>
        </w:rPr>
        <w:t>1999.</w:t>
      </w:r>
      <w:r>
        <w:rPr>
          <w:lang w:val="en-US"/>
        </w:rPr>
        <w:t xml:space="preserve"> </w:t>
      </w:r>
      <w:r>
        <w:sym w:font="Symbol" w:char="F02D"/>
      </w:r>
      <w:r>
        <w:rPr>
          <w:lang w:val="en-US"/>
        </w:rPr>
        <w:t xml:space="preserve"> Vol. </w:t>
      </w:r>
      <w:r>
        <w:rPr>
          <w:lang w:val="uk-UA"/>
        </w:rPr>
        <w:t>2.</w:t>
      </w:r>
      <w:r>
        <w:rPr>
          <w:lang w:val="en-US"/>
        </w:rPr>
        <w:t xml:space="preserve"> </w:t>
      </w:r>
      <w:r>
        <w:sym w:font="Symbol" w:char="F02D"/>
      </w:r>
      <w:r>
        <w:rPr>
          <w:lang w:val="en-US"/>
        </w:rPr>
        <w:t xml:space="preserve"> P. </w:t>
      </w:r>
      <w:r>
        <w:rPr>
          <w:lang w:val="uk-UA"/>
        </w:rPr>
        <w:t>205</w:t>
      </w:r>
      <w:r>
        <w:rPr>
          <w:lang w:val="en-US"/>
        </w:rPr>
        <w:t xml:space="preserve"> </w:t>
      </w:r>
      <w:r>
        <w:rPr>
          <w:lang w:val="uk-UA"/>
        </w:rPr>
        <w:t>– 214.</w:t>
      </w:r>
    </w:p>
    <w:p w14:paraId="50305465"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uk-UA"/>
        </w:rPr>
      </w:pPr>
      <w:r>
        <w:rPr>
          <w:spacing w:val="-3"/>
          <w:lang w:val="en-US"/>
        </w:rPr>
        <w:t>Activated</w:t>
      </w:r>
      <w:r>
        <w:rPr>
          <w:spacing w:val="-3"/>
          <w:lang w:val="uk-UA"/>
        </w:rPr>
        <w:t xml:space="preserve"> </w:t>
      </w:r>
      <w:r>
        <w:rPr>
          <w:spacing w:val="4"/>
          <w:lang w:val="en-US"/>
        </w:rPr>
        <w:t>gelatinase</w:t>
      </w:r>
      <w:r>
        <w:rPr>
          <w:spacing w:val="4"/>
          <w:lang w:val="uk-UA"/>
        </w:rPr>
        <w:t>-</w:t>
      </w:r>
      <w:r>
        <w:rPr>
          <w:spacing w:val="4"/>
          <w:lang w:val="en-US"/>
        </w:rPr>
        <w:t>B</w:t>
      </w:r>
      <w:r>
        <w:rPr>
          <w:spacing w:val="4"/>
          <w:lang w:val="uk-UA"/>
        </w:rPr>
        <w:t xml:space="preserve"> (</w:t>
      </w:r>
      <w:r>
        <w:rPr>
          <w:spacing w:val="4"/>
          <w:lang w:val="en-US"/>
        </w:rPr>
        <w:t>MMP</w:t>
      </w:r>
      <w:r>
        <w:rPr>
          <w:spacing w:val="4"/>
          <w:lang w:val="uk-UA"/>
        </w:rPr>
        <w:t xml:space="preserve">-9) </w:t>
      </w:r>
      <w:r>
        <w:rPr>
          <w:spacing w:val="4"/>
          <w:lang w:val="en-US"/>
        </w:rPr>
        <w:t>and</w:t>
      </w:r>
      <w:r>
        <w:rPr>
          <w:spacing w:val="4"/>
          <w:lang w:val="uk-UA"/>
        </w:rPr>
        <w:t xml:space="preserve"> </w:t>
      </w:r>
      <w:r>
        <w:rPr>
          <w:spacing w:val="4"/>
          <w:lang w:val="en-US"/>
        </w:rPr>
        <w:t>urokinase</w:t>
      </w:r>
      <w:r>
        <w:rPr>
          <w:spacing w:val="4"/>
          <w:lang w:val="uk-UA"/>
        </w:rPr>
        <w:t>-</w:t>
      </w:r>
      <w:r>
        <w:rPr>
          <w:spacing w:val="4"/>
          <w:lang w:val="en-US"/>
        </w:rPr>
        <w:t>type</w:t>
      </w:r>
      <w:r>
        <w:rPr>
          <w:spacing w:val="4"/>
          <w:lang w:val="uk-UA"/>
        </w:rPr>
        <w:t xml:space="preserve"> </w:t>
      </w:r>
      <w:r>
        <w:rPr>
          <w:spacing w:val="4"/>
          <w:lang w:val="en-US"/>
        </w:rPr>
        <w:t>plasminogen</w:t>
      </w:r>
      <w:r>
        <w:rPr>
          <w:spacing w:val="4"/>
          <w:lang w:val="uk-UA"/>
        </w:rPr>
        <w:t xml:space="preserve"> </w:t>
      </w:r>
      <w:r>
        <w:rPr>
          <w:spacing w:val="4"/>
          <w:lang w:val="en-US"/>
        </w:rPr>
        <w:t>activator</w:t>
      </w:r>
      <w:r>
        <w:rPr>
          <w:spacing w:val="4"/>
          <w:lang w:val="uk-UA"/>
        </w:rPr>
        <w:t xml:space="preserve"> </w:t>
      </w:r>
      <w:r>
        <w:rPr>
          <w:spacing w:val="4"/>
          <w:lang w:val="en-US"/>
        </w:rPr>
        <w:t>in</w:t>
      </w:r>
      <w:r>
        <w:rPr>
          <w:spacing w:val="4"/>
          <w:lang w:val="uk-UA"/>
        </w:rPr>
        <w:t xml:space="preserve"> </w:t>
      </w:r>
      <w:r>
        <w:rPr>
          <w:spacing w:val="2"/>
          <w:lang w:val="en-US"/>
        </w:rPr>
        <w:t>synovial</w:t>
      </w:r>
      <w:r>
        <w:rPr>
          <w:spacing w:val="2"/>
          <w:lang w:val="uk-UA"/>
        </w:rPr>
        <w:t xml:space="preserve"> </w:t>
      </w:r>
      <w:r>
        <w:rPr>
          <w:spacing w:val="2"/>
          <w:lang w:val="en-US"/>
        </w:rPr>
        <w:t>fluids</w:t>
      </w:r>
      <w:r>
        <w:rPr>
          <w:spacing w:val="2"/>
          <w:lang w:val="uk-UA"/>
        </w:rPr>
        <w:t xml:space="preserve"> </w:t>
      </w:r>
      <w:r>
        <w:rPr>
          <w:spacing w:val="2"/>
          <w:lang w:val="en-US"/>
        </w:rPr>
        <w:t>of</w:t>
      </w:r>
      <w:r>
        <w:rPr>
          <w:spacing w:val="2"/>
          <w:lang w:val="uk-UA"/>
        </w:rPr>
        <w:t xml:space="preserve"> </w:t>
      </w:r>
      <w:r>
        <w:rPr>
          <w:spacing w:val="2"/>
          <w:lang w:val="en-US"/>
        </w:rPr>
        <w:t>patients</w:t>
      </w:r>
      <w:r>
        <w:rPr>
          <w:spacing w:val="2"/>
          <w:lang w:val="uk-UA"/>
        </w:rPr>
        <w:t xml:space="preserve"> </w:t>
      </w:r>
      <w:r>
        <w:rPr>
          <w:spacing w:val="2"/>
          <w:lang w:val="en-US"/>
        </w:rPr>
        <w:t>with</w:t>
      </w:r>
      <w:r>
        <w:rPr>
          <w:spacing w:val="2"/>
          <w:lang w:val="uk-UA"/>
        </w:rPr>
        <w:t xml:space="preserve"> </w:t>
      </w:r>
      <w:r>
        <w:rPr>
          <w:spacing w:val="2"/>
          <w:lang w:val="en-US"/>
        </w:rPr>
        <w:t>arthritis</w:t>
      </w:r>
      <w:r>
        <w:rPr>
          <w:spacing w:val="2"/>
          <w:lang w:val="uk-UA"/>
        </w:rPr>
        <w:t xml:space="preserve">: </w:t>
      </w:r>
      <w:r>
        <w:rPr>
          <w:spacing w:val="2"/>
          <w:lang w:val="en-US"/>
        </w:rPr>
        <w:t>correlation</w:t>
      </w:r>
      <w:r>
        <w:rPr>
          <w:spacing w:val="2"/>
          <w:lang w:val="uk-UA"/>
        </w:rPr>
        <w:t xml:space="preserve"> </w:t>
      </w:r>
      <w:r>
        <w:rPr>
          <w:spacing w:val="2"/>
          <w:lang w:val="en-US"/>
        </w:rPr>
        <w:t>with</w:t>
      </w:r>
      <w:r>
        <w:rPr>
          <w:spacing w:val="2"/>
          <w:lang w:val="uk-UA"/>
        </w:rPr>
        <w:t xml:space="preserve"> </w:t>
      </w:r>
      <w:r>
        <w:rPr>
          <w:spacing w:val="2"/>
          <w:lang w:val="en-US"/>
        </w:rPr>
        <w:t>clinical</w:t>
      </w:r>
      <w:r>
        <w:rPr>
          <w:spacing w:val="2"/>
          <w:lang w:val="uk-UA"/>
        </w:rPr>
        <w:t xml:space="preserve"> </w:t>
      </w:r>
      <w:r>
        <w:rPr>
          <w:spacing w:val="2"/>
          <w:lang w:val="en-US"/>
        </w:rPr>
        <w:t>and</w:t>
      </w:r>
      <w:r>
        <w:rPr>
          <w:spacing w:val="2"/>
          <w:lang w:val="uk-UA"/>
        </w:rPr>
        <w:t xml:space="preserve"> </w:t>
      </w:r>
      <w:r>
        <w:rPr>
          <w:spacing w:val="2"/>
          <w:lang w:val="en-US"/>
        </w:rPr>
        <w:t>e</w:t>
      </w:r>
      <w:r>
        <w:rPr>
          <w:spacing w:val="2"/>
          <w:lang w:val="en-US"/>
        </w:rPr>
        <w:t>x</w:t>
      </w:r>
      <w:r>
        <w:rPr>
          <w:spacing w:val="2"/>
          <w:lang w:val="en-US"/>
        </w:rPr>
        <w:t>perimental</w:t>
      </w:r>
      <w:r>
        <w:rPr>
          <w:spacing w:val="2"/>
          <w:lang w:val="uk-UA"/>
        </w:rPr>
        <w:t xml:space="preserve"> </w:t>
      </w:r>
      <w:r>
        <w:rPr>
          <w:spacing w:val="2"/>
          <w:lang w:val="en-US"/>
        </w:rPr>
        <w:t>variables</w:t>
      </w:r>
      <w:r>
        <w:rPr>
          <w:spacing w:val="2"/>
          <w:lang w:val="uk-UA"/>
        </w:rPr>
        <w:t xml:space="preserve"> </w:t>
      </w:r>
      <w:r>
        <w:rPr>
          <w:spacing w:val="2"/>
          <w:lang w:val="en-US"/>
        </w:rPr>
        <w:t>of</w:t>
      </w:r>
      <w:r>
        <w:rPr>
          <w:spacing w:val="2"/>
          <w:lang w:val="uk-UA"/>
        </w:rPr>
        <w:t xml:space="preserve"> </w:t>
      </w:r>
      <w:r>
        <w:rPr>
          <w:spacing w:val="2"/>
          <w:lang w:val="en-US"/>
        </w:rPr>
        <w:t>inflammation</w:t>
      </w:r>
      <w:r>
        <w:rPr>
          <w:spacing w:val="2"/>
          <w:lang w:val="uk-UA"/>
        </w:rPr>
        <w:t xml:space="preserve"> / </w:t>
      </w:r>
      <w:r>
        <w:rPr>
          <w:spacing w:val="-3"/>
          <w:lang w:val="en-US"/>
        </w:rPr>
        <w:t>P</w:t>
      </w:r>
      <w:r>
        <w:rPr>
          <w:spacing w:val="-3"/>
          <w:lang w:val="uk-UA"/>
        </w:rPr>
        <w:t xml:space="preserve">. </w:t>
      </w:r>
      <w:r>
        <w:rPr>
          <w:spacing w:val="-3"/>
          <w:lang w:val="en-US"/>
        </w:rPr>
        <w:t>Koolwijk</w:t>
      </w:r>
      <w:r>
        <w:rPr>
          <w:spacing w:val="-3"/>
          <w:lang w:val="uk-UA"/>
        </w:rPr>
        <w:t xml:space="preserve">, А. М. М. </w:t>
      </w:r>
      <w:r>
        <w:rPr>
          <w:spacing w:val="-3"/>
          <w:lang w:val="en-US"/>
        </w:rPr>
        <w:t>Miltenburg</w:t>
      </w:r>
      <w:r>
        <w:rPr>
          <w:spacing w:val="-3"/>
          <w:lang w:val="uk-UA"/>
        </w:rPr>
        <w:t xml:space="preserve">, </w:t>
      </w:r>
      <w:r>
        <w:rPr>
          <w:spacing w:val="-3"/>
          <w:lang w:val="en-US"/>
        </w:rPr>
        <w:t>M</w:t>
      </w:r>
      <w:r>
        <w:rPr>
          <w:spacing w:val="-3"/>
          <w:lang w:val="uk-UA"/>
        </w:rPr>
        <w:t xml:space="preserve">. </w:t>
      </w:r>
      <w:r>
        <w:rPr>
          <w:spacing w:val="-3"/>
          <w:lang w:val="en-US"/>
        </w:rPr>
        <w:t>G</w:t>
      </w:r>
      <w:r>
        <w:rPr>
          <w:spacing w:val="-3"/>
          <w:lang w:val="uk-UA"/>
        </w:rPr>
        <w:t xml:space="preserve">. </w:t>
      </w:r>
      <w:r>
        <w:rPr>
          <w:spacing w:val="-3"/>
          <w:lang w:val="en-US"/>
        </w:rPr>
        <w:t>M</w:t>
      </w:r>
      <w:r>
        <w:rPr>
          <w:spacing w:val="-3"/>
          <w:lang w:val="uk-UA"/>
        </w:rPr>
        <w:t xml:space="preserve">. </w:t>
      </w:r>
      <w:r>
        <w:rPr>
          <w:spacing w:val="-3"/>
          <w:lang w:val="en-US"/>
        </w:rPr>
        <w:t>van</w:t>
      </w:r>
      <w:r>
        <w:rPr>
          <w:spacing w:val="-3"/>
          <w:lang w:val="uk-UA"/>
        </w:rPr>
        <w:t xml:space="preserve"> </w:t>
      </w:r>
      <w:r>
        <w:rPr>
          <w:spacing w:val="-3"/>
          <w:lang w:val="en-US"/>
        </w:rPr>
        <w:t>Erck</w:t>
      </w:r>
      <w:r>
        <w:rPr>
          <w:spacing w:val="-3"/>
          <w:lang w:val="uk-UA"/>
        </w:rPr>
        <w:t xml:space="preserve"> [</w:t>
      </w:r>
      <w:r>
        <w:rPr>
          <w:spacing w:val="-3"/>
          <w:lang w:val="en-US"/>
        </w:rPr>
        <w:t>et</w:t>
      </w:r>
      <w:r>
        <w:rPr>
          <w:spacing w:val="-3"/>
          <w:lang w:val="uk-UA"/>
        </w:rPr>
        <w:t xml:space="preserve"> </w:t>
      </w:r>
      <w:r>
        <w:rPr>
          <w:spacing w:val="-3"/>
          <w:lang w:val="en-US"/>
        </w:rPr>
        <w:t>al</w:t>
      </w:r>
      <w:r>
        <w:rPr>
          <w:spacing w:val="-3"/>
          <w:lang w:val="uk-UA"/>
        </w:rPr>
        <w:t xml:space="preserve">.] </w:t>
      </w:r>
      <w:r>
        <w:rPr>
          <w:spacing w:val="2"/>
          <w:lang w:val="uk-UA"/>
        </w:rPr>
        <w:t xml:space="preserve">// </w:t>
      </w:r>
      <w:r>
        <w:rPr>
          <w:spacing w:val="2"/>
          <w:lang w:val="en-US"/>
        </w:rPr>
        <w:t>J</w:t>
      </w:r>
      <w:r>
        <w:rPr>
          <w:spacing w:val="2"/>
          <w:lang w:val="uk-UA"/>
        </w:rPr>
        <w:t xml:space="preserve">. </w:t>
      </w:r>
      <w:r>
        <w:rPr>
          <w:spacing w:val="2"/>
          <w:lang w:val="en-US"/>
        </w:rPr>
        <w:t>Rheumatol</w:t>
      </w:r>
      <w:r>
        <w:rPr>
          <w:spacing w:val="2"/>
          <w:lang w:val="uk-UA"/>
        </w:rPr>
        <w:t xml:space="preserve">. – </w:t>
      </w:r>
      <w:r>
        <w:rPr>
          <w:spacing w:val="-3"/>
          <w:lang w:val="uk-UA"/>
        </w:rPr>
        <w:t xml:space="preserve">1995. – </w:t>
      </w:r>
      <w:r>
        <w:rPr>
          <w:spacing w:val="-3"/>
          <w:lang w:val="en-US"/>
        </w:rPr>
        <w:t>Vol</w:t>
      </w:r>
      <w:r>
        <w:rPr>
          <w:spacing w:val="-3"/>
          <w:lang w:val="uk-UA"/>
        </w:rPr>
        <w:t xml:space="preserve"> .</w:t>
      </w:r>
      <w:r>
        <w:rPr>
          <w:spacing w:val="2"/>
          <w:lang w:val="uk-UA"/>
        </w:rPr>
        <w:t xml:space="preserve">22. – </w:t>
      </w:r>
      <w:r>
        <w:rPr>
          <w:spacing w:val="2"/>
          <w:lang w:val="en-US"/>
        </w:rPr>
        <w:t>P</w:t>
      </w:r>
      <w:r>
        <w:rPr>
          <w:spacing w:val="2"/>
          <w:lang w:val="uk-UA"/>
        </w:rPr>
        <w:t xml:space="preserve">. 385 </w:t>
      </w:r>
      <w:r>
        <w:rPr>
          <w:spacing w:val="2"/>
          <w:lang w:val="en-US"/>
        </w:rPr>
        <w:sym w:font="Symbol" w:char="F02D"/>
      </w:r>
      <w:r>
        <w:rPr>
          <w:spacing w:val="2"/>
          <w:lang w:val="uk-UA"/>
        </w:rPr>
        <w:t xml:space="preserve"> 393.</w:t>
      </w:r>
    </w:p>
    <w:p w14:paraId="692294C2"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Adalimumab, a fully human anti-tumor necrosis factor alpha monoclonal ant</w:t>
      </w:r>
      <w:r>
        <w:rPr>
          <w:lang w:val="en-US"/>
        </w:rPr>
        <w:t>i</w:t>
      </w:r>
      <w:r>
        <w:rPr>
          <w:lang w:val="en-US"/>
        </w:rPr>
        <w:t xml:space="preserve">body, for the treatment of rheumatoid arthritis in patients taking concomitant methotrexate: the ARMADA trial / M. E. Weinblatt, E. C. Keystone, D. E. Furst [et al.] // Arthritis Rheum. – 2003. – Vol. 48. – P. 35 </w:t>
      </w:r>
      <w:r>
        <w:rPr>
          <w:lang w:val="en-US"/>
        </w:rPr>
        <w:sym w:font="Symbol" w:char="F02D"/>
      </w:r>
      <w:r>
        <w:rPr>
          <w:lang w:val="en-US"/>
        </w:rPr>
        <w:t xml:space="preserve"> 45.</w:t>
      </w:r>
    </w:p>
    <w:p w14:paraId="6EB1D028"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Adenosine deaminase activity in joint effusions / T. Pettersson, M. Klockars, T. H. Weber [et al.] // Scand. J. Rheumatol.</w:t>
      </w:r>
      <w:r>
        <w:rPr>
          <w:lang w:val="en-US"/>
        </w:rPr>
        <w:sym w:font="Symbol" w:char="F02D"/>
      </w:r>
      <w:r>
        <w:rPr>
          <w:lang w:val="en-US"/>
        </w:rPr>
        <w:t>19</w:t>
      </w:r>
      <w:r>
        <w:rPr>
          <w:lang w:val="uk-UA"/>
        </w:rPr>
        <w:t>9</w:t>
      </w:r>
      <w:r>
        <w:rPr>
          <w:lang w:val="en-US"/>
        </w:rPr>
        <w:t xml:space="preserve">8. </w:t>
      </w:r>
      <w:r>
        <w:rPr>
          <w:lang w:val="en-US"/>
        </w:rPr>
        <w:sym w:font="Symbol" w:char="F02D"/>
      </w:r>
      <w:r>
        <w:rPr>
          <w:lang w:val="en-US"/>
        </w:rPr>
        <w:t xml:space="preserve"> Vol. 17. </w:t>
      </w:r>
      <w:r>
        <w:rPr>
          <w:lang w:val="en-US"/>
        </w:rPr>
        <w:sym w:font="Symbol" w:char="F02D"/>
      </w:r>
      <w:r>
        <w:rPr>
          <w:lang w:val="en-US"/>
        </w:rPr>
        <w:t xml:space="preserve"> P. 365 </w:t>
      </w:r>
      <w:r>
        <w:rPr>
          <w:lang w:val="en-US"/>
        </w:rPr>
        <w:sym w:font="Symbol" w:char="F02D"/>
      </w:r>
      <w:r>
        <w:rPr>
          <w:lang w:val="en-US"/>
        </w:rPr>
        <w:t xml:space="preserve"> 9.</w:t>
      </w:r>
    </w:p>
    <w:p w14:paraId="368B8E23"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Adenosine deaminase isoenzymes in liver disease / F. Kobayashi, T. Ikeda, F. Marumo [et al.] // Am. J. Gastroenterol. </w:t>
      </w:r>
      <w:r>
        <w:rPr>
          <w:lang w:val="en-US"/>
        </w:rPr>
        <w:sym w:font="Symbol" w:char="F02D"/>
      </w:r>
      <w:r>
        <w:rPr>
          <w:lang w:val="en-US"/>
        </w:rPr>
        <w:t xml:space="preserve"> 199</w:t>
      </w:r>
      <w:r>
        <w:rPr>
          <w:lang w:val="uk-UA"/>
        </w:rPr>
        <w:t>9</w:t>
      </w:r>
      <w:r>
        <w:rPr>
          <w:lang w:val="en-US"/>
        </w:rPr>
        <w:t xml:space="preserve">. </w:t>
      </w:r>
      <w:r>
        <w:rPr>
          <w:lang w:val="en-US"/>
        </w:rPr>
        <w:sym w:font="Symbol" w:char="F02D"/>
      </w:r>
      <w:r>
        <w:t xml:space="preserve"> </w:t>
      </w:r>
      <w:r>
        <w:rPr>
          <w:lang w:val="en-US"/>
        </w:rPr>
        <w:t>Vol. 88.</w:t>
      </w:r>
      <w:r>
        <w:t xml:space="preserve"> </w:t>
      </w:r>
      <w:r>
        <w:rPr>
          <w:lang w:val="en-US"/>
        </w:rPr>
        <w:sym w:font="Symbol" w:char="F02D"/>
      </w:r>
      <w:r>
        <w:t xml:space="preserve"> </w:t>
      </w:r>
      <w:r>
        <w:rPr>
          <w:lang w:val="en-US"/>
        </w:rPr>
        <w:t>P. 266</w:t>
      </w:r>
      <w:r>
        <w:t xml:space="preserve"> </w:t>
      </w:r>
      <w:r>
        <w:rPr>
          <w:lang w:val="en-US"/>
        </w:rPr>
        <w:sym w:font="Symbol" w:char="F02D"/>
      </w:r>
      <w:r>
        <w:t xml:space="preserve"> </w:t>
      </w:r>
      <w:r>
        <w:rPr>
          <w:lang w:val="en-US"/>
        </w:rPr>
        <w:t>71.</w:t>
      </w:r>
    </w:p>
    <w:p w14:paraId="22D89515"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Adenosine deaminase: functional implications and different classes of inhibitors / G. Cristalli, S. Costanzi, C. Lambertucci [et al.] // Med. Res. Rev. </w:t>
      </w:r>
      <w:r>
        <w:rPr>
          <w:lang w:val="en-US"/>
        </w:rPr>
        <w:sym w:font="Symbol" w:char="F02D"/>
      </w:r>
      <w:r>
        <w:rPr>
          <w:lang w:val="en-US"/>
        </w:rPr>
        <w:t xml:space="preserve"> 2001. </w:t>
      </w:r>
      <w:r>
        <w:rPr>
          <w:lang w:val="en-US"/>
        </w:rPr>
        <w:sym w:font="Symbol" w:char="F02D"/>
      </w:r>
      <w:r>
        <w:rPr>
          <w:lang w:val="en-US"/>
        </w:rPr>
        <w:t xml:space="preserve"> Vol. 21.</w:t>
      </w:r>
      <w:r>
        <w:t xml:space="preserve"> </w:t>
      </w:r>
      <w:r>
        <w:rPr>
          <w:lang w:val="en-US"/>
        </w:rPr>
        <w:sym w:font="Symbol" w:char="F02D"/>
      </w:r>
      <w:r>
        <w:t xml:space="preserve"> </w:t>
      </w:r>
      <w:r>
        <w:rPr>
          <w:lang w:val="en-US"/>
        </w:rPr>
        <w:t>P. 105</w:t>
      </w:r>
      <w:r>
        <w:t xml:space="preserve"> </w:t>
      </w:r>
      <w:r>
        <w:rPr>
          <w:lang w:val="en-US"/>
        </w:rPr>
        <w:sym w:font="Symbol" w:char="F02D"/>
      </w:r>
      <w:r>
        <w:t xml:space="preserve"> </w:t>
      </w:r>
      <w:r>
        <w:rPr>
          <w:lang w:val="en-US"/>
        </w:rPr>
        <w:t>28.</w:t>
      </w:r>
    </w:p>
    <w:p w14:paraId="69DBFB3A"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3"/>
          <w:lang w:val="en-US"/>
        </w:rPr>
        <w:t xml:space="preserve">Aggrecanase and </w:t>
      </w:r>
      <w:r>
        <w:rPr>
          <w:spacing w:val="2"/>
          <w:lang w:val="en-US"/>
        </w:rPr>
        <w:t>metalloproteinase-specific aggrecan neo-epitopes are i</w:t>
      </w:r>
      <w:r>
        <w:rPr>
          <w:spacing w:val="2"/>
          <w:lang w:val="en-US"/>
        </w:rPr>
        <w:t>n</w:t>
      </w:r>
      <w:r>
        <w:rPr>
          <w:spacing w:val="2"/>
          <w:lang w:val="en-US"/>
        </w:rPr>
        <w:t xml:space="preserve">duced in the </w:t>
      </w:r>
      <w:r>
        <w:rPr>
          <w:lang w:val="en-US"/>
        </w:rPr>
        <w:t xml:space="preserve">articular cartilage of mice with collagen II-induced arthritis / </w:t>
      </w:r>
      <w:r>
        <w:rPr>
          <w:spacing w:val="2"/>
          <w:lang w:val="en-US"/>
        </w:rPr>
        <w:t>I. I. Singer, S. Scott, D. W. Kawka [et al</w:t>
      </w:r>
      <w:r>
        <w:rPr>
          <w:spacing w:val="3"/>
          <w:lang w:val="en-US"/>
        </w:rPr>
        <w:t xml:space="preserve">.] </w:t>
      </w:r>
      <w:r>
        <w:rPr>
          <w:lang w:val="en-US"/>
        </w:rPr>
        <w:t xml:space="preserve">// Osteoarthritis </w:t>
      </w:r>
      <w:r>
        <w:rPr>
          <w:spacing w:val="3"/>
          <w:lang w:val="en-US"/>
        </w:rPr>
        <w:t xml:space="preserve">Cartilage. – </w:t>
      </w:r>
      <w:r>
        <w:rPr>
          <w:spacing w:val="21"/>
          <w:lang w:val="en-US"/>
        </w:rPr>
        <w:t xml:space="preserve">1997. – Vol. </w:t>
      </w:r>
      <w:r>
        <w:rPr>
          <w:spacing w:val="3"/>
          <w:lang w:val="en-US"/>
        </w:rPr>
        <w:t xml:space="preserve">5, N6. – P. 407 </w:t>
      </w:r>
      <w:r>
        <w:rPr>
          <w:spacing w:val="3"/>
          <w:lang w:val="en-US"/>
        </w:rPr>
        <w:sym w:font="Symbol" w:char="F02D"/>
      </w:r>
      <w:r>
        <w:rPr>
          <w:spacing w:val="3"/>
          <w:lang w:val="en-US"/>
        </w:rPr>
        <w:t xml:space="preserve"> 418.</w:t>
      </w:r>
    </w:p>
    <w:p w14:paraId="3741CD8B"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Aggressive combination therapy with intra-articular glucocorticoid injections and conventional disease-modifying anti-rheumatic drugs in early rheumatoid arthritis: second-year clinical and radiographic results from the CIMESTRA study / M</w:t>
      </w:r>
      <w:r>
        <w:rPr>
          <w:lang w:val="uk-UA"/>
        </w:rPr>
        <w:t xml:space="preserve">. </w:t>
      </w:r>
      <w:r>
        <w:rPr>
          <w:lang w:val="en-US"/>
        </w:rPr>
        <w:t>L</w:t>
      </w:r>
      <w:r>
        <w:rPr>
          <w:lang w:val="uk-UA"/>
        </w:rPr>
        <w:t xml:space="preserve">. </w:t>
      </w:r>
      <w:r>
        <w:rPr>
          <w:lang w:val="en-US"/>
        </w:rPr>
        <w:t>Hetland, K</w:t>
      </w:r>
      <w:r>
        <w:rPr>
          <w:lang w:val="uk-UA"/>
        </w:rPr>
        <w:t>.</w:t>
      </w:r>
      <w:r>
        <w:rPr>
          <w:lang w:val="en-US"/>
        </w:rPr>
        <w:t xml:space="preserve"> Stengaard-Pedersen, P. Junker [et al.] // Ann. Rheum. Dis. </w:t>
      </w:r>
      <w:r>
        <w:rPr>
          <w:lang w:val="en-US"/>
        </w:rPr>
        <w:sym w:font="Symbol" w:char="F02D"/>
      </w:r>
      <w:r>
        <w:rPr>
          <w:lang w:val="en-US"/>
        </w:rPr>
        <w:t xml:space="preserve"> 2008. </w:t>
      </w:r>
      <w:r>
        <w:rPr>
          <w:lang w:val="en-US"/>
        </w:rPr>
        <w:sym w:font="Symbol" w:char="F02D"/>
      </w:r>
      <w:r>
        <w:rPr>
          <w:lang w:val="en-US"/>
        </w:rPr>
        <w:t xml:space="preserve"> Vol. 67, N6. </w:t>
      </w:r>
      <w:r>
        <w:rPr>
          <w:lang w:val="en-US"/>
        </w:rPr>
        <w:sym w:font="Symbol" w:char="F02D"/>
      </w:r>
      <w:r>
        <w:rPr>
          <w:lang w:val="en-US"/>
        </w:rPr>
        <w:t xml:space="preserve"> P. 815 </w:t>
      </w:r>
      <w:r>
        <w:rPr>
          <w:lang w:val="en-US"/>
        </w:rPr>
        <w:sym w:font="Symbol" w:char="F02D"/>
      </w:r>
      <w:r>
        <w:rPr>
          <w:lang w:val="en-US"/>
        </w:rPr>
        <w:t xml:space="preserve"> 22.</w:t>
      </w:r>
    </w:p>
    <w:p w14:paraId="72770F6E"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Altered autonomic function in patients with arthritis or with chronic myofascial pain / F. Perry, P. H. Heller, J. Kamija [et al.] // PaiN. – 19</w:t>
      </w:r>
      <w:r>
        <w:rPr>
          <w:lang w:val="uk-UA"/>
        </w:rPr>
        <w:t>9</w:t>
      </w:r>
      <w:r>
        <w:rPr>
          <w:lang w:val="en-US"/>
        </w:rPr>
        <w:t xml:space="preserve">8. – Vol. 39. – P. 77 </w:t>
      </w:r>
      <w:r>
        <w:rPr>
          <w:lang w:val="en-US"/>
        </w:rPr>
        <w:sym w:font="Symbol" w:char="F02D"/>
      </w:r>
      <w:r>
        <w:rPr>
          <w:lang w:val="en-US"/>
        </w:rPr>
        <w:t xml:space="preserve"> 84.</w:t>
      </w:r>
    </w:p>
    <w:p w14:paraId="5C97E92B"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spacing w:val="-5"/>
          <w:lang w:val="en-US"/>
        </w:rPr>
      </w:pPr>
      <w:r>
        <w:rPr>
          <w:spacing w:val="-8"/>
          <w:lang w:val="pt-BR"/>
        </w:rPr>
        <w:t xml:space="preserve">Alvaro-Gracia J. M. </w:t>
      </w:r>
      <w:r>
        <w:rPr>
          <w:spacing w:val="-8"/>
          <w:lang w:val="en-US"/>
        </w:rPr>
        <w:t>Cytokines</w:t>
      </w:r>
      <w:r>
        <w:rPr>
          <w:spacing w:val="-8"/>
          <w:lang w:val="en-GB"/>
        </w:rPr>
        <w:t xml:space="preserve"> </w:t>
      </w:r>
      <w:r>
        <w:rPr>
          <w:spacing w:val="-8"/>
          <w:lang w:val="en-US"/>
        </w:rPr>
        <w:t>in</w:t>
      </w:r>
      <w:r>
        <w:rPr>
          <w:spacing w:val="-8"/>
          <w:lang w:val="en-GB"/>
        </w:rPr>
        <w:t xml:space="preserve"> </w:t>
      </w:r>
      <w:r>
        <w:rPr>
          <w:spacing w:val="-8"/>
          <w:lang w:val="en-US"/>
        </w:rPr>
        <w:t>chronic</w:t>
      </w:r>
      <w:r>
        <w:rPr>
          <w:spacing w:val="-8"/>
          <w:lang w:val="en-GB"/>
        </w:rPr>
        <w:t xml:space="preserve"> </w:t>
      </w:r>
      <w:r>
        <w:rPr>
          <w:spacing w:val="-8"/>
          <w:lang w:val="en-US"/>
        </w:rPr>
        <w:t>inflammatory</w:t>
      </w:r>
      <w:r>
        <w:rPr>
          <w:spacing w:val="-8"/>
          <w:lang w:val="en-GB"/>
        </w:rPr>
        <w:t xml:space="preserve"> </w:t>
      </w:r>
      <w:r>
        <w:rPr>
          <w:spacing w:val="-8"/>
          <w:lang w:val="en-US"/>
        </w:rPr>
        <w:t>arthritis</w:t>
      </w:r>
      <w:r>
        <w:rPr>
          <w:spacing w:val="-8"/>
          <w:lang w:val="en-GB"/>
        </w:rPr>
        <w:t xml:space="preserve">: </w:t>
      </w:r>
      <w:r>
        <w:rPr>
          <w:spacing w:val="-8"/>
          <w:lang w:val="en-US"/>
        </w:rPr>
        <w:t>V</w:t>
      </w:r>
      <w:r>
        <w:rPr>
          <w:spacing w:val="-8"/>
          <w:lang w:val="en-GB"/>
        </w:rPr>
        <w:t xml:space="preserve">: </w:t>
      </w:r>
      <w:r>
        <w:rPr>
          <w:spacing w:val="-8"/>
          <w:lang w:val="en-US"/>
        </w:rPr>
        <w:t>mutual</w:t>
      </w:r>
      <w:r>
        <w:rPr>
          <w:spacing w:val="-8"/>
          <w:lang w:val="en-GB"/>
        </w:rPr>
        <w:t xml:space="preserve"> </w:t>
      </w:r>
      <w:r>
        <w:rPr>
          <w:spacing w:val="-8"/>
          <w:lang w:val="en-US"/>
        </w:rPr>
        <w:t>antag</w:t>
      </w:r>
      <w:r>
        <w:rPr>
          <w:spacing w:val="-8"/>
          <w:lang w:val="en-US"/>
        </w:rPr>
        <w:t>o</w:t>
      </w:r>
      <w:r>
        <w:rPr>
          <w:spacing w:val="-8"/>
          <w:lang w:val="en-US"/>
        </w:rPr>
        <w:t>nism</w:t>
      </w:r>
      <w:r>
        <w:rPr>
          <w:spacing w:val="-8"/>
          <w:lang w:val="en-GB"/>
        </w:rPr>
        <w:t xml:space="preserve"> </w:t>
      </w:r>
      <w:r>
        <w:rPr>
          <w:spacing w:val="-8"/>
          <w:lang w:val="en-US"/>
        </w:rPr>
        <w:t>between</w:t>
      </w:r>
      <w:r>
        <w:rPr>
          <w:spacing w:val="-8"/>
          <w:lang w:val="en-GB"/>
        </w:rPr>
        <w:t xml:space="preserve"> </w:t>
      </w:r>
      <w:r>
        <w:rPr>
          <w:spacing w:val="-8"/>
          <w:lang w:val="en-US"/>
        </w:rPr>
        <w:t>interferon</w:t>
      </w:r>
      <w:r>
        <w:rPr>
          <w:spacing w:val="-8"/>
          <w:lang w:val="en-GB"/>
        </w:rPr>
        <w:t>-</w:t>
      </w:r>
      <w:r>
        <w:rPr>
          <w:spacing w:val="-3"/>
          <w:lang w:val="en-US"/>
        </w:rPr>
        <w:t>gamma</w:t>
      </w:r>
      <w:r>
        <w:rPr>
          <w:spacing w:val="-3"/>
          <w:lang w:val="en-GB"/>
        </w:rPr>
        <w:t xml:space="preserve"> </w:t>
      </w:r>
      <w:r>
        <w:rPr>
          <w:spacing w:val="-3"/>
          <w:lang w:val="en-US"/>
        </w:rPr>
        <w:t>and</w:t>
      </w:r>
      <w:r>
        <w:rPr>
          <w:spacing w:val="-3"/>
          <w:lang w:val="en-GB"/>
        </w:rPr>
        <w:t xml:space="preserve"> </w:t>
      </w:r>
      <w:r>
        <w:rPr>
          <w:spacing w:val="-3"/>
          <w:lang w:val="en-US"/>
        </w:rPr>
        <w:t>tumor</w:t>
      </w:r>
      <w:r>
        <w:rPr>
          <w:spacing w:val="-3"/>
          <w:lang w:val="en-GB"/>
        </w:rPr>
        <w:t xml:space="preserve"> </w:t>
      </w:r>
      <w:r>
        <w:rPr>
          <w:spacing w:val="-3"/>
          <w:lang w:val="en-US"/>
        </w:rPr>
        <w:t>necrosis</w:t>
      </w:r>
      <w:r>
        <w:rPr>
          <w:spacing w:val="-3"/>
          <w:lang w:val="en-GB"/>
        </w:rPr>
        <w:t xml:space="preserve"> </w:t>
      </w:r>
      <w:r>
        <w:rPr>
          <w:spacing w:val="-3"/>
          <w:lang w:val="en-US"/>
        </w:rPr>
        <w:t>factor</w:t>
      </w:r>
      <w:r>
        <w:rPr>
          <w:spacing w:val="-3"/>
          <w:lang w:val="en-GB"/>
        </w:rPr>
        <w:t>-</w:t>
      </w:r>
      <w:r>
        <w:rPr>
          <w:spacing w:val="-3"/>
          <w:lang w:val="en-US"/>
        </w:rPr>
        <w:t>alpha</w:t>
      </w:r>
      <w:r>
        <w:rPr>
          <w:spacing w:val="-3"/>
          <w:lang w:val="en-GB"/>
        </w:rPr>
        <w:t xml:space="preserve"> </w:t>
      </w:r>
      <w:r>
        <w:rPr>
          <w:spacing w:val="-3"/>
          <w:lang w:val="en-US"/>
        </w:rPr>
        <w:t>on</w:t>
      </w:r>
      <w:r>
        <w:rPr>
          <w:spacing w:val="-3"/>
          <w:lang w:val="en-GB"/>
        </w:rPr>
        <w:t xml:space="preserve"> </w:t>
      </w:r>
      <w:r>
        <w:rPr>
          <w:spacing w:val="-3"/>
          <w:lang w:val="en-US"/>
        </w:rPr>
        <w:t>HLA</w:t>
      </w:r>
      <w:r>
        <w:rPr>
          <w:spacing w:val="-3"/>
          <w:lang w:val="en-GB"/>
        </w:rPr>
        <w:t>-</w:t>
      </w:r>
      <w:r>
        <w:rPr>
          <w:spacing w:val="-3"/>
          <w:lang w:val="en-US"/>
        </w:rPr>
        <w:t>DR</w:t>
      </w:r>
      <w:r>
        <w:rPr>
          <w:spacing w:val="-3"/>
          <w:lang w:val="en-GB"/>
        </w:rPr>
        <w:t xml:space="preserve"> </w:t>
      </w:r>
      <w:r>
        <w:rPr>
          <w:spacing w:val="-3"/>
          <w:lang w:val="en-US"/>
        </w:rPr>
        <w:t>expression</w:t>
      </w:r>
      <w:r>
        <w:rPr>
          <w:spacing w:val="-3"/>
          <w:lang w:val="en-GB"/>
        </w:rPr>
        <w:t xml:space="preserve">, </w:t>
      </w:r>
      <w:r>
        <w:rPr>
          <w:spacing w:val="-5"/>
          <w:lang w:val="en-US"/>
        </w:rPr>
        <w:t>proliferation</w:t>
      </w:r>
      <w:r>
        <w:rPr>
          <w:spacing w:val="-5"/>
          <w:lang w:val="en-GB"/>
        </w:rPr>
        <w:t xml:space="preserve">, </w:t>
      </w:r>
      <w:r>
        <w:rPr>
          <w:spacing w:val="-5"/>
          <w:lang w:val="en-US"/>
        </w:rPr>
        <w:t>collagenase</w:t>
      </w:r>
      <w:r>
        <w:rPr>
          <w:spacing w:val="-5"/>
          <w:lang w:val="en-GB"/>
        </w:rPr>
        <w:t xml:space="preserve"> </w:t>
      </w:r>
      <w:r>
        <w:rPr>
          <w:spacing w:val="-5"/>
          <w:lang w:val="en-US"/>
        </w:rPr>
        <w:lastRenderedPageBreak/>
        <w:t>production</w:t>
      </w:r>
      <w:r>
        <w:rPr>
          <w:spacing w:val="-5"/>
          <w:lang w:val="en-GB"/>
        </w:rPr>
        <w:t xml:space="preserve">, </w:t>
      </w:r>
      <w:r>
        <w:rPr>
          <w:spacing w:val="-5"/>
          <w:lang w:val="en-US"/>
        </w:rPr>
        <w:t>and</w:t>
      </w:r>
      <w:r>
        <w:rPr>
          <w:spacing w:val="-5"/>
          <w:lang w:val="en-GB"/>
        </w:rPr>
        <w:t xml:space="preserve"> </w:t>
      </w:r>
      <w:r>
        <w:rPr>
          <w:spacing w:val="-5"/>
          <w:lang w:val="en-US"/>
        </w:rPr>
        <w:t>granulocyte</w:t>
      </w:r>
      <w:r>
        <w:rPr>
          <w:spacing w:val="-5"/>
          <w:lang w:val="en-GB"/>
        </w:rPr>
        <w:t>-</w:t>
      </w:r>
      <w:r>
        <w:rPr>
          <w:spacing w:val="-5"/>
          <w:lang w:val="en-US"/>
        </w:rPr>
        <w:t>macrophage</w:t>
      </w:r>
      <w:r>
        <w:rPr>
          <w:spacing w:val="-5"/>
          <w:lang w:val="en-GB"/>
        </w:rPr>
        <w:t xml:space="preserve"> </w:t>
      </w:r>
      <w:r>
        <w:rPr>
          <w:spacing w:val="4"/>
          <w:lang w:val="en-US"/>
        </w:rPr>
        <w:t>colony</w:t>
      </w:r>
      <w:r>
        <w:rPr>
          <w:spacing w:val="4"/>
          <w:lang w:val="en-GB"/>
        </w:rPr>
        <w:t>-</w:t>
      </w:r>
      <w:r>
        <w:rPr>
          <w:spacing w:val="4"/>
          <w:lang w:val="en-US"/>
        </w:rPr>
        <w:t>stimulating</w:t>
      </w:r>
      <w:r>
        <w:rPr>
          <w:spacing w:val="4"/>
          <w:lang w:val="en-GB"/>
        </w:rPr>
        <w:t xml:space="preserve"> </w:t>
      </w:r>
      <w:r>
        <w:rPr>
          <w:spacing w:val="4"/>
          <w:lang w:val="en-US"/>
        </w:rPr>
        <w:t>factor</w:t>
      </w:r>
      <w:r>
        <w:rPr>
          <w:spacing w:val="4"/>
          <w:lang w:val="en-GB"/>
        </w:rPr>
        <w:t xml:space="preserve"> </w:t>
      </w:r>
      <w:r>
        <w:rPr>
          <w:spacing w:val="4"/>
          <w:lang w:val="en-US"/>
        </w:rPr>
        <w:t>production</w:t>
      </w:r>
      <w:r>
        <w:rPr>
          <w:spacing w:val="4"/>
          <w:lang w:val="en-GB"/>
        </w:rPr>
        <w:t xml:space="preserve"> </w:t>
      </w:r>
      <w:r>
        <w:rPr>
          <w:spacing w:val="4"/>
          <w:lang w:val="en-US"/>
        </w:rPr>
        <w:t>by</w:t>
      </w:r>
      <w:r>
        <w:rPr>
          <w:spacing w:val="4"/>
          <w:lang w:val="en-GB"/>
        </w:rPr>
        <w:t xml:space="preserve"> </w:t>
      </w:r>
      <w:r>
        <w:rPr>
          <w:spacing w:val="4"/>
          <w:lang w:val="en-US"/>
        </w:rPr>
        <w:t>rheumatoid</w:t>
      </w:r>
      <w:r>
        <w:rPr>
          <w:spacing w:val="4"/>
          <w:lang w:val="en-GB"/>
        </w:rPr>
        <w:t xml:space="preserve"> </w:t>
      </w:r>
      <w:r>
        <w:rPr>
          <w:spacing w:val="4"/>
          <w:lang w:val="en-US"/>
        </w:rPr>
        <w:t>arthritis</w:t>
      </w:r>
      <w:r>
        <w:rPr>
          <w:spacing w:val="4"/>
          <w:lang w:val="en-GB"/>
        </w:rPr>
        <w:t xml:space="preserve"> </w:t>
      </w:r>
      <w:r>
        <w:rPr>
          <w:spacing w:val="-5"/>
          <w:lang w:val="en-US"/>
        </w:rPr>
        <w:t>synoviocytes</w:t>
      </w:r>
      <w:r>
        <w:rPr>
          <w:spacing w:val="-5"/>
          <w:lang w:val="en-GB"/>
        </w:rPr>
        <w:t xml:space="preserve"> / </w:t>
      </w:r>
      <w:r>
        <w:rPr>
          <w:spacing w:val="-8"/>
          <w:lang w:val="pt-BR"/>
        </w:rPr>
        <w:t xml:space="preserve">J. M. Alvaro-Gracia, N. J. Zvaifler, G. S. Firestein </w:t>
      </w:r>
      <w:r>
        <w:rPr>
          <w:spacing w:val="-5"/>
          <w:lang w:val="en-GB"/>
        </w:rPr>
        <w:t xml:space="preserve">// </w:t>
      </w:r>
      <w:r>
        <w:rPr>
          <w:spacing w:val="-5"/>
          <w:lang w:val="en-US"/>
        </w:rPr>
        <w:t>J</w:t>
      </w:r>
      <w:r>
        <w:rPr>
          <w:spacing w:val="-5"/>
          <w:lang w:val="en-GB"/>
        </w:rPr>
        <w:t xml:space="preserve">. </w:t>
      </w:r>
      <w:r>
        <w:rPr>
          <w:spacing w:val="-5"/>
          <w:lang w:val="en-US"/>
        </w:rPr>
        <w:t>Clin. Invest</w:t>
      </w:r>
      <w:r>
        <w:rPr>
          <w:spacing w:val="-5"/>
          <w:lang w:val="en-GB"/>
        </w:rPr>
        <w:t xml:space="preserve">. – </w:t>
      </w:r>
      <w:r>
        <w:rPr>
          <w:spacing w:val="-5"/>
          <w:lang w:val="en-US"/>
        </w:rPr>
        <w:t>199</w:t>
      </w:r>
      <w:r>
        <w:rPr>
          <w:spacing w:val="-5"/>
          <w:lang w:val="uk-UA"/>
        </w:rPr>
        <w:t>6</w:t>
      </w:r>
      <w:r>
        <w:rPr>
          <w:spacing w:val="-5"/>
          <w:lang w:val="en-US"/>
        </w:rPr>
        <w:t xml:space="preserve">. – Vol. </w:t>
      </w:r>
      <w:r>
        <w:rPr>
          <w:spacing w:val="-5"/>
          <w:lang w:val="en-GB"/>
        </w:rPr>
        <w:t>86. – P. 1790</w:t>
      </w:r>
      <w:r>
        <w:rPr>
          <w:spacing w:val="-5"/>
          <w:lang w:val="en-US"/>
        </w:rPr>
        <w:t xml:space="preserve"> </w:t>
      </w:r>
      <w:r>
        <w:rPr>
          <w:spacing w:val="-5"/>
          <w:lang w:val="en-GB"/>
        </w:rPr>
        <w:sym w:font="Symbol" w:char="F02D"/>
      </w:r>
      <w:r>
        <w:rPr>
          <w:spacing w:val="-5"/>
          <w:lang w:val="en-US"/>
        </w:rPr>
        <w:t xml:space="preserve"> </w:t>
      </w:r>
      <w:r>
        <w:rPr>
          <w:spacing w:val="-5"/>
          <w:lang w:val="en-GB"/>
        </w:rPr>
        <w:t>1798.</w:t>
      </w:r>
    </w:p>
    <w:p w14:paraId="4AD8FA5A"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American College of Rheumatology Subcommittee on Rheumatoid Arthritis Guidelines. Guidelines for the management of rheumatoid arthritis 2002 u</w:t>
      </w:r>
      <w:r>
        <w:rPr>
          <w:lang w:val="en-US"/>
        </w:rPr>
        <w:t>p</w:t>
      </w:r>
      <w:r>
        <w:rPr>
          <w:lang w:val="en-US"/>
        </w:rPr>
        <w:t xml:space="preserve">date // Arthritis Rheum. – 2002. – Vol. 46. – P. 328 </w:t>
      </w:r>
      <w:r>
        <w:rPr>
          <w:lang w:val="en-US"/>
        </w:rPr>
        <w:sym w:font="Symbol" w:char="F02D"/>
      </w:r>
      <w:r>
        <w:rPr>
          <w:lang w:val="en-US"/>
        </w:rPr>
        <w:t xml:space="preserve"> 46.</w:t>
      </w:r>
    </w:p>
    <w:p w14:paraId="01091F79"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An endoscopic study of gastroduodenal lesions induced by nonsteroidal anti-inflammatory drugs / D. E. Cheatum, C. Arvanitakis, M. Gumpel [et al.] // Clin. Ther. – 1999. – Vol. 21. – P. 992 </w:t>
      </w:r>
      <w:r>
        <w:rPr>
          <w:lang w:val="en-US"/>
        </w:rPr>
        <w:sym w:font="Symbol" w:char="F02D"/>
      </w:r>
      <w:r>
        <w:rPr>
          <w:lang w:val="en-US"/>
        </w:rPr>
        <w:t xml:space="preserve"> 1003.</w:t>
      </w:r>
    </w:p>
    <w:p w14:paraId="56091117"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An Independent Role of Protective HLA Class II Alleles in Rheumatoid Arthr</w:t>
      </w:r>
      <w:r>
        <w:rPr>
          <w:lang w:val="en-US"/>
        </w:rPr>
        <w:t>i</w:t>
      </w:r>
      <w:r>
        <w:rPr>
          <w:lang w:val="en-US"/>
        </w:rPr>
        <w:t xml:space="preserve">tis Severity and Susceptibility / A. H. M. Van der Helm-van Mil, T. W. J. Huizinga, G. M. Th. Schreuder [et al.] // Arthritis &amp; Rheumatism. </w:t>
      </w:r>
      <w:r>
        <w:rPr>
          <w:lang w:val="en-US"/>
        </w:rPr>
        <w:sym w:font="Symbol" w:char="F02D"/>
      </w:r>
      <w:r>
        <w:rPr>
          <w:lang w:val="en-US"/>
        </w:rPr>
        <w:t xml:space="preserve"> 2005. </w:t>
      </w:r>
      <w:r>
        <w:rPr>
          <w:lang w:val="en-US"/>
        </w:rPr>
        <w:sym w:font="Symbol" w:char="F02D"/>
      </w:r>
      <w:r>
        <w:rPr>
          <w:lang w:val="en-US"/>
        </w:rPr>
        <w:t xml:space="preserve"> Vol. 52, N. 9. </w:t>
      </w:r>
      <w:r>
        <w:rPr>
          <w:lang w:val="en-US"/>
        </w:rPr>
        <w:sym w:font="Symbol" w:char="F02D"/>
      </w:r>
      <w:r>
        <w:rPr>
          <w:lang w:val="en-US"/>
        </w:rPr>
        <w:t xml:space="preserve"> P. 2637 </w:t>
      </w:r>
      <w:r>
        <w:sym w:font="Symbol" w:char="F02D"/>
      </w:r>
      <w:r>
        <w:rPr>
          <w:lang w:val="en-US"/>
        </w:rPr>
        <w:t xml:space="preserve"> 2644</w:t>
      </w:r>
    </w:p>
    <w:p w14:paraId="34E178AC"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Analgesic effect of intraarticular morphine after arthroscopic knee surgery / C. Stein, K. Comisel, E. Haimerl [et al.] // N. Engl. J. Med. – 199</w:t>
      </w:r>
      <w:r>
        <w:rPr>
          <w:lang w:val="uk-UA"/>
        </w:rPr>
        <w:t>9</w:t>
      </w:r>
      <w:r>
        <w:rPr>
          <w:lang w:val="en-US"/>
        </w:rPr>
        <w:t xml:space="preserve">. – Vol. 325. – P. 1123 </w:t>
      </w:r>
      <w:r>
        <w:rPr>
          <w:lang w:val="en-US"/>
        </w:rPr>
        <w:sym w:font="Symbol" w:char="F02D"/>
      </w:r>
      <w:r>
        <w:rPr>
          <w:lang w:val="en-US"/>
        </w:rPr>
        <w:t xml:space="preserve"> 1126.</w:t>
      </w:r>
    </w:p>
    <w:p w14:paraId="48DF3134"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Analogues of capsaicin with agonist activity as novel analgesic agents: stru</w:t>
      </w:r>
      <w:r>
        <w:rPr>
          <w:lang w:val="en-US"/>
        </w:rPr>
        <w:t>c</w:t>
      </w:r>
      <w:r>
        <w:rPr>
          <w:lang w:val="en-US"/>
        </w:rPr>
        <w:t xml:space="preserve">ture-activity studies: 4. Potent, orally active analgetics / R. Wrigglesworth, C. S. Walpole, S. Sevan [et al.] // J. Med. Chem. – 1996. – Vol. 39. – P. 4942 </w:t>
      </w:r>
      <w:r>
        <w:rPr>
          <w:lang w:val="en-US"/>
        </w:rPr>
        <w:sym w:font="Symbol" w:char="F02D"/>
      </w:r>
      <w:r>
        <w:rPr>
          <w:lang w:val="en-US"/>
        </w:rPr>
        <w:t xml:space="preserve"> 4951.</w:t>
      </w:r>
    </w:p>
    <w:p w14:paraId="356F861C"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Analysis of improvements, full responses, remission and toxicity in rheumatoid patients treated in step-up combination therapy (methotrexate, cyclosporine A, sulphasalazine) or monotherapy for three years / G. F. Ferraccioli, E. Gremese, P. Tomietto [et al.] // J. Rheumatology. – 2002. – Vol. 41. – P. 892 </w:t>
      </w:r>
      <w:r>
        <w:rPr>
          <w:lang w:val="en-US"/>
        </w:rPr>
        <w:sym w:font="Symbol" w:char="F02D"/>
      </w:r>
      <w:r>
        <w:rPr>
          <w:lang w:val="en-US"/>
        </w:rPr>
        <w:t xml:space="preserve"> 898.</w:t>
      </w:r>
    </w:p>
    <w:p w14:paraId="1278C16F"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Antiarthritic effect of methotrexate: is it really mediated by adenosine? / S. E. Andersson, L. H. Johansson, K. Lexmuller, G. M. Ekstrom // Eur. J. Pharm. Sci.</w:t>
      </w:r>
      <w:r>
        <w:rPr>
          <w:lang w:val="en-US"/>
        </w:rPr>
        <w:sym w:font="Symbol" w:char="F02D"/>
      </w:r>
      <w:r>
        <w:rPr>
          <w:lang w:val="en-US"/>
        </w:rPr>
        <w:t>2000.</w:t>
      </w:r>
      <w:r>
        <w:rPr>
          <w:lang w:val="en-US"/>
        </w:rPr>
        <w:sym w:font="Symbol" w:char="F02D"/>
      </w:r>
      <w:r>
        <w:rPr>
          <w:lang w:val="en-US"/>
        </w:rPr>
        <w:t xml:space="preserve"> Vol. 9.</w:t>
      </w:r>
      <w:r>
        <w:rPr>
          <w:lang w:val="en-US"/>
        </w:rPr>
        <w:sym w:font="Symbol" w:char="F02D"/>
      </w:r>
      <w:r>
        <w:rPr>
          <w:lang w:val="en-US"/>
        </w:rPr>
        <w:t xml:space="preserve">P. 333 </w:t>
      </w:r>
      <w:r>
        <w:rPr>
          <w:lang w:val="en-US"/>
        </w:rPr>
        <w:sym w:font="Symbol" w:char="F02D"/>
      </w:r>
      <w:r>
        <w:rPr>
          <w:lang w:val="en-US"/>
        </w:rPr>
        <w:t xml:space="preserve"> 43.</w:t>
      </w:r>
    </w:p>
    <w:p w14:paraId="3DA169F5" w14:textId="77777777" w:rsidR="00C01529" w:rsidRDefault="00C01529" w:rsidP="00874197">
      <w:pPr>
        <w:pStyle w:val="2ffff9"/>
        <w:numPr>
          <w:ilvl w:val="0"/>
          <w:numId w:val="68"/>
        </w:numPr>
        <w:tabs>
          <w:tab w:val="left" w:pos="567"/>
        </w:tabs>
        <w:suppressAutoHyphens w:val="0"/>
        <w:spacing w:after="0" w:line="360" w:lineRule="auto"/>
        <w:ind w:left="540" w:hanging="540"/>
        <w:jc w:val="both"/>
      </w:pPr>
      <w:r w:rsidRPr="00C01529">
        <w:rPr>
          <w:lang w:val="en-US"/>
        </w:rPr>
        <w:t xml:space="preserve">Antibodies against AN HSP65 epitopes protect against autoimmune arthritis. Annual European Congress of Rheumatology EULAR 2002. Stockholm, 12-15 June 2002 / E. Moallem, R. Ulmansky, Z. G. Fridlender [et al.] // Ann. </w:t>
      </w:r>
      <w:r>
        <w:t>Rheum.Dis. – 2002. – Vol. 61 (Suppl.1). – P. 53</w:t>
      </w:r>
    </w:p>
    <w:p w14:paraId="746AC367"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Antifolates in rheumatoid arthritis: a hypothetical mechanism of action / J. E. Baggott, S. L. Morgan, T. S. Ha [et al.] // Clin. Exp. Rheumatol. </w:t>
      </w:r>
      <w:r>
        <w:rPr>
          <w:lang w:val="en-US"/>
        </w:rPr>
        <w:sym w:font="Symbol" w:char="F02D"/>
      </w:r>
      <w:r>
        <w:rPr>
          <w:lang w:val="en-US"/>
        </w:rPr>
        <w:t xml:space="preserve"> 199</w:t>
      </w:r>
      <w:r>
        <w:rPr>
          <w:lang w:val="uk-UA"/>
        </w:rPr>
        <w:t>6</w:t>
      </w:r>
      <w:r>
        <w:rPr>
          <w:lang w:val="en-US"/>
        </w:rPr>
        <w:t xml:space="preserve">. </w:t>
      </w:r>
      <w:r>
        <w:rPr>
          <w:lang w:val="en-US"/>
        </w:rPr>
        <w:sym w:font="Symbol" w:char="F02D"/>
      </w:r>
      <w:r>
        <w:rPr>
          <w:lang w:val="en-US"/>
        </w:rPr>
        <w:t xml:space="preserve"> Vol. 11 (Suppl 8). </w:t>
      </w:r>
      <w:r>
        <w:rPr>
          <w:lang w:val="en-US"/>
        </w:rPr>
        <w:sym w:font="Symbol" w:char="F02D"/>
      </w:r>
      <w:r>
        <w:rPr>
          <w:lang w:val="en-US"/>
        </w:rPr>
        <w:t xml:space="preserve"> S. 101 </w:t>
      </w:r>
      <w:r>
        <w:rPr>
          <w:lang w:val="en-US"/>
        </w:rPr>
        <w:sym w:font="Symbol" w:char="F02D"/>
      </w:r>
      <w:r>
        <w:rPr>
          <w:lang w:val="en-US"/>
        </w:rPr>
        <w:t xml:space="preserve"> 5.</w:t>
      </w:r>
    </w:p>
    <w:p w14:paraId="3ED739BC"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Antiinflammatory mechanisms of methotrexate in rheumatoid arthritis (review) / M. Cutolo, A. Sulli, C. Pizzorni [et al.] // Ann. Rheum. Dis. </w:t>
      </w:r>
      <w:r>
        <w:rPr>
          <w:lang w:val="en-US"/>
        </w:rPr>
        <w:sym w:font="Symbol" w:char="F02D"/>
      </w:r>
      <w:r>
        <w:rPr>
          <w:lang w:val="en-US"/>
        </w:rPr>
        <w:t xml:space="preserve"> 2001. </w:t>
      </w:r>
      <w:r>
        <w:rPr>
          <w:lang w:val="en-US"/>
        </w:rPr>
        <w:sym w:font="Symbol" w:char="F02D"/>
      </w:r>
      <w:r>
        <w:rPr>
          <w:lang w:val="en-US"/>
        </w:rPr>
        <w:t xml:space="preserve"> Vol. 60. </w:t>
      </w:r>
      <w:r>
        <w:rPr>
          <w:lang w:val="en-US"/>
        </w:rPr>
        <w:sym w:font="Symbol" w:char="F02D"/>
      </w:r>
      <w:r>
        <w:rPr>
          <w:lang w:val="en-US"/>
        </w:rPr>
        <w:t xml:space="preserve"> P. 729 </w:t>
      </w:r>
      <w:r>
        <w:rPr>
          <w:lang w:val="en-US"/>
        </w:rPr>
        <w:sym w:font="Symbol" w:char="F02D"/>
      </w:r>
      <w:r>
        <w:rPr>
          <w:lang w:val="en-US"/>
        </w:rPr>
        <w:t xml:space="preserve"> 35.</w:t>
      </w:r>
    </w:p>
    <w:p w14:paraId="61CEA9C0"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lastRenderedPageBreak/>
        <w:t>Anti-tumour necrosis factor treatment in patients with refractory systemic va</w:t>
      </w:r>
      <w:r>
        <w:rPr>
          <w:lang w:val="en-US"/>
        </w:rPr>
        <w:t>s</w:t>
      </w:r>
      <w:r>
        <w:rPr>
          <w:lang w:val="en-US"/>
        </w:rPr>
        <w:t xml:space="preserve">culitis associated with rheumatoid arthritis / X. Puéchal, C. Miceli-Richard, O. Mejjad [et al.] // Ann. Rheum. Dis. </w:t>
      </w:r>
      <w:r>
        <w:sym w:font="Symbol" w:char="F02D"/>
      </w:r>
      <w:r>
        <w:rPr>
          <w:lang w:val="en-US"/>
        </w:rPr>
        <w:t xml:space="preserve"> 2008. </w:t>
      </w:r>
      <w:r>
        <w:sym w:font="Symbol" w:char="F02D"/>
      </w:r>
      <w:r>
        <w:rPr>
          <w:lang w:val="en-US"/>
        </w:rPr>
        <w:t xml:space="preserve"> Vol. 67, N 6. </w:t>
      </w:r>
      <w:r>
        <w:sym w:font="Symbol" w:char="F02D"/>
      </w:r>
      <w:r>
        <w:rPr>
          <w:lang w:val="en-US"/>
        </w:rPr>
        <w:t xml:space="preserve"> P. 880 </w:t>
      </w:r>
      <w:r>
        <w:sym w:font="Symbol" w:char="F02D"/>
      </w:r>
      <w:r>
        <w:rPr>
          <w:lang w:val="en-US"/>
        </w:rPr>
        <w:t xml:space="preserve"> 4.</w:t>
      </w:r>
    </w:p>
    <w:p w14:paraId="50531D64"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 xml:space="preserve">Apoptosis and functional fas antigen in </w:t>
      </w:r>
      <w:r>
        <w:rPr>
          <w:spacing w:val="3"/>
          <w:lang w:val="en-US"/>
        </w:rPr>
        <w:t xml:space="preserve">rheumatoid arthritis synoviocytes / </w:t>
      </w:r>
      <w:r>
        <w:rPr>
          <w:spacing w:val="1"/>
        </w:rPr>
        <w:t>Т</w:t>
      </w:r>
      <w:r>
        <w:rPr>
          <w:spacing w:val="1"/>
          <w:lang w:val="en-US"/>
        </w:rPr>
        <w:t xml:space="preserve">. Nakajima, H. Aono, </w:t>
      </w:r>
      <w:r>
        <w:rPr>
          <w:spacing w:val="1"/>
        </w:rPr>
        <w:t>Т</w:t>
      </w:r>
      <w:r>
        <w:rPr>
          <w:spacing w:val="1"/>
          <w:lang w:val="en-US"/>
        </w:rPr>
        <w:t>. Hasunuma [et al</w:t>
      </w:r>
      <w:r>
        <w:rPr>
          <w:lang w:val="en-US"/>
        </w:rPr>
        <w:t xml:space="preserve">.] </w:t>
      </w:r>
      <w:r>
        <w:rPr>
          <w:spacing w:val="3"/>
          <w:lang w:val="en-US"/>
        </w:rPr>
        <w:t xml:space="preserve">// Arthr. and Rheum. – </w:t>
      </w:r>
      <w:r>
        <w:rPr>
          <w:lang w:val="en-US"/>
        </w:rPr>
        <w:t xml:space="preserve">1995. – Vol. </w:t>
      </w:r>
      <w:r>
        <w:rPr>
          <w:spacing w:val="3"/>
          <w:lang w:val="en-US"/>
        </w:rPr>
        <w:t xml:space="preserve">38. – P. 485 </w:t>
      </w:r>
      <w:r>
        <w:rPr>
          <w:spacing w:val="3"/>
          <w:lang w:val="en-US"/>
        </w:rPr>
        <w:sym w:font="Symbol" w:char="F02D"/>
      </w:r>
      <w:r>
        <w:rPr>
          <w:spacing w:val="3"/>
          <w:lang w:val="en-US"/>
        </w:rPr>
        <w:t xml:space="preserve"> 491.</w:t>
      </w:r>
    </w:p>
    <w:p w14:paraId="1F9B5BB9"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1"/>
          <w:lang w:val="en-US"/>
        </w:rPr>
        <w:t xml:space="preserve">Appearance of calpain correlates with arthritis and cartilage destruction </w:t>
      </w:r>
      <w:r>
        <w:rPr>
          <w:lang w:val="en-US"/>
        </w:rPr>
        <w:t>in co</w:t>
      </w:r>
      <w:r>
        <w:rPr>
          <w:lang w:val="en-US"/>
        </w:rPr>
        <w:t>l</w:t>
      </w:r>
      <w:r>
        <w:rPr>
          <w:lang w:val="en-US"/>
        </w:rPr>
        <w:t xml:space="preserve">lagen induced arthritic knee joints of mice / </w:t>
      </w:r>
      <w:r>
        <w:rPr>
          <w:spacing w:val="-7"/>
          <w:lang w:val="en-US"/>
        </w:rPr>
        <w:t xml:space="preserve">Z. Szomor, K. Shimizu, Y. Fujimori [et al.] </w:t>
      </w:r>
      <w:r>
        <w:rPr>
          <w:lang w:val="en-US"/>
        </w:rPr>
        <w:t xml:space="preserve">// Ann. Rheum. Dis. – </w:t>
      </w:r>
      <w:r>
        <w:rPr>
          <w:spacing w:val="-7"/>
          <w:lang w:val="en-US"/>
        </w:rPr>
        <w:t xml:space="preserve">1995. – Vol. </w:t>
      </w:r>
      <w:r>
        <w:rPr>
          <w:lang w:val="en-US"/>
        </w:rPr>
        <w:t xml:space="preserve">54. – P. </w:t>
      </w:r>
      <w:r>
        <w:rPr>
          <w:spacing w:val="4"/>
          <w:lang w:val="en-US"/>
        </w:rPr>
        <w:t xml:space="preserve">477 </w:t>
      </w:r>
      <w:r>
        <w:rPr>
          <w:spacing w:val="4"/>
          <w:lang w:val="en-US"/>
        </w:rPr>
        <w:sym w:font="Symbol" w:char="F02D"/>
      </w:r>
      <w:r>
        <w:rPr>
          <w:spacing w:val="4"/>
          <w:lang w:val="en-US"/>
        </w:rPr>
        <w:t xml:space="preserve"> 483.</w:t>
      </w:r>
    </w:p>
    <w:p w14:paraId="261A8C3E"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2"/>
          <w:lang w:val="en-US"/>
        </w:rPr>
        <w:t xml:space="preserve">Arend W. P. Inhibition of the production and </w:t>
      </w:r>
      <w:r>
        <w:rPr>
          <w:spacing w:val="1"/>
          <w:lang w:val="en-US"/>
        </w:rPr>
        <w:t>effects of interleukin-1 and t</w:t>
      </w:r>
      <w:r>
        <w:rPr>
          <w:spacing w:val="1"/>
          <w:lang w:val="en-US"/>
        </w:rPr>
        <w:t>u</w:t>
      </w:r>
      <w:r>
        <w:rPr>
          <w:spacing w:val="1"/>
          <w:lang w:val="en-US"/>
        </w:rPr>
        <w:t xml:space="preserve">mor necrosis factor alpha in rheumatoid </w:t>
      </w:r>
      <w:r>
        <w:rPr>
          <w:spacing w:val="5"/>
          <w:lang w:val="en-US"/>
        </w:rPr>
        <w:t xml:space="preserve">arthritis / </w:t>
      </w:r>
      <w:r>
        <w:rPr>
          <w:spacing w:val="2"/>
          <w:lang w:val="en-US"/>
        </w:rPr>
        <w:t>W. P. Arend, J.</w:t>
      </w:r>
      <w:r>
        <w:rPr>
          <w:spacing w:val="2"/>
          <w:lang w:val="en-US"/>
        </w:rPr>
        <w:sym w:font="Symbol" w:char="F02D"/>
      </w:r>
      <w:r>
        <w:rPr>
          <w:spacing w:val="2"/>
          <w:lang w:val="en-US"/>
        </w:rPr>
        <w:t xml:space="preserve">M. Dayer </w:t>
      </w:r>
      <w:r>
        <w:rPr>
          <w:spacing w:val="5"/>
          <w:lang w:val="en-US"/>
        </w:rPr>
        <w:t xml:space="preserve">// Arthritis and Rheum. – 1995. – Vol. 38. – P. 151 </w:t>
      </w:r>
      <w:r>
        <w:rPr>
          <w:spacing w:val="5"/>
          <w:lang w:val="en-US"/>
        </w:rPr>
        <w:sym w:font="Symbol" w:char="F02D"/>
      </w:r>
      <w:r>
        <w:rPr>
          <w:spacing w:val="5"/>
          <w:lang w:val="en-US"/>
        </w:rPr>
        <w:t xml:space="preserve"> 160.</w:t>
      </w:r>
    </w:p>
    <w:p w14:paraId="6382FDAA"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Asquith D. L. Emerging Cytokine Targets In Rheumatoid Arthritis / D. L. A</w:t>
      </w:r>
      <w:r>
        <w:rPr>
          <w:lang w:val="en-US"/>
        </w:rPr>
        <w:t>s</w:t>
      </w:r>
      <w:r>
        <w:rPr>
          <w:lang w:val="en-US"/>
        </w:rPr>
        <w:t xml:space="preserve">quith, I. B. McInnes // Curr. Opin. Rheumatol. </w:t>
      </w:r>
      <w:r>
        <w:rPr>
          <w:lang w:val="en-US"/>
        </w:rPr>
        <w:sym w:font="Symbol" w:char="F02D"/>
      </w:r>
      <w:r>
        <w:rPr>
          <w:lang w:val="en-US"/>
        </w:rPr>
        <w:t xml:space="preserve"> 2007.</w:t>
      </w:r>
      <w:r>
        <w:rPr>
          <w:lang w:val="en-US"/>
        </w:rPr>
        <w:sym w:font="Symbol" w:char="F02D"/>
      </w:r>
      <w:r>
        <w:rPr>
          <w:lang w:val="en-US"/>
        </w:rPr>
        <w:t xml:space="preserve">  Vol. 19, N3. </w:t>
      </w:r>
      <w:r>
        <w:rPr>
          <w:lang w:val="en-US"/>
        </w:rPr>
        <w:sym w:font="Symbol" w:char="F02D"/>
      </w:r>
      <w:r>
        <w:rPr>
          <w:lang w:val="en-US"/>
        </w:rPr>
        <w:t xml:space="preserve"> P. 246 </w:t>
      </w:r>
      <w:r>
        <w:rPr>
          <w:lang w:val="en-US"/>
        </w:rPr>
        <w:sym w:font="Symbol" w:char="F02D"/>
      </w:r>
      <w:r>
        <w:rPr>
          <w:lang w:val="en-US"/>
        </w:rPr>
        <w:t xml:space="preserve"> 251.</w:t>
      </w:r>
    </w:p>
    <w:p w14:paraId="334A461D"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Association of baseline levels of markers of bone and cartilage degradation with long-term progression of joint damage in patients with early rheumatoid arthritis / P. Garnero, R. Landewé, M. Boers [et al.] // Arthritis &amp; Rheum</w:t>
      </w:r>
      <w:r>
        <w:rPr>
          <w:lang w:val="en-US"/>
        </w:rPr>
        <w:t>a</w:t>
      </w:r>
      <w:r>
        <w:rPr>
          <w:lang w:val="en-US"/>
        </w:rPr>
        <w:t xml:space="preserve">tism. </w:t>
      </w:r>
      <w:r>
        <w:rPr>
          <w:lang w:val="en-US"/>
        </w:rPr>
        <w:sym w:font="Symbol" w:char="F02D"/>
      </w:r>
      <w:r>
        <w:rPr>
          <w:lang w:val="en-US"/>
        </w:rPr>
        <w:t xml:space="preserve"> 2002. </w:t>
      </w:r>
      <w:r>
        <w:rPr>
          <w:lang w:val="en-US"/>
        </w:rPr>
        <w:sym w:font="Symbol" w:char="F02D"/>
      </w:r>
      <w:r>
        <w:rPr>
          <w:lang w:val="en-US"/>
        </w:rPr>
        <w:t xml:space="preserve"> Vol. 46, N 11. </w:t>
      </w:r>
      <w:r>
        <w:rPr>
          <w:lang w:val="en-US"/>
        </w:rPr>
        <w:sym w:font="Symbol" w:char="F02D"/>
      </w:r>
      <w:r>
        <w:rPr>
          <w:lang w:val="en-US"/>
        </w:rPr>
        <w:t xml:space="preserve"> P. 2847 </w:t>
      </w:r>
      <w:r>
        <w:rPr>
          <w:lang w:val="en-US"/>
        </w:rPr>
        <w:sym w:font="Symbol" w:char="F02D"/>
      </w:r>
      <w:r>
        <w:rPr>
          <w:lang w:val="en-US"/>
        </w:rPr>
        <w:t xml:space="preserve"> 2856.</w:t>
      </w:r>
    </w:p>
    <w:p w14:paraId="43709AD4"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Autoantibodies can be prognostic markers of an erosive disease in early rhe</w:t>
      </w:r>
      <w:r>
        <w:rPr>
          <w:lang w:val="en-US"/>
        </w:rPr>
        <w:t>u</w:t>
      </w:r>
      <w:r>
        <w:rPr>
          <w:lang w:val="en-US"/>
        </w:rPr>
        <w:t xml:space="preserve">matoid arthritis / </w:t>
      </w:r>
      <w:r>
        <w:rPr>
          <w:lang w:val="pt-BR"/>
        </w:rPr>
        <w:t xml:space="preserve">J. Vencovsky, S. Machacek, L. Sedova [et al.] </w:t>
      </w:r>
      <w:r>
        <w:rPr>
          <w:lang w:val="en-US"/>
        </w:rPr>
        <w:t xml:space="preserve">// Ann. Rheum. Dis. </w:t>
      </w:r>
      <w:r>
        <w:rPr>
          <w:lang w:val="en-US"/>
        </w:rPr>
        <w:sym w:font="Symbol" w:char="F02D"/>
      </w:r>
      <w:r>
        <w:rPr>
          <w:lang w:val="en-US"/>
        </w:rPr>
        <w:t xml:space="preserve"> 2003. </w:t>
      </w:r>
      <w:r>
        <w:rPr>
          <w:lang w:val="en-US"/>
        </w:rPr>
        <w:sym w:font="Symbol" w:char="F02D"/>
      </w:r>
      <w:r>
        <w:rPr>
          <w:lang w:val="en-US"/>
        </w:rPr>
        <w:t xml:space="preserve"> Vol. 62. </w:t>
      </w:r>
      <w:r>
        <w:rPr>
          <w:lang w:val="en-US"/>
        </w:rPr>
        <w:sym w:font="Symbol" w:char="F02D"/>
      </w:r>
      <w:r>
        <w:rPr>
          <w:lang w:val="en-US"/>
        </w:rPr>
        <w:t xml:space="preserve"> P. 427 </w:t>
      </w:r>
      <w:r>
        <w:rPr>
          <w:lang w:val="en-US"/>
        </w:rPr>
        <w:sym w:font="Symbol" w:char="F02D"/>
      </w:r>
      <w:r>
        <w:rPr>
          <w:lang w:val="en-US"/>
        </w:rPr>
        <w:t xml:space="preserve"> 430.</w:t>
      </w:r>
    </w:p>
    <w:p w14:paraId="51F09E1E"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3"/>
          <w:lang w:val="en-US"/>
        </w:rPr>
      </w:pPr>
      <w:r>
        <w:rPr>
          <w:spacing w:val="-6"/>
          <w:lang w:val="en-US"/>
        </w:rPr>
        <w:t xml:space="preserve">Autocrine </w:t>
      </w:r>
      <w:r>
        <w:rPr>
          <w:spacing w:val="-4"/>
          <w:lang w:val="en-US"/>
        </w:rPr>
        <w:t xml:space="preserve">induction of gliostatin plateled-derived endothelial cell growth </w:t>
      </w:r>
      <w:r>
        <w:rPr>
          <w:spacing w:val="-3"/>
          <w:lang w:val="en-US"/>
        </w:rPr>
        <w:t xml:space="preserve">factor (GIS/PD-ECGF) induced expression and GLS-induced </w:t>
      </w:r>
      <w:r>
        <w:rPr>
          <w:spacing w:val="-4"/>
          <w:lang w:val="en-US"/>
        </w:rPr>
        <w:t xml:space="preserve">expression of matrix metalloproteinases in rheumatoid arthritis </w:t>
      </w:r>
      <w:r>
        <w:rPr>
          <w:spacing w:val="3"/>
          <w:lang w:val="en-US"/>
        </w:rPr>
        <w:t xml:space="preserve">synoviocytes / </w:t>
      </w:r>
      <w:r>
        <w:rPr>
          <w:spacing w:val="-6"/>
          <w:lang w:val="it-IT"/>
        </w:rPr>
        <w:t xml:space="preserve">H. Muro, Y. Waguri Nagaya, Y. Mukofujiwara [et. al.] </w:t>
      </w:r>
      <w:r>
        <w:rPr>
          <w:spacing w:val="3"/>
          <w:lang w:val="en-US"/>
        </w:rPr>
        <w:t>// Rheumatology</w:t>
      </w:r>
      <w:r>
        <w:rPr>
          <w:spacing w:val="3"/>
          <w:lang w:val="en-GB"/>
        </w:rPr>
        <w:t xml:space="preserve"> </w:t>
      </w:r>
      <w:r>
        <w:rPr>
          <w:spacing w:val="3"/>
          <w:lang w:val="en-US"/>
        </w:rPr>
        <w:t xml:space="preserve">(Oxford). – 1999. – Vol. 38, </w:t>
      </w:r>
      <w:r>
        <w:rPr>
          <w:spacing w:val="8"/>
          <w:lang w:val="en-US"/>
        </w:rPr>
        <w:t xml:space="preserve">№12. – P. 1195 </w:t>
      </w:r>
      <w:r>
        <w:rPr>
          <w:spacing w:val="8"/>
          <w:lang w:val="en-US"/>
        </w:rPr>
        <w:sym w:font="Symbol" w:char="F02D"/>
      </w:r>
      <w:r>
        <w:rPr>
          <w:spacing w:val="8"/>
          <w:lang w:val="en-US"/>
        </w:rPr>
        <w:t xml:space="preserve"> 1202.</w:t>
      </w:r>
    </w:p>
    <w:p w14:paraId="16EEBC58"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3"/>
          <w:lang w:val="en-US"/>
        </w:rPr>
        <w:t xml:space="preserve">Autoimmune disease: a </w:t>
      </w:r>
      <w:r>
        <w:rPr>
          <w:spacing w:val="4"/>
          <w:lang w:val="en-US"/>
        </w:rPr>
        <w:t xml:space="preserve">problem of defective apoptosis / </w:t>
      </w:r>
      <w:r>
        <w:rPr>
          <w:spacing w:val="-3"/>
          <w:lang w:val="en-US"/>
        </w:rPr>
        <w:t xml:space="preserve">J. D. Mountz, J. Wu, J. Cheng [et al.] </w:t>
      </w:r>
      <w:r>
        <w:rPr>
          <w:spacing w:val="4"/>
          <w:lang w:val="en-US"/>
        </w:rPr>
        <w:t xml:space="preserve">// Arthr. and Rheum. – </w:t>
      </w:r>
      <w:r>
        <w:rPr>
          <w:spacing w:val="-3"/>
          <w:lang w:val="en-US"/>
        </w:rPr>
        <w:t>199</w:t>
      </w:r>
      <w:r>
        <w:rPr>
          <w:spacing w:val="-3"/>
          <w:lang w:val="uk-UA"/>
        </w:rPr>
        <w:t>9</w:t>
      </w:r>
      <w:r>
        <w:rPr>
          <w:spacing w:val="-3"/>
          <w:lang w:val="en-US"/>
        </w:rPr>
        <w:t xml:space="preserve">. – Vol. </w:t>
      </w:r>
      <w:r>
        <w:rPr>
          <w:spacing w:val="4"/>
          <w:lang w:val="en-US"/>
        </w:rPr>
        <w:t xml:space="preserve">37. – P. 1415 </w:t>
      </w:r>
      <w:r>
        <w:rPr>
          <w:spacing w:val="4"/>
          <w:lang w:val="en-US"/>
        </w:rPr>
        <w:sym w:font="Symbol" w:char="F02D"/>
      </w:r>
      <w:r>
        <w:rPr>
          <w:spacing w:val="4"/>
          <w:lang w:val="en-US"/>
        </w:rPr>
        <w:t xml:space="preserve"> 1420.</w:t>
      </w:r>
    </w:p>
    <w:p w14:paraId="5FBC2E78"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Baggott J. E. Inhibition of 5-aminoimidazole-4-carboxamide ribotide transfo</w:t>
      </w:r>
      <w:r>
        <w:rPr>
          <w:lang w:val="en-US"/>
        </w:rPr>
        <w:t>r</w:t>
      </w:r>
      <w:r>
        <w:rPr>
          <w:lang w:val="en-US"/>
        </w:rPr>
        <w:t xml:space="preserve">mylase, adenosine deaminase and 5-adenylate deaminase by polyglutamates of methotrexate and oxidized folates and by 5-aminoimidazole-4-carboxamide riboside and ribotide / J. E. Baggott, W. H. Vaughn, B. B. Hudson // Biochem. J. </w:t>
      </w:r>
      <w:r>
        <w:rPr>
          <w:lang w:val="en-US"/>
        </w:rPr>
        <w:sym w:font="Symbol" w:char="F02D"/>
      </w:r>
      <w:r>
        <w:rPr>
          <w:lang w:val="en-US"/>
        </w:rPr>
        <w:t xml:space="preserve"> 19</w:t>
      </w:r>
      <w:r>
        <w:rPr>
          <w:lang w:val="uk-UA"/>
        </w:rPr>
        <w:t>9</w:t>
      </w:r>
      <w:r>
        <w:rPr>
          <w:lang w:val="en-US"/>
        </w:rPr>
        <w:t xml:space="preserve">6. </w:t>
      </w:r>
      <w:r>
        <w:rPr>
          <w:lang w:val="en-US"/>
        </w:rPr>
        <w:sym w:font="Symbol" w:char="F02D"/>
      </w:r>
      <w:r>
        <w:rPr>
          <w:lang w:val="en-US"/>
        </w:rPr>
        <w:t xml:space="preserve"> Vol. 236. </w:t>
      </w:r>
      <w:r>
        <w:rPr>
          <w:lang w:val="en-US"/>
        </w:rPr>
        <w:sym w:font="Symbol" w:char="F02D"/>
      </w:r>
      <w:r>
        <w:rPr>
          <w:lang w:val="en-US"/>
        </w:rPr>
        <w:t xml:space="preserve"> P. 193 </w:t>
      </w:r>
      <w:r>
        <w:rPr>
          <w:lang w:val="en-US"/>
        </w:rPr>
        <w:sym w:font="Symbol" w:char="F02D"/>
      </w:r>
      <w:r>
        <w:rPr>
          <w:lang w:val="en-US"/>
        </w:rPr>
        <w:t xml:space="preserve"> 200.</w:t>
      </w:r>
    </w:p>
    <w:p w14:paraId="514F9BC4"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 xml:space="preserve">Balance of IL-1 receptor antagonist/ </w:t>
      </w:r>
      <w:r>
        <w:rPr>
          <w:spacing w:val="2"/>
          <w:lang w:val="en-US"/>
        </w:rPr>
        <w:t>IL-1 beta in rheumatoid synovium and its regulation by IL-4 and 11-</w:t>
      </w:r>
      <w:r>
        <w:rPr>
          <w:spacing w:val="6"/>
          <w:lang w:val="en-US"/>
        </w:rPr>
        <w:t xml:space="preserve">10 / </w:t>
      </w:r>
      <w:r>
        <w:rPr>
          <w:spacing w:val="-3"/>
          <w:lang w:val="en-US"/>
        </w:rPr>
        <w:t>P. Chomarat, E. Vannier, J. Dechanet [et al</w:t>
      </w:r>
      <w:r>
        <w:rPr>
          <w:lang w:val="en-US"/>
        </w:rPr>
        <w:t xml:space="preserve">.] </w:t>
      </w:r>
      <w:r>
        <w:rPr>
          <w:spacing w:val="6"/>
          <w:lang w:val="en-US"/>
        </w:rPr>
        <w:t xml:space="preserve">// J. Immunol. – 1995. – Vol. 154. – P. 1432 </w:t>
      </w:r>
      <w:r>
        <w:rPr>
          <w:spacing w:val="6"/>
          <w:lang w:val="en-US"/>
        </w:rPr>
        <w:sym w:font="Symbol" w:char="F02D"/>
      </w:r>
      <w:r>
        <w:rPr>
          <w:spacing w:val="6"/>
          <w:lang w:val="en-US"/>
        </w:rPr>
        <w:t xml:space="preserve"> 1439.</w:t>
      </w:r>
    </w:p>
    <w:p w14:paraId="761796CD"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lastRenderedPageBreak/>
        <w:t xml:space="preserve">Bansback N. J. Patient reported outcomes for rheumatoid arthritis: where are we and where are we going? / N. J. Bansback, A. H. Anis, C. A. Marra // J. Rheumatol. </w:t>
      </w:r>
      <w:r>
        <w:sym w:font="Symbol" w:char="F02D"/>
      </w:r>
      <w:r>
        <w:rPr>
          <w:lang w:val="en-US"/>
        </w:rPr>
        <w:t xml:space="preserve"> 2008. </w:t>
      </w:r>
      <w:r>
        <w:sym w:font="Symbol" w:char="F02D"/>
      </w:r>
      <w:r>
        <w:rPr>
          <w:lang w:val="en-US"/>
        </w:rPr>
        <w:t xml:space="preserve"> Vol. 35, N8. </w:t>
      </w:r>
      <w:r>
        <w:sym w:font="Symbol" w:char="F02D"/>
      </w:r>
      <w:r>
        <w:rPr>
          <w:lang w:val="en-US"/>
        </w:rPr>
        <w:t xml:space="preserve"> P. 1482 </w:t>
      </w:r>
      <w:r>
        <w:sym w:font="Symbol" w:char="F02D"/>
      </w:r>
      <w:r>
        <w:rPr>
          <w:lang w:val="en-US"/>
        </w:rPr>
        <w:t xml:space="preserve"> 3.</w:t>
      </w:r>
    </w:p>
    <w:p w14:paraId="02012632"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 xml:space="preserve">Bennett P. H. Autonomic neuripathy in rheumatoid arthritis / P. H. Bennett, J. T. Scott // Ann. Rheum. Dis. – 1965. – Vol. 24. – P. 161 </w:t>
      </w:r>
      <w:r>
        <w:rPr>
          <w:lang w:val="en-US"/>
        </w:rPr>
        <w:sym w:font="Symbol" w:char="F02D"/>
      </w:r>
      <w:r>
        <w:rPr>
          <w:lang w:val="en-US"/>
        </w:rPr>
        <w:t xml:space="preserve"> 168.</w:t>
      </w:r>
    </w:p>
    <w:p w14:paraId="0122F90D"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Bilateral changes of substance P, neurokinin A, CRGP and neuropeptide Y like-immunoreactivity in rat knee joint synovial fluid during acute monar-thritis / I. Bileviciute, </w:t>
      </w:r>
      <w:r>
        <w:t>Т</w:t>
      </w:r>
      <w:r>
        <w:rPr>
          <w:lang w:val="en-US"/>
        </w:rPr>
        <w:t xml:space="preserve">. Lundeherg, A. Ekblom [et al.] // Neurosci. Lett. – 1993. – Vol. 153. – P. 37 </w:t>
      </w:r>
      <w:r>
        <w:rPr>
          <w:lang w:val="en-US"/>
        </w:rPr>
        <w:sym w:font="Symbol" w:char="F02D"/>
      </w:r>
      <w:r>
        <w:rPr>
          <w:lang w:val="en-US"/>
        </w:rPr>
        <w:t xml:space="preserve"> 40.</w:t>
      </w:r>
    </w:p>
    <w:p w14:paraId="35B913A2"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before="19" w:line="360" w:lineRule="auto"/>
        <w:ind w:left="540" w:hanging="540"/>
        <w:jc w:val="both"/>
        <w:rPr>
          <w:lang w:val="en-US"/>
        </w:rPr>
      </w:pPr>
      <w:r>
        <w:rPr>
          <w:spacing w:val="-7"/>
          <w:w w:val="101"/>
          <w:lang w:val="en-US"/>
        </w:rPr>
        <w:t>Birkedahi</w:t>
      </w:r>
      <w:r>
        <w:rPr>
          <w:spacing w:val="-7"/>
          <w:w w:val="101"/>
          <w:lang w:val="en-GB"/>
        </w:rPr>
        <w:t>-</w:t>
      </w:r>
      <w:r>
        <w:rPr>
          <w:spacing w:val="-7"/>
          <w:w w:val="101"/>
          <w:lang w:val="en-US"/>
        </w:rPr>
        <w:t>HanseN. Proteolytic</w:t>
      </w:r>
      <w:r>
        <w:rPr>
          <w:spacing w:val="-7"/>
          <w:w w:val="101"/>
          <w:lang w:val="en-GB"/>
        </w:rPr>
        <w:t xml:space="preserve"> </w:t>
      </w:r>
      <w:r>
        <w:rPr>
          <w:spacing w:val="-7"/>
          <w:w w:val="101"/>
          <w:lang w:val="en-US"/>
        </w:rPr>
        <w:t>remodeling</w:t>
      </w:r>
      <w:r>
        <w:rPr>
          <w:spacing w:val="-7"/>
          <w:w w:val="101"/>
          <w:lang w:val="en-GB"/>
        </w:rPr>
        <w:t xml:space="preserve"> </w:t>
      </w:r>
      <w:r>
        <w:rPr>
          <w:spacing w:val="-7"/>
          <w:w w:val="101"/>
          <w:lang w:val="en-US"/>
        </w:rPr>
        <w:t>of</w:t>
      </w:r>
      <w:r>
        <w:rPr>
          <w:spacing w:val="-7"/>
          <w:w w:val="101"/>
          <w:lang w:val="en-GB"/>
        </w:rPr>
        <w:t xml:space="preserve"> </w:t>
      </w:r>
      <w:r>
        <w:rPr>
          <w:spacing w:val="-7"/>
          <w:w w:val="101"/>
          <w:lang w:val="en-US"/>
        </w:rPr>
        <w:t>extracellular</w:t>
      </w:r>
      <w:r>
        <w:rPr>
          <w:spacing w:val="-7"/>
          <w:w w:val="101"/>
          <w:lang w:val="en-GB"/>
        </w:rPr>
        <w:t xml:space="preserve"> </w:t>
      </w:r>
      <w:r>
        <w:rPr>
          <w:spacing w:val="-7"/>
          <w:w w:val="101"/>
          <w:lang w:val="en-US"/>
        </w:rPr>
        <w:t>matrix / Birkedahi</w:t>
      </w:r>
      <w:r>
        <w:rPr>
          <w:spacing w:val="-7"/>
          <w:w w:val="101"/>
          <w:lang w:val="en-GB"/>
        </w:rPr>
        <w:t>-</w:t>
      </w:r>
      <w:r>
        <w:rPr>
          <w:spacing w:val="-7"/>
          <w:w w:val="101"/>
          <w:lang w:val="en-US"/>
        </w:rPr>
        <w:t>Hansen</w:t>
      </w:r>
      <w:r>
        <w:rPr>
          <w:spacing w:val="-7"/>
          <w:w w:val="101"/>
          <w:lang w:val="en-GB"/>
        </w:rPr>
        <w:t xml:space="preserve"> </w:t>
      </w:r>
      <w:r>
        <w:rPr>
          <w:spacing w:val="-7"/>
          <w:w w:val="101"/>
          <w:lang w:val="en-US"/>
        </w:rPr>
        <w:t>//</w:t>
      </w:r>
      <w:r>
        <w:rPr>
          <w:spacing w:val="-7"/>
          <w:w w:val="101"/>
          <w:lang w:val="en-GB"/>
        </w:rPr>
        <w:t xml:space="preserve"> </w:t>
      </w:r>
      <w:r>
        <w:rPr>
          <w:spacing w:val="-7"/>
          <w:w w:val="101"/>
          <w:lang w:val="en-US"/>
        </w:rPr>
        <w:t xml:space="preserve">Curr. Opin. Cell. Biol. – 1995. – Vol. 7. – P. 728 </w:t>
      </w:r>
      <w:r>
        <w:rPr>
          <w:spacing w:val="-7"/>
          <w:w w:val="101"/>
          <w:lang w:val="en-US"/>
        </w:rPr>
        <w:sym w:font="Symbol" w:char="F02D"/>
      </w:r>
      <w:r>
        <w:rPr>
          <w:spacing w:val="-7"/>
          <w:w w:val="101"/>
          <w:lang w:val="en-US"/>
        </w:rPr>
        <w:t xml:space="preserve"> 735.</w:t>
      </w:r>
    </w:p>
    <w:p w14:paraId="18330943"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Blalock E. J. A molecular basis for bidimensional communication between the immune and neuroendocrine systems / E. J. Blalock // Physiol. Rev. – 19</w:t>
      </w:r>
      <w:r>
        <w:rPr>
          <w:lang w:val="uk-UA"/>
        </w:rPr>
        <w:t>9</w:t>
      </w:r>
      <w:r>
        <w:rPr>
          <w:lang w:val="en-US"/>
        </w:rPr>
        <w:t xml:space="preserve">8. – Vol. 69. – P. 1 </w:t>
      </w:r>
      <w:r>
        <w:rPr>
          <w:lang w:val="en-US"/>
        </w:rPr>
        <w:sym w:font="Symbol" w:char="F02D"/>
      </w:r>
      <w:r>
        <w:rPr>
          <w:lang w:val="en-US"/>
        </w:rPr>
        <w:t xml:space="preserve"> 32.</w:t>
      </w:r>
    </w:p>
    <w:p w14:paraId="78F706C9" w14:textId="77777777" w:rsidR="00C01529" w:rsidRDefault="00C01529" w:rsidP="00874197">
      <w:pPr>
        <w:pStyle w:val="afffffffa"/>
        <w:numPr>
          <w:ilvl w:val="0"/>
          <w:numId w:val="68"/>
        </w:numPr>
        <w:tabs>
          <w:tab w:val="left" w:pos="567"/>
        </w:tabs>
        <w:suppressAutoHyphens w:val="0"/>
        <w:spacing w:before="240" w:after="0" w:line="360" w:lineRule="auto"/>
        <w:ind w:left="540" w:hanging="540"/>
        <w:jc w:val="both"/>
        <w:rPr>
          <w:lang w:val="en-US"/>
        </w:rPr>
      </w:pPr>
      <w:r>
        <w:rPr>
          <w:lang w:val="en-US"/>
        </w:rPr>
        <w:t>Blocking endogenous IL-17 during established murine collagen arthritis pr</w:t>
      </w:r>
      <w:r>
        <w:rPr>
          <w:lang w:val="en-US"/>
        </w:rPr>
        <w:t>e</w:t>
      </w:r>
      <w:r>
        <w:rPr>
          <w:lang w:val="en-US"/>
        </w:rPr>
        <w:t>vents bone destruction and downregulates synovial RANKL and IL-1 expre</w:t>
      </w:r>
      <w:r>
        <w:rPr>
          <w:lang w:val="en-US"/>
        </w:rPr>
        <w:t>s</w:t>
      </w:r>
      <w:r>
        <w:rPr>
          <w:lang w:val="en-US"/>
        </w:rPr>
        <w:t>sioN. Annual European Congress of Rheumatology EULAR 2002. Stoc</w:t>
      </w:r>
      <w:r>
        <w:rPr>
          <w:lang w:val="en-US"/>
        </w:rPr>
        <w:t>k</w:t>
      </w:r>
      <w:r>
        <w:rPr>
          <w:lang w:val="en-US"/>
        </w:rPr>
        <w:t>holm, 12-15 June 2002 / E. Lubberts, B. Oppers, L. Joosten [et al.] // Ann. Rheum. Dis. – 2002. – Vol. 61 (Suppl.1). – P. 35</w:t>
      </w:r>
    </w:p>
    <w:p w14:paraId="37CC36BF"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Breedveld F.C. Should rheumatoid arthritis be treated conservatively or aggre</w:t>
      </w:r>
      <w:r>
        <w:rPr>
          <w:lang w:val="en-US"/>
        </w:rPr>
        <w:t>s</w:t>
      </w:r>
      <w:r>
        <w:rPr>
          <w:lang w:val="en-US"/>
        </w:rPr>
        <w:t xml:space="preserve">sively? / F. C. Breedveld // J. Rheumatol. – 2003. – Vol. 42. – P. ii41 </w:t>
      </w:r>
      <w:r>
        <w:rPr>
          <w:lang w:val="en-US"/>
        </w:rPr>
        <w:sym w:font="Symbol" w:char="F02D"/>
      </w:r>
      <w:r>
        <w:rPr>
          <w:lang w:val="en-US"/>
        </w:rPr>
        <w:t xml:space="preserve"> ii43.</w:t>
      </w:r>
    </w:p>
    <w:p w14:paraId="305CFC41"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1"/>
          <w:lang w:val="en-US"/>
        </w:rPr>
        <w:t xml:space="preserve">Brennan F. M. TNF-alpha: a pivotal </w:t>
      </w:r>
      <w:r>
        <w:rPr>
          <w:spacing w:val="3"/>
          <w:lang w:val="en-US"/>
        </w:rPr>
        <w:t xml:space="preserve">role in rheumatoid arthritis / </w:t>
      </w:r>
      <w:r>
        <w:rPr>
          <w:spacing w:val="-1"/>
          <w:lang w:val="en-US"/>
        </w:rPr>
        <w:t>F. M. Bre</w:t>
      </w:r>
      <w:r>
        <w:rPr>
          <w:spacing w:val="-1"/>
          <w:lang w:val="en-US"/>
        </w:rPr>
        <w:t>n</w:t>
      </w:r>
      <w:r>
        <w:rPr>
          <w:spacing w:val="-1"/>
          <w:lang w:val="en-US"/>
        </w:rPr>
        <w:t xml:space="preserve">nan, R. N. Maini, M. Feldmann </w:t>
      </w:r>
      <w:r>
        <w:rPr>
          <w:spacing w:val="3"/>
          <w:lang w:val="en-US"/>
        </w:rPr>
        <w:t>// Brit. J. Rheumatol. – 199</w:t>
      </w:r>
      <w:r>
        <w:rPr>
          <w:spacing w:val="3"/>
          <w:lang w:val="uk-UA"/>
        </w:rPr>
        <w:t>7</w:t>
      </w:r>
      <w:r>
        <w:rPr>
          <w:spacing w:val="3"/>
          <w:lang w:val="en-US"/>
        </w:rPr>
        <w:t xml:space="preserve">. – Vol. 31. – P. 293 </w:t>
      </w:r>
      <w:r>
        <w:rPr>
          <w:spacing w:val="3"/>
          <w:lang w:val="en-US"/>
        </w:rPr>
        <w:sym w:font="Symbol" w:char="F02D"/>
      </w:r>
      <w:r>
        <w:rPr>
          <w:spacing w:val="3"/>
          <w:lang w:val="en-US"/>
        </w:rPr>
        <w:t xml:space="preserve"> 298.</w:t>
      </w:r>
    </w:p>
    <w:p w14:paraId="7A460C4C"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British Society for Rheumatology and British Health Professionals in Rheum</w:t>
      </w:r>
      <w:r>
        <w:rPr>
          <w:lang w:val="en-US"/>
        </w:rPr>
        <w:t>a</w:t>
      </w:r>
      <w:r>
        <w:rPr>
          <w:lang w:val="en-US"/>
        </w:rPr>
        <w:t xml:space="preserve">tology Guideline for the Management of Rheumatoid Arthritis (The first 2 years) / R. Luqmani, S. Hennell, C. Estrach [et al.] // J. Rheumatol. – 2006. – Vol. 45. – P. 1167 </w:t>
      </w:r>
      <w:r>
        <w:rPr>
          <w:lang w:val="en-US"/>
        </w:rPr>
        <w:sym w:font="Symbol" w:char="F02D"/>
      </w:r>
      <w:r>
        <w:rPr>
          <w:lang w:val="en-US"/>
        </w:rPr>
        <w:t xml:space="preserve"> 1169.</w:t>
      </w:r>
    </w:p>
    <w:p w14:paraId="6C52B2C6"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8"/>
          <w:lang w:val="en-US"/>
        </w:rPr>
      </w:pPr>
      <w:r>
        <w:rPr>
          <w:lang w:val="en-US"/>
        </w:rPr>
        <w:t xml:space="preserve">Bystander killing </w:t>
      </w:r>
      <w:r>
        <w:rPr>
          <w:spacing w:val="1"/>
          <w:lang w:val="en-US"/>
        </w:rPr>
        <w:t xml:space="preserve">of melanoma cells using the human tyrosinase promoter to </w:t>
      </w:r>
      <w:r>
        <w:rPr>
          <w:spacing w:val="-2"/>
          <w:lang w:val="en-US"/>
        </w:rPr>
        <w:t xml:space="preserve">express the Escherichia coli purine nucleoside phosphorylase </w:t>
      </w:r>
      <w:r>
        <w:rPr>
          <w:spacing w:val="10"/>
          <w:lang w:val="en-US"/>
        </w:rPr>
        <w:t xml:space="preserve">gene / </w:t>
      </w:r>
      <w:r>
        <w:rPr>
          <w:lang w:val="en-US"/>
        </w:rPr>
        <w:t xml:space="preserve">B.W. Hughles, A. H. Wells, Z. Bebok [et al.] </w:t>
      </w:r>
      <w:r>
        <w:rPr>
          <w:spacing w:val="10"/>
          <w:lang w:val="en-US"/>
        </w:rPr>
        <w:t xml:space="preserve">// Cancer Research. – 1995. – Vol. 55, №15. – P. </w:t>
      </w:r>
      <w:r>
        <w:rPr>
          <w:spacing w:val="9"/>
          <w:lang w:val="en-US"/>
        </w:rPr>
        <w:t xml:space="preserve">3339 </w:t>
      </w:r>
      <w:r>
        <w:rPr>
          <w:spacing w:val="9"/>
          <w:lang w:val="en-US"/>
        </w:rPr>
        <w:sym w:font="Symbol" w:char="F02D"/>
      </w:r>
      <w:r>
        <w:rPr>
          <w:spacing w:val="9"/>
          <w:lang w:val="en-US"/>
        </w:rPr>
        <w:t xml:space="preserve"> 3345.</w:t>
      </w:r>
    </w:p>
    <w:p w14:paraId="3BA136D0"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lastRenderedPageBreak/>
        <w:t>Capsaicin</w:t>
      </w:r>
      <w:r>
        <w:rPr>
          <w:lang w:val="uk-UA"/>
        </w:rPr>
        <w:t xml:space="preserve"> </w:t>
      </w:r>
      <w:r>
        <w:rPr>
          <w:lang w:val="en-US"/>
        </w:rPr>
        <w:t>effects</w:t>
      </w:r>
      <w:r>
        <w:rPr>
          <w:lang w:val="uk-UA"/>
        </w:rPr>
        <w:t xml:space="preserve"> </w:t>
      </w:r>
      <w:r>
        <w:rPr>
          <w:lang w:val="en-US"/>
        </w:rPr>
        <w:t>on</w:t>
      </w:r>
      <w:r>
        <w:rPr>
          <w:lang w:val="uk-UA"/>
        </w:rPr>
        <w:t xml:space="preserve"> </w:t>
      </w:r>
      <w:r>
        <w:rPr>
          <w:lang w:val="en-US"/>
        </w:rPr>
        <w:t>substance</w:t>
      </w:r>
      <w:r>
        <w:rPr>
          <w:lang w:val="uk-UA"/>
        </w:rPr>
        <w:t xml:space="preserve"> </w:t>
      </w:r>
      <w:r>
        <w:rPr>
          <w:lang w:val="en-US"/>
        </w:rPr>
        <w:t>P</w:t>
      </w:r>
      <w:r>
        <w:rPr>
          <w:lang w:val="uk-UA"/>
        </w:rPr>
        <w:t xml:space="preserve"> </w:t>
      </w:r>
      <w:r>
        <w:rPr>
          <w:lang w:val="en-US"/>
        </w:rPr>
        <w:t>and</w:t>
      </w:r>
      <w:r>
        <w:rPr>
          <w:lang w:val="uk-UA"/>
        </w:rPr>
        <w:t xml:space="preserve"> </w:t>
      </w:r>
      <w:r>
        <w:rPr>
          <w:lang w:val="en-US"/>
        </w:rPr>
        <w:t>CGRP</w:t>
      </w:r>
      <w:r>
        <w:rPr>
          <w:lang w:val="uk-UA"/>
        </w:rPr>
        <w:t xml:space="preserve"> </w:t>
      </w:r>
      <w:r>
        <w:rPr>
          <w:lang w:val="en-US"/>
        </w:rPr>
        <w:t>in</w:t>
      </w:r>
      <w:r>
        <w:rPr>
          <w:lang w:val="uk-UA"/>
        </w:rPr>
        <w:t xml:space="preserve"> </w:t>
      </w:r>
      <w:r>
        <w:rPr>
          <w:lang w:val="en-US"/>
        </w:rPr>
        <w:t>rat</w:t>
      </w:r>
      <w:r>
        <w:rPr>
          <w:lang w:val="uk-UA"/>
        </w:rPr>
        <w:t xml:space="preserve"> </w:t>
      </w:r>
      <w:r>
        <w:rPr>
          <w:lang w:val="en-US"/>
        </w:rPr>
        <w:t>adjuvant</w:t>
      </w:r>
      <w:r>
        <w:rPr>
          <w:lang w:val="uk-UA"/>
        </w:rPr>
        <w:t xml:space="preserve"> </w:t>
      </w:r>
      <w:r>
        <w:rPr>
          <w:lang w:val="en-US"/>
        </w:rPr>
        <w:t>artrhitis</w:t>
      </w:r>
      <w:r>
        <w:rPr>
          <w:lang w:val="uk-UA"/>
        </w:rPr>
        <w:t xml:space="preserve"> / </w:t>
      </w:r>
      <w:r>
        <w:rPr>
          <w:lang w:val="en-US"/>
        </w:rPr>
        <w:t>M</w:t>
      </w:r>
      <w:r>
        <w:rPr>
          <w:lang w:val="uk-UA"/>
        </w:rPr>
        <w:t>.</w:t>
      </w:r>
      <w:r>
        <w:rPr>
          <w:lang w:val="en-US"/>
        </w:rPr>
        <w:t xml:space="preserve"> Ahmed</w:t>
      </w:r>
      <w:r>
        <w:rPr>
          <w:lang w:val="uk-UA"/>
        </w:rPr>
        <w:t xml:space="preserve">, </w:t>
      </w:r>
      <w:r>
        <w:rPr>
          <w:lang w:val="en-US"/>
        </w:rPr>
        <w:t>A</w:t>
      </w:r>
      <w:r>
        <w:rPr>
          <w:lang w:val="uk-UA"/>
        </w:rPr>
        <w:t>.</w:t>
      </w:r>
      <w:r>
        <w:rPr>
          <w:lang w:val="en-US"/>
        </w:rPr>
        <w:t xml:space="preserve"> Bjurholm</w:t>
      </w:r>
      <w:r>
        <w:rPr>
          <w:lang w:val="uk-UA"/>
        </w:rPr>
        <w:t xml:space="preserve">, </w:t>
      </w:r>
      <w:r>
        <w:rPr>
          <w:lang w:val="en-US"/>
        </w:rPr>
        <w:t>G</w:t>
      </w:r>
      <w:r>
        <w:rPr>
          <w:lang w:val="uk-UA"/>
        </w:rPr>
        <w:t>.</w:t>
      </w:r>
      <w:r>
        <w:rPr>
          <w:lang w:val="en-US"/>
        </w:rPr>
        <w:t xml:space="preserve"> R</w:t>
      </w:r>
      <w:r>
        <w:rPr>
          <w:lang w:val="uk-UA"/>
        </w:rPr>
        <w:t>.</w:t>
      </w:r>
      <w:r>
        <w:rPr>
          <w:lang w:val="en-US"/>
        </w:rPr>
        <w:t xml:space="preserve"> Srinivesan</w:t>
      </w:r>
      <w:r>
        <w:rPr>
          <w:lang w:val="uk-UA"/>
        </w:rPr>
        <w:t xml:space="preserve"> </w:t>
      </w:r>
      <w:r>
        <w:rPr>
          <w:lang w:val="en-US"/>
        </w:rPr>
        <w:t>[et</w:t>
      </w:r>
      <w:r>
        <w:rPr>
          <w:lang w:val="uk-UA"/>
        </w:rPr>
        <w:t xml:space="preserve"> </w:t>
      </w:r>
      <w:r>
        <w:rPr>
          <w:lang w:val="en-US"/>
        </w:rPr>
        <w:t>al</w:t>
      </w:r>
      <w:r>
        <w:rPr>
          <w:lang w:val="uk-UA"/>
        </w:rPr>
        <w:t>.</w:t>
      </w:r>
      <w:r>
        <w:rPr>
          <w:lang w:val="en-US"/>
        </w:rPr>
        <w:t>]</w:t>
      </w:r>
      <w:r>
        <w:rPr>
          <w:lang w:val="uk-UA"/>
        </w:rPr>
        <w:t xml:space="preserve"> // </w:t>
      </w:r>
      <w:r>
        <w:rPr>
          <w:lang w:val="en-US"/>
        </w:rPr>
        <w:t>Regul</w:t>
      </w:r>
      <w:r>
        <w:rPr>
          <w:lang w:val="uk-UA"/>
        </w:rPr>
        <w:t xml:space="preserve">. </w:t>
      </w:r>
      <w:r>
        <w:rPr>
          <w:lang w:val="en-US"/>
        </w:rPr>
        <w:t xml:space="preserve">Peptides. – 1995. – Vol. 55. – P. 85 </w:t>
      </w:r>
      <w:r>
        <w:rPr>
          <w:lang w:val="en-US"/>
        </w:rPr>
        <w:sym w:font="Symbol" w:char="F02D"/>
      </w:r>
      <w:r>
        <w:rPr>
          <w:lang w:val="en-US"/>
        </w:rPr>
        <w:t xml:space="preserve"> 89.</w:t>
      </w:r>
    </w:p>
    <w:p w14:paraId="32C09E28"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3"/>
          <w:lang w:val="en-US"/>
        </w:rPr>
        <w:t xml:space="preserve">Chikanza I. C. Peripheral blood and </w:t>
      </w:r>
      <w:r>
        <w:rPr>
          <w:spacing w:val="-1"/>
          <w:lang w:val="en-US"/>
        </w:rPr>
        <w:t>synovial fluid monocyte expression of i</w:t>
      </w:r>
      <w:r>
        <w:rPr>
          <w:spacing w:val="-1"/>
          <w:lang w:val="en-US"/>
        </w:rPr>
        <w:t>n</w:t>
      </w:r>
      <w:r>
        <w:rPr>
          <w:spacing w:val="-1"/>
          <w:lang w:val="en-US"/>
        </w:rPr>
        <w:t xml:space="preserve">terleukin 1 alpha and 1 beta during </w:t>
      </w:r>
      <w:r>
        <w:rPr>
          <w:spacing w:val="3"/>
          <w:lang w:val="en-US"/>
        </w:rPr>
        <w:t xml:space="preserve">active rheumatoid arthritis / </w:t>
      </w:r>
      <w:r>
        <w:rPr>
          <w:spacing w:val="-3"/>
          <w:lang w:val="en-US"/>
        </w:rPr>
        <w:t>I. C. Ch</w:t>
      </w:r>
      <w:r>
        <w:rPr>
          <w:spacing w:val="-3"/>
          <w:lang w:val="en-US"/>
        </w:rPr>
        <w:t>i</w:t>
      </w:r>
      <w:r>
        <w:rPr>
          <w:spacing w:val="-3"/>
          <w:lang w:val="en-US"/>
        </w:rPr>
        <w:t xml:space="preserve">kanza, G. Kingsley, G. S. Panayi </w:t>
      </w:r>
      <w:r>
        <w:rPr>
          <w:spacing w:val="3"/>
          <w:lang w:val="en-US"/>
        </w:rPr>
        <w:t xml:space="preserve">// J. Rheumatol. – 1995. – Vol. 22. – P. 600 </w:t>
      </w:r>
      <w:r>
        <w:rPr>
          <w:spacing w:val="3"/>
          <w:lang w:val="en-US"/>
        </w:rPr>
        <w:sym w:font="Symbol" w:char="F02D"/>
      </w:r>
      <w:r>
        <w:rPr>
          <w:spacing w:val="3"/>
          <w:lang w:val="en-US"/>
        </w:rPr>
        <w:t xml:space="preserve"> 606.</w:t>
      </w:r>
    </w:p>
    <w:p w14:paraId="22804125"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9"/>
          <w:w w:val="101"/>
          <w:lang w:val="en-US"/>
        </w:rPr>
        <w:t xml:space="preserve">Chlud K. Making the diagnosis of rheumatoid arthritis more </w:t>
      </w:r>
      <w:r>
        <w:rPr>
          <w:spacing w:val="-8"/>
          <w:w w:val="101"/>
          <w:lang w:val="en-US"/>
        </w:rPr>
        <w:t xml:space="preserve">than 600 years after death? / </w:t>
      </w:r>
      <w:r>
        <w:rPr>
          <w:spacing w:val="-9"/>
          <w:w w:val="101"/>
          <w:lang w:val="en-US"/>
        </w:rPr>
        <w:t xml:space="preserve">K. Chlud </w:t>
      </w:r>
      <w:r>
        <w:rPr>
          <w:spacing w:val="-8"/>
          <w:w w:val="101"/>
          <w:lang w:val="en-US"/>
        </w:rPr>
        <w:t xml:space="preserve">// EULAR BulletiN. – </w:t>
      </w:r>
      <w:r>
        <w:rPr>
          <w:spacing w:val="-8"/>
          <w:w w:val="101"/>
          <w:lang w:val="uk-UA"/>
        </w:rPr>
        <w:t>200</w:t>
      </w:r>
      <w:r>
        <w:rPr>
          <w:spacing w:val="-9"/>
          <w:w w:val="101"/>
          <w:lang w:val="en-US"/>
        </w:rPr>
        <w:t xml:space="preserve">1. – Vol. </w:t>
      </w:r>
      <w:r>
        <w:rPr>
          <w:spacing w:val="-8"/>
          <w:w w:val="101"/>
          <w:lang w:val="en-US"/>
        </w:rPr>
        <w:t xml:space="preserve">20, N3. – P. 79 </w:t>
      </w:r>
      <w:r>
        <w:rPr>
          <w:spacing w:val="-8"/>
          <w:w w:val="101"/>
          <w:lang w:val="en-US"/>
        </w:rPr>
        <w:sym w:font="Symbol" w:char="F02D"/>
      </w:r>
      <w:r>
        <w:rPr>
          <w:spacing w:val="-8"/>
          <w:w w:val="101"/>
          <w:lang w:val="en-US"/>
        </w:rPr>
        <w:t xml:space="preserve"> 81.</w:t>
      </w:r>
    </w:p>
    <w:p w14:paraId="2D4FEF66"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Chronic exposure to tumor necrosis factor (TNF) in vitro impairs the activation of T cells through the T cell receptoruCD3 complex: reversal in vivo by anti-TNF antibodies in patients with rheumatoid arthritis / A. P. Cope, M. Londei, N. R. Chu [et al.] // J. Clin. Invest. – 199</w:t>
      </w:r>
      <w:r>
        <w:rPr>
          <w:lang w:val="uk-UA"/>
        </w:rPr>
        <w:t>8</w:t>
      </w:r>
      <w:r>
        <w:rPr>
          <w:lang w:val="en-US"/>
        </w:rPr>
        <w:t xml:space="preserve">. – Vol. 94. – P. 749 – 60. </w:t>
      </w:r>
    </w:p>
    <w:p w14:paraId="6E9FF66A"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CIMESTRA Study GrouP. Combination treatment with methotrexate, cycl</w:t>
      </w:r>
      <w:r>
        <w:rPr>
          <w:lang w:val="en-US"/>
        </w:rPr>
        <w:t>o</w:t>
      </w:r>
      <w:r>
        <w:rPr>
          <w:lang w:val="en-US"/>
        </w:rPr>
        <w:t>sporine, and intraarticular betamethasone compared with methotrexate and intraarticular betamethasone in early active rheumatoid arthritis: an invest</w:t>
      </w:r>
      <w:r>
        <w:rPr>
          <w:lang w:val="en-US"/>
        </w:rPr>
        <w:t>i</w:t>
      </w:r>
      <w:r>
        <w:rPr>
          <w:lang w:val="en-US"/>
        </w:rPr>
        <w:t>gator-initiated, multicenter, randomized, doubleblind, parallel-group, placebo-controlled study / M. L. Hetland, K. Stengaard-Pedersen, P. Junker [et al.] // Arthritis Rheum. – 2006. – Vol. 54. – P. 1401 – 9.</w:t>
      </w:r>
    </w:p>
    <w:p w14:paraId="09BD42F6"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 xml:space="preserve">Circulating concentrations and </w:t>
      </w:r>
      <w:r>
        <w:rPr>
          <w:spacing w:val="-3"/>
          <w:lang w:val="en-US"/>
        </w:rPr>
        <w:t xml:space="preserve">production of cytokines and soluble receptors in rheumatoid arthritis patients: </w:t>
      </w:r>
      <w:r>
        <w:rPr>
          <w:spacing w:val="-2"/>
          <w:lang w:val="en-US"/>
        </w:rPr>
        <w:t xml:space="preserve">effects of a single dose of methotrexate / </w:t>
      </w:r>
      <w:r>
        <w:rPr>
          <w:spacing w:val="-5"/>
          <w:lang w:val="en-US"/>
        </w:rPr>
        <w:t>P. Ba</w:t>
      </w:r>
      <w:r>
        <w:rPr>
          <w:spacing w:val="-5"/>
          <w:lang w:val="en-US"/>
        </w:rPr>
        <w:t>r</w:t>
      </w:r>
      <w:r>
        <w:rPr>
          <w:spacing w:val="-5"/>
          <w:lang w:val="en-US"/>
        </w:rPr>
        <w:t>rera, A. M. T. Boerbooms, P. N. M. Demacker [et al</w:t>
      </w:r>
      <w:r>
        <w:rPr>
          <w:lang w:val="en-US"/>
        </w:rPr>
        <w:t xml:space="preserve">.] </w:t>
      </w:r>
      <w:r>
        <w:rPr>
          <w:spacing w:val="-2"/>
          <w:lang w:val="en-US"/>
        </w:rPr>
        <w:t>// Brit. J. Rheumatol. – 199</w:t>
      </w:r>
      <w:r>
        <w:rPr>
          <w:spacing w:val="-2"/>
          <w:lang w:val="uk-UA"/>
        </w:rPr>
        <w:t>7</w:t>
      </w:r>
      <w:r>
        <w:rPr>
          <w:spacing w:val="-2"/>
          <w:lang w:val="en-US"/>
        </w:rPr>
        <w:t xml:space="preserve">. – Vol. 33. – P. 1017 </w:t>
      </w:r>
      <w:r>
        <w:rPr>
          <w:spacing w:val="-2"/>
          <w:lang w:val="en-US"/>
        </w:rPr>
        <w:sym w:font="Symbol" w:char="F02D"/>
      </w:r>
      <w:r>
        <w:rPr>
          <w:spacing w:val="-2"/>
          <w:lang w:val="en-US"/>
        </w:rPr>
        <w:t xml:space="preserve"> 1024.</w:t>
      </w:r>
    </w:p>
    <w:p w14:paraId="3CBE93FC"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outlineLvl w:val="0"/>
        <w:rPr>
          <w:lang w:val="en-US"/>
        </w:rPr>
      </w:pPr>
      <w:r>
        <w:rPr>
          <w:lang w:val="en-US"/>
        </w:rPr>
        <w:t xml:space="preserve">Clair E. W. New Prospects for Autoimmune Disease Therapy: B Cells on Deathwatch / E. W. Clair, T. F. Tedder // Arthritis &amp; Rheumatism. </w:t>
      </w:r>
      <w:r>
        <w:sym w:font="Symbol" w:char="F02D"/>
      </w:r>
      <w:r>
        <w:rPr>
          <w:lang w:val="en-US"/>
        </w:rPr>
        <w:t xml:space="preserve"> 2006. </w:t>
      </w:r>
      <w:r>
        <w:sym w:font="Symbol" w:char="F02D"/>
      </w:r>
      <w:r>
        <w:rPr>
          <w:lang w:val="en-US"/>
        </w:rPr>
        <w:t xml:space="preserve"> Vol. 54, No. 1.</w:t>
      </w:r>
      <w:r>
        <w:sym w:font="Symbol" w:char="F02D"/>
      </w:r>
      <w:r>
        <w:rPr>
          <w:lang w:val="en-US"/>
        </w:rPr>
        <w:t xml:space="preserve">P. 1 </w:t>
      </w:r>
      <w:r>
        <w:rPr>
          <w:lang w:val="en-US"/>
        </w:rPr>
        <w:sym w:font="Symbol" w:char="F02D"/>
      </w:r>
      <w:r>
        <w:rPr>
          <w:lang w:val="en-US"/>
        </w:rPr>
        <w:t xml:space="preserve"> 9.</w:t>
      </w:r>
    </w:p>
    <w:p w14:paraId="7640025C"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Clinical response to regional intravenous guanethidine in patients with rhe</w:t>
      </w:r>
      <w:r>
        <w:rPr>
          <w:lang w:val="en-US"/>
        </w:rPr>
        <w:t>u</w:t>
      </w:r>
      <w:r>
        <w:rPr>
          <w:lang w:val="en-US"/>
        </w:rPr>
        <w:t xml:space="preserve">matoid arthritis / J. D. Levine, </w:t>
      </w:r>
      <w:r>
        <w:t>К</w:t>
      </w:r>
      <w:r>
        <w:rPr>
          <w:lang w:val="en-US"/>
        </w:rPr>
        <w:t>. Fye, P. Keller [et al.] // J. Rheumatol. – 19</w:t>
      </w:r>
      <w:r>
        <w:rPr>
          <w:lang w:val="uk-UA"/>
        </w:rPr>
        <w:t>9</w:t>
      </w:r>
      <w:r>
        <w:rPr>
          <w:lang w:val="en-US"/>
        </w:rPr>
        <w:t xml:space="preserve">6. – Vol. 13. – P. 1040 </w:t>
      </w:r>
      <w:r>
        <w:rPr>
          <w:lang w:val="en-US"/>
        </w:rPr>
        <w:sym w:font="Symbol" w:char="F02D"/>
      </w:r>
      <w:r>
        <w:rPr>
          <w:lang w:val="en-US"/>
        </w:rPr>
        <w:t xml:space="preserve"> 1043.</w:t>
      </w:r>
    </w:p>
    <w:p w14:paraId="10A77F22"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2"/>
          <w:lang w:val="en-US"/>
        </w:rPr>
        <w:t xml:space="preserve">Clinical significance of interleukin-6 measurement </w:t>
      </w:r>
      <w:r>
        <w:rPr>
          <w:lang w:val="en-US"/>
        </w:rPr>
        <w:t>in early rheumatoid arthr</w:t>
      </w:r>
      <w:r>
        <w:rPr>
          <w:lang w:val="en-US"/>
        </w:rPr>
        <w:t>i</w:t>
      </w:r>
      <w:r>
        <w:rPr>
          <w:lang w:val="en-US"/>
        </w:rPr>
        <w:t xml:space="preserve">tis: relation with laboratory and clinical variables </w:t>
      </w:r>
      <w:r>
        <w:rPr>
          <w:spacing w:val="2"/>
          <w:lang w:val="en-US"/>
        </w:rPr>
        <w:t>and radiological progre</w:t>
      </w:r>
      <w:r>
        <w:rPr>
          <w:spacing w:val="2"/>
          <w:lang w:val="en-US"/>
        </w:rPr>
        <w:t>s</w:t>
      </w:r>
      <w:r>
        <w:rPr>
          <w:spacing w:val="2"/>
          <w:lang w:val="en-US"/>
        </w:rPr>
        <w:t xml:space="preserve">sion in a three year prospective study / </w:t>
      </w:r>
      <w:r>
        <w:rPr>
          <w:spacing w:val="-2"/>
          <w:lang w:val="en-US"/>
        </w:rPr>
        <w:t>M. A. Van Leeuwen, J. Westra, P. C. Limburg [et al</w:t>
      </w:r>
      <w:r>
        <w:rPr>
          <w:spacing w:val="2"/>
          <w:lang w:val="en-US"/>
        </w:rPr>
        <w:t xml:space="preserve">.] // Ann. </w:t>
      </w:r>
      <w:r>
        <w:rPr>
          <w:spacing w:val="3"/>
          <w:lang w:val="en-US"/>
        </w:rPr>
        <w:t xml:space="preserve">Rheum. Dis. – </w:t>
      </w:r>
      <w:r>
        <w:rPr>
          <w:spacing w:val="2"/>
          <w:lang w:val="en-US"/>
        </w:rPr>
        <w:t xml:space="preserve">1995. – Vol. </w:t>
      </w:r>
      <w:r>
        <w:rPr>
          <w:spacing w:val="3"/>
          <w:lang w:val="en-US"/>
        </w:rPr>
        <w:t xml:space="preserve">54. – P. 674 </w:t>
      </w:r>
      <w:r>
        <w:rPr>
          <w:spacing w:val="3"/>
          <w:lang w:val="en-US"/>
        </w:rPr>
        <w:sym w:font="Symbol" w:char="F02D"/>
      </w:r>
      <w:r>
        <w:rPr>
          <w:spacing w:val="3"/>
          <w:lang w:val="en-US"/>
        </w:rPr>
        <w:t xml:space="preserve"> 677.</w:t>
      </w:r>
    </w:p>
    <w:p w14:paraId="04C4EAA3"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COBRA combination therapy in patients with rheumatoid arthritis. Long term structural benefits of a brief intervention / R. B. M. Landewé, M. Boers, A. C. Verhoeven [et al.] // Arthritis Rheum. </w:t>
      </w:r>
      <w:r>
        <w:rPr>
          <w:lang w:val="en-US"/>
        </w:rPr>
        <w:sym w:font="Symbol" w:char="F02D"/>
      </w:r>
      <w:r>
        <w:rPr>
          <w:lang w:val="en-US"/>
        </w:rPr>
        <w:t xml:space="preserve"> 2002.</w:t>
      </w:r>
      <w:r>
        <w:rPr>
          <w:lang w:val="en-US"/>
        </w:rPr>
        <w:sym w:font="Symbol" w:char="F02D"/>
      </w:r>
      <w:r>
        <w:rPr>
          <w:lang w:val="en-US"/>
        </w:rPr>
        <w:t xml:space="preserve"> Vol. 46.</w:t>
      </w:r>
      <w:r>
        <w:rPr>
          <w:lang w:val="en-US"/>
        </w:rPr>
        <w:sym w:font="Symbol" w:char="F02D"/>
      </w:r>
      <w:r>
        <w:rPr>
          <w:lang w:val="en-US"/>
        </w:rPr>
        <w:t xml:space="preserve"> P. 347 </w:t>
      </w:r>
      <w:r>
        <w:rPr>
          <w:lang w:val="en-US"/>
        </w:rPr>
        <w:sym w:font="Symbol" w:char="F02D"/>
      </w:r>
      <w:r>
        <w:rPr>
          <w:lang w:val="en-US"/>
        </w:rPr>
        <w:t xml:space="preserve"> 356.</w:t>
      </w:r>
    </w:p>
    <w:p w14:paraId="116A13EF"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lastRenderedPageBreak/>
        <w:t>Colpaert F. C. Effects of capsaicin on inflammation and on the SP content of nervous tissue in rat with adjuvant arthritis / F. C. Colpaert, J. Donnerer, F. Lembeck // Life Sci. – 19</w:t>
      </w:r>
      <w:r>
        <w:rPr>
          <w:lang w:val="uk-UA"/>
        </w:rPr>
        <w:t>9</w:t>
      </w:r>
      <w:r>
        <w:rPr>
          <w:lang w:val="en-US"/>
        </w:rPr>
        <w:t xml:space="preserve">3. – Vol. 32. – P. 1827 </w:t>
      </w:r>
      <w:r>
        <w:rPr>
          <w:lang w:val="en-US"/>
        </w:rPr>
        <w:sym w:font="Symbol" w:char="F02D"/>
      </w:r>
      <w:r>
        <w:rPr>
          <w:lang w:val="en-US"/>
        </w:rPr>
        <w:t xml:space="preserve"> 1834.</w:t>
      </w:r>
    </w:p>
    <w:p w14:paraId="2D8B6B74"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3"/>
          <w:lang w:val="en-US"/>
        </w:rPr>
        <w:t xml:space="preserve">Comparative analysis of cathepsin L, </w:t>
      </w:r>
      <w:r>
        <w:rPr>
          <w:lang w:val="en-US"/>
        </w:rPr>
        <w:t>cathepsin D, and collagenase mRNA e</w:t>
      </w:r>
      <w:r>
        <w:rPr>
          <w:lang w:val="en-US"/>
        </w:rPr>
        <w:t>x</w:t>
      </w:r>
      <w:r>
        <w:rPr>
          <w:lang w:val="en-US"/>
        </w:rPr>
        <w:t xml:space="preserve">pression in synovial tissues of </w:t>
      </w:r>
      <w:r>
        <w:rPr>
          <w:spacing w:val="19"/>
          <w:lang w:val="en-US"/>
        </w:rPr>
        <w:t>patients</w:t>
      </w:r>
      <w:r>
        <w:rPr>
          <w:lang w:val="en-US"/>
        </w:rPr>
        <w:t xml:space="preserve"> </w:t>
      </w:r>
      <w:r>
        <w:rPr>
          <w:spacing w:val="4"/>
          <w:lang w:val="en-US"/>
        </w:rPr>
        <w:t xml:space="preserve">with rheumatoid </w:t>
      </w:r>
      <w:r>
        <w:rPr>
          <w:spacing w:val="16"/>
          <w:lang w:val="en-US"/>
        </w:rPr>
        <w:t>arthritis</w:t>
      </w:r>
      <w:r>
        <w:rPr>
          <w:spacing w:val="4"/>
          <w:lang w:val="en-US"/>
        </w:rPr>
        <w:t xml:space="preserve"> and o</w:t>
      </w:r>
      <w:r>
        <w:rPr>
          <w:spacing w:val="4"/>
          <w:lang w:val="en-US"/>
        </w:rPr>
        <w:t>s</w:t>
      </w:r>
      <w:r>
        <w:rPr>
          <w:spacing w:val="4"/>
          <w:lang w:val="en-US"/>
        </w:rPr>
        <w:t xml:space="preserve">teoarthritis by in situ </w:t>
      </w:r>
      <w:r>
        <w:rPr>
          <w:spacing w:val="3"/>
          <w:lang w:val="en-US"/>
        </w:rPr>
        <w:t xml:space="preserve">hybridization / </w:t>
      </w:r>
      <w:r>
        <w:rPr>
          <w:spacing w:val="-2"/>
          <w:lang w:val="en-US"/>
        </w:rPr>
        <w:t>G. M. Keyszer, A. H. Heer, J. Kriegsmann [et al</w:t>
      </w:r>
      <w:r>
        <w:rPr>
          <w:spacing w:val="-3"/>
          <w:lang w:val="en-US"/>
        </w:rPr>
        <w:t xml:space="preserve">.] </w:t>
      </w:r>
      <w:r>
        <w:rPr>
          <w:spacing w:val="3"/>
          <w:lang w:val="en-US"/>
        </w:rPr>
        <w:t xml:space="preserve">// Arthritis Rheum. – </w:t>
      </w:r>
      <w:r>
        <w:rPr>
          <w:spacing w:val="-3"/>
          <w:lang w:val="en-US"/>
        </w:rPr>
        <w:t xml:space="preserve">1995. – Vol. </w:t>
      </w:r>
      <w:r>
        <w:rPr>
          <w:spacing w:val="3"/>
          <w:lang w:val="en-US"/>
        </w:rPr>
        <w:t xml:space="preserve">38. – P. 976 </w:t>
      </w:r>
      <w:r>
        <w:rPr>
          <w:spacing w:val="3"/>
          <w:lang w:val="en-US"/>
        </w:rPr>
        <w:sym w:font="Symbol" w:char="F02D"/>
      </w:r>
      <w:r>
        <w:rPr>
          <w:spacing w:val="3"/>
          <w:lang w:val="en-US"/>
        </w:rPr>
        <w:t xml:space="preserve"> 984.</w:t>
      </w:r>
    </w:p>
    <w:p w14:paraId="58A5FA62"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Comparison of combination therapy in early rheumatoid arthritis: a rando</w:t>
      </w:r>
      <w:r>
        <w:rPr>
          <w:lang w:val="en-US"/>
        </w:rPr>
        <w:t>m</w:t>
      </w:r>
      <w:r>
        <w:rPr>
          <w:lang w:val="en-US"/>
        </w:rPr>
        <w:t xml:space="preserve">ised trial / </w:t>
      </w:r>
      <w:r>
        <w:rPr>
          <w:lang w:val="it-IT"/>
        </w:rPr>
        <w:t xml:space="preserve">T. </w:t>
      </w:r>
      <w:r>
        <w:rPr>
          <w:lang w:val="en-US"/>
        </w:rPr>
        <w:t>Möttönen</w:t>
      </w:r>
      <w:r>
        <w:rPr>
          <w:lang w:val="it-IT"/>
        </w:rPr>
        <w:t xml:space="preserve">, P. Hannonen, M. Leirisalo-Repo [et al.] </w:t>
      </w:r>
      <w:r>
        <w:rPr>
          <w:lang w:val="en-US"/>
        </w:rPr>
        <w:t xml:space="preserve">// Lancet. – 1999. – Vol. 353. – P. 1568 </w:t>
      </w:r>
      <w:r>
        <w:rPr>
          <w:lang w:val="en-US"/>
        </w:rPr>
        <w:sym w:font="Symbol" w:char="F02D"/>
      </w:r>
      <w:r>
        <w:rPr>
          <w:lang w:val="en-US"/>
        </w:rPr>
        <w:t xml:space="preserve"> 73.</w:t>
      </w:r>
    </w:p>
    <w:p w14:paraId="7283791C"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Comparison of methotrexate monotherapy with a combination of methotre</w:t>
      </w:r>
      <w:r>
        <w:rPr>
          <w:lang w:val="en-US"/>
        </w:rPr>
        <w:t>x</w:t>
      </w:r>
      <w:r>
        <w:rPr>
          <w:lang w:val="en-US"/>
        </w:rPr>
        <w:t xml:space="preserve">ate and etanercept in active, early, moderate to severe rheumatoid arthritis (COMET): a randomised, double-blind, parallel treatment trial / P. Emery, F. C. Breedveld, S. Hall [et al.] // Lancet. </w:t>
      </w:r>
      <w:r>
        <w:sym w:font="Symbol" w:char="F02D"/>
      </w:r>
      <w:r>
        <w:rPr>
          <w:lang w:val="en-US"/>
        </w:rPr>
        <w:t xml:space="preserve"> </w:t>
      </w:r>
      <w:r>
        <w:rPr>
          <w:lang w:val="nl-NL"/>
        </w:rPr>
        <w:t xml:space="preserve">2008. </w:t>
      </w:r>
      <w:r>
        <w:sym w:font="Symbol" w:char="F02D"/>
      </w:r>
      <w:r>
        <w:rPr>
          <w:lang w:val="nl-NL"/>
        </w:rPr>
        <w:t xml:space="preserve"> Vol. 372. </w:t>
      </w:r>
      <w:r>
        <w:sym w:font="Symbol" w:char="F02D"/>
      </w:r>
      <w:r>
        <w:rPr>
          <w:lang w:val="nl-NL"/>
        </w:rPr>
        <w:t xml:space="preserve"> </w:t>
      </w:r>
      <w:r>
        <w:rPr>
          <w:lang w:val="en-US"/>
        </w:rPr>
        <w:t xml:space="preserve">P. 347 </w:t>
      </w:r>
      <w:r>
        <w:sym w:font="Symbol" w:char="F02D"/>
      </w:r>
      <w:r>
        <w:rPr>
          <w:lang w:val="en-US"/>
        </w:rPr>
        <w:t xml:space="preserve"> 8.</w:t>
      </w:r>
    </w:p>
    <w:p w14:paraId="38CA1C83"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Comparison of the suppressive effects of interleukin-10 and interleukin-</w:t>
      </w:r>
      <w:r>
        <w:rPr>
          <w:spacing w:val="4"/>
          <w:lang w:val="en-US"/>
        </w:rPr>
        <w:t xml:space="preserve">4 on synovial fluid macrophages and blood monocytes from patients </w:t>
      </w:r>
      <w:r>
        <w:rPr>
          <w:spacing w:val="5"/>
          <w:lang w:val="en-US"/>
        </w:rPr>
        <w:t>with i</w:t>
      </w:r>
      <w:r>
        <w:rPr>
          <w:spacing w:val="5"/>
          <w:lang w:val="en-US"/>
        </w:rPr>
        <w:t>n</w:t>
      </w:r>
      <w:r>
        <w:rPr>
          <w:spacing w:val="5"/>
          <w:lang w:val="en-US"/>
        </w:rPr>
        <w:t xml:space="preserve">flammatory arthritis / </w:t>
      </w:r>
      <w:r>
        <w:rPr>
          <w:spacing w:val="4"/>
          <w:lang w:val="en-US"/>
        </w:rPr>
        <w:t xml:space="preserve">P. H. Hart, M. J. Ahern, M. D. Smith [et al.] </w:t>
      </w:r>
      <w:r>
        <w:rPr>
          <w:spacing w:val="5"/>
          <w:lang w:val="en-US"/>
        </w:rPr>
        <w:t>// I</w:t>
      </w:r>
      <w:r>
        <w:rPr>
          <w:spacing w:val="5"/>
          <w:lang w:val="en-US"/>
        </w:rPr>
        <w:t>m</w:t>
      </w:r>
      <w:r>
        <w:rPr>
          <w:spacing w:val="5"/>
          <w:lang w:val="en-US"/>
        </w:rPr>
        <w:t xml:space="preserve">munology. – </w:t>
      </w:r>
      <w:r>
        <w:rPr>
          <w:spacing w:val="4"/>
          <w:lang w:val="en-US"/>
        </w:rPr>
        <w:t xml:space="preserve">1995. – Vol. </w:t>
      </w:r>
      <w:r>
        <w:rPr>
          <w:spacing w:val="5"/>
          <w:lang w:val="en-US"/>
        </w:rPr>
        <w:t xml:space="preserve">84. – P. 536 </w:t>
      </w:r>
      <w:r>
        <w:rPr>
          <w:spacing w:val="5"/>
          <w:lang w:val="en-US"/>
        </w:rPr>
        <w:sym w:font="Symbol" w:char="F02D"/>
      </w:r>
      <w:r>
        <w:rPr>
          <w:spacing w:val="5"/>
          <w:lang w:val="en-US"/>
        </w:rPr>
        <w:t xml:space="preserve"> 542.</w:t>
      </w:r>
    </w:p>
    <w:p w14:paraId="3CB49273"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Cope A. P. Exploring the reciprocal relationship between immunity and i</w:t>
      </w:r>
      <w:r>
        <w:rPr>
          <w:lang w:val="en-US"/>
        </w:rPr>
        <w:t>n</w:t>
      </w:r>
      <w:r>
        <w:rPr>
          <w:lang w:val="en-US"/>
        </w:rPr>
        <w:t xml:space="preserve">flammation in chronic inflammatory arthritis / A. P. Cope // J. Rheumatol. – 2003. – Vol. 42. – P. 716 </w:t>
      </w:r>
      <w:r>
        <w:rPr>
          <w:lang w:val="en-US"/>
        </w:rPr>
        <w:sym w:font="Symbol" w:char="F02D"/>
      </w:r>
      <w:r>
        <w:rPr>
          <w:lang w:val="en-US"/>
        </w:rPr>
        <w:t xml:space="preserve"> 731.</w:t>
      </w:r>
    </w:p>
    <w:p w14:paraId="76631CD7"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Correlation between disease phenotype and genetic heterogeneity in rheum</w:t>
      </w:r>
      <w:r>
        <w:rPr>
          <w:lang w:val="en-US"/>
        </w:rPr>
        <w:t>a</w:t>
      </w:r>
      <w:r>
        <w:rPr>
          <w:lang w:val="en-US"/>
        </w:rPr>
        <w:t xml:space="preserve">toid arthritis / C. M. Weyand, T. G. McCarthy, J. J. Goronzy // J. Clin. Invest. – 1995. – Vol. 95. – P. 2120 </w:t>
      </w:r>
      <w:r>
        <w:rPr>
          <w:lang w:val="en-US"/>
        </w:rPr>
        <w:sym w:font="Symbol" w:char="F02D"/>
      </w:r>
      <w:r>
        <w:rPr>
          <w:lang w:val="en-US"/>
        </w:rPr>
        <w:t xml:space="preserve"> 6.</w:t>
      </w:r>
    </w:p>
    <w:p w14:paraId="535666DB"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Cost-effectiveness and cost-utility of combination therapy in early rheumatoid arthritis: randomized comparison of combined step-down prednisolone, methotrexate and sulphasalazine with sulphasalazine alone / A. C. Verhoeven, J. C. Bibo, M. Boers [et al.] // J. Rheumatol. – 1998. – Vol. 37. – P. 1102 </w:t>
      </w:r>
      <w:r>
        <w:rPr>
          <w:lang w:val="en-US"/>
        </w:rPr>
        <w:sym w:font="Symbol" w:char="F02D"/>
      </w:r>
      <w:r>
        <w:rPr>
          <w:lang w:val="en-US"/>
        </w:rPr>
        <w:t xml:space="preserve"> 1109.</w:t>
      </w:r>
    </w:p>
    <w:p w14:paraId="34B4B80D"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Courtwright U. Sparing effect of neurological deficit and trauma on the course of adjuvant arthritis in the rat / U. Courtwright, W. C. Kuzell // Ann. Rheum. Dis. – 1965. – Vol. 24. – P. 360 </w:t>
      </w:r>
      <w:r>
        <w:rPr>
          <w:lang w:val="en-US"/>
        </w:rPr>
        <w:sym w:font="Symbol" w:char="F02D"/>
      </w:r>
      <w:r>
        <w:rPr>
          <w:lang w:val="en-US"/>
        </w:rPr>
        <w:t xml:space="preserve"> 365.</w:t>
      </w:r>
    </w:p>
    <w:p w14:paraId="1405920F"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Cronstein B. N. Adenosine, an endogenous anti-inflammatory agent / B. N. Cronstein // J. Appl. Physiol. </w:t>
      </w:r>
      <w:r>
        <w:rPr>
          <w:lang w:val="en-US"/>
        </w:rPr>
        <w:sym w:font="Symbol" w:char="F02D"/>
      </w:r>
      <w:r>
        <w:rPr>
          <w:lang w:val="en-US"/>
        </w:rPr>
        <w:t xml:space="preserve"> 199</w:t>
      </w:r>
      <w:r>
        <w:rPr>
          <w:lang w:val="uk-UA"/>
        </w:rPr>
        <w:t>9</w:t>
      </w:r>
      <w:r>
        <w:rPr>
          <w:lang w:val="en-US"/>
        </w:rPr>
        <w:t xml:space="preserve">. </w:t>
      </w:r>
      <w:r>
        <w:rPr>
          <w:lang w:val="en-US"/>
        </w:rPr>
        <w:sym w:font="Symbol" w:char="F02D"/>
      </w:r>
      <w:r>
        <w:rPr>
          <w:lang w:val="en-US"/>
        </w:rPr>
        <w:t xml:space="preserve"> Vol. 76. </w:t>
      </w:r>
      <w:r>
        <w:rPr>
          <w:lang w:val="en-US"/>
        </w:rPr>
        <w:sym w:font="Symbol" w:char="F02D"/>
      </w:r>
      <w:r>
        <w:rPr>
          <w:lang w:val="en-US"/>
        </w:rPr>
        <w:t xml:space="preserve"> P. 5 </w:t>
      </w:r>
      <w:r>
        <w:rPr>
          <w:lang w:val="en-US"/>
        </w:rPr>
        <w:sym w:font="Symbol" w:char="F02D"/>
      </w:r>
      <w:r>
        <w:rPr>
          <w:lang w:val="en-US"/>
        </w:rPr>
        <w:t xml:space="preserve"> 13.</w:t>
      </w:r>
    </w:p>
    <w:p w14:paraId="34C0F9EE"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Cronstein B. N. Molecular therapeutics: methotrexate and its mechanism of action / B. N. Cronstein // Arthritis Rheum. </w:t>
      </w:r>
      <w:r>
        <w:rPr>
          <w:lang w:val="en-US"/>
        </w:rPr>
        <w:sym w:font="Symbol" w:char="F02D"/>
      </w:r>
      <w:r>
        <w:rPr>
          <w:lang w:val="en-US"/>
        </w:rPr>
        <w:t xml:space="preserve"> 1996. </w:t>
      </w:r>
      <w:r>
        <w:rPr>
          <w:lang w:val="en-US"/>
        </w:rPr>
        <w:sym w:font="Symbol" w:char="F02D"/>
      </w:r>
      <w:r>
        <w:rPr>
          <w:lang w:val="en-US"/>
        </w:rPr>
        <w:t xml:space="preserve"> Vol. 39. </w:t>
      </w:r>
      <w:r>
        <w:rPr>
          <w:lang w:val="en-US"/>
        </w:rPr>
        <w:sym w:font="Symbol" w:char="F02D"/>
      </w:r>
      <w:r>
        <w:rPr>
          <w:lang w:val="en-US"/>
        </w:rPr>
        <w:t xml:space="preserve"> P. 1951 </w:t>
      </w:r>
      <w:r>
        <w:rPr>
          <w:lang w:val="en-US"/>
        </w:rPr>
        <w:sym w:font="Symbol" w:char="F02D"/>
      </w:r>
      <w:r>
        <w:rPr>
          <w:lang w:val="en-US"/>
        </w:rPr>
        <w:t xml:space="preserve"> 60.</w:t>
      </w:r>
    </w:p>
    <w:p w14:paraId="6A40E6F1"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lastRenderedPageBreak/>
        <w:t xml:space="preserve">Cronstein B. N. The antiinflammatory mechanism of methotrexate: increased adenosine release at inflamed sites diminishes leukocyte accumulation in an in vivo model of inflammation / B. N. Cronstein, D. Naime, E. Ostad // J. Clin. Invest. </w:t>
      </w:r>
      <w:r>
        <w:rPr>
          <w:lang w:val="en-US"/>
        </w:rPr>
        <w:sym w:font="Symbol" w:char="F02D"/>
      </w:r>
      <w:r>
        <w:rPr>
          <w:lang w:val="en-US"/>
        </w:rPr>
        <w:t xml:space="preserve"> 199</w:t>
      </w:r>
      <w:r>
        <w:rPr>
          <w:lang w:val="uk-UA"/>
        </w:rPr>
        <w:t>8</w:t>
      </w:r>
      <w:r>
        <w:rPr>
          <w:lang w:val="en-US"/>
        </w:rPr>
        <w:t xml:space="preserve">. </w:t>
      </w:r>
      <w:r>
        <w:rPr>
          <w:lang w:val="en-US"/>
        </w:rPr>
        <w:sym w:font="Symbol" w:char="F02D"/>
      </w:r>
      <w:r>
        <w:rPr>
          <w:lang w:val="en-US"/>
        </w:rPr>
        <w:t xml:space="preserve"> Vol. 92. </w:t>
      </w:r>
      <w:r>
        <w:rPr>
          <w:lang w:val="en-US"/>
        </w:rPr>
        <w:sym w:font="Symbol" w:char="F02D"/>
      </w:r>
      <w:r>
        <w:rPr>
          <w:lang w:val="en-US"/>
        </w:rPr>
        <w:t xml:space="preserve"> P. 2675 </w:t>
      </w:r>
      <w:r>
        <w:rPr>
          <w:lang w:val="en-US"/>
        </w:rPr>
        <w:sym w:font="Symbol" w:char="F02D"/>
      </w:r>
      <w:r>
        <w:rPr>
          <w:lang w:val="en-US"/>
        </w:rPr>
        <w:t xml:space="preserve"> 82.</w:t>
      </w:r>
    </w:p>
    <w:p w14:paraId="56E89054"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Cronstein B. N. The antirheumatic agents sulphasalazine and methotrexate share an anti-inflammatory mechanism / B. N. Cronstein // Br. J. Rheumatol. </w:t>
      </w:r>
      <w:r>
        <w:rPr>
          <w:lang w:val="en-US"/>
        </w:rPr>
        <w:sym w:font="Symbol" w:char="F02D"/>
      </w:r>
      <w:r>
        <w:rPr>
          <w:lang w:val="en-US"/>
        </w:rPr>
        <w:t xml:space="preserve"> 1995. </w:t>
      </w:r>
      <w:r>
        <w:rPr>
          <w:lang w:val="en-US"/>
        </w:rPr>
        <w:sym w:font="Symbol" w:char="F02D"/>
      </w:r>
      <w:r>
        <w:rPr>
          <w:lang w:val="en-US"/>
        </w:rPr>
        <w:t xml:space="preserve"> Vol. 34 (Suppl 2). </w:t>
      </w:r>
      <w:r>
        <w:rPr>
          <w:lang w:val="en-US"/>
        </w:rPr>
        <w:sym w:font="Symbol" w:char="F02D"/>
      </w:r>
      <w:r>
        <w:rPr>
          <w:lang w:val="en-US"/>
        </w:rPr>
        <w:t xml:space="preserve"> P. 30 </w:t>
      </w:r>
      <w:r>
        <w:rPr>
          <w:lang w:val="en-US"/>
        </w:rPr>
        <w:sym w:font="Symbol" w:char="F02D"/>
      </w:r>
      <w:r>
        <w:rPr>
          <w:lang w:val="en-US"/>
        </w:rPr>
        <w:t xml:space="preserve"> 2.</w:t>
      </w:r>
    </w:p>
    <w:p w14:paraId="32F5CC1F"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Cronstein B. N. The mechanism of action of methotrexate (review) / B. N. Cronstein // Rheum. Dis. Clin. North Am. </w:t>
      </w:r>
      <w:r>
        <w:rPr>
          <w:lang w:val="en-US"/>
        </w:rPr>
        <w:sym w:font="Symbol" w:char="F02D"/>
      </w:r>
      <w:r>
        <w:rPr>
          <w:lang w:val="en-US"/>
        </w:rPr>
        <w:t xml:space="preserve"> 1997. </w:t>
      </w:r>
      <w:r>
        <w:rPr>
          <w:lang w:val="en-US"/>
        </w:rPr>
        <w:sym w:font="Symbol" w:char="F02D"/>
      </w:r>
      <w:r>
        <w:rPr>
          <w:lang w:val="en-US"/>
        </w:rPr>
        <w:t xml:space="preserve"> Vol. 23. </w:t>
      </w:r>
      <w:r>
        <w:rPr>
          <w:lang w:val="en-US"/>
        </w:rPr>
        <w:sym w:font="Symbol" w:char="F02D"/>
      </w:r>
      <w:r>
        <w:rPr>
          <w:lang w:val="en-US"/>
        </w:rPr>
        <w:t xml:space="preserve"> P. 739 </w:t>
      </w:r>
      <w:r>
        <w:rPr>
          <w:lang w:val="en-US"/>
        </w:rPr>
        <w:sym w:font="Symbol" w:char="F02D"/>
      </w:r>
      <w:r>
        <w:rPr>
          <w:lang w:val="en-US"/>
        </w:rPr>
        <w:t xml:space="preserve"> 55.</w:t>
      </w:r>
    </w:p>
    <w:p w14:paraId="1AA4806E"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8"/>
          <w:lang w:val="en-US"/>
        </w:rPr>
        <w:t xml:space="preserve">Cytokine </w:t>
      </w:r>
      <w:r>
        <w:rPr>
          <w:lang w:val="en-US"/>
        </w:rPr>
        <w:t xml:space="preserve">expression in rheumatoid arthritis / </w:t>
      </w:r>
      <w:r>
        <w:rPr>
          <w:spacing w:val="-8"/>
          <w:lang w:val="en-US"/>
        </w:rPr>
        <w:t>F. M. Brennan, M</w:t>
      </w:r>
      <w:r>
        <w:rPr>
          <w:spacing w:val="-8"/>
          <w:lang w:val="en-GB"/>
        </w:rPr>
        <w:t xml:space="preserve">. </w:t>
      </w:r>
      <w:r>
        <w:rPr>
          <w:spacing w:val="-8"/>
          <w:lang w:val="en-US"/>
        </w:rPr>
        <w:t>Field, C. Q</w:t>
      </w:r>
      <w:r>
        <w:rPr>
          <w:spacing w:val="-8"/>
          <w:lang w:val="en-GB"/>
        </w:rPr>
        <w:t xml:space="preserve">. </w:t>
      </w:r>
      <w:r>
        <w:rPr>
          <w:spacing w:val="-8"/>
          <w:lang w:val="en-US"/>
        </w:rPr>
        <w:t>Chu [et al.]</w:t>
      </w:r>
      <w:r>
        <w:rPr>
          <w:spacing w:val="-8"/>
          <w:lang w:val="en-GB"/>
        </w:rPr>
        <w:t xml:space="preserve"> </w:t>
      </w:r>
      <w:r>
        <w:rPr>
          <w:lang w:val="en-US"/>
        </w:rPr>
        <w:t>// Brit. J. Rheumatol. – 199</w:t>
      </w:r>
      <w:r>
        <w:rPr>
          <w:lang w:val="uk-UA"/>
        </w:rPr>
        <w:t>7</w:t>
      </w:r>
      <w:r>
        <w:rPr>
          <w:lang w:val="en-US"/>
        </w:rPr>
        <w:t xml:space="preserve">. – Vol. 30. – P. 76 </w:t>
      </w:r>
      <w:r>
        <w:rPr>
          <w:lang w:val="en-US"/>
        </w:rPr>
        <w:sym w:font="Symbol" w:char="F02D"/>
      </w:r>
      <w:r>
        <w:rPr>
          <w:lang w:val="en-US"/>
        </w:rPr>
        <w:t xml:space="preserve"> 80.</w:t>
      </w:r>
    </w:p>
    <w:p w14:paraId="33DFB429"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Cytokine stimulation of T lymphocytes regulates their capacity to induce monocyte production of tumor necrosis factor-alpha, but not interleukin-10: possible relevance to pathophysiology of rheumatoid arthritis / M. Sebbag, S. L. Parry, F. M. Brennan [et al.] // Eur. J. Immunol. – 1997. – Vol. 27. – P. 624 </w:t>
      </w:r>
      <w:r>
        <w:rPr>
          <w:lang w:val="en-US"/>
        </w:rPr>
        <w:sym w:font="Symbol" w:char="F02D"/>
      </w:r>
      <w:r>
        <w:rPr>
          <w:lang w:val="en-US"/>
        </w:rPr>
        <w:t xml:space="preserve"> 32.</w:t>
      </w:r>
    </w:p>
    <w:p w14:paraId="280F4537"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outlineLvl w:val="0"/>
        <w:rPr>
          <w:lang w:val="uk-UA"/>
        </w:rPr>
      </w:pPr>
      <w:r>
        <w:rPr>
          <w:lang w:val="en-US"/>
        </w:rPr>
        <w:t>Daikh D. Abnormal NKT cell function in NZB/NZW lupus-prone mice. A</w:t>
      </w:r>
      <w:r>
        <w:rPr>
          <w:lang w:val="en-US"/>
        </w:rPr>
        <w:t>n</w:t>
      </w:r>
      <w:r>
        <w:rPr>
          <w:lang w:val="en-US"/>
        </w:rPr>
        <w:t>nual European Congress of Rheumatology EULAR 2002. Stockholm, 12-15 June 2002 / D. Daikh, O. T. M. Chan // Ann. Rheum. Dis. – 2002. – Vol. 61 (Suppl.1). – P. 8</w:t>
      </w:r>
    </w:p>
    <w:p w14:paraId="6CDF0AEC"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outlineLvl w:val="0"/>
        <w:rPr>
          <w:lang w:val="uk-UA"/>
        </w:rPr>
      </w:pPr>
      <w:r>
        <w:rPr>
          <w:lang w:val="pt-BR"/>
        </w:rPr>
        <w:t>Dasculator. http://</w:t>
      </w:r>
      <w:hyperlink r:id="rId13" w:history="1">
        <w:r>
          <w:rPr>
            <w:rStyle w:val="af5"/>
            <w:lang w:val="pt-BR"/>
          </w:rPr>
          <w:t>www.das-score.nl/contact.html</w:t>
        </w:r>
      </w:hyperlink>
    </w:p>
    <w:p w14:paraId="43B2E590"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Deciding on progression of joint damage in paired films of individual p</w:t>
      </w:r>
      <w:r>
        <w:rPr>
          <w:lang w:val="en-US"/>
        </w:rPr>
        <w:t>a</w:t>
      </w:r>
      <w:r>
        <w:rPr>
          <w:lang w:val="en-US"/>
        </w:rPr>
        <w:t xml:space="preserve">tients: smallest detectable difference or change / K. Bruynesteyn, M. Boers, P. Kostense [et al.] // Ann. Rheum. Dis. </w:t>
      </w:r>
      <w:r>
        <w:rPr>
          <w:lang w:val="en-US"/>
        </w:rPr>
        <w:sym w:font="Symbol" w:char="F02D"/>
      </w:r>
      <w:r>
        <w:rPr>
          <w:lang w:val="en-US"/>
        </w:rPr>
        <w:t xml:space="preserve">2005. </w:t>
      </w:r>
      <w:r>
        <w:rPr>
          <w:lang w:val="en-US"/>
        </w:rPr>
        <w:sym w:font="Symbol" w:char="F02D"/>
      </w:r>
      <w:r>
        <w:rPr>
          <w:lang w:val="en-US"/>
        </w:rPr>
        <w:t xml:space="preserve"> Vol. 64. </w:t>
      </w:r>
      <w:r>
        <w:rPr>
          <w:lang w:val="en-US"/>
        </w:rPr>
        <w:sym w:font="Symbol" w:char="F02D"/>
      </w:r>
      <w:r>
        <w:rPr>
          <w:lang w:val="en-US"/>
        </w:rPr>
        <w:t xml:space="preserve"> P. 179 </w:t>
      </w:r>
      <w:r>
        <w:rPr>
          <w:lang w:val="en-US"/>
        </w:rPr>
        <w:sym w:font="Symbol" w:char="F02D"/>
      </w:r>
      <w:r>
        <w:rPr>
          <w:lang w:val="en-US"/>
        </w:rPr>
        <w:t xml:space="preserve"> 182.</w:t>
      </w:r>
    </w:p>
    <w:p w14:paraId="411D9975"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Delay to institution of therapy and induction of remission using single-drug or combination-disease-modifying antirheumatic drug therapy in early rheum</w:t>
      </w:r>
      <w:r>
        <w:rPr>
          <w:lang w:val="en-US"/>
        </w:rPr>
        <w:t>a</w:t>
      </w:r>
      <w:r>
        <w:rPr>
          <w:lang w:val="en-US"/>
        </w:rPr>
        <w:t xml:space="preserve">toid arthritis / T. Möttönen, P. Hannonen, M. Korpela [et al.] // Arthritis Rheum. </w:t>
      </w:r>
      <w:r>
        <w:rPr>
          <w:lang w:val="en-US"/>
        </w:rPr>
        <w:sym w:font="Symbol" w:char="F02D"/>
      </w:r>
      <w:r>
        <w:rPr>
          <w:lang w:val="en-US"/>
        </w:rPr>
        <w:t xml:space="preserve"> 2002. </w:t>
      </w:r>
      <w:r>
        <w:rPr>
          <w:lang w:val="en-US"/>
        </w:rPr>
        <w:sym w:font="Symbol" w:char="F02D"/>
      </w:r>
      <w:r>
        <w:rPr>
          <w:lang w:val="en-US"/>
        </w:rPr>
        <w:t xml:space="preserve"> Vol. 46. </w:t>
      </w:r>
      <w:r>
        <w:rPr>
          <w:lang w:val="en-US"/>
        </w:rPr>
        <w:sym w:font="Symbol" w:char="F02D"/>
      </w:r>
      <w:r>
        <w:rPr>
          <w:lang w:val="en-US"/>
        </w:rPr>
        <w:t xml:space="preserve"> P. 894 </w:t>
      </w:r>
      <w:r>
        <w:rPr>
          <w:lang w:val="en-US"/>
        </w:rPr>
        <w:sym w:font="Symbol" w:char="F02D"/>
      </w:r>
      <w:r>
        <w:rPr>
          <w:lang w:val="en-US"/>
        </w:rPr>
        <w:t xml:space="preserve"> 898.</w:t>
      </w:r>
    </w:p>
    <w:p w14:paraId="2794F6AC"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1"/>
          <w:lang w:val="en-US"/>
        </w:rPr>
        <w:t xml:space="preserve">Demonstration of granzyme A and perform mRNA in synovium of patients </w:t>
      </w:r>
      <w:r>
        <w:rPr>
          <w:spacing w:val="4"/>
          <w:lang w:val="en-US"/>
        </w:rPr>
        <w:t xml:space="preserve">with rheumatoid arthritis / </w:t>
      </w:r>
      <w:r>
        <w:rPr>
          <w:spacing w:val="-6"/>
          <w:lang w:val="en-US"/>
        </w:rPr>
        <w:t xml:space="preserve">U. Muller-Ladner, J. Kriegsmann, J. Tschopp [et al.] </w:t>
      </w:r>
      <w:r>
        <w:rPr>
          <w:spacing w:val="4"/>
          <w:lang w:val="en-US"/>
        </w:rPr>
        <w:t xml:space="preserve">// Arthr. and Rheum. – </w:t>
      </w:r>
      <w:r>
        <w:rPr>
          <w:spacing w:val="-6"/>
          <w:lang w:val="en-US"/>
        </w:rPr>
        <w:t xml:space="preserve">1995. – Vol. </w:t>
      </w:r>
      <w:r>
        <w:rPr>
          <w:spacing w:val="4"/>
          <w:lang w:val="en-US"/>
        </w:rPr>
        <w:t xml:space="preserve">38. – P. 477 </w:t>
      </w:r>
      <w:r>
        <w:rPr>
          <w:spacing w:val="4"/>
          <w:lang w:val="en-US"/>
        </w:rPr>
        <w:sym w:font="Symbol" w:char="F02D"/>
      </w:r>
      <w:r>
        <w:rPr>
          <w:spacing w:val="4"/>
          <w:lang w:val="en-US"/>
        </w:rPr>
        <w:t xml:space="preserve"> 484.</w:t>
      </w:r>
    </w:p>
    <w:p w14:paraId="18C7DDCF"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Denko C. W. Effects of peptide hormones in urate crystal inflammation / C. W. Denko, P. Gabriel // J. Rheumatol. – 19</w:t>
      </w:r>
      <w:r>
        <w:rPr>
          <w:lang w:val="uk-UA"/>
        </w:rPr>
        <w:t>9</w:t>
      </w:r>
      <w:r>
        <w:rPr>
          <w:lang w:val="en-US"/>
        </w:rPr>
        <w:t xml:space="preserve">5. – Vol. 12. – P. 971 </w:t>
      </w:r>
      <w:r>
        <w:rPr>
          <w:lang w:val="en-US"/>
        </w:rPr>
        <w:sym w:font="Symbol" w:char="F02D"/>
      </w:r>
      <w:r>
        <w:rPr>
          <w:lang w:val="en-US"/>
        </w:rPr>
        <w:t xml:space="preserve"> 975.</w:t>
      </w:r>
    </w:p>
    <w:p w14:paraId="4694FFF4"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Denko C. W. Sympathetic or reflex footpad swelling due to crystal-induced inflammation in the opposite foot / C. W. Denko, M. Petricevic // Inflamm</w:t>
      </w:r>
      <w:r>
        <w:rPr>
          <w:lang w:val="en-US"/>
        </w:rPr>
        <w:t>a</w:t>
      </w:r>
      <w:r>
        <w:rPr>
          <w:lang w:val="en-US"/>
        </w:rPr>
        <w:t>tioN. – 19</w:t>
      </w:r>
      <w:r>
        <w:rPr>
          <w:lang w:val="uk-UA"/>
        </w:rPr>
        <w:t>9</w:t>
      </w:r>
      <w:r>
        <w:rPr>
          <w:lang w:val="en-US"/>
        </w:rPr>
        <w:t xml:space="preserve">8. – Vol. 3. – P. 81 </w:t>
      </w:r>
      <w:r>
        <w:rPr>
          <w:lang w:val="en-US"/>
        </w:rPr>
        <w:sym w:font="Symbol" w:char="F02D"/>
      </w:r>
      <w:r>
        <w:rPr>
          <w:lang w:val="en-US"/>
        </w:rPr>
        <w:t xml:space="preserve"> 86.</w:t>
      </w:r>
    </w:p>
    <w:p w14:paraId="5D2BFE7E"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lastRenderedPageBreak/>
        <w:t>Denosumab treatment effects on structural damage, bone mineral density, and bone turnover in rheumatoid arthritis: A twelve-month, multicenter, rando</w:t>
      </w:r>
      <w:r>
        <w:rPr>
          <w:lang w:val="en-US"/>
        </w:rPr>
        <w:t>m</w:t>
      </w:r>
      <w:r>
        <w:rPr>
          <w:lang w:val="en-US"/>
        </w:rPr>
        <w:t xml:space="preserve">ized, double-blind, placebo-controlled, phase II clinical trial / S. B. Cohen, R. K. Dore, N. E. Lane [et al.] // Arthritis Rheum. </w:t>
      </w:r>
      <w:r>
        <w:sym w:font="Symbol" w:char="F02D"/>
      </w:r>
      <w:r>
        <w:rPr>
          <w:lang w:val="en-US"/>
        </w:rPr>
        <w:t xml:space="preserve"> 2008. </w:t>
      </w:r>
      <w:r>
        <w:sym w:font="Symbol" w:char="F02D"/>
      </w:r>
      <w:r>
        <w:rPr>
          <w:lang w:val="en-US"/>
        </w:rPr>
        <w:t xml:space="preserve"> Vol. 58, N5. </w:t>
      </w:r>
      <w:r>
        <w:sym w:font="Symbol" w:char="F02D"/>
      </w:r>
      <w:r>
        <w:rPr>
          <w:lang w:val="en-US"/>
        </w:rPr>
        <w:t xml:space="preserve"> P. 1299 </w:t>
      </w:r>
      <w:r>
        <w:sym w:font="Symbol" w:char="F02D"/>
      </w:r>
      <w:r>
        <w:rPr>
          <w:lang w:val="en-US"/>
        </w:rPr>
        <w:t xml:space="preserve"> 1309.</w:t>
      </w:r>
    </w:p>
    <w:p w14:paraId="7BCF1338"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6"/>
          <w:lang w:val="en-US"/>
        </w:rPr>
      </w:pPr>
      <w:r>
        <w:rPr>
          <w:spacing w:val="-4"/>
          <w:lang w:val="en-US"/>
        </w:rPr>
        <w:t>Different angiogenic</w:t>
      </w:r>
      <w:r>
        <w:rPr>
          <w:spacing w:val="-5"/>
          <w:lang w:val="en-US"/>
        </w:rPr>
        <w:t xml:space="preserve"> pathways characterize superficial and invasive bladder ca</w:t>
      </w:r>
      <w:r>
        <w:rPr>
          <w:spacing w:val="-5"/>
          <w:lang w:val="en-US"/>
        </w:rPr>
        <w:t>n</w:t>
      </w:r>
      <w:r>
        <w:rPr>
          <w:spacing w:val="-5"/>
          <w:lang w:val="en-US"/>
        </w:rPr>
        <w:t xml:space="preserve">cer / </w:t>
      </w:r>
      <w:r>
        <w:rPr>
          <w:spacing w:val="-4"/>
          <w:lang w:val="en-US"/>
        </w:rPr>
        <w:t xml:space="preserve">I. Obrien, D. Cranston, S. Fuggle [et al.] </w:t>
      </w:r>
      <w:r>
        <w:rPr>
          <w:spacing w:val="-5"/>
          <w:lang w:val="en-US"/>
        </w:rPr>
        <w:t xml:space="preserve">// </w:t>
      </w:r>
      <w:r>
        <w:rPr>
          <w:spacing w:val="2"/>
          <w:lang w:val="en-US"/>
        </w:rPr>
        <w:t xml:space="preserve">Cancer Research. – 1995. – Vol. 55, №3. – P. 510 </w:t>
      </w:r>
      <w:r>
        <w:rPr>
          <w:spacing w:val="2"/>
          <w:lang w:val="en-US"/>
        </w:rPr>
        <w:sym w:font="Symbol" w:char="F02D"/>
      </w:r>
      <w:r>
        <w:rPr>
          <w:spacing w:val="2"/>
          <w:lang w:val="en-US"/>
        </w:rPr>
        <w:t xml:space="preserve"> 513.</w:t>
      </w:r>
    </w:p>
    <w:p w14:paraId="52213751"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Differential expression of adenosine deaminase isozymes in acute leukemia / H. Ratech, F. Martiniuk, W. Z. Borer [et al.] // Blood. </w:t>
      </w:r>
      <w:r>
        <w:rPr>
          <w:lang w:val="en-US"/>
        </w:rPr>
        <w:sym w:font="Symbol" w:char="F02D"/>
      </w:r>
      <w:r>
        <w:rPr>
          <w:lang w:val="en-US"/>
        </w:rPr>
        <w:t xml:space="preserve"> 19</w:t>
      </w:r>
      <w:r>
        <w:rPr>
          <w:lang w:val="uk-UA"/>
        </w:rPr>
        <w:t>9</w:t>
      </w:r>
      <w:r>
        <w:rPr>
          <w:lang w:val="en-US"/>
        </w:rPr>
        <w:t xml:space="preserve">8. </w:t>
      </w:r>
      <w:r>
        <w:rPr>
          <w:lang w:val="en-US"/>
        </w:rPr>
        <w:sym w:font="Symbol" w:char="F02D"/>
      </w:r>
      <w:r>
        <w:rPr>
          <w:lang w:val="en-US"/>
        </w:rPr>
        <w:t xml:space="preserve"> Vol. 72. </w:t>
      </w:r>
      <w:r>
        <w:rPr>
          <w:lang w:val="en-US"/>
        </w:rPr>
        <w:sym w:font="Symbol" w:char="F02D"/>
      </w:r>
      <w:r>
        <w:rPr>
          <w:lang w:val="en-US"/>
        </w:rPr>
        <w:t xml:space="preserve"> P. 1627 </w:t>
      </w:r>
      <w:r>
        <w:rPr>
          <w:lang w:val="en-US"/>
        </w:rPr>
        <w:sym w:font="Symbol" w:char="F02D"/>
      </w:r>
      <w:r>
        <w:rPr>
          <w:lang w:val="en-US"/>
        </w:rPr>
        <w:t xml:space="preserve"> 32.</w:t>
      </w:r>
    </w:p>
    <w:p w14:paraId="5F53EE86"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 xml:space="preserve">Diminished autonomic nervous system responsiveness in rheumatoid arthritis / R. Geenen, G. L. R. Godaert, J. W. G. Jacobs [et al.] // J. Rheumatol. – 1996. – Vol. 23. – P. 258 </w:t>
      </w:r>
      <w:r>
        <w:rPr>
          <w:lang w:val="en-US"/>
        </w:rPr>
        <w:sym w:font="Symbol" w:char="F02D"/>
      </w:r>
      <w:r>
        <w:rPr>
          <w:lang w:val="en-US"/>
        </w:rPr>
        <w:t xml:space="preserve"> 264.</w:t>
      </w:r>
    </w:p>
    <w:p w14:paraId="31F26B30"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Disability in rheumatoid arthritis: comparison of prognostic factors across three populations / Y. S. Sherrer, D. A. Bloch, D. M. Mitchell [et al.] // J. Rheumatol. – 19</w:t>
      </w:r>
      <w:r>
        <w:rPr>
          <w:lang w:val="uk-UA"/>
        </w:rPr>
        <w:t>9</w:t>
      </w:r>
      <w:r>
        <w:rPr>
          <w:lang w:val="en-US"/>
        </w:rPr>
        <w:t xml:space="preserve">7. – Vol. 14. – P. 705 </w:t>
      </w:r>
      <w:r>
        <w:rPr>
          <w:lang w:val="en-US"/>
        </w:rPr>
        <w:sym w:font="Symbol" w:char="F02D"/>
      </w:r>
      <w:r>
        <w:rPr>
          <w:lang w:val="en-US"/>
        </w:rPr>
        <w:t xml:space="preserve"> 9.</w:t>
      </w:r>
    </w:p>
    <w:p w14:paraId="3C06E87B"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6"/>
          <w:lang w:val="en-US"/>
        </w:rPr>
        <w:t xml:space="preserve">Dysregulation of the in vivo production of interleukin-1 receptor </w:t>
      </w:r>
      <w:r>
        <w:rPr>
          <w:spacing w:val="-1"/>
          <w:lang w:val="en-US"/>
        </w:rPr>
        <w:t>antag</w:t>
      </w:r>
      <w:r>
        <w:rPr>
          <w:spacing w:val="-1"/>
          <w:lang w:val="en-US"/>
        </w:rPr>
        <w:t>o</w:t>
      </w:r>
      <w:r>
        <w:rPr>
          <w:spacing w:val="-1"/>
          <w:lang w:val="en-US"/>
        </w:rPr>
        <w:t xml:space="preserve">nist in patients with rheumatoid arthritis: pathogenetic implications / </w:t>
      </w:r>
      <w:r>
        <w:rPr>
          <w:spacing w:val="-2"/>
          <w:lang w:val="en-US"/>
        </w:rPr>
        <w:t>I. C. Ch</w:t>
      </w:r>
      <w:r>
        <w:rPr>
          <w:spacing w:val="-2"/>
          <w:lang w:val="en-US"/>
        </w:rPr>
        <w:t>i</w:t>
      </w:r>
      <w:r>
        <w:rPr>
          <w:spacing w:val="-2"/>
          <w:lang w:val="en-US"/>
        </w:rPr>
        <w:t xml:space="preserve">kanza, P. Roux-Lombard, J.-M. Dayer [et al.] </w:t>
      </w:r>
      <w:r>
        <w:rPr>
          <w:spacing w:val="-1"/>
          <w:lang w:val="en-US"/>
        </w:rPr>
        <w:t xml:space="preserve">// </w:t>
      </w:r>
      <w:r>
        <w:rPr>
          <w:spacing w:val="4"/>
          <w:lang w:val="en-US"/>
        </w:rPr>
        <w:t xml:space="preserve">Arthr. and Rheum. – 1995. – Vol. 38. – P. 642 </w:t>
      </w:r>
      <w:r>
        <w:rPr>
          <w:spacing w:val="4"/>
          <w:lang w:val="en-US"/>
        </w:rPr>
        <w:sym w:font="Symbol" w:char="F02D"/>
      </w:r>
      <w:r>
        <w:rPr>
          <w:spacing w:val="4"/>
          <w:lang w:val="en-US"/>
        </w:rPr>
        <w:t xml:space="preserve"> 648.</w:t>
      </w:r>
    </w:p>
    <w:p w14:paraId="70117A91"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Early rheumatoid arthritis is associated with a deficit in the CD4+CD25</w:t>
      </w:r>
      <w:r>
        <w:rPr>
          <w:vertAlign w:val="superscript"/>
          <w:lang w:val="en-US"/>
        </w:rPr>
        <w:t>high</w:t>
      </w:r>
      <w:r>
        <w:rPr>
          <w:lang w:val="en-US"/>
        </w:rPr>
        <w:t xml:space="preserve"> regulatory T cell population in peripheral blood / C. A. Lawson, A. K. Brown, V. Bejarano [et al.] // J. Rheumatol. – 2006. – Vol. 45. – P. 1210 </w:t>
      </w:r>
      <w:r>
        <w:rPr>
          <w:lang w:val="en-US"/>
        </w:rPr>
        <w:sym w:font="Symbol" w:char="F02D"/>
      </w:r>
      <w:r>
        <w:rPr>
          <w:lang w:val="en-US"/>
        </w:rPr>
        <w:t xml:space="preserve"> 1217.</w:t>
      </w:r>
    </w:p>
    <w:p w14:paraId="6997FC3E"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1"/>
          <w:lang w:val="en-US"/>
        </w:rPr>
        <w:t>EDA-containing fibronectin is synthesized from rheumatoid synovial fibr</w:t>
      </w:r>
      <w:r>
        <w:rPr>
          <w:spacing w:val="-1"/>
          <w:lang w:val="en-US"/>
        </w:rPr>
        <w:t>o</w:t>
      </w:r>
      <w:r>
        <w:rPr>
          <w:spacing w:val="-1"/>
          <w:lang w:val="en-US"/>
        </w:rPr>
        <w:t xml:space="preserve">blast-like cells / </w:t>
      </w:r>
      <w:r>
        <w:rPr>
          <w:spacing w:val="-6"/>
          <w:lang w:val="en-US"/>
        </w:rPr>
        <w:t>K. Hino, S. Shiozawa, Y. Kuroki [et al</w:t>
      </w:r>
      <w:r>
        <w:rPr>
          <w:spacing w:val="-1"/>
          <w:lang w:val="en-US"/>
        </w:rPr>
        <w:t xml:space="preserve">.] // </w:t>
      </w:r>
      <w:r>
        <w:rPr>
          <w:spacing w:val="4"/>
          <w:lang w:val="en-US"/>
        </w:rPr>
        <w:t xml:space="preserve">Arthr. and Rheum. – </w:t>
      </w:r>
      <w:r>
        <w:rPr>
          <w:spacing w:val="-1"/>
          <w:lang w:val="en-US"/>
        </w:rPr>
        <w:t xml:space="preserve">1995. Vol. </w:t>
      </w:r>
      <w:r>
        <w:rPr>
          <w:spacing w:val="4"/>
          <w:lang w:val="en-US"/>
        </w:rPr>
        <w:t xml:space="preserve">38. – P. 678 </w:t>
      </w:r>
      <w:r>
        <w:rPr>
          <w:spacing w:val="4"/>
          <w:lang w:val="en-US"/>
        </w:rPr>
        <w:sym w:font="Symbol" w:char="F02D"/>
      </w:r>
      <w:r>
        <w:rPr>
          <w:spacing w:val="4"/>
          <w:lang w:val="en-US"/>
        </w:rPr>
        <w:t xml:space="preserve"> 683.</w:t>
      </w:r>
    </w:p>
    <w:p w14:paraId="06B4C233"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GB"/>
        </w:rPr>
      </w:pPr>
      <w:r>
        <w:rPr>
          <w:lang w:val="en-GB"/>
        </w:rPr>
        <w:t xml:space="preserve">Edwards J. C. Do self-perpetuating B lymphocytes drive human autoimmune disease? / J. C. Edwards, G. Cambridge, V. M. Abrahams // Immunology. – 1999. – Vol. 97. – P. 188 </w:t>
      </w:r>
      <w:r>
        <w:rPr>
          <w:lang w:val="en-GB"/>
        </w:rPr>
        <w:sym w:font="Symbol" w:char="F02D"/>
      </w:r>
      <w:r>
        <w:rPr>
          <w:lang w:val="en-GB"/>
        </w:rPr>
        <w:t xml:space="preserve"> 196. </w:t>
      </w:r>
    </w:p>
    <w:p w14:paraId="5F8AD2AD"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GB"/>
        </w:rPr>
      </w:pPr>
      <w:r>
        <w:rPr>
          <w:lang w:val="en-GB"/>
        </w:rPr>
        <w:t xml:space="preserve">Edwards J. C. Sustained improvement in rheumatoid arthritis following a protocol designed to deplete B lymphocytes / J. C. Edwards, G. Cambridge // Rheumatology (Oxford). – 2001. – </w:t>
      </w:r>
      <w:r>
        <w:rPr>
          <w:lang w:val="en-US"/>
        </w:rPr>
        <w:t xml:space="preserve">Vol. </w:t>
      </w:r>
      <w:r>
        <w:rPr>
          <w:lang w:val="en-GB"/>
        </w:rPr>
        <w:t xml:space="preserve">40. – P. 205 </w:t>
      </w:r>
      <w:r>
        <w:rPr>
          <w:lang w:val="en-GB"/>
        </w:rPr>
        <w:sym w:font="Symbol" w:char="F02D"/>
      </w:r>
      <w:r>
        <w:rPr>
          <w:lang w:val="en-GB"/>
        </w:rPr>
        <w:t xml:space="preserve"> 211.</w:t>
      </w:r>
    </w:p>
    <w:p w14:paraId="6BC120DE"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outlineLvl w:val="0"/>
        <w:rPr>
          <w:lang w:val="en-US"/>
        </w:rPr>
      </w:pPr>
      <w:r>
        <w:rPr>
          <w:lang w:val="en-US"/>
        </w:rPr>
        <w:t>Edwards J. C. W. Prospects for B-cell-targeted therapy in autoimmune di</w:t>
      </w:r>
      <w:r>
        <w:rPr>
          <w:lang w:val="en-US"/>
        </w:rPr>
        <w:t>s</w:t>
      </w:r>
      <w:r>
        <w:rPr>
          <w:lang w:val="en-US"/>
        </w:rPr>
        <w:t xml:space="preserve">ease / J. C. W. Edwards, G. Cambridge // Rheumatology. </w:t>
      </w:r>
      <w:r>
        <w:rPr>
          <w:lang w:val="en-US"/>
        </w:rPr>
        <w:sym w:font="Symbol" w:char="F02D"/>
      </w:r>
      <w:r>
        <w:rPr>
          <w:lang w:val="en-US"/>
        </w:rPr>
        <w:t xml:space="preserve"> 2005. </w:t>
      </w:r>
      <w:r>
        <w:rPr>
          <w:lang w:val="en-US"/>
        </w:rPr>
        <w:sym w:font="Symbol" w:char="F02D"/>
      </w:r>
      <w:r>
        <w:rPr>
          <w:lang w:val="en-US"/>
        </w:rPr>
        <w:t xml:space="preserve"> Vol. 44. </w:t>
      </w:r>
      <w:r>
        <w:rPr>
          <w:lang w:val="en-US"/>
        </w:rPr>
        <w:sym w:font="Symbol" w:char="F02D"/>
      </w:r>
      <w:r>
        <w:rPr>
          <w:lang w:val="en-US"/>
        </w:rPr>
        <w:t xml:space="preserve"> P. 151 </w:t>
      </w:r>
      <w:r>
        <w:rPr>
          <w:lang w:val="en-US"/>
        </w:rPr>
        <w:sym w:font="Symbol" w:char="F02D"/>
      </w:r>
      <w:r>
        <w:rPr>
          <w:lang w:val="en-US"/>
        </w:rPr>
        <w:t xml:space="preserve"> 156.</w:t>
      </w:r>
    </w:p>
    <w:p w14:paraId="6B16E5AC"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Effect of capsaicin on substance P and nerve growth factor in adjuvant a</w:t>
      </w:r>
      <w:r>
        <w:rPr>
          <w:lang w:val="en-US"/>
        </w:rPr>
        <w:t>r</w:t>
      </w:r>
      <w:r>
        <w:rPr>
          <w:lang w:val="en-US"/>
        </w:rPr>
        <w:t xml:space="preserve">thritic rat / N. E. Garrett, S. C. Cruwys, B. L. Kidd [et al.] // Neurosci. Lett. – 1997. – Vol. 230. – P. 5 </w:t>
      </w:r>
      <w:r>
        <w:rPr>
          <w:lang w:val="en-US"/>
        </w:rPr>
        <w:sym w:font="Symbol" w:char="F02D"/>
      </w:r>
      <w:r>
        <w:rPr>
          <w:lang w:val="en-US"/>
        </w:rPr>
        <w:t xml:space="preserve"> 8.</w:t>
      </w:r>
    </w:p>
    <w:p w14:paraId="6875EF98"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6"/>
          <w:lang w:val="en-US"/>
        </w:rPr>
        <w:lastRenderedPageBreak/>
        <w:t xml:space="preserve">Effect of cyclosporin A on interleukin-6 and soluble interleukin-2 receptor </w:t>
      </w:r>
      <w:r>
        <w:rPr>
          <w:spacing w:val="-1"/>
          <w:lang w:val="en-US"/>
        </w:rPr>
        <w:t>in p</w:t>
      </w:r>
      <w:r>
        <w:rPr>
          <w:spacing w:val="-1"/>
          <w:lang w:val="en-US"/>
        </w:rPr>
        <w:t>a</w:t>
      </w:r>
      <w:r>
        <w:rPr>
          <w:spacing w:val="-1"/>
          <w:lang w:val="en-US"/>
        </w:rPr>
        <w:t xml:space="preserve">tients with rheumatoid arthritis / </w:t>
      </w:r>
      <w:r>
        <w:rPr>
          <w:spacing w:val="-9"/>
          <w:lang w:val="en-US"/>
        </w:rPr>
        <w:t xml:space="preserve">A. Crilly, S. Kolta, M. Dougados [et al.] </w:t>
      </w:r>
      <w:r>
        <w:rPr>
          <w:spacing w:val="-1"/>
          <w:lang w:val="en-US"/>
        </w:rPr>
        <w:t xml:space="preserve">// Ann. Rheum. Dis. – 1995. – Vol. 54. – P. 137 </w:t>
      </w:r>
      <w:r>
        <w:rPr>
          <w:spacing w:val="-1"/>
          <w:lang w:val="en-US"/>
        </w:rPr>
        <w:sym w:font="Symbol" w:char="F02D"/>
      </w:r>
      <w:r>
        <w:rPr>
          <w:spacing w:val="-1"/>
          <w:lang w:val="en-US"/>
        </w:rPr>
        <w:t xml:space="preserve"> 139.</w:t>
      </w:r>
    </w:p>
    <w:p w14:paraId="0F757AA8"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2"/>
          <w:lang w:val="en-US"/>
        </w:rPr>
        <w:t xml:space="preserve">Effect of </w:t>
      </w:r>
      <w:r>
        <w:rPr>
          <w:lang w:val="en-US"/>
        </w:rPr>
        <w:t xml:space="preserve">cytokine-induced soluble ICAM-1 from human synovial cells on synovial </w:t>
      </w:r>
      <w:r>
        <w:rPr>
          <w:spacing w:val="3"/>
          <w:lang w:val="en-US"/>
        </w:rPr>
        <w:t xml:space="preserve">cell-lymphocyte adhesion / </w:t>
      </w:r>
      <w:r>
        <w:rPr>
          <w:spacing w:val="-2"/>
          <w:lang w:val="pt-BR"/>
        </w:rPr>
        <w:t xml:space="preserve">M. Shingu, M. Hashimoto, I. Ezaki [et al.] </w:t>
      </w:r>
      <w:r>
        <w:rPr>
          <w:spacing w:val="3"/>
          <w:lang w:val="en-US"/>
        </w:rPr>
        <w:t xml:space="preserve">// Clin. Exp. Immunol. – </w:t>
      </w:r>
      <w:r>
        <w:rPr>
          <w:spacing w:val="-2"/>
          <w:lang w:val="en-US"/>
        </w:rPr>
        <w:t>199</w:t>
      </w:r>
      <w:r>
        <w:rPr>
          <w:spacing w:val="-2"/>
          <w:lang w:val="uk-UA"/>
        </w:rPr>
        <w:t>9</w:t>
      </w:r>
      <w:r>
        <w:rPr>
          <w:spacing w:val="-2"/>
          <w:lang w:val="en-US"/>
        </w:rPr>
        <w:t xml:space="preserve">. – Vol. </w:t>
      </w:r>
      <w:r>
        <w:rPr>
          <w:spacing w:val="3"/>
          <w:lang w:val="en-US"/>
        </w:rPr>
        <w:t xml:space="preserve">97. – P. 46 </w:t>
      </w:r>
      <w:r>
        <w:rPr>
          <w:spacing w:val="3"/>
          <w:lang w:val="en-US"/>
        </w:rPr>
        <w:sym w:font="Symbol" w:char="F02D"/>
      </w:r>
      <w:r>
        <w:rPr>
          <w:spacing w:val="3"/>
          <w:lang w:val="en-US"/>
        </w:rPr>
        <w:t xml:space="preserve"> 51.</w:t>
      </w:r>
    </w:p>
    <w:p w14:paraId="28EF29BE"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Effect of methotrexate on blood purine and pyrimidine levels in patients with rheumatoid arthritis / Z. Smolenska, Z. Kaznowska, D. Zarowny [et al.] // Rheumatology (Oxford). </w:t>
      </w:r>
      <w:r>
        <w:rPr>
          <w:lang w:val="en-US"/>
        </w:rPr>
        <w:sym w:font="Symbol" w:char="F02D"/>
      </w:r>
      <w:r>
        <w:rPr>
          <w:lang w:val="en-US"/>
        </w:rPr>
        <w:t xml:space="preserve"> 1999. </w:t>
      </w:r>
      <w:r>
        <w:rPr>
          <w:lang w:val="en-US"/>
        </w:rPr>
        <w:sym w:font="Symbol" w:char="F02D"/>
      </w:r>
      <w:r>
        <w:rPr>
          <w:lang w:val="en-US"/>
        </w:rPr>
        <w:t xml:space="preserve"> Vol. 38. </w:t>
      </w:r>
      <w:r>
        <w:rPr>
          <w:lang w:val="en-US"/>
        </w:rPr>
        <w:sym w:font="Symbol" w:char="F02D"/>
      </w:r>
      <w:r>
        <w:rPr>
          <w:lang w:val="en-US"/>
        </w:rPr>
        <w:t xml:space="preserve"> P. 997 </w:t>
      </w:r>
      <w:r>
        <w:rPr>
          <w:lang w:val="en-US"/>
        </w:rPr>
        <w:sym w:font="Symbol" w:char="F02D"/>
      </w:r>
      <w:r>
        <w:rPr>
          <w:lang w:val="en-US"/>
        </w:rPr>
        <w:t xml:space="preserve"> 1002.</w:t>
      </w:r>
    </w:p>
    <w:p w14:paraId="7A212607"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Efferent targets of osseous CGRP-immunoreactive nerve fiber before and a</w:t>
      </w:r>
      <w:r>
        <w:rPr>
          <w:lang w:val="en-US"/>
        </w:rPr>
        <w:t>f</w:t>
      </w:r>
      <w:r>
        <w:rPr>
          <w:lang w:val="en-US"/>
        </w:rPr>
        <w:t xml:space="preserve">ter bone destruction in adjuvant arthritic rat: an ultra morphological study on their terminal target relations / S. Imai, H. Rauvala, Y. T. Konttinen [et al.] // J. Bone Miner. Res. – 1997. – Vol. 12. – P. 1018 </w:t>
      </w:r>
      <w:r>
        <w:rPr>
          <w:lang w:val="en-US"/>
        </w:rPr>
        <w:sym w:font="Symbol" w:char="F02D"/>
      </w:r>
      <w:r>
        <w:rPr>
          <w:lang w:val="en-US"/>
        </w:rPr>
        <w:t xml:space="preserve"> 1027.</w:t>
      </w:r>
    </w:p>
    <w:p w14:paraId="64BCC9BC"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GB"/>
        </w:rPr>
      </w:pPr>
      <w:r>
        <w:rPr>
          <w:lang w:val="en-GB"/>
        </w:rPr>
        <w:t>Efficacy of B-Cell– Targeted Therapy with Rituximab in Patients with Rhe</w:t>
      </w:r>
      <w:r>
        <w:rPr>
          <w:lang w:val="en-GB"/>
        </w:rPr>
        <w:t>u</w:t>
      </w:r>
      <w:r>
        <w:rPr>
          <w:lang w:val="en-GB"/>
        </w:rPr>
        <w:t xml:space="preserve">matoid Arthritis / J. C. W. Edwards, L. Szczepanski, J. Szechinski [et al.] // NEJM. – 2004. </w:t>
      </w:r>
      <w:r>
        <w:rPr>
          <w:lang w:val="en-GB"/>
        </w:rPr>
        <w:sym w:font="Symbol" w:char="F02D"/>
      </w:r>
      <w:r>
        <w:rPr>
          <w:lang w:val="en-GB"/>
        </w:rPr>
        <w:t xml:space="preserve"> Vol. 350</w:t>
      </w:r>
      <w:r>
        <w:rPr>
          <w:lang w:val="en-US"/>
        </w:rPr>
        <w:t xml:space="preserve">. – P. </w:t>
      </w:r>
      <w:r>
        <w:rPr>
          <w:lang w:val="en-GB"/>
        </w:rPr>
        <w:t xml:space="preserve">2572 </w:t>
      </w:r>
      <w:r>
        <w:rPr>
          <w:lang w:val="en-GB"/>
        </w:rPr>
        <w:sym w:font="Symbol" w:char="F02D"/>
      </w:r>
      <w:r>
        <w:rPr>
          <w:lang w:val="en-GB"/>
        </w:rPr>
        <w:t xml:space="preserve"> 2581.</w:t>
      </w:r>
    </w:p>
    <w:p w14:paraId="3994206B"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Elbeialy A. Peripheral beta-endorphin in rheumatoid arthritis / A. Elbeialy, M. Elbarbary, M. Kamel // Scand. J. Rheumatol. – 1997. – Vol. 26. – P. 88 </w:t>
      </w:r>
      <w:r>
        <w:rPr>
          <w:lang w:val="en-US"/>
        </w:rPr>
        <w:sym w:font="Symbol" w:char="F02D"/>
      </w:r>
      <w:r>
        <w:rPr>
          <w:lang w:val="en-US"/>
        </w:rPr>
        <w:t xml:space="preserve"> 91.</w:t>
      </w:r>
    </w:p>
    <w:p w14:paraId="02AC6AAA"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2"/>
          <w:lang w:val="en-US"/>
        </w:rPr>
        <w:t xml:space="preserve">Elevated interleukin-10 levels in </w:t>
      </w:r>
      <w:r>
        <w:rPr>
          <w:spacing w:val="4"/>
          <w:lang w:val="en-US"/>
        </w:rPr>
        <w:t xml:space="preserve">patients with rheumatoid arthritis / </w:t>
      </w:r>
      <w:r>
        <w:rPr>
          <w:spacing w:val="-4"/>
          <w:lang w:val="en-US"/>
        </w:rPr>
        <w:t>J. J. Cush, J. B. Splawski, R. Thomas [et al</w:t>
      </w:r>
      <w:r>
        <w:rPr>
          <w:spacing w:val="-2"/>
          <w:lang w:val="en-US"/>
        </w:rPr>
        <w:t xml:space="preserve">.] </w:t>
      </w:r>
      <w:r>
        <w:rPr>
          <w:spacing w:val="4"/>
          <w:lang w:val="en-US"/>
        </w:rPr>
        <w:t xml:space="preserve">// Arthr. and Rheum. – 1995. – Vol. 38. – P. 96 </w:t>
      </w:r>
      <w:r>
        <w:rPr>
          <w:spacing w:val="4"/>
          <w:lang w:val="en-US"/>
        </w:rPr>
        <w:sym w:font="Symbol" w:char="F02D"/>
      </w:r>
      <w:r>
        <w:rPr>
          <w:spacing w:val="4"/>
          <w:lang w:val="en-US"/>
        </w:rPr>
        <w:t xml:space="preserve"> 104.</w:t>
      </w:r>
    </w:p>
    <w:p w14:paraId="2B849B4E"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Elion G. B. Azathioprine / G. B. Elion, G. H. Hitchings. In: A. C. Sartorelli, D. G. Johns, editors. Handbook of experimental pharmacology: new series. </w:t>
      </w:r>
      <w:r>
        <w:rPr>
          <w:lang w:val="en-US"/>
        </w:rPr>
        <w:sym w:font="Symbol" w:char="F02D"/>
      </w:r>
      <w:r>
        <w:rPr>
          <w:lang w:val="en-US"/>
        </w:rPr>
        <w:t xml:space="preserve"> Berlin: Springer Verlag, </w:t>
      </w:r>
      <w:r>
        <w:rPr>
          <w:lang w:val="uk-UA"/>
        </w:rPr>
        <w:t>2005</w:t>
      </w:r>
      <w:r>
        <w:rPr>
          <w:lang w:val="en-US"/>
        </w:rPr>
        <w:t xml:space="preserve">. </w:t>
      </w:r>
      <w:r>
        <w:rPr>
          <w:lang w:val="en-US"/>
        </w:rPr>
        <w:sym w:font="Symbol" w:char="F02D"/>
      </w:r>
      <w:r>
        <w:rPr>
          <w:lang w:val="en-US"/>
        </w:rPr>
        <w:t xml:space="preserve"> P. 404 </w:t>
      </w:r>
      <w:r>
        <w:rPr>
          <w:lang w:val="en-US"/>
        </w:rPr>
        <w:sym w:font="Symbol" w:char="F02D"/>
      </w:r>
      <w:r>
        <w:rPr>
          <w:lang w:val="en-US"/>
        </w:rPr>
        <w:t xml:space="preserve"> 25.</w:t>
      </w:r>
    </w:p>
    <w:p w14:paraId="1946C4E0"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9"/>
          <w:lang w:val="en-US"/>
        </w:rPr>
      </w:pPr>
      <w:r>
        <w:rPr>
          <w:spacing w:val="7"/>
          <w:lang w:val="en-US"/>
        </w:rPr>
        <w:t xml:space="preserve">Endogenous </w:t>
      </w:r>
      <w:r>
        <w:rPr>
          <w:spacing w:val="4"/>
          <w:lang w:val="en-US"/>
        </w:rPr>
        <w:t xml:space="preserve">gamma-interferon activates thymidine phosphorylase in </w:t>
      </w:r>
      <w:r>
        <w:rPr>
          <w:spacing w:val="5"/>
          <w:lang w:val="en-US"/>
        </w:rPr>
        <w:t>col</w:t>
      </w:r>
      <w:r>
        <w:rPr>
          <w:spacing w:val="5"/>
          <w:lang w:val="en-US"/>
        </w:rPr>
        <w:t>o</w:t>
      </w:r>
      <w:r>
        <w:rPr>
          <w:spacing w:val="5"/>
          <w:lang w:val="en-US"/>
        </w:rPr>
        <w:t xml:space="preserve">rectal cancer tissue / </w:t>
      </w:r>
      <w:r>
        <w:rPr>
          <w:spacing w:val="7"/>
          <w:lang w:val="it-IT"/>
        </w:rPr>
        <w:t xml:space="preserve">H. Iwagaki, A. Hizuta, K. Mori [et al.] </w:t>
      </w:r>
      <w:r>
        <w:rPr>
          <w:spacing w:val="5"/>
          <w:lang w:val="en-US"/>
        </w:rPr>
        <w:t xml:space="preserve">// Research Communications in </w:t>
      </w:r>
      <w:r>
        <w:rPr>
          <w:spacing w:val="2"/>
          <w:lang w:val="en-US"/>
        </w:rPr>
        <w:t xml:space="preserve">Molecular Pathology and Pharmacology. – 1995. – Vol. 87, </w:t>
      </w:r>
      <w:r>
        <w:rPr>
          <w:spacing w:val="15"/>
          <w:lang w:val="en-US"/>
        </w:rPr>
        <w:t xml:space="preserve">№3. – P. 345 </w:t>
      </w:r>
      <w:r>
        <w:rPr>
          <w:spacing w:val="15"/>
          <w:lang w:val="en-US"/>
        </w:rPr>
        <w:sym w:font="Symbol" w:char="F02D"/>
      </w:r>
      <w:r>
        <w:rPr>
          <w:spacing w:val="15"/>
          <w:lang w:val="en-US"/>
        </w:rPr>
        <w:t xml:space="preserve"> 352.</w:t>
      </w:r>
    </w:p>
    <w:p w14:paraId="4AFB7F12"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i/>
          <w:spacing w:val="-11"/>
          <w:lang w:val="en-US"/>
        </w:rPr>
      </w:pPr>
      <w:r>
        <w:rPr>
          <w:spacing w:val="2"/>
          <w:lang w:val="en-US"/>
        </w:rPr>
        <w:t xml:space="preserve">Enhancement of drug sensitivity and a bystander effect in </w:t>
      </w:r>
      <w:r>
        <w:rPr>
          <w:spacing w:val="-3"/>
          <w:lang w:val="en-US"/>
        </w:rPr>
        <w:t>PC-9 cells tran</w:t>
      </w:r>
      <w:r>
        <w:rPr>
          <w:spacing w:val="-3"/>
          <w:lang w:val="en-US"/>
        </w:rPr>
        <w:t>s</w:t>
      </w:r>
      <w:r>
        <w:rPr>
          <w:spacing w:val="-3"/>
          <w:lang w:val="en-US"/>
        </w:rPr>
        <w:t xml:space="preserve">fected with a plateled-derived endothelial cell </w:t>
      </w:r>
      <w:r>
        <w:rPr>
          <w:spacing w:val="7"/>
          <w:lang w:val="en-US"/>
        </w:rPr>
        <w:t>growth factor thymidme pho</w:t>
      </w:r>
      <w:r>
        <w:rPr>
          <w:spacing w:val="7"/>
          <w:lang w:val="en-US"/>
        </w:rPr>
        <w:t>s</w:t>
      </w:r>
      <w:r>
        <w:rPr>
          <w:spacing w:val="7"/>
          <w:lang w:val="en-US"/>
        </w:rPr>
        <w:t xml:space="preserve">phorylase cDNA / </w:t>
      </w:r>
      <w:r>
        <w:rPr>
          <w:lang w:val="en-US"/>
        </w:rPr>
        <w:t xml:space="preserve">Y. Kato, S. Matsukawa, R. Muraoka [et al.] </w:t>
      </w:r>
      <w:r>
        <w:rPr>
          <w:spacing w:val="7"/>
          <w:lang w:val="en-US"/>
        </w:rPr>
        <w:t xml:space="preserve">// Br. J. </w:t>
      </w:r>
      <w:r>
        <w:rPr>
          <w:spacing w:val="9"/>
          <w:lang w:val="en-US"/>
        </w:rPr>
        <w:t>Ca</w:t>
      </w:r>
      <w:r>
        <w:rPr>
          <w:spacing w:val="9"/>
          <w:lang w:val="en-US"/>
        </w:rPr>
        <w:t>n</w:t>
      </w:r>
      <w:r>
        <w:rPr>
          <w:spacing w:val="9"/>
          <w:lang w:val="en-US"/>
        </w:rPr>
        <w:t xml:space="preserve">cer. – 1997. – Vol. 75, №4. – P. 506 </w:t>
      </w:r>
      <w:r>
        <w:rPr>
          <w:spacing w:val="9"/>
          <w:lang w:val="en-US"/>
        </w:rPr>
        <w:sym w:font="Symbol" w:char="F02D"/>
      </w:r>
      <w:r>
        <w:rPr>
          <w:spacing w:val="9"/>
          <w:lang w:val="en-US"/>
        </w:rPr>
        <w:t xml:space="preserve"> 511.</w:t>
      </w:r>
    </w:p>
    <w:p w14:paraId="2D46AA22"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Estimated prediagnosis radiological progression: an important tool for stud</w:t>
      </w:r>
      <w:r>
        <w:rPr>
          <w:lang w:val="en-US"/>
        </w:rPr>
        <w:t>y</w:t>
      </w:r>
      <w:r>
        <w:rPr>
          <w:lang w:val="en-US"/>
        </w:rPr>
        <w:t xml:space="preserve">ing the effects of early disease modifying antirheumatic drug treatment in rheumatoid arthritis / M. C. Wick, S. Lindblad, R. J. Weiss [et al.] // Ann. Rheum. Dis. </w:t>
      </w:r>
      <w:r>
        <w:rPr>
          <w:lang w:val="en-US"/>
        </w:rPr>
        <w:sym w:font="Symbol" w:char="F02D"/>
      </w:r>
      <w:r>
        <w:rPr>
          <w:lang w:val="en-US"/>
        </w:rPr>
        <w:t xml:space="preserve"> 2005. </w:t>
      </w:r>
      <w:r>
        <w:rPr>
          <w:lang w:val="en-US"/>
        </w:rPr>
        <w:sym w:font="Symbol" w:char="F02D"/>
      </w:r>
      <w:r>
        <w:rPr>
          <w:lang w:val="en-US"/>
        </w:rPr>
        <w:t xml:space="preserve"> Vol. 64. </w:t>
      </w:r>
      <w:r>
        <w:rPr>
          <w:lang w:val="en-US"/>
        </w:rPr>
        <w:sym w:font="Symbol" w:char="F02D"/>
      </w:r>
      <w:r>
        <w:rPr>
          <w:lang w:val="en-US"/>
        </w:rPr>
        <w:t xml:space="preserve"> P. 134 </w:t>
      </w:r>
      <w:r>
        <w:rPr>
          <w:lang w:val="en-US"/>
        </w:rPr>
        <w:sym w:font="Symbol" w:char="F02D"/>
      </w:r>
      <w:r>
        <w:rPr>
          <w:lang w:val="en-US"/>
        </w:rPr>
        <w:t xml:space="preserve"> 137.</w:t>
      </w:r>
    </w:p>
    <w:p w14:paraId="0AF9B6F7"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GB"/>
        </w:rPr>
      </w:pPr>
      <w:r>
        <w:rPr>
          <w:lang w:val="en-GB"/>
        </w:rPr>
        <w:lastRenderedPageBreak/>
        <w:t xml:space="preserve">Estimates of the prevalence of arthritis and selected musculoskeletal disorders in the United States / R. C. Lawrence, C. G. Helmick, F. C. Arnett [et al.] // Arthritis Rheum. – 1998. – Vol. 41. – P. 778 </w:t>
      </w:r>
      <w:r>
        <w:rPr>
          <w:lang w:val="en-GB"/>
        </w:rPr>
        <w:sym w:font="Symbol" w:char="F02D"/>
      </w:r>
      <w:r>
        <w:rPr>
          <w:lang w:val="en-GB"/>
        </w:rPr>
        <w:t xml:space="preserve"> 799.</w:t>
      </w:r>
    </w:p>
    <w:p w14:paraId="28ECE8B0"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 xml:space="preserve">Etanercept reduces synovitis as measured by magnetic resonance imaging in patients with active rheumatoid arthritis after only 6 weeks / M. P. Lisbona, J. Maymo, J. Perich [et al.] // J. Rheumatol. </w:t>
      </w:r>
      <w:r>
        <w:sym w:font="Symbol" w:char="F02D"/>
      </w:r>
      <w:r>
        <w:rPr>
          <w:lang w:val="en-US"/>
        </w:rPr>
        <w:t xml:space="preserve"> </w:t>
      </w:r>
      <w:r>
        <w:rPr>
          <w:lang w:val="nl-NL"/>
        </w:rPr>
        <w:t xml:space="preserve">2008. </w:t>
      </w:r>
      <w:r>
        <w:sym w:font="Symbol" w:char="F02D"/>
      </w:r>
      <w:r>
        <w:rPr>
          <w:lang w:val="nl-NL"/>
        </w:rPr>
        <w:t xml:space="preserve"> Vol. 35, N3. </w:t>
      </w:r>
      <w:r>
        <w:sym w:font="Symbol" w:char="F02D"/>
      </w:r>
      <w:r>
        <w:rPr>
          <w:lang w:val="nl-NL"/>
        </w:rPr>
        <w:t xml:space="preserve"> </w:t>
      </w:r>
      <w:r>
        <w:rPr>
          <w:lang w:val="en-US"/>
        </w:rPr>
        <w:t xml:space="preserve">P. 394 </w:t>
      </w:r>
      <w:r>
        <w:sym w:font="Symbol" w:char="F02D"/>
      </w:r>
      <w:r>
        <w:rPr>
          <w:lang w:val="en-US"/>
        </w:rPr>
        <w:t xml:space="preserve"> 7.</w:t>
      </w:r>
    </w:p>
    <w:p w14:paraId="23A7824E"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 xml:space="preserve">Evaluation of the effect of anti-tumor necrosis factor agent use on rheumatoid arthritis work disability: The jury is still out / S. Allaire, F. Wolfe, J. Niu [et al.] // Arthritis Rheum. </w:t>
      </w:r>
      <w:r>
        <w:sym w:font="Symbol" w:char="F02D"/>
      </w:r>
      <w:r>
        <w:rPr>
          <w:lang w:val="en-US"/>
        </w:rPr>
        <w:t xml:space="preserve"> 2008. </w:t>
      </w:r>
      <w:r>
        <w:sym w:font="Symbol" w:char="F02D"/>
      </w:r>
      <w:r>
        <w:rPr>
          <w:lang w:val="en-US"/>
        </w:rPr>
        <w:t xml:space="preserve"> Vol. 59, N8. </w:t>
      </w:r>
      <w:r>
        <w:sym w:font="Symbol" w:char="F02D"/>
      </w:r>
      <w:r>
        <w:rPr>
          <w:lang w:val="en-US"/>
        </w:rPr>
        <w:t xml:space="preserve"> P. 1082 </w:t>
      </w:r>
      <w:r>
        <w:sym w:font="Symbol" w:char="F02D"/>
      </w:r>
      <w:r>
        <w:rPr>
          <w:lang w:val="en-US"/>
        </w:rPr>
        <w:t xml:space="preserve"> 9.</w:t>
      </w:r>
    </w:p>
    <w:p w14:paraId="6C3EA00F"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 xml:space="preserve">Evans C. H. Prospects for treating arthritis by </w:t>
      </w:r>
      <w:r>
        <w:rPr>
          <w:spacing w:val="3"/>
          <w:lang w:val="en-US"/>
        </w:rPr>
        <w:t xml:space="preserve">gene therapy / </w:t>
      </w:r>
      <w:r>
        <w:rPr>
          <w:lang w:val="en-US"/>
        </w:rPr>
        <w:t xml:space="preserve">C. H. Evans, P. D. Robbins </w:t>
      </w:r>
      <w:r>
        <w:rPr>
          <w:spacing w:val="3"/>
          <w:lang w:val="en-US"/>
        </w:rPr>
        <w:t xml:space="preserve">// J. Rheumatol. – </w:t>
      </w:r>
      <w:r>
        <w:rPr>
          <w:lang w:val="en-US"/>
        </w:rPr>
        <w:t>199</w:t>
      </w:r>
      <w:r>
        <w:rPr>
          <w:lang w:val="uk-UA"/>
        </w:rPr>
        <w:t>8</w:t>
      </w:r>
      <w:r>
        <w:rPr>
          <w:lang w:val="en-US"/>
        </w:rPr>
        <w:t xml:space="preserve">. – Vol. </w:t>
      </w:r>
      <w:r>
        <w:rPr>
          <w:spacing w:val="3"/>
          <w:lang w:val="en-US"/>
        </w:rPr>
        <w:t xml:space="preserve">21. – P. 779 </w:t>
      </w:r>
      <w:r>
        <w:rPr>
          <w:spacing w:val="3"/>
          <w:lang w:val="en-US"/>
        </w:rPr>
        <w:sym w:font="Symbol" w:char="F02D"/>
      </w:r>
      <w:r>
        <w:rPr>
          <w:spacing w:val="3"/>
          <w:lang w:val="en-US"/>
        </w:rPr>
        <w:t xml:space="preserve"> 782.</w:t>
      </w:r>
    </w:p>
    <w:p w14:paraId="398F425B"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before="5" w:line="360" w:lineRule="auto"/>
        <w:ind w:left="540" w:hanging="540"/>
        <w:jc w:val="both"/>
        <w:rPr>
          <w:lang w:val="en-US"/>
        </w:rPr>
      </w:pPr>
      <w:r>
        <w:rPr>
          <w:spacing w:val="-13"/>
          <w:w w:val="101"/>
          <w:lang w:val="en-US"/>
        </w:rPr>
        <w:t xml:space="preserve">Evidence </w:t>
      </w:r>
      <w:r>
        <w:rPr>
          <w:spacing w:val="-10"/>
          <w:w w:val="101"/>
          <w:lang w:val="en-US"/>
        </w:rPr>
        <w:t xml:space="preserve">for the continuous recruitment and activation of T-cells into the joints of </w:t>
      </w:r>
      <w:r>
        <w:rPr>
          <w:spacing w:val="-7"/>
          <w:w w:val="101"/>
          <w:lang w:val="en-US"/>
        </w:rPr>
        <w:t xml:space="preserve">patients with rheumatoid arthritis / </w:t>
      </w:r>
      <w:r>
        <w:rPr>
          <w:spacing w:val="-13"/>
          <w:w w:val="101"/>
          <w:lang w:val="en-US"/>
        </w:rPr>
        <w:t xml:space="preserve">F. Iannone, V. M. Corrigall, G. H. Kingsley [et al.] </w:t>
      </w:r>
      <w:r>
        <w:rPr>
          <w:spacing w:val="-7"/>
          <w:w w:val="101"/>
          <w:lang w:val="en-US"/>
        </w:rPr>
        <w:t xml:space="preserve">// EuroP. J. Immunol. – </w:t>
      </w:r>
      <w:r>
        <w:rPr>
          <w:spacing w:val="-13"/>
          <w:w w:val="101"/>
          <w:lang w:val="en-US"/>
        </w:rPr>
        <w:t>199</w:t>
      </w:r>
      <w:r>
        <w:rPr>
          <w:spacing w:val="-13"/>
          <w:w w:val="101"/>
          <w:lang w:val="uk-UA"/>
        </w:rPr>
        <w:t>7</w:t>
      </w:r>
      <w:r>
        <w:rPr>
          <w:spacing w:val="-13"/>
          <w:w w:val="101"/>
          <w:lang w:val="en-US"/>
        </w:rPr>
        <w:t xml:space="preserve">. – Vol. </w:t>
      </w:r>
      <w:r>
        <w:rPr>
          <w:spacing w:val="-7"/>
          <w:w w:val="101"/>
          <w:lang w:val="en-US"/>
        </w:rPr>
        <w:t xml:space="preserve">24. – P. 2706 </w:t>
      </w:r>
      <w:r>
        <w:rPr>
          <w:spacing w:val="-7"/>
          <w:w w:val="101"/>
          <w:lang w:val="en-US"/>
        </w:rPr>
        <w:sym w:font="Symbol" w:char="F02D"/>
      </w:r>
      <w:r>
        <w:rPr>
          <w:spacing w:val="-7"/>
          <w:w w:val="101"/>
          <w:lang w:val="en-US"/>
        </w:rPr>
        <w:t xml:space="preserve"> 2713.</w:t>
      </w:r>
    </w:p>
    <w:p w14:paraId="47F16DE8"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7"/>
          <w:lang w:val="en-US"/>
        </w:rPr>
      </w:pPr>
      <w:r>
        <w:rPr>
          <w:spacing w:val="3"/>
          <w:lang w:val="en-US"/>
        </w:rPr>
        <w:t xml:space="preserve">Evidence of </w:t>
      </w:r>
      <w:r>
        <w:rPr>
          <w:spacing w:val="2"/>
          <w:lang w:val="en-US"/>
        </w:rPr>
        <w:t xml:space="preserve">participation of gliostatin/plateled-derived endothelial cell </w:t>
      </w:r>
      <w:r>
        <w:rPr>
          <w:spacing w:val="-2"/>
          <w:lang w:val="en-US"/>
        </w:rPr>
        <w:t xml:space="preserve">growth factor in gastric ulcer healing / </w:t>
      </w:r>
      <w:r>
        <w:rPr>
          <w:spacing w:val="3"/>
          <w:lang w:val="en-US"/>
        </w:rPr>
        <w:t xml:space="preserve">K. Kasugai, </w:t>
      </w:r>
      <w:r>
        <w:rPr>
          <w:spacing w:val="3"/>
        </w:rPr>
        <w:t>Т</w:t>
      </w:r>
      <w:r>
        <w:rPr>
          <w:spacing w:val="3"/>
          <w:lang w:val="en-US"/>
        </w:rPr>
        <w:t xml:space="preserve">. Joh, H. Kataoka [et al.] </w:t>
      </w:r>
      <w:r>
        <w:rPr>
          <w:spacing w:val="-2"/>
          <w:lang w:val="en-US"/>
        </w:rPr>
        <w:t xml:space="preserve">// Life Sci. – 1997. – </w:t>
      </w:r>
      <w:r>
        <w:rPr>
          <w:spacing w:val="6"/>
          <w:lang w:val="en-US"/>
        </w:rPr>
        <w:t xml:space="preserve">Vol. 61, №19. – P. 1899 </w:t>
      </w:r>
      <w:r>
        <w:rPr>
          <w:spacing w:val="6"/>
          <w:lang w:val="en-US"/>
        </w:rPr>
        <w:sym w:font="Symbol" w:char="F02D"/>
      </w:r>
      <w:r>
        <w:rPr>
          <w:spacing w:val="6"/>
          <w:lang w:val="en-US"/>
        </w:rPr>
        <w:t xml:space="preserve"> 1906.</w:t>
      </w:r>
    </w:p>
    <w:p w14:paraId="141236C0"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Evidence that substance P is a mediator of antidromic vasodilatation using somatostatin as a release inhibitor / </w:t>
      </w:r>
      <w:r>
        <w:t>В</w:t>
      </w:r>
      <w:r>
        <w:rPr>
          <w:lang w:val="en-US"/>
        </w:rPr>
        <w:t xml:space="preserve">. Gazelius, E. Brodin, L. Olgart [et al.] // Acta Physiol. Scand. – Vol. 113. – P. 155 </w:t>
      </w:r>
      <w:r>
        <w:rPr>
          <w:lang w:val="en-US"/>
        </w:rPr>
        <w:sym w:font="Symbol" w:char="F02D"/>
      </w:r>
      <w:r>
        <w:rPr>
          <w:lang w:val="en-US"/>
        </w:rPr>
        <w:t xml:space="preserve"> 159.</w:t>
      </w:r>
    </w:p>
    <w:p w14:paraId="19CB1295"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Excitation of cutaneous afferent nerve endings in vitro by a combination of inflammatory mediators and conditioning effect of substance P / W. Kessler, </w:t>
      </w:r>
      <w:r>
        <w:t>С</w:t>
      </w:r>
      <w:r>
        <w:rPr>
          <w:lang w:val="en-US"/>
        </w:rPr>
        <w:t>. Kirthhoti, P. W. Reeh [et al.] // Exp. Brain Res. – 199</w:t>
      </w:r>
      <w:r>
        <w:rPr>
          <w:lang w:val="uk-UA"/>
        </w:rPr>
        <w:t>8</w:t>
      </w:r>
      <w:r>
        <w:rPr>
          <w:lang w:val="en-US"/>
        </w:rPr>
        <w:t xml:space="preserve">. – Vol. 91. – P. 467 </w:t>
      </w:r>
      <w:r>
        <w:rPr>
          <w:lang w:val="en-US"/>
        </w:rPr>
        <w:sym w:font="Symbol" w:char="F02D"/>
      </w:r>
      <w:r>
        <w:rPr>
          <w:lang w:val="en-US"/>
        </w:rPr>
        <w:t xml:space="preserve"> 76.</w:t>
      </w:r>
    </w:p>
    <w:p w14:paraId="1E94A5C3"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GB" w:eastAsia="en-GB"/>
        </w:rPr>
      </w:pPr>
      <w:r>
        <w:rPr>
          <w:lang w:val="en-GB" w:eastAsia="en-GB"/>
        </w:rPr>
        <w:t xml:space="preserve">Expression of cell cycle markers in colorectal carcinoma: superiority of cyclin A as an indicator of poor diagnosis / </w:t>
      </w:r>
      <w:r>
        <w:rPr>
          <w:lang w:val="en-US" w:eastAsia="en-GB"/>
        </w:rPr>
        <w:t xml:space="preserve">K. Handa, M. Yamakawa, H. Takeda [et al.] </w:t>
      </w:r>
      <w:r>
        <w:rPr>
          <w:lang w:val="en-GB" w:eastAsia="en-GB"/>
        </w:rPr>
        <w:t xml:space="preserve">// Int. J. Cancer. – 1999. – Vol. 84. – P. 225 </w:t>
      </w:r>
      <w:r>
        <w:rPr>
          <w:lang w:val="en-GB" w:eastAsia="en-GB"/>
        </w:rPr>
        <w:sym w:font="Symbol" w:char="F02D"/>
      </w:r>
      <w:r>
        <w:rPr>
          <w:lang w:val="en-GB" w:eastAsia="en-GB"/>
        </w:rPr>
        <w:t xml:space="preserve"> 233.</w:t>
      </w:r>
    </w:p>
    <w:p w14:paraId="47A7F631"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de-DE"/>
        </w:rPr>
      </w:pPr>
      <w:r>
        <w:rPr>
          <w:spacing w:val="-5"/>
          <w:lang w:val="de-DE"/>
        </w:rPr>
        <w:t xml:space="preserve">Expression of E– </w:t>
      </w:r>
      <w:r>
        <w:rPr>
          <w:spacing w:val="5"/>
          <w:lang w:val="de-DE"/>
        </w:rPr>
        <w:t>selectin</w:t>
      </w:r>
      <w:r>
        <w:rPr>
          <w:spacing w:val="-5"/>
          <w:lang w:val="de-DE"/>
        </w:rPr>
        <w:t xml:space="preserve"> mRNA </w:t>
      </w:r>
      <w:r>
        <w:rPr>
          <w:spacing w:val="3"/>
          <w:lang w:val="de-DE"/>
        </w:rPr>
        <w:t xml:space="preserve">and protein in rheumatoid arthritis / </w:t>
      </w:r>
      <w:r>
        <w:rPr>
          <w:spacing w:val="1"/>
          <w:lang w:val="de-DE"/>
        </w:rPr>
        <w:t xml:space="preserve">J. Kriegsmann, G. M. Keyszer, </w:t>
      </w:r>
      <w:r>
        <w:rPr>
          <w:spacing w:val="1"/>
        </w:rPr>
        <w:t>Т</w:t>
      </w:r>
      <w:r>
        <w:rPr>
          <w:spacing w:val="1"/>
          <w:lang w:val="de-DE"/>
        </w:rPr>
        <w:t>. Geiler [et al</w:t>
      </w:r>
      <w:r>
        <w:rPr>
          <w:spacing w:val="-5"/>
          <w:lang w:val="de-DE"/>
        </w:rPr>
        <w:t>.]</w:t>
      </w:r>
      <w:r>
        <w:rPr>
          <w:lang w:val="de-DE"/>
        </w:rPr>
        <w:t xml:space="preserve"> </w:t>
      </w:r>
      <w:r>
        <w:rPr>
          <w:spacing w:val="3"/>
          <w:lang w:val="de-DE"/>
        </w:rPr>
        <w:t xml:space="preserve">// Arthritis Rheum. – </w:t>
      </w:r>
      <w:r>
        <w:rPr>
          <w:spacing w:val="-5"/>
          <w:lang w:val="de-DE"/>
        </w:rPr>
        <w:t xml:space="preserve">1995. – Vol. </w:t>
      </w:r>
      <w:r>
        <w:rPr>
          <w:spacing w:val="3"/>
          <w:lang w:val="de-DE"/>
        </w:rPr>
        <w:t xml:space="preserve">38. – P. 750 </w:t>
      </w:r>
      <w:r>
        <w:rPr>
          <w:spacing w:val="3"/>
          <w:lang w:val="de-DE"/>
        </w:rPr>
        <w:sym w:font="Symbol" w:char="F02D"/>
      </w:r>
      <w:r>
        <w:rPr>
          <w:spacing w:val="3"/>
          <w:lang w:val="de-DE"/>
        </w:rPr>
        <w:t xml:space="preserve"> 754.</w:t>
      </w:r>
    </w:p>
    <w:p w14:paraId="119C932A"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12"/>
          <w:w w:val="101"/>
          <w:lang w:val="en-US"/>
        </w:rPr>
        <w:t xml:space="preserve">Expression of the </w:t>
      </w:r>
      <w:r>
        <w:rPr>
          <w:spacing w:val="-9"/>
          <w:w w:val="101"/>
          <w:lang w:val="en-US"/>
        </w:rPr>
        <w:t xml:space="preserve">chemokine superfamily in rheumatoid arthritis / </w:t>
      </w:r>
      <w:r>
        <w:rPr>
          <w:spacing w:val="-12"/>
          <w:w w:val="101"/>
          <w:lang w:val="en-US"/>
        </w:rPr>
        <w:t xml:space="preserve">S. Hosaka, </w:t>
      </w:r>
      <w:r>
        <w:rPr>
          <w:spacing w:val="-12"/>
          <w:w w:val="101"/>
        </w:rPr>
        <w:t>Т</w:t>
      </w:r>
      <w:r>
        <w:rPr>
          <w:spacing w:val="-12"/>
          <w:w w:val="101"/>
          <w:lang w:val="en-US"/>
        </w:rPr>
        <w:t xml:space="preserve">. Akahoshi, C. Wada [et al.] </w:t>
      </w:r>
      <w:r>
        <w:rPr>
          <w:spacing w:val="-9"/>
          <w:w w:val="101"/>
          <w:lang w:val="en-US"/>
        </w:rPr>
        <w:t xml:space="preserve">// Clin. Exp. Immunol. – </w:t>
      </w:r>
      <w:r>
        <w:rPr>
          <w:spacing w:val="-12"/>
          <w:w w:val="101"/>
          <w:lang w:val="en-US"/>
        </w:rPr>
        <w:t>199</w:t>
      </w:r>
      <w:r>
        <w:rPr>
          <w:spacing w:val="-12"/>
          <w:w w:val="101"/>
          <w:lang w:val="uk-UA"/>
        </w:rPr>
        <w:t>6</w:t>
      </w:r>
      <w:r>
        <w:rPr>
          <w:spacing w:val="-12"/>
          <w:w w:val="101"/>
          <w:lang w:val="en-US"/>
        </w:rPr>
        <w:t xml:space="preserve">. – Vol. </w:t>
      </w:r>
      <w:r>
        <w:rPr>
          <w:spacing w:val="-9"/>
          <w:w w:val="101"/>
          <w:lang w:val="en-US"/>
        </w:rPr>
        <w:t xml:space="preserve">97. – P. </w:t>
      </w:r>
      <w:r>
        <w:rPr>
          <w:spacing w:val="-6"/>
          <w:w w:val="101"/>
          <w:lang w:val="en-US"/>
        </w:rPr>
        <w:t xml:space="preserve">451 </w:t>
      </w:r>
      <w:r>
        <w:rPr>
          <w:spacing w:val="-6"/>
          <w:w w:val="101"/>
          <w:lang w:val="en-US"/>
        </w:rPr>
        <w:sym w:font="Symbol" w:char="F02D"/>
      </w:r>
      <w:r>
        <w:rPr>
          <w:spacing w:val="-6"/>
          <w:w w:val="101"/>
          <w:lang w:val="en-US"/>
        </w:rPr>
        <w:t xml:space="preserve"> 457.</w:t>
      </w:r>
    </w:p>
    <w:p w14:paraId="3EC6722C"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1"/>
          <w:lang w:val="en-US"/>
        </w:rPr>
        <w:lastRenderedPageBreak/>
        <w:t xml:space="preserve">Expression of vascular cell adhesion molecule-1 mRNA and </w:t>
      </w:r>
      <w:r>
        <w:rPr>
          <w:spacing w:val="4"/>
          <w:lang w:val="en-US"/>
        </w:rPr>
        <w:t xml:space="preserve">protein in rheumatoid </w:t>
      </w:r>
      <w:r>
        <w:rPr>
          <w:spacing w:val="15"/>
          <w:lang w:val="en-US"/>
        </w:rPr>
        <w:t>arthritis</w:t>
      </w:r>
      <w:r>
        <w:rPr>
          <w:spacing w:val="4"/>
          <w:lang w:val="en-US"/>
        </w:rPr>
        <w:t xml:space="preserve"> synovium demonstrated by in situ </w:t>
      </w:r>
      <w:r>
        <w:rPr>
          <w:spacing w:val="2"/>
          <w:lang w:val="en-US"/>
        </w:rPr>
        <w:t xml:space="preserve">hybridization and immunohistochemistry / </w:t>
      </w:r>
      <w:r>
        <w:rPr>
          <w:spacing w:val="-5"/>
          <w:lang w:val="en-US"/>
        </w:rPr>
        <w:t xml:space="preserve">J. Kriegsmann, G. M. Keyszer, </w:t>
      </w:r>
      <w:r>
        <w:rPr>
          <w:spacing w:val="-5"/>
        </w:rPr>
        <w:t>Т</w:t>
      </w:r>
      <w:r>
        <w:rPr>
          <w:spacing w:val="-5"/>
          <w:lang w:val="en-US"/>
        </w:rPr>
        <w:t xml:space="preserve">. Geiler [et al.] </w:t>
      </w:r>
      <w:r>
        <w:rPr>
          <w:spacing w:val="2"/>
          <w:lang w:val="en-US"/>
        </w:rPr>
        <w:t xml:space="preserve">// Lab. Invest. – </w:t>
      </w:r>
      <w:r>
        <w:rPr>
          <w:spacing w:val="1"/>
          <w:lang w:val="en-US"/>
        </w:rPr>
        <w:t xml:space="preserve">1995. – Vol. </w:t>
      </w:r>
      <w:r>
        <w:rPr>
          <w:spacing w:val="2"/>
          <w:lang w:val="en-US"/>
        </w:rPr>
        <w:t xml:space="preserve">72, N2. – P. 209 </w:t>
      </w:r>
      <w:r>
        <w:rPr>
          <w:spacing w:val="2"/>
          <w:lang w:val="de-DE"/>
        </w:rPr>
        <w:sym w:font="Symbol" w:char="F02D"/>
      </w:r>
      <w:r>
        <w:rPr>
          <w:spacing w:val="2"/>
          <w:lang w:val="de-DE"/>
        </w:rPr>
        <w:t xml:space="preserve"> </w:t>
      </w:r>
      <w:r>
        <w:rPr>
          <w:spacing w:val="2"/>
          <w:lang w:val="en-US"/>
        </w:rPr>
        <w:t>214.</w:t>
      </w:r>
    </w:p>
    <w:p w14:paraId="5E16D980"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eastAsia="en-GB"/>
        </w:rPr>
      </w:pPr>
      <w:r>
        <w:rPr>
          <w:lang w:val="en-GB" w:eastAsia="en-GB"/>
        </w:rPr>
        <w:t xml:space="preserve">Expression pattern of cell cyclerelated gene products in synovial stroma and synovial lining in active and quiescent stages of rheumatoid arthritis / B. Helmchen, </w:t>
      </w:r>
      <w:r>
        <w:rPr>
          <w:lang w:val="en-US" w:eastAsia="en-GB"/>
        </w:rPr>
        <w:t xml:space="preserve">H. </w:t>
      </w:r>
      <w:r>
        <w:rPr>
          <w:lang w:val="en-GB" w:eastAsia="en-GB"/>
        </w:rPr>
        <w:t>W</w:t>
      </w:r>
      <w:r>
        <w:rPr>
          <w:lang w:val="en-US" w:eastAsia="en-GB"/>
        </w:rPr>
        <w:t xml:space="preserve">eckauf, V. Ehemann [et al.] </w:t>
      </w:r>
      <w:r>
        <w:rPr>
          <w:lang w:val="en-GB" w:eastAsia="en-GB"/>
        </w:rPr>
        <w:t xml:space="preserve">// Histol. Histopathol. – 2005. – </w:t>
      </w:r>
      <w:r>
        <w:rPr>
          <w:lang w:val="en-US" w:eastAsia="en-GB"/>
        </w:rPr>
        <w:t xml:space="preserve">Vol. </w:t>
      </w:r>
      <w:r>
        <w:rPr>
          <w:lang w:val="en-GB" w:eastAsia="en-GB"/>
        </w:rPr>
        <w:t xml:space="preserve">20. – </w:t>
      </w:r>
      <w:r>
        <w:rPr>
          <w:lang w:val="en-US" w:eastAsia="en-GB"/>
        </w:rPr>
        <w:t xml:space="preserve">P. </w:t>
      </w:r>
      <w:r>
        <w:rPr>
          <w:lang w:val="en-GB" w:eastAsia="en-GB"/>
        </w:rPr>
        <w:t xml:space="preserve">365 </w:t>
      </w:r>
      <w:r>
        <w:rPr>
          <w:lang w:val="en-GB" w:eastAsia="en-GB"/>
        </w:rPr>
        <w:sym w:font="Symbol" w:char="F02D"/>
      </w:r>
      <w:r>
        <w:rPr>
          <w:lang w:val="en-GB" w:eastAsia="en-GB"/>
        </w:rPr>
        <w:t xml:space="preserve"> 372</w:t>
      </w:r>
      <w:r>
        <w:rPr>
          <w:lang w:val="en-US" w:eastAsia="en-GB"/>
        </w:rPr>
        <w:t>.</w:t>
      </w:r>
    </w:p>
    <w:p w14:paraId="2DA2E356"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Ferrell W. R. Extravasation in the knee induced by antidromic stimulation of articular </w:t>
      </w:r>
      <w:r>
        <w:t>С</w:t>
      </w:r>
      <w:r>
        <w:rPr>
          <w:lang w:val="en-US"/>
        </w:rPr>
        <w:t xml:space="preserve"> fibre afferents of the anaesthetized cat / W. R. Ferrell, N. J. Russell // J. Physiol. (London). – 19</w:t>
      </w:r>
      <w:r>
        <w:rPr>
          <w:lang w:val="uk-UA"/>
        </w:rPr>
        <w:t>9</w:t>
      </w:r>
      <w:r>
        <w:rPr>
          <w:lang w:val="en-US"/>
        </w:rPr>
        <w:t xml:space="preserve">6. – Vol. 379. – P. 407 </w:t>
      </w:r>
      <w:r>
        <w:rPr>
          <w:lang w:val="en-US"/>
        </w:rPr>
        <w:sym w:font="Symbol" w:char="F02D"/>
      </w:r>
      <w:r>
        <w:rPr>
          <w:lang w:val="en-US"/>
        </w:rPr>
        <w:t xml:space="preserve"> 416.</w:t>
      </w:r>
    </w:p>
    <w:p w14:paraId="5CF819EE"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1"/>
          <w:lang w:val="en-US"/>
        </w:rPr>
        <w:t xml:space="preserve">Fibronectin induces protease dependent focal matrix depletion and cell </w:t>
      </w:r>
      <w:r>
        <w:rPr>
          <w:spacing w:val="3"/>
          <w:lang w:val="en-US"/>
        </w:rPr>
        <w:t xml:space="preserve">overlap in cultured rheumatoid synoviocytes / </w:t>
      </w:r>
      <w:r>
        <w:rPr>
          <w:spacing w:val="-5"/>
          <w:lang w:val="en-US"/>
        </w:rPr>
        <w:t xml:space="preserve">A. Z. Wang, X. R. Zhang, J. C. Wang [et al.] </w:t>
      </w:r>
      <w:r>
        <w:rPr>
          <w:spacing w:val="3"/>
          <w:lang w:val="en-US"/>
        </w:rPr>
        <w:t xml:space="preserve">// J. Rheumatol. – </w:t>
      </w:r>
      <w:r>
        <w:rPr>
          <w:spacing w:val="-5"/>
          <w:lang w:val="en-US"/>
        </w:rPr>
        <w:t xml:space="preserve">1995. – Vol. </w:t>
      </w:r>
      <w:r>
        <w:rPr>
          <w:spacing w:val="3"/>
          <w:lang w:val="en-US"/>
        </w:rPr>
        <w:t xml:space="preserve">22. – P. 817 </w:t>
      </w:r>
      <w:r>
        <w:rPr>
          <w:spacing w:val="3"/>
          <w:lang w:val="en-US"/>
        </w:rPr>
        <w:sym w:font="Symbol" w:char="F02D"/>
      </w:r>
      <w:r>
        <w:rPr>
          <w:spacing w:val="3"/>
          <w:lang w:val="en-US"/>
        </w:rPr>
        <w:t xml:space="preserve"> 828.</w:t>
      </w:r>
    </w:p>
    <w:p w14:paraId="3507A870"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1"/>
          <w:lang w:val="pt-BR"/>
        </w:rPr>
        <w:t xml:space="preserve">Firestein G. S. Apoptosis in rheumatoid </w:t>
      </w:r>
      <w:r>
        <w:rPr>
          <w:spacing w:val="4"/>
          <w:lang w:val="pt-BR"/>
        </w:rPr>
        <w:t xml:space="preserve">arthritis synovium / </w:t>
      </w:r>
      <w:r>
        <w:rPr>
          <w:spacing w:val="-1"/>
          <w:lang w:val="pt-BR"/>
        </w:rPr>
        <w:t xml:space="preserve">G. S. Firestein, M. Yeo, N. J. Zvaifler </w:t>
      </w:r>
      <w:r>
        <w:rPr>
          <w:spacing w:val="4"/>
          <w:lang w:val="pt-BR"/>
        </w:rPr>
        <w:t xml:space="preserve">// J. Clin. Invest. – </w:t>
      </w:r>
      <w:r>
        <w:rPr>
          <w:spacing w:val="-1"/>
          <w:lang w:val="pt-BR"/>
        </w:rPr>
        <w:t xml:space="preserve">1995. – Vol. </w:t>
      </w:r>
      <w:r>
        <w:rPr>
          <w:spacing w:val="4"/>
          <w:lang w:val="pt-BR"/>
        </w:rPr>
        <w:t xml:space="preserve">96. – P. 1631 </w:t>
      </w:r>
      <w:r>
        <w:rPr>
          <w:spacing w:val="4"/>
          <w:lang w:val="pt-BR"/>
        </w:rPr>
        <w:sym w:font="Symbol" w:char="F02D"/>
      </w:r>
      <w:r>
        <w:rPr>
          <w:spacing w:val="4"/>
          <w:lang w:val="pt-BR"/>
        </w:rPr>
        <w:t xml:space="preserve"> 163</w:t>
      </w:r>
      <w:r>
        <w:rPr>
          <w:spacing w:val="4"/>
          <w:lang w:val="en-US"/>
        </w:rPr>
        <w:t>8.</w:t>
      </w:r>
    </w:p>
    <w:p w14:paraId="01D59686"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Firestein G. S. Evolving concepts of rheumatoid arthritis. Rheumatoid arthr</w:t>
      </w:r>
      <w:r>
        <w:rPr>
          <w:lang w:val="en-US"/>
        </w:rPr>
        <w:t>i</w:t>
      </w:r>
      <w:r>
        <w:rPr>
          <w:lang w:val="en-US"/>
        </w:rPr>
        <w:t>tis is the most common inflammatory arthritis and is a major cause of disabi</w:t>
      </w:r>
      <w:r>
        <w:rPr>
          <w:lang w:val="en-US"/>
        </w:rPr>
        <w:t>l</w:t>
      </w:r>
      <w:r>
        <w:rPr>
          <w:lang w:val="en-US"/>
        </w:rPr>
        <w:t xml:space="preserve">ity / G. S. Firestein // Nature. </w:t>
      </w:r>
      <w:r>
        <w:rPr>
          <w:lang w:val="en-US"/>
        </w:rPr>
        <w:sym w:font="Symbol" w:char="F02D"/>
      </w:r>
      <w:r>
        <w:rPr>
          <w:lang w:val="en-US"/>
        </w:rPr>
        <w:t xml:space="preserve"> 2003. </w:t>
      </w:r>
      <w:r>
        <w:rPr>
          <w:lang w:val="en-US"/>
        </w:rPr>
        <w:sym w:font="Symbol" w:char="F02D"/>
      </w:r>
      <w:r>
        <w:rPr>
          <w:lang w:val="en-US"/>
        </w:rPr>
        <w:t xml:space="preserve"> Vol. 423. </w:t>
      </w:r>
      <w:r>
        <w:rPr>
          <w:lang w:val="en-US"/>
        </w:rPr>
        <w:sym w:font="Symbol" w:char="F02D"/>
      </w:r>
      <w:r>
        <w:rPr>
          <w:lang w:val="en-US"/>
        </w:rPr>
        <w:t xml:space="preserve"> P. 356 </w:t>
      </w:r>
      <w:r>
        <w:rPr>
          <w:lang w:val="en-US"/>
        </w:rPr>
        <w:sym w:font="Symbol" w:char="F02D"/>
      </w:r>
      <w:r>
        <w:rPr>
          <w:lang w:val="en-US"/>
        </w:rPr>
        <w:t xml:space="preserve"> 361.</w:t>
      </w:r>
    </w:p>
    <w:p w14:paraId="79FC513E"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pt-BR"/>
        </w:rPr>
      </w:pPr>
      <w:r>
        <w:rPr>
          <w:spacing w:val="-6"/>
          <w:lang w:val="pt-BR"/>
        </w:rPr>
        <w:t xml:space="preserve">Firestein G. S. Quantitative analysis of </w:t>
      </w:r>
      <w:r>
        <w:rPr>
          <w:spacing w:val="-4"/>
          <w:lang w:val="pt-BR"/>
        </w:rPr>
        <w:t xml:space="preserve">cytokine gene expression in rheumatoid arthritis / </w:t>
      </w:r>
      <w:r>
        <w:rPr>
          <w:spacing w:val="-6"/>
          <w:lang w:val="pt-BR"/>
        </w:rPr>
        <w:t>G. S. Firestein, J. M. Ahraro</w:t>
      </w:r>
      <w:r>
        <w:rPr>
          <w:spacing w:val="-6"/>
          <w:lang w:val="pt-BR"/>
        </w:rPr>
        <w:sym w:font="Symbol" w:char="F02D"/>
      </w:r>
      <w:r>
        <w:rPr>
          <w:spacing w:val="-6"/>
          <w:lang w:val="pt-BR"/>
        </w:rPr>
        <w:t xml:space="preserve">Gracia, R. Maki </w:t>
      </w:r>
      <w:r>
        <w:rPr>
          <w:spacing w:val="-4"/>
          <w:lang w:val="pt-BR"/>
        </w:rPr>
        <w:t xml:space="preserve">// J. Immunol. – </w:t>
      </w:r>
      <w:r>
        <w:rPr>
          <w:spacing w:val="-4"/>
          <w:lang w:val="uk-UA"/>
        </w:rPr>
        <w:t>200</w:t>
      </w:r>
      <w:r>
        <w:rPr>
          <w:spacing w:val="-6"/>
          <w:lang w:val="pt-BR"/>
        </w:rPr>
        <w:t xml:space="preserve">0. – Vol. </w:t>
      </w:r>
      <w:r>
        <w:rPr>
          <w:spacing w:val="-4"/>
          <w:lang w:val="pt-BR"/>
        </w:rPr>
        <w:t xml:space="preserve">144. – P. 3347 </w:t>
      </w:r>
      <w:r>
        <w:rPr>
          <w:spacing w:val="-4"/>
          <w:lang w:val="pt-BR"/>
        </w:rPr>
        <w:sym w:font="Symbol" w:char="F02D"/>
      </w:r>
      <w:r>
        <w:rPr>
          <w:spacing w:val="-4"/>
          <w:lang w:val="pt-BR"/>
        </w:rPr>
        <w:t xml:space="preserve"> 3353.</w:t>
      </w:r>
    </w:p>
    <w:p w14:paraId="5FC5AB10"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pt-BR"/>
        </w:rPr>
      </w:pPr>
      <w:r>
        <w:rPr>
          <w:lang w:val="pt-BR"/>
        </w:rPr>
        <w:t xml:space="preserve">Fortier L. A. Distributional changes in substance P nociceptive fiber patterns in naturally osteoarthritic articulations / L. A. Fortier, A. J. Nixon // J. Rheumatol. – 1997. – Vol. 24. – P. 524 </w:t>
      </w:r>
      <w:r>
        <w:rPr>
          <w:lang w:val="en-US"/>
        </w:rPr>
        <w:sym w:font="Symbol" w:char="F02D"/>
      </w:r>
      <w:r>
        <w:rPr>
          <w:lang w:val="pt-BR"/>
        </w:rPr>
        <w:t xml:space="preserve"> 530.</w:t>
      </w:r>
    </w:p>
    <w:p w14:paraId="3D40792D" w14:textId="77777777" w:rsidR="00C01529" w:rsidRDefault="00C01529" w:rsidP="00874197">
      <w:pPr>
        <w:pStyle w:val="afffffffa"/>
        <w:numPr>
          <w:ilvl w:val="0"/>
          <w:numId w:val="68"/>
        </w:numPr>
        <w:tabs>
          <w:tab w:val="left" w:pos="567"/>
        </w:tabs>
        <w:suppressAutoHyphens w:val="0"/>
        <w:spacing w:before="240" w:after="0" w:line="360" w:lineRule="auto"/>
        <w:ind w:left="540" w:hanging="540"/>
        <w:jc w:val="both"/>
        <w:rPr>
          <w:lang w:val="en-US"/>
        </w:rPr>
      </w:pPr>
      <w:r>
        <w:rPr>
          <w:lang w:val="en-US"/>
        </w:rPr>
        <w:t>Frequent occurrence of autoantibodies to the TNF-alpha translational regul</w:t>
      </w:r>
      <w:r>
        <w:rPr>
          <w:lang w:val="en-US"/>
        </w:rPr>
        <w:t>a</w:t>
      </w:r>
      <w:r>
        <w:rPr>
          <w:lang w:val="en-US"/>
        </w:rPr>
        <w:t>tors TIA-1 and TIAR in sera of patients with SLE and scleroderma. Annual European Congress of Rheumatology EULAR 2002. Stockholm, 12-15 June 2002 / E. Jimenez-Boj, G. Schett, N. Kedersha [et al.] // Ann. Rheum. Dis. – 2002. – Vol. 61 (Suppl.1). – P. 53</w:t>
      </w:r>
    </w:p>
    <w:p w14:paraId="6D75908E"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Fries J. F. Current treatment paradigms in rheumatoid arthritis / J. F. Fries // J. Rheumatol. – 2000. – Vol. 39 (suppl.1). – P. 30 </w:t>
      </w:r>
      <w:r>
        <w:rPr>
          <w:lang w:val="en-US"/>
        </w:rPr>
        <w:sym w:font="Symbol" w:char="F02D"/>
      </w:r>
      <w:r>
        <w:rPr>
          <w:lang w:val="en-US"/>
        </w:rPr>
        <w:t xml:space="preserve"> 5.</w:t>
      </w:r>
    </w:p>
    <w:p w14:paraId="5237964A"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Fries J. F. Reevaluating the therapeutic approach to rheumatoid arthritis: the ‘sawtooth’ strategy / J. F. Fries // J. Rheumatol. – 199</w:t>
      </w:r>
      <w:r>
        <w:rPr>
          <w:lang w:val="uk-UA"/>
        </w:rPr>
        <w:t>9</w:t>
      </w:r>
      <w:r>
        <w:rPr>
          <w:lang w:val="en-US"/>
        </w:rPr>
        <w:t xml:space="preserve">. – Vol. 17 (Suppl.22). – P. 12 </w:t>
      </w:r>
      <w:r>
        <w:rPr>
          <w:lang w:val="en-US"/>
        </w:rPr>
        <w:sym w:font="Symbol" w:char="F02D"/>
      </w:r>
      <w:r>
        <w:rPr>
          <w:lang w:val="en-US"/>
        </w:rPr>
        <w:t xml:space="preserve"> 5.</w:t>
      </w:r>
    </w:p>
    <w:p w14:paraId="398D74B8"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lastRenderedPageBreak/>
        <w:t>Fries J. F. The relative toxicity of nonsteroidal anti-inflammatory drugs / J. F. Fries, C. A. Williams, D. A. Bloch // Arthritis Rheum. – 199</w:t>
      </w:r>
      <w:r>
        <w:rPr>
          <w:lang w:val="uk-UA"/>
        </w:rPr>
        <w:t>8</w:t>
      </w:r>
      <w:r>
        <w:rPr>
          <w:lang w:val="en-US"/>
        </w:rPr>
        <w:t xml:space="preserve">. – Vol. 34. – P. 1353 </w:t>
      </w:r>
      <w:r>
        <w:rPr>
          <w:lang w:val="en-US"/>
        </w:rPr>
        <w:sym w:font="Symbol" w:char="F02D"/>
      </w:r>
      <w:r>
        <w:rPr>
          <w:lang w:val="en-US"/>
        </w:rPr>
        <w:t xml:space="preserve"> 60.</w:t>
      </w:r>
    </w:p>
    <w:p w14:paraId="02C37689"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GB"/>
        </w:rPr>
        <w:t xml:space="preserve">Functional subsets of CD4 T cells in rheumatoid synovitis / </w:t>
      </w:r>
      <w:r>
        <w:rPr>
          <w:lang w:val="en-US"/>
        </w:rPr>
        <w:t xml:space="preserve">T. Namekawa, U. G. Wagner, </w:t>
      </w:r>
      <w:r>
        <w:rPr>
          <w:lang w:val="en-GB"/>
        </w:rPr>
        <w:t>J. J. Goronzy [et al.] // Arthritis Rheumat</w:t>
      </w:r>
      <w:r>
        <w:rPr>
          <w:lang w:val="en-US"/>
        </w:rPr>
        <w:t xml:space="preserve">. – 1998. – Vol. 41. – P. 2108 </w:t>
      </w:r>
      <w:r>
        <w:rPr>
          <w:lang w:val="en-US"/>
        </w:rPr>
        <w:sym w:font="Symbol" w:char="F02D"/>
      </w:r>
      <w:r>
        <w:rPr>
          <w:lang w:val="en-US"/>
        </w:rPr>
        <w:t xml:space="preserve"> 16.</w:t>
      </w:r>
    </w:p>
    <w:p w14:paraId="1FA72862"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Gabriel S. E. Rheumatoid arthritis: can the long-term outcome be altered? / S. E. Gabriel, H. S. Luthra // Mayo Clin. Proc. – 19</w:t>
      </w:r>
      <w:r>
        <w:rPr>
          <w:lang w:val="uk-UA"/>
        </w:rPr>
        <w:t>9</w:t>
      </w:r>
      <w:r>
        <w:rPr>
          <w:lang w:val="en-US"/>
        </w:rPr>
        <w:t xml:space="preserve">8. – Vol. 63. – P. 58 </w:t>
      </w:r>
      <w:r>
        <w:rPr>
          <w:lang w:val="en-US"/>
        </w:rPr>
        <w:sym w:font="Symbol" w:char="F02D"/>
      </w:r>
      <w:r>
        <w:rPr>
          <w:lang w:val="en-US"/>
        </w:rPr>
        <w:t xml:space="preserve"> 68.</w:t>
      </w:r>
    </w:p>
    <w:p w14:paraId="6AC4FD6F"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GB"/>
        </w:rPr>
      </w:pPr>
      <w:r>
        <w:rPr>
          <w:lang w:val="en-GB"/>
        </w:rPr>
        <w:t>Gause A. The role of B cells in the pathogenesis of rheumatoid arthritis: p</w:t>
      </w:r>
      <w:r>
        <w:rPr>
          <w:lang w:val="en-GB"/>
        </w:rPr>
        <w:t>o</w:t>
      </w:r>
      <w:r>
        <w:rPr>
          <w:lang w:val="en-GB"/>
        </w:rPr>
        <w:t xml:space="preserve">tential implications for treatment / A. Gause, C. Berek // BioDrugs. – 2001. – Vol. 15. – P. 73 </w:t>
      </w:r>
      <w:r>
        <w:rPr>
          <w:lang w:val="en-GB"/>
        </w:rPr>
        <w:sym w:font="Symbol" w:char="F02D"/>
      </w:r>
      <w:r>
        <w:rPr>
          <w:lang w:val="en-GB"/>
        </w:rPr>
        <w:t xml:space="preserve"> 79. </w:t>
      </w:r>
    </w:p>
    <w:p w14:paraId="223B8742"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GB" w:eastAsia="en-GB"/>
        </w:rPr>
      </w:pPr>
      <w:r>
        <w:rPr>
          <w:lang w:val="en-GB" w:eastAsia="en-GB"/>
        </w:rPr>
        <w:t xml:space="preserve">Gene transfer of a cell cycle modulator exerts anti-inflammatory effects in the treatment of arthritis / </w:t>
      </w:r>
      <w:r>
        <w:rPr>
          <w:lang w:val="en-US" w:eastAsia="en-GB"/>
        </w:rPr>
        <w:t xml:space="preserve">Y. Nonomura, H. Kohsaka, K. Nagasaka [et al.] </w:t>
      </w:r>
      <w:r>
        <w:rPr>
          <w:lang w:val="en-GB" w:eastAsia="en-GB"/>
        </w:rPr>
        <w:t xml:space="preserve">// J. Immunol. – 2003. – Vol. 171. – P. 4913 </w:t>
      </w:r>
      <w:r>
        <w:rPr>
          <w:lang w:val="en-GB" w:eastAsia="en-GB"/>
        </w:rPr>
        <w:sym w:font="Symbol" w:char="F02D"/>
      </w:r>
      <w:r>
        <w:rPr>
          <w:lang w:val="en-GB" w:eastAsia="en-GB"/>
        </w:rPr>
        <w:t xml:space="preserve"> 4919.</w:t>
      </w:r>
    </w:p>
    <w:p w14:paraId="60C0B33C"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39" w:hanging="539"/>
        <w:jc w:val="both"/>
        <w:rPr>
          <w:lang w:val="en-US"/>
        </w:rPr>
      </w:pPr>
      <w:r>
        <w:rPr>
          <w:lang w:val="en-US"/>
        </w:rPr>
        <w:t>Genes, environment and immunity in the development of rheumatoid arthritis / L. Klareskog, L. Padyukov, J. Ronnelid [et al.] // Current Opinion in Imm</w:t>
      </w:r>
      <w:r>
        <w:rPr>
          <w:lang w:val="en-US"/>
        </w:rPr>
        <w:t>u</w:t>
      </w:r>
      <w:r>
        <w:rPr>
          <w:lang w:val="en-US"/>
        </w:rPr>
        <w:t xml:space="preserve">nology. </w:t>
      </w:r>
      <w:r>
        <w:rPr>
          <w:lang w:val="en-US"/>
        </w:rPr>
        <w:sym w:font="Symbol" w:char="F02D"/>
      </w:r>
      <w:r>
        <w:rPr>
          <w:lang w:val="en-US"/>
        </w:rPr>
        <w:t xml:space="preserve"> 2006. </w:t>
      </w:r>
      <w:r>
        <w:rPr>
          <w:lang w:val="en-US"/>
        </w:rPr>
        <w:sym w:font="Symbol" w:char="F02D"/>
      </w:r>
      <w:r>
        <w:rPr>
          <w:lang w:val="en-US"/>
        </w:rPr>
        <w:t xml:space="preserve"> Vol. 18. </w:t>
      </w:r>
      <w:r>
        <w:rPr>
          <w:lang w:val="en-US"/>
        </w:rPr>
        <w:sym w:font="Symbol" w:char="F02D"/>
      </w:r>
      <w:r>
        <w:rPr>
          <w:lang w:val="en-US"/>
        </w:rPr>
        <w:t xml:space="preserve"> P. 650 – 655.</w:t>
      </w:r>
    </w:p>
    <w:p w14:paraId="5BA8F0D8"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Genin A. A novel GATA-regulated CD154 transcriptional enhancer. Annual European Congress of Rheumatology EULAR 2002. Stockholm, 12-15 June 2002 / A. Genin, M. Brunner // Ann. Rheum.Dis. – 2002. – Vol. 61 (Suppl.1). – P. 8.</w:t>
      </w:r>
    </w:p>
    <w:p w14:paraId="7B2C6575"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3"/>
          <w:lang w:val="en-US"/>
        </w:rPr>
      </w:pPr>
      <w:r>
        <w:rPr>
          <w:spacing w:val="2"/>
          <w:lang w:val="en-US"/>
        </w:rPr>
        <w:t xml:space="preserve">Genistein </w:t>
      </w:r>
      <w:r>
        <w:rPr>
          <w:lang w:val="en-US"/>
        </w:rPr>
        <w:t xml:space="preserve">resistance in human leukaemic CCRF-CEM cells: selection </w:t>
      </w:r>
      <w:r>
        <w:rPr>
          <w:spacing w:val="3"/>
          <w:lang w:val="en-US"/>
        </w:rPr>
        <w:t xml:space="preserve">of a diploid cell line with reduced DNA topoisomerase II </w:t>
      </w:r>
      <w:r>
        <w:rPr>
          <w:spacing w:val="7"/>
          <w:lang w:val="en-US"/>
        </w:rPr>
        <w:t xml:space="preserve">beta isoform / </w:t>
      </w:r>
      <w:r>
        <w:rPr>
          <w:spacing w:val="2"/>
          <w:lang w:val="en-US"/>
        </w:rPr>
        <w:t>J. Ma</w:t>
      </w:r>
      <w:r>
        <w:rPr>
          <w:spacing w:val="2"/>
          <w:lang w:val="en-US"/>
        </w:rPr>
        <w:t>r</w:t>
      </w:r>
      <w:r>
        <w:rPr>
          <w:spacing w:val="2"/>
          <w:lang w:val="en-US"/>
        </w:rPr>
        <w:t xml:space="preserve">covits, S. Jungua, F. Goidwasser [et al.] </w:t>
      </w:r>
      <w:r>
        <w:rPr>
          <w:spacing w:val="7"/>
          <w:lang w:val="en-US"/>
        </w:rPr>
        <w:t xml:space="preserve">// Biochemical Pharmacology. – 1995. – </w:t>
      </w:r>
      <w:r>
        <w:rPr>
          <w:spacing w:val="6"/>
          <w:lang w:val="en-US"/>
        </w:rPr>
        <w:t xml:space="preserve">Vol. 50, №2. – P. 177 </w:t>
      </w:r>
      <w:r>
        <w:rPr>
          <w:spacing w:val="6"/>
          <w:lang w:val="en-US"/>
        </w:rPr>
        <w:sym w:font="Symbol" w:char="F02D"/>
      </w:r>
      <w:r>
        <w:rPr>
          <w:spacing w:val="6"/>
          <w:lang w:val="en-US"/>
        </w:rPr>
        <w:t xml:space="preserve"> 186.</w:t>
      </w:r>
    </w:p>
    <w:p w14:paraId="713D3548"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sv-SE"/>
        </w:rPr>
        <w:t xml:space="preserve">Geppetti P. A. Neurogenic inflammation / P. </w:t>
      </w:r>
      <w:r>
        <w:rPr>
          <w:lang w:val="en-US"/>
        </w:rPr>
        <w:t xml:space="preserve">A. Geppetti, P. Holzer. – Boca Raton: CRC Press., 1996. </w:t>
      </w:r>
      <w:r>
        <w:rPr>
          <w:lang w:val="en-US"/>
        </w:rPr>
        <w:sym w:font="Symbol" w:char="F02D"/>
      </w:r>
      <w:r>
        <w:rPr>
          <w:lang w:val="en-US"/>
        </w:rPr>
        <w:t xml:space="preserve"> 244p. </w:t>
      </w:r>
    </w:p>
    <w:p w14:paraId="54320E0E"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 xml:space="preserve">Glick E. N. Asymmetrical rheumatoid arthritis after poliomyelitis / E. N. Glick // BMJ. – 1967. – Vol. 3. – P. 26 </w:t>
      </w:r>
      <w:r>
        <w:rPr>
          <w:lang w:val="en-US"/>
        </w:rPr>
        <w:sym w:font="Symbol" w:char="F02D"/>
      </w:r>
      <w:r>
        <w:rPr>
          <w:lang w:val="en-US"/>
        </w:rPr>
        <w:t xml:space="preserve"> 28.</w:t>
      </w:r>
    </w:p>
    <w:p w14:paraId="1F521584"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3"/>
          <w:lang w:val="en-US"/>
        </w:rPr>
        <w:t xml:space="preserve">Gliostatin/platelet-derived endothelial cell growth factor </w:t>
      </w:r>
      <w:r>
        <w:rPr>
          <w:lang w:val="en-US"/>
        </w:rPr>
        <w:t>as a clinical marker of rheumatoid arthritis and its regulation in fibroblast-</w:t>
      </w:r>
      <w:r>
        <w:rPr>
          <w:spacing w:val="3"/>
          <w:lang w:val="en-US"/>
        </w:rPr>
        <w:t xml:space="preserve">like synoviocytes / </w:t>
      </w:r>
      <w:r>
        <w:rPr>
          <w:spacing w:val="-2"/>
          <w:lang w:val="en-US"/>
        </w:rPr>
        <w:t xml:space="preserve">Y. Waguri, </w:t>
      </w:r>
      <w:r>
        <w:rPr>
          <w:spacing w:val="-2"/>
        </w:rPr>
        <w:t>Т</w:t>
      </w:r>
      <w:r>
        <w:rPr>
          <w:spacing w:val="-2"/>
          <w:lang w:val="en-US"/>
        </w:rPr>
        <w:t>. Otsuka, I. Sugimura [et al</w:t>
      </w:r>
      <w:r>
        <w:rPr>
          <w:spacing w:val="3"/>
          <w:lang w:val="en-US"/>
        </w:rPr>
        <w:t xml:space="preserve">.] // Brit. J. Rheumatol. – 1997. – Vol. 36, N3. – P. 315 </w:t>
      </w:r>
      <w:r>
        <w:rPr>
          <w:spacing w:val="3"/>
          <w:lang w:val="en-US"/>
        </w:rPr>
        <w:sym w:font="Symbol" w:char="F02D"/>
      </w:r>
      <w:r>
        <w:rPr>
          <w:spacing w:val="3"/>
          <w:lang w:val="en-US"/>
        </w:rPr>
        <w:t xml:space="preserve"> 321.</w:t>
      </w:r>
    </w:p>
    <w:p w14:paraId="2B10280B"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Goldbach J. M. Fever suppression by subdiaphragmatic vagotomy in guinea pigs depends on the route of pyrogen administration / J. M. Goldbach, J. Roth, E. Zeisberger // Am. J. Physiol. – 1997. – Vol. 272. – P. R675 </w:t>
      </w:r>
      <w:r>
        <w:rPr>
          <w:lang w:val="en-US"/>
        </w:rPr>
        <w:sym w:font="Symbol" w:char="F02D"/>
      </w:r>
      <w:r>
        <w:rPr>
          <w:lang w:val="en-US"/>
        </w:rPr>
        <w:t xml:space="preserve"> R681.</w:t>
      </w:r>
    </w:p>
    <w:p w14:paraId="25DD0597"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GB"/>
        </w:rPr>
        <w:t>Goronzy</w:t>
      </w:r>
      <w:r>
        <w:rPr>
          <w:lang w:val="en-US"/>
        </w:rPr>
        <w:t xml:space="preserve"> </w:t>
      </w:r>
      <w:r>
        <w:rPr>
          <w:lang w:val="en-GB"/>
        </w:rPr>
        <w:t>J</w:t>
      </w:r>
      <w:r>
        <w:rPr>
          <w:lang w:val="en-US"/>
        </w:rPr>
        <w:t xml:space="preserve">. </w:t>
      </w:r>
      <w:r>
        <w:rPr>
          <w:lang w:val="en-GB"/>
        </w:rPr>
        <w:t>J</w:t>
      </w:r>
      <w:r>
        <w:rPr>
          <w:lang w:val="en-US"/>
        </w:rPr>
        <w:t xml:space="preserve">. </w:t>
      </w:r>
      <w:r>
        <w:rPr>
          <w:lang w:val="en-GB"/>
        </w:rPr>
        <w:t>T</w:t>
      </w:r>
      <w:r>
        <w:rPr>
          <w:lang w:val="en-US"/>
        </w:rPr>
        <w:t xml:space="preserve"> </w:t>
      </w:r>
      <w:r>
        <w:rPr>
          <w:lang w:val="en-GB"/>
        </w:rPr>
        <w:t>cell</w:t>
      </w:r>
      <w:r>
        <w:rPr>
          <w:lang w:val="en-US"/>
        </w:rPr>
        <w:t xml:space="preserve"> </w:t>
      </w:r>
      <w:r>
        <w:rPr>
          <w:lang w:val="en-GB"/>
        </w:rPr>
        <w:t>receptor</w:t>
      </w:r>
      <w:r>
        <w:rPr>
          <w:lang w:val="en-US"/>
        </w:rPr>
        <w:t xml:space="preserve"> </w:t>
      </w:r>
      <w:r>
        <w:rPr>
          <w:lang w:val="en-GB"/>
        </w:rPr>
        <w:t>repertoire</w:t>
      </w:r>
      <w:r>
        <w:rPr>
          <w:lang w:val="en-US"/>
        </w:rPr>
        <w:t xml:space="preserve"> </w:t>
      </w:r>
      <w:r>
        <w:rPr>
          <w:lang w:val="en-GB"/>
        </w:rPr>
        <w:t>in</w:t>
      </w:r>
      <w:r>
        <w:rPr>
          <w:lang w:val="en-US"/>
        </w:rPr>
        <w:t xml:space="preserve"> </w:t>
      </w:r>
      <w:r>
        <w:rPr>
          <w:lang w:val="en-GB"/>
        </w:rPr>
        <w:t>rhteumatoid</w:t>
      </w:r>
      <w:r>
        <w:rPr>
          <w:lang w:val="en-US"/>
        </w:rPr>
        <w:t xml:space="preserve"> </w:t>
      </w:r>
      <w:r>
        <w:rPr>
          <w:lang w:val="en-GB"/>
        </w:rPr>
        <w:t>arthritis</w:t>
      </w:r>
      <w:r>
        <w:rPr>
          <w:lang w:val="en-US"/>
        </w:rPr>
        <w:t xml:space="preserve"> / </w:t>
      </w:r>
      <w:r>
        <w:rPr>
          <w:lang w:val="en-GB"/>
        </w:rPr>
        <w:t>J</w:t>
      </w:r>
      <w:r>
        <w:rPr>
          <w:lang w:val="en-US"/>
        </w:rPr>
        <w:t xml:space="preserve">. </w:t>
      </w:r>
      <w:r>
        <w:rPr>
          <w:lang w:val="en-GB"/>
        </w:rPr>
        <w:t>J</w:t>
      </w:r>
      <w:r>
        <w:rPr>
          <w:lang w:val="en-US"/>
        </w:rPr>
        <w:t xml:space="preserve">. </w:t>
      </w:r>
      <w:r>
        <w:rPr>
          <w:lang w:val="en-GB"/>
        </w:rPr>
        <w:t>Goronzy</w:t>
      </w:r>
      <w:r>
        <w:rPr>
          <w:lang w:val="en-US"/>
        </w:rPr>
        <w:t xml:space="preserve">, </w:t>
      </w:r>
      <w:r>
        <w:rPr>
          <w:lang w:val="en-GB"/>
        </w:rPr>
        <w:t>A</w:t>
      </w:r>
      <w:r>
        <w:rPr>
          <w:lang w:val="en-US"/>
        </w:rPr>
        <w:t xml:space="preserve">. </w:t>
      </w:r>
      <w:r>
        <w:rPr>
          <w:lang w:val="en-GB"/>
        </w:rPr>
        <w:t>Zettl</w:t>
      </w:r>
      <w:r>
        <w:rPr>
          <w:lang w:val="en-US"/>
        </w:rPr>
        <w:t xml:space="preserve">, </w:t>
      </w:r>
      <w:r>
        <w:rPr>
          <w:lang w:val="en-GB"/>
        </w:rPr>
        <w:t>C</w:t>
      </w:r>
      <w:r>
        <w:rPr>
          <w:lang w:val="en-US"/>
        </w:rPr>
        <w:t xml:space="preserve">. </w:t>
      </w:r>
      <w:r>
        <w:rPr>
          <w:lang w:val="en-GB"/>
        </w:rPr>
        <w:t>M</w:t>
      </w:r>
      <w:r>
        <w:rPr>
          <w:lang w:val="en-US"/>
        </w:rPr>
        <w:t xml:space="preserve">. </w:t>
      </w:r>
      <w:r>
        <w:rPr>
          <w:lang w:val="en-GB"/>
        </w:rPr>
        <w:t>Weyand</w:t>
      </w:r>
      <w:r>
        <w:rPr>
          <w:lang w:val="en-US"/>
        </w:rPr>
        <w:t xml:space="preserve"> // </w:t>
      </w:r>
      <w:r>
        <w:rPr>
          <w:lang w:val="en-GB"/>
        </w:rPr>
        <w:t>Int</w:t>
      </w:r>
      <w:r>
        <w:rPr>
          <w:lang w:val="en-US"/>
        </w:rPr>
        <w:t xml:space="preserve">. Rev. Imminol. – 1998. – Vol. 17. – P. 339 </w:t>
      </w:r>
      <w:r>
        <w:rPr>
          <w:lang w:val="en-US"/>
        </w:rPr>
        <w:sym w:font="Symbol" w:char="F02D"/>
      </w:r>
      <w:r>
        <w:rPr>
          <w:lang w:val="en-US"/>
        </w:rPr>
        <w:t xml:space="preserve"> 63.</w:t>
      </w:r>
    </w:p>
    <w:p w14:paraId="2B2C324C"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2"/>
          <w:lang w:val="en-US"/>
        </w:rPr>
        <w:lastRenderedPageBreak/>
        <w:t xml:space="preserve">Granzyme A is an interleukin-1 </w:t>
      </w:r>
      <w:r>
        <w:rPr>
          <w:spacing w:val="4"/>
          <w:lang w:val="en-US"/>
        </w:rPr>
        <w:t xml:space="preserve">beta converting enzyme / </w:t>
      </w:r>
      <w:r>
        <w:rPr>
          <w:lang w:val="en-US"/>
        </w:rPr>
        <w:t>M. Irmler, S. He</w:t>
      </w:r>
      <w:r>
        <w:rPr>
          <w:lang w:val="en-US"/>
        </w:rPr>
        <w:t>r</w:t>
      </w:r>
      <w:r>
        <w:rPr>
          <w:lang w:val="en-US"/>
        </w:rPr>
        <w:t>tig, H. R. MacDonald [et al</w:t>
      </w:r>
      <w:r>
        <w:rPr>
          <w:spacing w:val="-2"/>
          <w:lang w:val="en-US"/>
        </w:rPr>
        <w:t xml:space="preserve">.] </w:t>
      </w:r>
      <w:r>
        <w:rPr>
          <w:spacing w:val="4"/>
          <w:lang w:val="en-US"/>
        </w:rPr>
        <w:t xml:space="preserve">// J. Exp. Med. – </w:t>
      </w:r>
      <w:r>
        <w:rPr>
          <w:spacing w:val="-2"/>
          <w:lang w:val="en-US"/>
        </w:rPr>
        <w:t xml:space="preserve">1995. – Vol. </w:t>
      </w:r>
      <w:r>
        <w:rPr>
          <w:spacing w:val="4"/>
          <w:lang w:val="en-US"/>
        </w:rPr>
        <w:t xml:space="preserve">181. – P. 1917 </w:t>
      </w:r>
      <w:r>
        <w:rPr>
          <w:spacing w:val="4"/>
          <w:lang w:val="en-US"/>
        </w:rPr>
        <w:sym w:font="Symbol" w:char="F02D"/>
      </w:r>
      <w:r>
        <w:rPr>
          <w:spacing w:val="4"/>
          <w:lang w:val="en-US"/>
        </w:rPr>
        <w:t xml:space="preserve"> 1922.</w:t>
      </w:r>
    </w:p>
    <w:p w14:paraId="5992492D"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Gregerson P. K. The shared epitope hypothesis: an approach to understanding the molecular genetics of susceptibility to rheumatoid arthritis / P. K. Grege</w:t>
      </w:r>
      <w:r>
        <w:rPr>
          <w:lang w:val="en-US"/>
        </w:rPr>
        <w:t>r</w:t>
      </w:r>
      <w:r>
        <w:rPr>
          <w:lang w:val="en-US"/>
        </w:rPr>
        <w:t>son, J. Silver, R. J. Winchester // Arthritis Rheum. – 19</w:t>
      </w:r>
      <w:r>
        <w:rPr>
          <w:lang w:val="uk-UA"/>
        </w:rPr>
        <w:t>9</w:t>
      </w:r>
      <w:r>
        <w:rPr>
          <w:lang w:val="en-US"/>
        </w:rPr>
        <w:t>7. – Vol. 30. – P. 1205 – 13.</w:t>
      </w:r>
    </w:p>
    <w:p w14:paraId="5C0E2CB2"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4"/>
          <w:lang w:val="en-US"/>
        </w:rPr>
        <w:t xml:space="preserve">Growth factor activity of IL-6 in the synovial fluid of patients </w:t>
      </w:r>
      <w:r>
        <w:rPr>
          <w:spacing w:val="3"/>
          <w:lang w:val="en-US"/>
        </w:rPr>
        <w:t>with rhe</w:t>
      </w:r>
      <w:r>
        <w:rPr>
          <w:spacing w:val="3"/>
          <w:lang w:val="en-US"/>
        </w:rPr>
        <w:t>u</w:t>
      </w:r>
      <w:r>
        <w:rPr>
          <w:spacing w:val="3"/>
          <w:lang w:val="en-US"/>
        </w:rPr>
        <w:t xml:space="preserve">matoid arthritis / </w:t>
      </w:r>
      <w:r>
        <w:rPr>
          <w:lang w:val="en-US"/>
        </w:rPr>
        <w:t xml:space="preserve">S. Monier, </w:t>
      </w:r>
      <w:r>
        <w:t>Т</w:t>
      </w:r>
      <w:r>
        <w:rPr>
          <w:lang w:val="en-US"/>
        </w:rPr>
        <w:t>. Reme, C. Cognot [et al</w:t>
      </w:r>
      <w:r>
        <w:rPr>
          <w:spacing w:val="-4"/>
          <w:lang w:val="en-US"/>
        </w:rPr>
        <w:t xml:space="preserve">.] </w:t>
      </w:r>
      <w:r>
        <w:rPr>
          <w:spacing w:val="3"/>
          <w:lang w:val="en-US"/>
        </w:rPr>
        <w:t>// Clin. Exp. Rhe</w:t>
      </w:r>
      <w:r>
        <w:rPr>
          <w:spacing w:val="3"/>
          <w:lang w:val="en-US"/>
        </w:rPr>
        <w:t>u</w:t>
      </w:r>
      <w:r>
        <w:rPr>
          <w:spacing w:val="3"/>
          <w:lang w:val="en-US"/>
        </w:rPr>
        <w:t xml:space="preserve">matol. – </w:t>
      </w:r>
      <w:r>
        <w:rPr>
          <w:spacing w:val="4"/>
          <w:lang w:val="en-US"/>
        </w:rPr>
        <w:t>199</w:t>
      </w:r>
      <w:r>
        <w:rPr>
          <w:spacing w:val="4"/>
          <w:lang w:val="uk-UA"/>
        </w:rPr>
        <w:t>8</w:t>
      </w:r>
      <w:r>
        <w:rPr>
          <w:spacing w:val="4"/>
          <w:lang w:val="en-US"/>
        </w:rPr>
        <w:t xml:space="preserve">. – Vol. </w:t>
      </w:r>
      <w:r>
        <w:rPr>
          <w:spacing w:val="3"/>
          <w:lang w:val="en-US"/>
        </w:rPr>
        <w:t xml:space="preserve">12. – P. 595 </w:t>
      </w:r>
      <w:r>
        <w:rPr>
          <w:spacing w:val="3"/>
          <w:lang w:val="en-US"/>
        </w:rPr>
        <w:sym w:font="Symbol" w:char="F02D"/>
      </w:r>
      <w:r>
        <w:rPr>
          <w:spacing w:val="3"/>
          <w:lang w:val="en-US"/>
        </w:rPr>
        <w:t xml:space="preserve"> 602.</w:t>
      </w:r>
    </w:p>
    <w:p w14:paraId="26D59157"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Guidelines for the Management of Rheumatoid Arthritis. 2002 Update // A</w:t>
      </w:r>
      <w:r>
        <w:rPr>
          <w:lang w:val="en-US"/>
        </w:rPr>
        <w:t>r</w:t>
      </w:r>
      <w:r>
        <w:rPr>
          <w:lang w:val="en-US"/>
        </w:rPr>
        <w:t xml:space="preserve">thritis &amp; Rheumatism. </w:t>
      </w:r>
      <w:r>
        <w:rPr>
          <w:lang w:val="en-US"/>
        </w:rPr>
        <w:sym w:font="Symbol" w:char="F02D"/>
      </w:r>
      <w:r>
        <w:rPr>
          <w:lang w:val="en-US"/>
        </w:rPr>
        <w:t xml:space="preserve"> 2002. </w:t>
      </w:r>
      <w:r>
        <w:rPr>
          <w:lang w:val="en-US"/>
        </w:rPr>
        <w:sym w:font="Symbol" w:char="F02D"/>
      </w:r>
      <w:r>
        <w:rPr>
          <w:lang w:val="en-US"/>
        </w:rPr>
        <w:t xml:space="preserve"> Vol. 46, N2. </w:t>
      </w:r>
      <w:r>
        <w:rPr>
          <w:lang w:val="en-US"/>
        </w:rPr>
        <w:sym w:font="Symbol" w:char="F02D"/>
      </w:r>
      <w:r>
        <w:rPr>
          <w:lang w:val="en-US"/>
        </w:rPr>
        <w:t xml:space="preserve"> P. 328 </w:t>
      </w:r>
      <w:r>
        <w:rPr>
          <w:lang w:val="en-US"/>
        </w:rPr>
        <w:sym w:font="Symbol" w:char="F02D"/>
      </w:r>
      <w:r>
        <w:rPr>
          <w:lang w:val="en-US"/>
        </w:rPr>
        <w:t xml:space="preserve"> 346.</w:t>
      </w:r>
    </w:p>
    <w:p w14:paraId="6A3586ED"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11"/>
          <w:w w:val="101"/>
          <w:lang w:val="en-US"/>
        </w:rPr>
        <w:t xml:space="preserve">Haskard D. O. Cell adhesion molecules in rheumatoid arthritis / D. O. Haskard // </w:t>
      </w:r>
      <w:r>
        <w:rPr>
          <w:spacing w:val="-8"/>
          <w:w w:val="101"/>
          <w:lang w:val="en-US"/>
        </w:rPr>
        <w:t xml:space="preserve">Curr. Opin. Rheumatol. – </w:t>
      </w:r>
      <w:r>
        <w:rPr>
          <w:spacing w:val="-11"/>
          <w:w w:val="101"/>
          <w:lang w:val="en-US"/>
        </w:rPr>
        <w:t xml:space="preserve">1995. – Vol. </w:t>
      </w:r>
      <w:r>
        <w:rPr>
          <w:spacing w:val="-8"/>
          <w:w w:val="101"/>
          <w:lang w:val="en-US"/>
        </w:rPr>
        <w:t xml:space="preserve">7. – P. 229 </w:t>
      </w:r>
      <w:r>
        <w:rPr>
          <w:spacing w:val="-8"/>
          <w:w w:val="101"/>
          <w:lang w:val="en-US"/>
        </w:rPr>
        <w:sym w:font="Symbol" w:char="F02D"/>
      </w:r>
      <w:r>
        <w:rPr>
          <w:spacing w:val="-8"/>
          <w:w w:val="101"/>
          <w:lang w:val="en-US"/>
        </w:rPr>
        <w:t xml:space="preserve"> 234.</w:t>
      </w:r>
    </w:p>
    <w:p w14:paraId="22862783"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 xml:space="preserve">Health-Related Quality of Life: Validity, Reliability, and Responsiveness of SF-36, EQ-15D, EQ-5D, RAQoL, and HAQ in Patients with Rheumatoid Arthritis / L. Linde, J. Sørensen, M. Ostergaard [et al.] // J. Rheumatol. </w:t>
      </w:r>
      <w:r>
        <w:sym w:font="Symbol" w:char="F02D"/>
      </w:r>
      <w:r>
        <w:rPr>
          <w:lang w:val="en-US"/>
        </w:rPr>
        <w:t xml:space="preserve"> 2008. </w:t>
      </w:r>
      <w:r>
        <w:sym w:font="Symbol" w:char="F02D"/>
      </w:r>
      <w:r>
        <w:rPr>
          <w:lang w:val="en-US"/>
        </w:rPr>
        <w:t xml:space="preserve"> Vol. 35, N8. </w:t>
      </w:r>
      <w:r>
        <w:sym w:font="Symbol" w:char="F02D"/>
      </w:r>
      <w:r>
        <w:rPr>
          <w:lang w:val="en-US"/>
        </w:rPr>
        <w:t xml:space="preserve"> P. 1528 </w:t>
      </w:r>
      <w:r>
        <w:sym w:font="Symbol" w:char="F02D"/>
      </w:r>
      <w:r>
        <w:rPr>
          <w:lang w:val="en-US"/>
        </w:rPr>
        <w:t xml:space="preserve"> 37.</w:t>
      </w:r>
    </w:p>
    <w:p w14:paraId="0FA69845"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Heppelman B. Sensitisation of articular afferents in normal and inflamed knee joints by substance P in the rat / B. Heppelman, M. Pawlak // Neurosci. Lett. – 1997. – Vol. 223. – P. 97 </w:t>
      </w:r>
      <w:r>
        <w:rPr>
          <w:lang w:val="en-US"/>
        </w:rPr>
        <w:sym w:font="Symbol" w:char="F02D"/>
      </w:r>
      <w:r>
        <w:rPr>
          <w:lang w:val="en-US"/>
        </w:rPr>
        <w:t xml:space="preserve"> 100.</w:t>
      </w:r>
    </w:p>
    <w:p w14:paraId="052C5414"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de-DE"/>
        </w:rPr>
        <w:t xml:space="preserve">Herbert M.X. Neurogenic inflammatioN. </w:t>
      </w:r>
      <w:r>
        <w:rPr>
          <w:lang w:val="en-US"/>
        </w:rPr>
        <w:t>II. Pathophysiology and clinical i</w:t>
      </w:r>
      <w:r>
        <w:rPr>
          <w:lang w:val="en-US"/>
        </w:rPr>
        <w:t>m</w:t>
      </w:r>
      <w:r>
        <w:rPr>
          <w:lang w:val="en-US"/>
        </w:rPr>
        <w:t xml:space="preserve">plications / M. X. Herbert, P. Holzer // Anasthesiol. Intensivmed. Notfallmed. Schmerzther. – 2002. – Vol. 37, N7. – P. 355 </w:t>
      </w:r>
      <w:r>
        <w:rPr>
          <w:lang w:val="de-DE"/>
        </w:rPr>
        <w:sym w:font="Symbol" w:char="F02D"/>
      </w:r>
      <w:r>
        <w:rPr>
          <w:lang w:val="de-DE"/>
        </w:rPr>
        <w:t xml:space="preserve"> </w:t>
      </w:r>
      <w:r>
        <w:rPr>
          <w:lang w:val="en-US"/>
        </w:rPr>
        <w:t>394.</w:t>
      </w:r>
    </w:p>
    <w:p w14:paraId="10A241E9"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HLA genes associated with rheumatoid arthritis. Identification of susceptibi</w:t>
      </w:r>
      <w:r>
        <w:rPr>
          <w:lang w:val="en-US"/>
        </w:rPr>
        <w:t>l</w:t>
      </w:r>
      <w:r>
        <w:rPr>
          <w:lang w:val="en-US"/>
        </w:rPr>
        <w:t>ity alleles using specific oligonucleotide probes / G. T. Nepom, P. Byers, C. Seyfried [et al.] // Arthritis Rheum. – 199</w:t>
      </w:r>
      <w:r>
        <w:rPr>
          <w:lang w:val="uk-UA"/>
        </w:rPr>
        <w:t>8</w:t>
      </w:r>
      <w:r>
        <w:rPr>
          <w:lang w:val="en-US"/>
        </w:rPr>
        <w:t>. – Vol. 32. – P. 15 – 21.</w:t>
      </w:r>
    </w:p>
    <w:p w14:paraId="3BC7356D"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HLA-DMA*0103 and HLA-DMB*0104 alleles as novel prognostic factors in rheumatoid arthritis / J. Morel, F. Roch-Bras, N. Molinari [et al.] // Ann. Rheum. Dis. </w:t>
      </w:r>
      <w:r>
        <w:sym w:font="Symbol" w:char="F02D"/>
      </w:r>
      <w:r>
        <w:rPr>
          <w:lang w:val="en-US"/>
        </w:rPr>
        <w:t xml:space="preserve"> 2004. </w:t>
      </w:r>
      <w:r>
        <w:sym w:font="Symbol" w:char="F02D"/>
      </w:r>
      <w:r>
        <w:rPr>
          <w:lang w:val="en-US"/>
        </w:rPr>
        <w:t xml:space="preserve"> Vol. 63. </w:t>
      </w:r>
      <w:r>
        <w:rPr>
          <w:lang w:val="en-US"/>
        </w:rPr>
        <w:sym w:font="Symbol" w:char="F02D"/>
      </w:r>
      <w:r>
        <w:rPr>
          <w:lang w:val="en-US"/>
        </w:rPr>
        <w:t xml:space="preserve"> P. 1581 </w:t>
      </w:r>
      <w:r>
        <w:rPr>
          <w:lang w:val="en-US"/>
        </w:rPr>
        <w:sym w:font="Symbol" w:char="F02D"/>
      </w:r>
      <w:r>
        <w:rPr>
          <w:lang w:val="en-US"/>
        </w:rPr>
        <w:t xml:space="preserve"> 1586.</w:t>
      </w:r>
    </w:p>
    <w:p w14:paraId="64596FC3"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HLA-DR4 subtype frequencies in rheumatoid arthritis indicate that DRB1 is the major susceptibility locus within the HLA class II region / B. P. Wor</w:t>
      </w:r>
      <w:r>
        <w:rPr>
          <w:lang w:val="en-US"/>
        </w:rPr>
        <w:t>d</w:t>
      </w:r>
      <w:r>
        <w:rPr>
          <w:lang w:val="en-US"/>
        </w:rPr>
        <w:t>sworth, J. S. Lanchbury, L. I. Sakkas [et al.] // Proc. Natl. Acad. Sci. USA. – 19</w:t>
      </w:r>
      <w:r>
        <w:rPr>
          <w:lang w:val="uk-UA"/>
        </w:rPr>
        <w:t>9</w:t>
      </w:r>
      <w:r>
        <w:rPr>
          <w:lang w:val="en-US"/>
        </w:rPr>
        <w:t xml:space="preserve">8. – Vol. 86. – P. 10049 </w:t>
      </w:r>
      <w:r>
        <w:rPr>
          <w:lang w:val="en-US"/>
        </w:rPr>
        <w:sym w:font="Symbol" w:char="F02D"/>
      </w:r>
      <w:r>
        <w:rPr>
          <w:lang w:val="en-US"/>
        </w:rPr>
        <w:t xml:space="preserve"> 53.</w:t>
      </w:r>
    </w:p>
    <w:p w14:paraId="56216B86"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How aggressive should initial therapy for rheumatoid arthritis be? Factors, a</w:t>
      </w:r>
      <w:r>
        <w:rPr>
          <w:lang w:val="en-US"/>
        </w:rPr>
        <w:t>s</w:t>
      </w:r>
      <w:r>
        <w:rPr>
          <w:lang w:val="en-US"/>
        </w:rPr>
        <w:t>sociated with response to ‘non-aggressive’ DMARD treatment and perspe</w:t>
      </w:r>
      <w:r>
        <w:rPr>
          <w:lang w:val="en-US"/>
        </w:rPr>
        <w:t>c</w:t>
      </w:r>
      <w:r>
        <w:rPr>
          <w:lang w:val="en-US"/>
        </w:rPr>
        <w:t xml:space="preserve">tive from a 2-yr open label trial / </w:t>
      </w:r>
      <w:r>
        <w:rPr>
          <w:lang w:val="en-US"/>
        </w:rPr>
        <w:lastRenderedPageBreak/>
        <w:t>E</w:t>
      </w:r>
      <w:r>
        <w:rPr>
          <w:lang w:val="en-GB"/>
        </w:rPr>
        <w:t xml:space="preserve">. </w:t>
      </w:r>
      <w:r>
        <w:rPr>
          <w:lang w:val="en-US"/>
        </w:rPr>
        <w:t>L</w:t>
      </w:r>
      <w:r>
        <w:rPr>
          <w:lang w:val="en-GB"/>
        </w:rPr>
        <w:t xml:space="preserve">. </w:t>
      </w:r>
      <w:r>
        <w:rPr>
          <w:lang w:val="en-US"/>
        </w:rPr>
        <w:t>Matteson, C. M. Weyand, J. W. Fu</w:t>
      </w:r>
      <w:r>
        <w:rPr>
          <w:lang w:val="en-US"/>
        </w:rPr>
        <w:t>l</w:t>
      </w:r>
      <w:r>
        <w:rPr>
          <w:lang w:val="en-US"/>
        </w:rPr>
        <w:t>bright [et al</w:t>
      </w:r>
      <w:r>
        <w:rPr>
          <w:lang w:val="en-GB"/>
        </w:rPr>
        <w:t>.]</w:t>
      </w:r>
      <w:r>
        <w:rPr>
          <w:lang w:val="en-US"/>
        </w:rPr>
        <w:t xml:space="preserve"> // J. Rheumatol. – 2004. – Vol. 43. – P. 619 </w:t>
      </w:r>
      <w:r>
        <w:rPr>
          <w:lang w:val="en-US"/>
        </w:rPr>
        <w:sym w:font="Symbol" w:char="F02D"/>
      </w:r>
      <w:r>
        <w:rPr>
          <w:lang w:val="en-US"/>
        </w:rPr>
        <w:t xml:space="preserve"> 25.</w:t>
      </w:r>
    </w:p>
    <w:p w14:paraId="5B26CBCB"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How to diagnose Rheumatoid arthritis early / H. Visser, S. Cessie, K. Vos [et al.] // Arthritis Rheum. </w:t>
      </w:r>
      <w:r>
        <w:rPr>
          <w:lang w:val="en-US"/>
        </w:rPr>
        <w:sym w:font="Symbol" w:char="F02D"/>
      </w:r>
      <w:r>
        <w:rPr>
          <w:lang w:val="en-US"/>
        </w:rPr>
        <w:t xml:space="preserve"> 2002. </w:t>
      </w:r>
      <w:r>
        <w:rPr>
          <w:lang w:val="en-US"/>
        </w:rPr>
        <w:sym w:font="Symbol" w:char="F02D"/>
      </w:r>
      <w:r>
        <w:rPr>
          <w:lang w:val="en-US"/>
        </w:rPr>
        <w:t xml:space="preserve"> Vol. 46. </w:t>
      </w:r>
      <w:r>
        <w:rPr>
          <w:lang w:val="en-US"/>
        </w:rPr>
        <w:sym w:font="Symbol" w:char="F02D"/>
      </w:r>
      <w:r>
        <w:rPr>
          <w:lang w:val="en-US"/>
        </w:rPr>
        <w:t xml:space="preserve"> P. 357 </w:t>
      </w:r>
      <w:r>
        <w:rPr>
          <w:lang w:val="en-US"/>
        </w:rPr>
        <w:sym w:font="Symbol" w:char="F02D"/>
      </w:r>
      <w:r>
        <w:rPr>
          <w:lang w:val="en-US"/>
        </w:rPr>
        <w:t xml:space="preserve"> 65.</w:t>
      </w:r>
    </w:p>
    <w:p w14:paraId="7A651BF6"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before="5" w:line="360" w:lineRule="auto"/>
        <w:ind w:left="540" w:hanging="540"/>
        <w:jc w:val="both"/>
        <w:rPr>
          <w:lang w:val="en-US"/>
        </w:rPr>
      </w:pPr>
      <w:r>
        <w:rPr>
          <w:spacing w:val="-1"/>
          <w:lang w:val="en-US"/>
        </w:rPr>
        <w:t>Howard M. Biological properties of IL-10 / M. Howard, A. O'Garra // Imm</w:t>
      </w:r>
      <w:r>
        <w:rPr>
          <w:spacing w:val="-1"/>
          <w:lang w:val="en-US"/>
        </w:rPr>
        <w:t>u</w:t>
      </w:r>
      <w:r>
        <w:rPr>
          <w:spacing w:val="-1"/>
          <w:lang w:val="en-US"/>
        </w:rPr>
        <w:t xml:space="preserve">nol. </w:t>
      </w:r>
      <w:r>
        <w:rPr>
          <w:spacing w:val="5"/>
          <w:lang w:val="en-US"/>
        </w:rPr>
        <w:t xml:space="preserve">Today. – </w:t>
      </w:r>
      <w:r>
        <w:rPr>
          <w:spacing w:val="-1"/>
          <w:lang w:val="en-US"/>
        </w:rPr>
        <w:t xml:space="preserve">1992. – Vol. </w:t>
      </w:r>
      <w:r>
        <w:rPr>
          <w:spacing w:val="5"/>
          <w:lang w:val="en-US"/>
        </w:rPr>
        <w:t xml:space="preserve">13. – P. 198 </w:t>
      </w:r>
      <w:r>
        <w:rPr>
          <w:spacing w:val="5"/>
          <w:lang w:val="en-US"/>
        </w:rPr>
        <w:sym w:font="Symbol" w:char="F02D"/>
      </w:r>
      <w:r>
        <w:rPr>
          <w:spacing w:val="5"/>
          <w:lang w:val="en-US"/>
        </w:rPr>
        <w:t xml:space="preserve"> 200.</w:t>
      </w:r>
    </w:p>
    <w:p w14:paraId="13EE97D1"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1"/>
          <w:lang w:val="en-US"/>
        </w:rPr>
        <w:t xml:space="preserve">Human mucosyl lymphocyte marker expression </w:t>
      </w:r>
      <w:r>
        <w:rPr>
          <w:spacing w:val="2"/>
          <w:lang w:val="en-US"/>
        </w:rPr>
        <w:t xml:space="preserve">in synovial fluid lymphocytes of patients with rheumatoid arthritis / </w:t>
      </w:r>
      <w:r>
        <w:rPr>
          <w:spacing w:val="-6"/>
          <w:lang w:val="en-US"/>
        </w:rPr>
        <w:t>C. Jorgensen, A. Travaglio-Encinoza, C. Bologna [et al</w:t>
      </w:r>
      <w:r>
        <w:rPr>
          <w:spacing w:val="-1"/>
          <w:lang w:val="en-US"/>
        </w:rPr>
        <w:t xml:space="preserve">.] </w:t>
      </w:r>
      <w:r>
        <w:rPr>
          <w:spacing w:val="2"/>
          <w:lang w:val="en-US"/>
        </w:rPr>
        <w:t xml:space="preserve">// J. </w:t>
      </w:r>
      <w:r>
        <w:rPr>
          <w:spacing w:val="4"/>
          <w:lang w:val="en-US"/>
        </w:rPr>
        <w:t xml:space="preserve">Rheumatol. – </w:t>
      </w:r>
      <w:r>
        <w:rPr>
          <w:spacing w:val="-1"/>
          <w:lang w:val="en-US"/>
        </w:rPr>
        <w:t>199</w:t>
      </w:r>
      <w:r>
        <w:rPr>
          <w:spacing w:val="-1"/>
          <w:lang w:val="uk-UA"/>
        </w:rPr>
        <w:t>9</w:t>
      </w:r>
      <w:r>
        <w:rPr>
          <w:spacing w:val="-1"/>
          <w:lang w:val="en-US"/>
        </w:rPr>
        <w:t xml:space="preserve">. – Vol. </w:t>
      </w:r>
      <w:r>
        <w:rPr>
          <w:spacing w:val="4"/>
          <w:lang w:val="en-US"/>
        </w:rPr>
        <w:t xml:space="preserve">21. – P. 1602 </w:t>
      </w:r>
      <w:r>
        <w:rPr>
          <w:spacing w:val="4"/>
          <w:lang w:val="en-US"/>
        </w:rPr>
        <w:sym w:font="Symbol" w:char="F02D"/>
      </w:r>
      <w:r>
        <w:rPr>
          <w:spacing w:val="4"/>
          <w:lang w:val="en-US"/>
        </w:rPr>
        <w:t xml:space="preserve"> 1607.</w:t>
      </w:r>
    </w:p>
    <w:p w14:paraId="4342F2AF"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Human synovial cells express mRNA for NK1, </w:t>
      </w:r>
      <w:r>
        <w:t>Ш</w:t>
      </w:r>
      <w:r>
        <w:rPr>
          <w:lang w:val="en-US"/>
        </w:rPr>
        <w:t xml:space="preserve"> tachykinin receptors, preprotachiykinin and neutral endopeptidases / A. C. Di Matteo, J. D. McNeil, R. Sciccbitano [et al.] // Arthritis Rheum. – 1997. – Vol. 40 (Suppl.). – P. 1302.</w:t>
      </w:r>
    </w:p>
    <w:p w14:paraId="7A650188"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8"/>
          <w:lang w:val="en-US"/>
        </w:rPr>
        <w:t xml:space="preserve">Identification of human semaphorin E gene expression in </w:t>
      </w:r>
      <w:r>
        <w:rPr>
          <w:spacing w:val="-2"/>
          <w:lang w:val="en-US"/>
        </w:rPr>
        <w:t xml:space="preserve">rheumatoid synovial cells by mRNA differential display / </w:t>
      </w:r>
      <w:r>
        <w:rPr>
          <w:spacing w:val="-6"/>
          <w:lang w:val="en-US"/>
        </w:rPr>
        <w:t xml:space="preserve">S. K. Mangasser, S. Dooley, C. Welter [et al.] </w:t>
      </w:r>
      <w:r>
        <w:rPr>
          <w:spacing w:val="-2"/>
          <w:lang w:val="en-US"/>
        </w:rPr>
        <w:t xml:space="preserve">// Biochem. Biophys. </w:t>
      </w:r>
      <w:r>
        <w:rPr>
          <w:spacing w:val="3"/>
          <w:lang w:val="en-US"/>
        </w:rPr>
        <w:t xml:space="preserve">Res. Commun. – 1997. – Vol. 234, N1. – P. 153 </w:t>
      </w:r>
      <w:r>
        <w:rPr>
          <w:spacing w:val="3"/>
          <w:lang w:val="en-US"/>
        </w:rPr>
        <w:sym w:font="Symbol" w:char="F02D"/>
      </w:r>
      <w:r>
        <w:rPr>
          <w:spacing w:val="3"/>
          <w:lang w:val="en-US"/>
        </w:rPr>
        <w:t xml:space="preserve"> 156.</w:t>
      </w:r>
    </w:p>
    <w:p w14:paraId="0FF8B612"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 xml:space="preserve">IgM-RF, Anti-CCP, and Anti-Citrullinated Human Fibrinogen Antibodies Decrease During Treatment with the TNF Blocker Infliximab in Patients with RA / M. Vis, W.H. Bos, G. Wolbink [et al.] // J. Rheumatol. </w:t>
      </w:r>
      <w:r>
        <w:sym w:font="Symbol" w:char="F02D"/>
      </w:r>
      <w:r>
        <w:rPr>
          <w:lang w:val="en-US"/>
        </w:rPr>
        <w:t xml:space="preserve"> 2008. </w:t>
      </w:r>
      <w:r>
        <w:sym w:font="Symbol" w:char="F02D"/>
      </w:r>
      <w:r>
        <w:rPr>
          <w:lang w:val="en-US"/>
        </w:rPr>
        <w:t xml:space="preserve"> Vol. 35, N3. </w:t>
      </w:r>
      <w:r>
        <w:sym w:font="Symbol" w:char="F02D"/>
      </w:r>
      <w:r>
        <w:rPr>
          <w:lang w:val="en-US"/>
        </w:rPr>
        <w:t xml:space="preserve"> P. 425 </w:t>
      </w:r>
      <w:r>
        <w:sym w:font="Symbol" w:char="F02D"/>
      </w:r>
      <w:r>
        <w:rPr>
          <w:lang w:val="en-US"/>
        </w:rPr>
        <w:t xml:space="preserve"> 8.</w:t>
      </w:r>
    </w:p>
    <w:p w14:paraId="536D8729"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 xml:space="preserve">IL-17 induces the production of IL-16 in rheumatoid arthritis / M. L. Cho, Y. O. Jung, K. W. Kim [et al.] // Exp. Mol. Med. </w:t>
      </w:r>
      <w:r>
        <w:sym w:font="Symbol" w:char="F02D"/>
      </w:r>
      <w:r>
        <w:rPr>
          <w:lang w:val="en-US"/>
        </w:rPr>
        <w:t xml:space="preserve"> 2008. </w:t>
      </w:r>
      <w:r>
        <w:sym w:font="Symbol" w:char="F02D"/>
      </w:r>
      <w:r>
        <w:rPr>
          <w:lang w:val="en-US"/>
        </w:rPr>
        <w:t xml:space="preserve"> Vol. 40, N2. </w:t>
      </w:r>
      <w:r>
        <w:sym w:font="Symbol" w:char="F02D"/>
      </w:r>
      <w:r>
        <w:rPr>
          <w:lang w:val="en-US"/>
        </w:rPr>
        <w:t xml:space="preserve"> P. 237 </w:t>
      </w:r>
      <w:r>
        <w:sym w:font="Symbol" w:char="F02D"/>
      </w:r>
      <w:r>
        <w:rPr>
          <w:lang w:val="en-US"/>
        </w:rPr>
        <w:t xml:space="preserve"> 45.</w:t>
      </w:r>
    </w:p>
    <w:p w14:paraId="2BE719B2"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IL-17 promotes bone erosion in murine collagen-induced arthritis through loss of the receptor activator of NF-β ligand/osteoprotegerin balance / E. Lu</w:t>
      </w:r>
      <w:r>
        <w:rPr>
          <w:lang w:val="en-US"/>
        </w:rPr>
        <w:t>b</w:t>
      </w:r>
      <w:r>
        <w:rPr>
          <w:lang w:val="en-US"/>
        </w:rPr>
        <w:t>berts, L. van den Bersselaar, B. Oppers-Walgreen [et al.] // J. Immunol. – 2003. – Vol. 170. – P. 2655 – 62.</w:t>
      </w:r>
    </w:p>
    <w:p w14:paraId="5BD1876C"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Immunization with CGRP reduces the inflammatory response to adjuvant a</w:t>
      </w:r>
      <w:r>
        <w:rPr>
          <w:lang w:val="en-US"/>
        </w:rPr>
        <w:t>r</w:t>
      </w:r>
      <w:r>
        <w:rPr>
          <w:lang w:val="en-US"/>
        </w:rPr>
        <w:t>thritis in the rat / S. M. Louis, D. Johnstone, A. J. Millest [et al.] // Neurosc</w:t>
      </w:r>
      <w:r>
        <w:rPr>
          <w:lang w:val="en-US"/>
        </w:rPr>
        <w:t>i</w:t>
      </w:r>
      <w:r>
        <w:rPr>
          <w:lang w:val="en-US"/>
        </w:rPr>
        <w:t>ence. – 199</w:t>
      </w:r>
      <w:r>
        <w:rPr>
          <w:lang w:val="uk-UA"/>
        </w:rPr>
        <w:t>9</w:t>
      </w:r>
      <w:r>
        <w:rPr>
          <w:lang w:val="en-US"/>
        </w:rPr>
        <w:t xml:space="preserve">. – Vol. 39. – P. 727 </w:t>
      </w:r>
      <w:r>
        <w:rPr>
          <w:lang w:val="en-US"/>
        </w:rPr>
        <w:sym w:font="Symbol" w:char="F02D"/>
      </w:r>
      <w:r>
        <w:rPr>
          <w:lang w:val="en-US"/>
        </w:rPr>
        <w:t xml:space="preserve"> 731.</w:t>
      </w:r>
    </w:p>
    <w:p w14:paraId="10451833"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before="5" w:line="360" w:lineRule="auto"/>
        <w:ind w:left="540" w:hanging="540"/>
        <w:jc w:val="both"/>
        <w:rPr>
          <w:lang w:val="nl-NL"/>
        </w:rPr>
      </w:pPr>
      <w:r>
        <w:rPr>
          <w:spacing w:val="-2"/>
          <w:lang w:val="en-US"/>
        </w:rPr>
        <w:t xml:space="preserve">Immunohistological and functional analysis of adhesion molecule expression in the rheumatoid synovial lining layer. </w:t>
      </w:r>
      <w:r>
        <w:rPr>
          <w:spacing w:val="-2"/>
          <w:lang w:val="nl-NL"/>
        </w:rPr>
        <w:t xml:space="preserve">Implications for </w:t>
      </w:r>
      <w:r>
        <w:rPr>
          <w:lang w:val="nl-NL"/>
        </w:rPr>
        <w:t xml:space="preserve">synovial lining cell destruction / </w:t>
      </w:r>
      <w:r>
        <w:rPr>
          <w:spacing w:val="-6"/>
          <w:lang w:val="nl-NL"/>
        </w:rPr>
        <w:t xml:space="preserve">A. C. Van Dinther Janssen, G. Kraal, R. M. van Soesbergen [et al.] </w:t>
      </w:r>
      <w:r>
        <w:rPr>
          <w:lang w:val="nl-NL"/>
        </w:rPr>
        <w:t>// J. Rheumatol. – 199</w:t>
      </w:r>
      <w:r>
        <w:rPr>
          <w:lang w:val="uk-UA"/>
        </w:rPr>
        <w:t>9</w:t>
      </w:r>
      <w:r>
        <w:rPr>
          <w:lang w:val="nl-NL"/>
        </w:rPr>
        <w:t xml:space="preserve">. – Vol. 21, N11. – P. 1998 </w:t>
      </w:r>
      <w:r>
        <w:rPr>
          <w:lang w:val="nl-NL"/>
        </w:rPr>
        <w:sym w:font="Symbol" w:char="F02D"/>
      </w:r>
      <w:r>
        <w:rPr>
          <w:lang w:val="nl-NL"/>
        </w:rPr>
        <w:t xml:space="preserve"> 2004.</w:t>
      </w:r>
    </w:p>
    <w:p w14:paraId="45BE0776"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1"/>
          <w:lang w:val="en-US"/>
        </w:rPr>
        <w:t xml:space="preserve">Immunohistological characteristics of T cell infiltrates </w:t>
      </w:r>
      <w:r>
        <w:rPr>
          <w:spacing w:val="3"/>
          <w:lang w:val="en-US"/>
        </w:rPr>
        <w:t xml:space="preserve">in different forms of childhood onset chronic arthritis / </w:t>
      </w:r>
      <w:r>
        <w:rPr>
          <w:spacing w:val="-2"/>
          <w:lang w:val="en-US"/>
        </w:rPr>
        <w:t>K. J. Murray, L. Luyrink, A. A. Grom [et al</w:t>
      </w:r>
      <w:r>
        <w:rPr>
          <w:spacing w:val="1"/>
          <w:lang w:val="en-US"/>
        </w:rPr>
        <w:t xml:space="preserve">.] </w:t>
      </w:r>
      <w:r>
        <w:rPr>
          <w:spacing w:val="3"/>
          <w:lang w:val="en-US"/>
        </w:rPr>
        <w:t xml:space="preserve">// J. Rheumatol. – </w:t>
      </w:r>
      <w:r>
        <w:rPr>
          <w:spacing w:val="1"/>
          <w:lang w:val="en-US"/>
        </w:rPr>
        <w:t xml:space="preserve">1996. – Vol. </w:t>
      </w:r>
      <w:r>
        <w:rPr>
          <w:spacing w:val="4"/>
          <w:lang w:val="en-US"/>
        </w:rPr>
        <w:t xml:space="preserve">23, N12. – P. 2116 </w:t>
      </w:r>
      <w:r>
        <w:rPr>
          <w:spacing w:val="4"/>
          <w:lang w:val="en-US"/>
        </w:rPr>
        <w:sym w:font="Symbol" w:char="F02D"/>
      </w:r>
      <w:r>
        <w:rPr>
          <w:spacing w:val="4"/>
          <w:lang w:val="en-US"/>
        </w:rPr>
        <w:t xml:space="preserve"> 2124.</w:t>
      </w:r>
    </w:p>
    <w:p w14:paraId="263116C8"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8"/>
          <w:w w:val="101"/>
          <w:lang w:val="en-US"/>
        </w:rPr>
        <w:lastRenderedPageBreak/>
        <w:t xml:space="preserve">Immunolocalization studies on six matrix metalloproteinases and their </w:t>
      </w:r>
      <w:r>
        <w:rPr>
          <w:spacing w:val="-5"/>
          <w:w w:val="101"/>
          <w:lang w:val="en-US"/>
        </w:rPr>
        <w:t>inhibitors, TIMP-1 and TIMP-2, in synovia from patients with osteo-</w:t>
      </w:r>
      <w:r>
        <w:rPr>
          <w:spacing w:val="-7"/>
          <w:w w:val="101"/>
          <w:lang w:val="en-US"/>
        </w:rPr>
        <w:t>and rheumatoid arthr</w:t>
      </w:r>
      <w:r>
        <w:rPr>
          <w:spacing w:val="-7"/>
          <w:w w:val="101"/>
          <w:lang w:val="en-US"/>
        </w:rPr>
        <w:t>i</w:t>
      </w:r>
      <w:r>
        <w:rPr>
          <w:spacing w:val="-7"/>
          <w:w w:val="101"/>
          <w:lang w:val="en-US"/>
        </w:rPr>
        <w:t xml:space="preserve">tis / R. M. Hembry, M. R. Bagga, J. J. Reynolds [et al.] // Ann. Rheum. Dis. – 1995. – Vol. 54. – P. 25 </w:t>
      </w:r>
      <w:r>
        <w:rPr>
          <w:spacing w:val="-7"/>
          <w:w w:val="101"/>
          <w:lang w:val="en-US"/>
        </w:rPr>
        <w:sym w:font="Symbol" w:char="F02D"/>
      </w:r>
      <w:r>
        <w:rPr>
          <w:spacing w:val="-7"/>
          <w:w w:val="101"/>
          <w:lang w:val="en-US"/>
        </w:rPr>
        <w:t xml:space="preserve"> 32.</w:t>
      </w:r>
    </w:p>
    <w:p w14:paraId="4443B320"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5"/>
          <w:w w:val="109"/>
          <w:lang w:val="en-US"/>
        </w:rPr>
      </w:pPr>
      <w:r>
        <w:rPr>
          <w:lang w:val="en-US"/>
        </w:rPr>
        <w:t xml:space="preserve">Immunological investigation in children with juvenile chronic arthritis / </w:t>
      </w:r>
      <w:r>
        <w:rPr>
          <w:lang w:val="pt-BR"/>
        </w:rPr>
        <w:t xml:space="preserve">A. Saediva, J. Hoza, D. Nemcova [et al.] </w:t>
      </w:r>
      <w:r>
        <w:rPr>
          <w:lang w:val="en-US"/>
        </w:rPr>
        <w:t xml:space="preserve">// Med. Sci. Monit. </w:t>
      </w:r>
      <w:r>
        <w:rPr>
          <w:lang w:val="en-US"/>
        </w:rPr>
        <w:sym w:font="Symbol" w:char="F02D"/>
      </w:r>
      <w:r>
        <w:rPr>
          <w:lang w:val="en-US"/>
        </w:rPr>
        <w:t xml:space="preserve"> 2001. </w:t>
      </w:r>
      <w:r>
        <w:rPr>
          <w:lang w:val="en-US"/>
        </w:rPr>
        <w:sym w:font="Symbol" w:char="F02D"/>
      </w:r>
      <w:r>
        <w:rPr>
          <w:lang w:val="en-US"/>
        </w:rPr>
        <w:t xml:space="preserve"> Vol. 7, N1. </w:t>
      </w:r>
      <w:r>
        <w:rPr>
          <w:lang w:val="en-US"/>
        </w:rPr>
        <w:sym w:font="Symbol" w:char="F02D"/>
      </w:r>
      <w:r>
        <w:rPr>
          <w:lang w:val="en-US"/>
        </w:rPr>
        <w:t xml:space="preserve"> P. 99 </w:t>
      </w:r>
      <w:r>
        <w:rPr>
          <w:lang w:val="en-US"/>
        </w:rPr>
        <w:sym w:font="Symbol" w:char="F02D"/>
      </w:r>
      <w:r>
        <w:rPr>
          <w:lang w:val="en-US"/>
        </w:rPr>
        <w:t xml:space="preserve"> 104.</w:t>
      </w:r>
    </w:p>
    <w:p w14:paraId="743B9C80"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39" w:hanging="539"/>
        <w:jc w:val="both"/>
        <w:rPr>
          <w:lang w:val="en-US"/>
        </w:rPr>
      </w:pPr>
      <w:r>
        <w:rPr>
          <w:spacing w:val="-2"/>
          <w:lang w:val="en-US"/>
        </w:rPr>
        <w:t xml:space="preserve">In vivo </w:t>
      </w:r>
      <w:r>
        <w:rPr>
          <w:lang w:val="en-US"/>
        </w:rPr>
        <w:t>analysis of disease modifying drug therapy activity in rheumatoid a</w:t>
      </w:r>
      <w:r>
        <w:rPr>
          <w:lang w:val="en-US"/>
        </w:rPr>
        <w:t>r</w:t>
      </w:r>
      <w:r>
        <w:rPr>
          <w:lang w:val="en-US"/>
        </w:rPr>
        <w:t xml:space="preserve">thritis </w:t>
      </w:r>
      <w:r>
        <w:rPr>
          <w:spacing w:val="6"/>
          <w:lang w:val="en-US"/>
        </w:rPr>
        <w:t xml:space="preserve">by sequential immunohistological analysis of synovial membrane </w:t>
      </w:r>
      <w:r>
        <w:rPr>
          <w:spacing w:val="2"/>
          <w:lang w:val="en-US"/>
        </w:rPr>
        <w:t xml:space="preserve">interleukin 1 beta / </w:t>
      </w:r>
      <w:r>
        <w:rPr>
          <w:spacing w:val="-2"/>
          <w:lang w:val="en-US"/>
        </w:rPr>
        <w:t xml:space="preserve">B. W. Kirkham, F. J. Navarro, M. M. Corkill [et al.] </w:t>
      </w:r>
      <w:r>
        <w:rPr>
          <w:spacing w:val="2"/>
          <w:lang w:val="en-US"/>
        </w:rPr>
        <w:t xml:space="preserve">// J. Rheumatol. – </w:t>
      </w:r>
      <w:r>
        <w:rPr>
          <w:spacing w:val="-2"/>
          <w:lang w:val="en-US"/>
        </w:rPr>
        <w:t>199</w:t>
      </w:r>
      <w:r>
        <w:rPr>
          <w:spacing w:val="-2"/>
          <w:lang w:val="uk-UA"/>
        </w:rPr>
        <w:t>7</w:t>
      </w:r>
      <w:r>
        <w:rPr>
          <w:spacing w:val="-2"/>
          <w:lang w:val="en-US"/>
        </w:rPr>
        <w:t xml:space="preserve">. – Vol. </w:t>
      </w:r>
      <w:r>
        <w:rPr>
          <w:spacing w:val="2"/>
          <w:lang w:val="en-US"/>
        </w:rPr>
        <w:t xml:space="preserve">21. – P. 1615 </w:t>
      </w:r>
      <w:r>
        <w:rPr>
          <w:spacing w:val="2"/>
          <w:lang w:val="en-US"/>
        </w:rPr>
        <w:sym w:font="Symbol" w:char="F02D"/>
      </w:r>
      <w:r>
        <w:rPr>
          <w:spacing w:val="2"/>
          <w:lang w:val="en-US"/>
        </w:rPr>
        <w:t xml:space="preserve"> 1619.</w:t>
      </w:r>
    </w:p>
    <w:p w14:paraId="2DEFDE73"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2"/>
          <w:lang w:val="en-US"/>
        </w:rPr>
        <w:t xml:space="preserve">In vivo production of </w:t>
      </w:r>
      <w:r>
        <w:rPr>
          <w:spacing w:val="1"/>
          <w:lang w:val="en-US"/>
        </w:rPr>
        <w:t>interleukin-10 (IL-10) by n</w:t>
      </w:r>
      <w:r>
        <w:rPr>
          <w:spacing w:val="1"/>
        </w:rPr>
        <w:t>о</w:t>
      </w:r>
      <w:r>
        <w:rPr>
          <w:spacing w:val="1"/>
          <w:lang w:val="en-US"/>
        </w:rPr>
        <w:t xml:space="preserve">n </w:t>
      </w:r>
      <w:r>
        <w:rPr>
          <w:spacing w:val="1"/>
        </w:rPr>
        <w:t>Т</w:t>
      </w:r>
      <w:r>
        <w:rPr>
          <w:spacing w:val="1"/>
          <w:lang w:val="en-US"/>
        </w:rPr>
        <w:t xml:space="preserve"> cells in rheumatoid arthritis, Sjogren's </w:t>
      </w:r>
      <w:r>
        <w:rPr>
          <w:spacing w:val="3"/>
          <w:lang w:val="en-US"/>
        </w:rPr>
        <w:t xml:space="preserve">syndrome, and systemic lupus erythematosus: a potential mechanism of B-lymphocyte hyperactivity and autoimmunity / </w:t>
      </w:r>
      <w:r>
        <w:rPr>
          <w:spacing w:val="-4"/>
          <w:lang w:val="en-US"/>
        </w:rPr>
        <w:t>L. Llorente, Y. Richaud-Patin, R. Fior [et al</w:t>
      </w:r>
      <w:r>
        <w:rPr>
          <w:spacing w:val="2"/>
          <w:lang w:val="en-US"/>
        </w:rPr>
        <w:t xml:space="preserve">.] </w:t>
      </w:r>
      <w:r>
        <w:rPr>
          <w:spacing w:val="3"/>
          <w:lang w:val="en-US"/>
        </w:rPr>
        <w:t xml:space="preserve">// Arthr. and Rheum. – </w:t>
      </w:r>
      <w:r>
        <w:rPr>
          <w:spacing w:val="2"/>
          <w:lang w:val="en-US"/>
        </w:rPr>
        <w:t>199</w:t>
      </w:r>
      <w:r>
        <w:rPr>
          <w:spacing w:val="2"/>
          <w:lang w:val="uk-UA"/>
        </w:rPr>
        <w:t>8</w:t>
      </w:r>
      <w:r>
        <w:rPr>
          <w:spacing w:val="2"/>
          <w:lang w:val="en-US"/>
        </w:rPr>
        <w:t xml:space="preserve">. – Vol. </w:t>
      </w:r>
      <w:r>
        <w:rPr>
          <w:spacing w:val="8"/>
          <w:lang w:val="en-US"/>
        </w:rPr>
        <w:t xml:space="preserve">37. – P. 1647 </w:t>
      </w:r>
      <w:r>
        <w:rPr>
          <w:spacing w:val="8"/>
          <w:lang w:val="en-US"/>
        </w:rPr>
        <w:sym w:font="Symbol" w:char="F02D"/>
      </w:r>
      <w:r>
        <w:rPr>
          <w:spacing w:val="8"/>
          <w:lang w:val="en-US"/>
        </w:rPr>
        <w:t xml:space="preserve"> 1655.</w:t>
      </w:r>
    </w:p>
    <w:p w14:paraId="6635B6AB"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Increase in expression of receptor activator of nuclear factor B at sites of bone erosion correlates with progression of inflammation in evolving collagen-induced arthritis / E. Lubberts, B. Oppers-Walgreen, A. R. Pettit [et al.] // Arthritis Rheum. – 2002. – Vol. 46. – P. 3055 – 64.</w:t>
      </w:r>
    </w:p>
    <w:p w14:paraId="35ADB69B"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Increased content of bombesin/GRP in human synovial fluid in early arthritis: di</w:t>
      </w:r>
      <w:r>
        <w:rPr>
          <w:lang w:val="en-US"/>
        </w:rPr>
        <w:t>f</w:t>
      </w:r>
      <w:r>
        <w:rPr>
          <w:lang w:val="en-US"/>
        </w:rPr>
        <w:t xml:space="preserve">ferent pattern compared with substance P / </w:t>
      </w:r>
      <w:r>
        <w:t>Т</w:t>
      </w:r>
      <w:r>
        <w:rPr>
          <w:lang w:val="en-US"/>
        </w:rPr>
        <w:t xml:space="preserve">. Westermark, S. Rantapaa-Dahlqvist, S. Wallberg-Jonsson [et al.] // Clin. Exp. Rheumatol. – 2001. – Vol. 19, N6. – P. 715 </w:t>
      </w:r>
      <w:r>
        <w:rPr>
          <w:lang w:val="en-US"/>
        </w:rPr>
        <w:sym w:font="Symbol" w:char="F02D"/>
      </w:r>
      <w:r>
        <w:rPr>
          <w:lang w:val="en-US"/>
        </w:rPr>
        <w:t xml:space="preserve"> 720.</w:t>
      </w:r>
    </w:p>
    <w:p w14:paraId="64433525"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1"/>
          <w:lang w:val="en-US"/>
        </w:rPr>
        <w:t xml:space="preserve">Increased IL-1 receptor antagonist (IL-1 </w:t>
      </w:r>
      <w:r>
        <w:rPr>
          <w:spacing w:val="1"/>
        </w:rPr>
        <w:t>га</w:t>
      </w:r>
      <w:r>
        <w:rPr>
          <w:spacing w:val="1"/>
          <w:lang w:val="en-US"/>
        </w:rPr>
        <w:t xml:space="preserve">) production and decreased </w:t>
      </w:r>
      <w:r>
        <w:rPr>
          <w:lang w:val="en-US"/>
        </w:rPr>
        <w:t xml:space="preserve">IL-1 beta/IL-1 Ra ratio in mononuclear cells from rheumatoid arthritis </w:t>
      </w:r>
      <w:r>
        <w:rPr>
          <w:spacing w:val="3"/>
          <w:lang w:val="en-US"/>
        </w:rPr>
        <w:t xml:space="preserve">patients / </w:t>
      </w:r>
      <w:r>
        <w:rPr>
          <w:spacing w:val="-2"/>
          <w:lang w:val="en-US"/>
        </w:rPr>
        <w:t xml:space="preserve">M. Shingu, Y. Fujikawa, T. Wada [et al.] </w:t>
      </w:r>
      <w:r>
        <w:rPr>
          <w:spacing w:val="3"/>
          <w:lang w:val="en-US"/>
        </w:rPr>
        <w:t xml:space="preserve">// Brit. J. Rheumatol. – </w:t>
      </w:r>
      <w:r>
        <w:rPr>
          <w:spacing w:val="-2"/>
          <w:lang w:val="en-US"/>
        </w:rPr>
        <w:t xml:space="preserve">1995. – Vol. </w:t>
      </w:r>
      <w:r>
        <w:rPr>
          <w:spacing w:val="3"/>
          <w:lang w:val="en-US"/>
        </w:rPr>
        <w:t xml:space="preserve">34. – P. 24 </w:t>
      </w:r>
      <w:r>
        <w:rPr>
          <w:spacing w:val="3"/>
          <w:lang w:val="en-US"/>
        </w:rPr>
        <w:sym w:font="Symbol" w:char="F02D"/>
      </w:r>
      <w:r>
        <w:rPr>
          <w:spacing w:val="3"/>
          <w:lang w:val="en-US"/>
        </w:rPr>
        <w:t xml:space="preserve"> 30.</w:t>
      </w:r>
    </w:p>
    <w:p w14:paraId="015AA84F"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3"/>
          <w:lang w:val="en-US"/>
        </w:rPr>
        <w:t xml:space="preserve">Increased synovial expression of </w:t>
      </w:r>
      <w:r>
        <w:rPr>
          <w:lang w:val="en-US"/>
        </w:rPr>
        <w:t>transforming growth factor (TGF)-beta r</w:t>
      </w:r>
      <w:r>
        <w:rPr>
          <w:lang w:val="en-US"/>
        </w:rPr>
        <w:t>e</w:t>
      </w:r>
      <w:r>
        <w:rPr>
          <w:lang w:val="en-US"/>
        </w:rPr>
        <w:t xml:space="preserve">ceptor endotelin and TGF-beta1 </w:t>
      </w:r>
      <w:r>
        <w:rPr>
          <w:spacing w:val="1"/>
          <w:lang w:val="en-US"/>
        </w:rPr>
        <w:t xml:space="preserve">in rheumatoid arthritis: possible interactions in the pathogenesis of the </w:t>
      </w:r>
      <w:r>
        <w:rPr>
          <w:spacing w:val="4"/>
          <w:lang w:val="en-US"/>
        </w:rPr>
        <w:t xml:space="preserve">disease / </w:t>
      </w:r>
      <w:r>
        <w:rPr>
          <w:spacing w:val="-6"/>
          <w:lang w:val="en-US"/>
        </w:rPr>
        <w:t>Z. Szekanecz, G. K. Haines, L. A. Harlow [et al</w:t>
      </w:r>
      <w:r>
        <w:rPr>
          <w:spacing w:val="-3"/>
          <w:lang w:val="en-US"/>
        </w:rPr>
        <w:t xml:space="preserve">.] </w:t>
      </w:r>
      <w:r>
        <w:rPr>
          <w:spacing w:val="4"/>
          <w:lang w:val="en-US"/>
        </w:rPr>
        <w:t xml:space="preserve">// Clin. Immunol. Immunopathol. – </w:t>
      </w:r>
      <w:r>
        <w:rPr>
          <w:spacing w:val="-3"/>
          <w:lang w:val="en-US"/>
        </w:rPr>
        <w:t xml:space="preserve">1995. – Vol. </w:t>
      </w:r>
      <w:r>
        <w:rPr>
          <w:spacing w:val="4"/>
          <w:lang w:val="en-US"/>
        </w:rPr>
        <w:t xml:space="preserve">76. – P. 187 </w:t>
      </w:r>
      <w:r>
        <w:rPr>
          <w:spacing w:val="4"/>
          <w:lang w:val="en-US"/>
        </w:rPr>
        <w:sym w:font="Symbol" w:char="F02D"/>
      </w:r>
      <w:r>
        <w:rPr>
          <w:spacing w:val="4"/>
          <w:lang w:val="en-US"/>
        </w:rPr>
        <w:t xml:space="preserve"> 194.</w:t>
      </w:r>
    </w:p>
    <w:p w14:paraId="0DF78657"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12"/>
          <w:w w:val="101"/>
          <w:lang w:val="en-US"/>
        </w:rPr>
        <w:t xml:space="preserve">Induction of </w:t>
      </w:r>
      <w:r>
        <w:rPr>
          <w:spacing w:val="-11"/>
          <w:w w:val="101"/>
          <w:lang w:val="en-US"/>
        </w:rPr>
        <w:t xml:space="preserve">persistent T cell hyporesponsiveness in vivo by monoclonal antibody to ICAM-1 in patients with rheumatoid arthritis / </w:t>
      </w:r>
      <w:r>
        <w:rPr>
          <w:spacing w:val="-12"/>
          <w:w w:val="101"/>
          <w:lang w:val="en-US"/>
        </w:rPr>
        <w:t>L</w:t>
      </w:r>
      <w:r>
        <w:rPr>
          <w:spacing w:val="-12"/>
          <w:w w:val="101"/>
          <w:lang w:val="uk-UA"/>
        </w:rPr>
        <w:t>.</w:t>
      </w:r>
      <w:r>
        <w:rPr>
          <w:spacing w:val="-12"/>
          <w:w w:val="101"/>
          <w:lang w:val="en-US"/>
        </w:rPr>
        <w:t xml:space="preserve"> S</w:t>
      </w:r>
      <w:r>
        <w:rPr>
          <w:spacing w:val="-12"/>
          <w:w w:val="101"/>
          <w:lang w:val="uk-UA"/>
        </w:rPr>
        <w:t>.</w:t>
      </w:r>
      <w:r>
        <w:rPr>
          <w:spacing w:val="-12"/>
          <w:w w:val="101"/>
          <w:lang w:val="en-US"/>
        </w:rPr>
        <w:t xml:space="preserve"> Davis</w:t>
      </w:r>
      <w:r>
        <w:rPr>
          <w:spacing w:val="-12"/>
          <w:w w:val="101"/>
          <w:lang w:val="uk-UA"/>
        </w:rPr>
        <w:t xml:space="preserve">, </w:t>
      </w:r>
      <w:r>
        <w:rPr>
          <w:spacing w:val="-12"/>
          <w:w w:val="101"/>
          <w:lang w:val="en-US"/>
        </w:rPr>
        <w:t>A</w:t>
      </w:r>
      <w:r>
        <w:rPr>
          <w:spacing w:val="-12"/>
          <w:w w:val="101"/>
          <w:lang w:val="uk-UA"/>
        </w:rPr>
        <w:t>.</w:t>
      </w:r>
      <w:r>
        <w:rPr>
          <w:spacing w:val="-12"/>
          <w:w w:val="101"/>
          <w:lang w:val="en-US"/>
        </w:rPr>
        <w:t xml:space="preserve"> F. Kavanaugh</w:t>
      </w:r>
      <w:r>
        <w:rPr>
          <w:spacing w:val="-12"/>
          <w:w w:val="101"/>
          <w:lang w:val="uk-UA"/>
        </w:rPr>
        <w:t xml:space="preserve">, </w:t>
      </w:r>
      <w:r>
        <w:rPr>
          <w:spacing w:val="-12"/>
          <w:w w:val="101"/>
          <w:lang w:val="en-US"/>
        </w:rPr>
        <w:t>L</w:t>
      </w:r>
      <w:r>
        <w:rPr>
          <w:spacing w:val="-12"/>
          <w:w w:val="101"/>
          <w:lang w:val="uk-UA"/>
        </w:rPr>
        <w:t>.</w:t>
      </w:r>
      <w:r>
        <w:rPr>
          <w:spacing w:val="-12"/>
          <w:w w:val="101"/>
          <w:lang w:val="en-US"/>
        </w:rPr>
        <w:t xml:space="preserve"> A</w:t>
      </w:r>
      <w:r>
        <w:rPr>
          <w:spacing w:val="-12"/>
          <w:w w:val="101"/>
          <w:lang w:val="uk-UA"/>
        </w:rPr>
        <w:t>.</w:t>
      </w:r>
      <w:r>
        <w:rPr>
          <w:spacing w:val="-12"/>
          <w:w w:val="101"/>
          <w:lang w:val="en-US"/>
        </w:rPr>
        <w:t xml:space="preserve"> Nichols [et al]</w:t>
      </w:r>
      <w:r>
        <w:rPr>
          <w:spacing w:val="-12"/>
          <w:w w:val="101"/>
          <w:lang w:val="uk-UA"/>
        </w:rPr>
        <w:t xml:space="preserve"> </w:t>
      </w:r>
      <w:r>
        <w:rPr>
          <w:spacing w:val="-11"/>
          <w:w w:val="101"/>
          <w:lang w:val="en-US"/>
        </w:rPr>
        <w:t xml:space="preserve">// J. Immunol. – </w:t>
      </w:r>
      <w:r>
        <w:rPr>
          <w:spacing w:val="-12"/>
          <w:w w:val="101"/>
          <w:lang w:val="en-US"/>
        </w:rPr>
        <w:t xml:space="preserve">1995. – Vol. </w:t>
      </w:r>
      <w:r>
        <w:rPr>
          <w:spacing w:val="-11"/>
          <w:w w:val="101"/>
          <w:lang w:val="en-US"/>
        </w:rPr>
        <w:t xml:space="preserve">154. – P. 3525 </w:t>
      </w:r>
      <w:r>
        <w:rPr>
          <w:spacing w:val="-11"/>
          <w:w w:val="101"/>
          <w:lang w:val="en-US"/>
        </w:rPr>
        <w:sym w:font="Symbol" w:char="F02D"/>
      </w:r>
      <w:r>
        <w:rPr>
          <w:spacing w:val="-11"/>
          <w:w w:val="101"/>
          <w:lang w:val="en-US"/>
        </w:rPr>
        <w:t xml:space="preserve"> 3537.</w:t>
      </w:r>
    </w:p>
    <w:p w14:paraId="6BE96E74"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Infliximab and methotrexate in the treatment of rheumatoid arthritis // Anti-Tumor Necrosis Factor Trial in Rheumatoid Arthritis with Concomitant The</w:t>
      </w:r>
      <w:r>
        <w:rPr>
          <w:lang w:val="en-US"/>
        </w:rPr>
        <w:t>r</w:t>
      </w:r>
      <w:r>
        <w:rPr>
          <w:lang w:val="en-US"/>
        </w:rPr>
        <w:t>apy Study Group / P. E. Lipsky, D. M. van der Heijde, E. W. St. Clair [et al.] // N. Engl. J. Med. 2000. – Vol. 343. – P. 1594 – 602.</w:t>
      </w:r>
    </w:p>
    <w:p w14:paraId="753F3BFB"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lastRenderedPageBreak/>
        <w:t>Infliximab inhibits bone resorption by circulating osteoclast precursor cells in patients with rheumatoid arthritis and ankylosing spondylitis / M. Genge</w:t>
      </w:r>
      <w:r>
        <w:rPr>
          <w:lang w:val="en-US"/>
        </w:rPr>
        <w:t>n</w:t>
      </w:r>
      <w:r>
        <w:rPr>
          <w:lang w:val="en-US"/>
        </w:rPr>
        <w:t xml:space="preserve">bacher, H. J. Sebald, P. M. [et al.] // Ann. Rheum. Dis. </w:t>
      </w:r>
      <w:r>
        <w:sym w:font="Symbol" w:char="F02D"/>
      </w:r>
      <w:r>
        <w:rPr>
          <w:lang w:val="en-US"/>
        </w:rPr>
        <w:t xml:space="preserve"> 2008. </w:t>
      </w:r>
      <w:r>
        <w:sym w:font="Symbol" w:char="F02D"/>
      </w:r>
      <w:r>
        <w:rPr>
          <w:lang w:val="en-US"/>
        </w:rPr>
        <w:t xml:space="preserve"> Vol. 67, N5. </w:t>
      </w:r>
      <w:r>
        <w:sym w:font="Symbol" w:char="F02D"/>
      </w:r>
      <w:r>
        <w:rPr>
          <w:lang w:val="en-US"/>
        </w:rPr>
        <w:t xml:space="preserve"> P. 620 </w:t>
      </w:r>
      <w:r>
        <w:sym w:font="Symbol" w:char="F02D"/>
      </w:r>
      <w:r>
        <w:rPr>
          <w:lang w:val="en-US"/>
        </w:rPr>
        <w:t xml:space="preserve"> 4.</w:t>
      </w:r>
    </w:p>
    <w:p w14:paraId="15ECFAB5"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GB"/>
        </w:rPr>
        <w:t>Inhibition</w:t>
      </w:r>
      <w:r>
        <w:rPr>
          <w:lang w:val="en-US"/>
        </w:rPr>
        <w:t xml:space="preserve"> </w:t>
      </w:r>
      <w:r>
        <w:rPr>
          <w:lang w:val="en-GB"/>
        </w:rPr>
        <w:t>of</w:t>
      </w:r>
      <w:r>
        <w:rPr>
          <w:lang w:val="en-US"/>
        </w:rPr>
        <w:t xml:space="preserve"> </w:t>
      </w:r>
      <w:r>
        <w:rPr>
          <w:lang w:val="en-GB"/>
        </w:rPr>
        <w:t>T</w:t>
      </w:r>
      <w:r>
        <w:rPr>
          <w:lang w:val="en-US"/>
        </w:rPr>
        <w:t xml:space="preserve"> </w:t>
      </w:r>
      <w:r>
        <w:rPr>
          <w:lang w:val="en-GB"/>
        </w:rPr>
        <w:t>cell</w:t>
      </w:r>
      <w:r>
        <w:rPr>
          <w:lang w:val="en-US"/>
        </w:rPr>
        <w:t xml:space="preserve"> </w:t>
      </w:r>
      <w:r>
        <w:rPr>
          <w:lang w:val="en-GB"/>
        </w:rPr>
        <w:t>apoptosis</w:t>
      </w:r>
      <w:r>
        <w:rPr>
          <w:lang w:val="en-US"/>
        </w:rPr>
        <w:t xml:space="preserve"> </w:t>
      </w:r>
      <w:r>
        <w:rPr>
          <w:lang w:val="en-GB"/>
        </w:rPr>
        <w:t>in</w:t>
      </w:r>
      <w:r>
        <w:rPr>
          <w:lang w:val="en-US"/>
        </w:rPr>
        <w:t xml:space="preserve"> </w:t>
      </w:r>
      <w:r>
        <w:rPr>
          <w:lang w:val="en-GB"/>
        </w:rPr>
        <w:t>the</w:t>
      </w:r>
      <w:r>
        <w:rPr>
          <w:lang w:val="en-US"/>
        </w:rPr>
        <w:t xml:space="preserve"> </w:t>
      </w:r>
      <w:r>
        <w:rPr>
          <w:lang w:val="en-GB"/>
        </w:rPr>
        <w:t>rheumatoid</w:t>
      </w:r>
      <w:r>
        <w:rPr>
          <w:lang w:val="en-US"/>
        </w:rPr>
        <w:t xml:space="preserve"> </w:t>
      </w:r>
      <w:r>
        <w:rPr>
          <w:lang w:val="en-GB"/>
        </w:rPr>
        <w:t>synovium</w:t>
      </w:r>
      <w:r>
        <w:rPr>
          <w:lang w:val="en-US"/>
        </w:rPr>
        <w:t xml:space="preserve"> / M. Salmon, D. Scheel-Toellner, A. P. Huissoon [et al.] // </w:t>
      </w:r>
      <w:r>
        <w:rPr>
          <w:lang w:val="en-GB"/>
        </w:rPr>
        <w:t>J</w:t>
      </w:r>
      <w:r>
        <w:rPr>
          <w:lang w:val="en-US"/>
        </w:rPr>
        <w:t>.</w:t>
      </w:r>
      <w:r>
        <w:rPr>
          <w:lang w:val="en-GB"/>
        </w:rPr>
        <w:t>Clin.</w:t>
      </w:r>
      <w:r>
        <w:rPr>
          <w:lang w:val="en-US"/>
        </w:rPr>
        <w:t xml:space="preserve"> </w:t>
      </w:r>
      <w:r>
        <w:rPr>
          <w:lang w:val="en-GB"/>
        </w:rPr>
        <w:t>Invest</w:t>
      </w:r>
      <w:r>
        <w:rPr>
          <w:lang w:val="en-US"/>
        </w:rPr>
        <w:t xml:space="preserve">. – 1997. – </w:t>
      </w:r>
      <w:r>
        <w:rPr>
          <w:lang w:val="en-GB"/>
        </w:rPr>
        <w:t>Vol</w:t>
      </w:r>
      <w:r>
        <w:rPr>
          <w:lang w:val="en-US"/>
        </w:rPr>
        <w:t xml:space="preserve">. 99. – </w:t>
      </w:r>
      <w:r>
        <w:rPr>
          <w:lang w:val="en-GB"/>
        </w:rPr>
        <w:t>P</w:t>
      </w:r>
      <w:r>
        <w:rPr>
          <w:lang w:val="en-US"/>
        </w:rPr>
        <w:t xml:space="preserve">. 439 </w:t>
      </w:r>
      <w:r>
        <w:rPr>
          <w:lang w:val="en-GB"/>
        </w:rPr>
        <w:sym w:font="Symbol" w:char="F02D"/>
      </w:r>
      <w:r>
        <w:rPr>
          <w:lang w:val="en-GB"/>
        </w:rPr>
        <w:t xml:space="preserve"> </w:t>
      </w:r>
      <w:r>
        <w:rPr>
          <w:lang w:val="en-US"/>
        </w:rPr>
        <w:t>46.</w:t>
      </w:r>
    </w:p>
    <w:p w14:paraId="3F5AA23C"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1"/>
          <w:lang w:val="en-US"/>
        </w:rPr>
        <w:t xml:space="preserve">Interleukin 15 is produced by endothelial cells and increases the </w:t>
      </w:r>
      <w:r>
        <w:rPr>
          <w:spacing w:val="-2"/>
          <w:lang w:val="en-US"/>
        </w:rPr>
        <w:t>transend</w:t>
      </w:r>
      <w:r>
        <w:rPr>
          <w:spacing w:val="-2"/>
          <w:lang w:val="en-US"/>
        </w:rPr>
        <w:t>o</w:t>
      </w:r>
      <w:r>
        <w:rPr>
          <w:spacing w:val="-2"/>
          <w:lang w:val="en-US"/>
        </w:rPr>
        <w:t xml:space="preserve">thelial migration of T cells in vitro and in the SCID mouse-human rheumatoid arthritis model in vivo / </w:t>
      </w:r>
      <w:r>
        <w:rPr>
          <w:spacing w:val="-11"/>
          <w:lang w:val="en-US"/>
        </w:rPr>
        <w:t>M. N. Oppenheimer, R. I. Brezinschek, M. Mohamadzadeh [et al.</w:t>
      </w:r>
      <w:r>
        <w:rPr>
          <w:lang w:val="en-US"/>
        </w:rPr>
        <w:t xml:space="preserve">] </w:t>
      </w:r>
      <w:r>
        <w:rPr>
          <w:spacing w:val="-2"/>
          <w:lang w:val="en-US"/>
        </w:rPr>
        <w:t xml:space="preserve">// J. Clin. Invest. – 1998. – Vol. 101, N6. – P. 1261 </w:t>
      </w:r>
      <w:r>
        <w:rPr>
          <w:spacing w:val="-2"/>
          <w:lang w:val="en-US"/>
        </w:rPr>
        <w:sym w:font="Symbol" w:char="F02D"/>
      </w:r>
      <w:r>
        <w:rPr>
          <w:spacing w:val="-2"/>
          <w:lang w:val="en-US"/>
        </w:rPr>
        <w:t xml:space="preserve"> 1272.</w:t>
      </w:r>
    </w:p>
    <w:p w14:paraId="130E9F48"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6"/>
          <w:lang w:val="en-US"/>
        </w:rPr>
        <w:t>I</w:t>
      </w:r>
      <w:r>
        <w:rPr>
          <w:spacing w:val="1"/>
          <w:lang w:val="en-US"/>
        </w:rPr>
        <w:t xml:space="preserve">nterleukin-1 reverslbly inhibits the synthesis of biglycan and decorin in </w:t>
      </w:r>
      <w:r>
        <w:rPr>
          <w:spacing w:val="4"/>
          <w:lang w:val="en-US"/>
        </w:rPr>
        <w:t>i</w:t>
      </w:r>
      <w:r>
        <w:rPr>
          <w:spacing w:val="4"/>
          <w:lang w:val="en-US"/>
        </w:rPr>
        <w:t>n</w:t>
      </w:r>
      <w:r>
        <w:rPr>
          <w:spacing w:val="4"/>
          <w:lang w:val="en-US"/>
        </w:rPr>
        <w:t xml:space="preserve">tact articular cartilage in culture / </w:t>
      </w:r>
      <w:r>
        <w:rPr>
          <w:spacing w:val="-6"/>
          <w:lang w:val="en-US"/>
        </w:rPr>
        <w:t xml:space="preserve">H. Von den Hoff, M. de Koning, J. van Kampen [et al.] </w:t>
      </w:r>
      <w:r>
        <w:rPr>
          <w:spacing w:val="4"/>
          <w:lang w:val="en-US"/>
        </w:rPr>
        <w:t xml:space="preserve">// J. Rheumatol. – </w:t>
      </w:r>
      <w:r>
        <w:rPr>
          <w:spacing w:val="-6"/>
          <w:lang w:val="en-US"/>
        </w:rPr>
        <w:t xml:space="preserve">1995. – Vol. </w:t>
      </w:r>
      <w:r>
        <w:rPr>
          <w:spacing w:val="4"/>
          <w:lang w:val="en-US"/>
        </w:rPr>
        <w:t xml:space="preserve">22. – P. 1520 </w:t>
      </w:r>
      <w:r>
        <w:rPr>
          <w:spacing w:val="4"/>
          <w:lang w:val="en-US"/>
        </w:rPr>
        <w:sym w:font="Symbol" w:char="F02D"/>
      </w:r>
      <w:r>
        <w:rPr>
          <w:spacing w:val="4"/>
          <w:lang w:val="en-US"/>
        </w:rPr>
        <w:t xml:space="preserve"> 1526.</w:t>
      </w:r>
    </w:p>
    <w:p w14:paraId="33014B93"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pPr>
      <w:r>
        <w:rPr>
          <w:lang w:val="en-US"/>
        </w:rPr>
        <w:t xml:space="preserve">Interleukin-17 gene expression in patients with rheumatoid arthritis / M. Kohno, A. Tsutsumi, H. Matsui [et al.] // Mod. Rheumatol. </w:t>
      </w:r>
      <w:r>
        <w:sym w:font="Symbol" w:char="F02D"/>
      </w:r>
      <w:r>
        <w:rPr>
          <w:lang w:val="en-US"/>
        </w:rPr>
        <w:t xml:space="preserve"> 2008. </w:t>
      </w:r>
      <w:r>
        <w:sym w:font="Symbol" w:char="F02D"/>
      </w:r>
      <w:r>
        <w:rPr>
          <w:lang w:val="en-US"/>
        </w:rPr>
        <w:t xml:space="preserve"> Vol. 18, N1. </w:t>
      </w:r>
      <w:r>
        <w:sym w:font="Symbol" w:char="F02D"/>
      </w:r>
      <w:r>
        <w:rPr>
          <w:lang w:val="en-US"/>
        </w:rPr>
        <w:t xml:space="preserve"> </w:t>
      </w:r>
      <w:r>
        <w:t>P. 15</w:t>
      </w:r>
      <w:r>
        <w:rPr>
          <w:lang w:val="en-US"/>
        </w:rPr>
        <w:t xml:space="preserve"> </w:t>
      </w:r>
      <w:r>
        <w:sym w:font="Symbol" w:char="F02D"/>
      </w:r>
      <w:r>
        <w:rPr>
          <w:lang w:val="en-US"/>
        </w:rPr>
        <w:t xml:space="preserve"> </w:t>
      </w:r>
      <w:r>
        <w:t>22.</w:t>
      </w:r>
    </w:p>
    <w:p w14:paraId="53BD05A4"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10"/>
          <w:w w:val="101"/>
          <w:lang w:val="en-US"/>
        </w:rPr>
        <w:t>Intraarticular</w:t>
      </w:r>
      <w:r w:rsidRPr="00C01529">
        <w:rPr>
          <w:spacing w:val="-10"/>
          <w:w w:val="101"/>
          <w:lang w:val="en-US"/>
        </w:rPr>
        <w:t xml:space="preserve"> </w:t>
      </w:r>
      <w:r>
        <w:rPr>
          <w:spacing w:val="-10"/>
          <w:w w:val="101"/>
          <w:lang w:val="en-US"/>
        </w:rPr>
        <w:t>somatostatin</w:t>
      </w:r>
      <w:r w:rsidRPr="00C01529">
        <w:rPr>
          <w:spacing w:val="-10"/>
          <w:w w:val="101"/>
          <w:lang w:val="en-US"/>
        </w:rPr>
        <w:t xml:space="preserve"> 14 </w:t>
      </w:r>
      <w:r>
        <w:rPr>
          <w:spacing w:val="-10"/>
          <w:w w:val="101"/>
          <w:lang w:val="en-US"/>
        </w:rPr>
        <w:t>reduces</w:t>
      </w:r>
      <w:r w:rsidRPr="00C01529">
        <w:rPr>
          <w:spacing w:val="-10"/>
          <w:w w:val="101"/>
          <w:lang w:val="en-US"/>
        </w:rPr>
        <w:t xml:space="preserve"> </w:t>
      </w:r>
      <w:r>
        <w:rPr>
          <w:spacing w:val="-10"/>
          <w:w w:val="101"/>
          <w:lang w:val="en-US"/>
        </w:rPr>
        <w:t>synovial</w:t>
      </w:r>
      <w:r w:rsidRPr="00C01529">
        <w:rPr>
          <w:spacing w:val="-10"/>
          <w:w w:val="101"/>
          <w:lang w:val="en-US"/>
        </w:rPr>
        <w:t xml:space="preserve"> </w:t>
      </w:r>
      <w:r>
        <w:rPr>
          <w:spacing w:val="-10"/>
          <w:w w:val="101"/>
          <w:lang w:val="en-US"/>
        </w:rPr>
        <w:t>thickness</w:t>
      </w:r>
      <w:r w:rsidRPr="00C01529">
        <w:rPr>
          <w:spacing w:val="-10"/>
          <w:w w:val="101"/>
          <w:lang w:val="en-US"/>
        </w:rPr>
        <w:t xml:space="preserve"> </w:t>
      </w:r>
      <w:r>
        <w:rPr>
          <w:spacing w:val="-10"/>
          <w:w w:val="101"/>
          <w:lang w:val="en-US"/>
        </w:rPr>
        <w:t>in</w:t>
      </w:r>
      <w:r w:rsidRPr="00C01529">
        <w:rPr>
          <w:spacing w:val="-10"/>
          <w:w w:val="101"/>
          <w:lang w:val="en-US"/>
        </w:rPr>
        <w:t xml:space="preserve"> </w:t>
      </w:r>
      <w:r>
        <w:rPr>
          <w:spacing w:val="-10"/>
          <w:w w:val="101"/>
          <w:lang w:val="en-US"/>
        </w:rPr>
        <w:t>rheumatoid</w:t>
      </w:r>
      <w:r w:rsidRPr="00C01529">
        <w:rPr>
          <w:spacing w:val="-10"/>
          <w:w w:val="101"/>
          <w:lang w:val="en-US"/>
        </w:rPr>
        <w:t xml:space="preserve"> </w:t>
      </w:r>
      <w:r>
        <w:rPr>
          <w:spacing w:val="-10"/>
          <w:w w:val="101"/>
          <w:lang w:val="en-US"/>
        </w:rPr>
        <w:t>arthritis</w:t>
      </w:r>
      <w:r w:rsidRPr="00C01529">
        <w:rPr>
          <w:spacing w:val="-10"/>
          <w:w w:val="101"/>
          <w:lang w:val="en-US"/>
        </w:rPr>
        <w:t xml:space="preserve">: </w:t>
      </w:r>
      <w:r>
        <w:rPr>
          <w:spacing w:val="-10"/>
          <w:w w:val="101"/>
          <w:lang w:val="en-US"/>
        </w:rPr>
        <w:t>an</w:t>
      </w:r>
      <w:r w:rsidRPr="00C01529">
        <w:rPr>
          <w:spacing w:val="-10"/>
          <w:w w:val="101"/>
          <w:lang w:val="en-US"/>
        </w:rPr>
        <w:t xml:space="preserve"> </w:t>
      </w:r>
      <w:r>
        <w:rPr>
          <w:spacing w:val="-10"/>
          <w:w w:val="101"/>
          <w:lang w:val="en-US"/>
        </w:rPr>
        <w:t>ultrasonographic</w:t>
      </w:r>
      <w:r w:rsidRPr="00C01529">
        <w:rPr>
          <w:spacing w:val="-10"/>
          <w:w w:val="101"/>
          <w:lang w:val="en-US"/>
        </w:rPr>
        <w:t xml:space="preserve"> </w:t>
      </w:r>
      <w:r>
        <w:rPr>
          <w:spacing w:val="-10"/>
          <w:w w:val="101"/>
          <w:lang w:val="en-US"/>
        </w:rPr>
        <w:t>study</w:t>
      </w:r>
      <w:r w:rsidRPr="00C01529">
        <w:rPr>
          <w:spacing w:val="-10"/>
          <w:w w:val="101"/>
          <w:lang w:val="en-US"/>
        </w:rPr>
        <w:t xml:space="preserve"> / </w:t>
      </w:r>
      <w:r>
        <w:rPr>
          <w:spacing w:val="-8"/>
          <w:w w:val="101"/>
          <w:lang w:val="en-US"/>
        </w:rPr>
        <w:t>G</w:t>
      </w:r>
      <w:r w:rsidRPr="00C01529">
        <w:rPr>
          <w:spacing w:val="-8"/>
          <w:w w:val="101"/>
          <w:lang w:val="en-US"/>
        </w:rPr>
        <w:t xml:space="preserve">. </w:t>
      </w:r>
      <w:r>
        <w:rPr>
          <w:spacing w:val="-8"/>
          <w:w w:val="101"/>
          <w:lang w:val="en-US"/>
        </w:rPr>
        <w:t>Coari</w:t>
      </w:r>
      <w:r w:rsidRPr="00C01529">
        <w:rPr>
          <w:spacing w:val="-8"/>
          <w:w w:val="101"/>
          <w:lang w:val="en-US"/>
        </w:rPr>
        <w:t xml:space="preserve">, </w:t>
      </w:r>
      <w:r>
        <w:rPr>
          <w:spacing w:val="-8"/>
          <w:w w:val="101"/>
          <w:lang w:val="en-US"/>
        </w:rPr>
        <w:t>M</w:t>
      </w:r>
      <w:r w:rsidRPr="00C01529">
        <w:rPr>
          <w:spacing w:val="-8"/>
          <w:w w:val="101"/>
          <w:lang w:val="en-US"/>
        </w:rPr>
        <w:t xml:space="preserve">. </w:t>
      </w:r>
      <w:r>
        <w:rPr>
          <w:spacing w:val="-8"/>
          <w:w w:val="101"/>
          <w:lang w:val="en-US"/>
        </w:rPr>
        <w:t>Di</w:t>
      </w:r>
      <w:r w:rsidRPr="00C01529">
        <w:rPr>
          <w:spacing w:val="-8"/>
          <w:w w:val="101"/>
          <w:lang w:val="en-US"/>
        </w:rPr>
        <w:t xml:space="preserve"> </w:t>
      </w:r>
      <w:r>
        <w:rPr>
          <w:spacing w:val="-8"/>
          <w:w w:val="101"/>
          <w:lang w:val="en-US"/>
        </w:rPr>
        <w:t>Franco</w:t>
      </w:r>
      <w:r w:rsidRPr="00C01529">
        <w:rPr>
          <w:spacing w:val="-8"/>
          <w:w w:val="101"/>
          <w:lang w:val="en-US"/>
        </w:rPr>
        <w:t xml:space="preserve">, </w:t>
      </w:r>
      <w:r>
        <w:rPr>
          <w:spacing w:val="-8"/>
          <w:w w:val="101"/>
          <w:lang w:val="en-US"/>
        </w:rPr>
        <w:t>A</w:t>
      </w:r>
      <w:r w:rsidRPr="00C01529">
        <w:rPr>
          <w:spacing w:val="-8"/>
          <w:w w:val="101"/>
          <w:lang w:val="en-US"/>
        </w:rPr>
        <w:t xml:space="preserve">. </w:t>
      </w:r>
      <w:r>
        <w:rPr>
          <w:spacing w:val="-8"/>
          <w:w w:val="101"/>
          <w:lang w:val="en-US"/>
        </w:rPr>
        <w:t>Iagnocco</w:t>
      </w:r>
      <w:r w:rsidRPr="00C01529">
        <w:rPr>
          <w:spacing w:val="-8"/>
          <w:w w:val="101"/>
          <w:lang w:val="en-US"/>
        </w:rPr>
        <w:t xml:space="preserve"> [</w:t>
      </w:r>
      <w:r>
        <w:rPr>
          <w:spacing w:val="-8"/>
          <w:w w:val="101"/>
          <w:lang w:val="en-US"/>
        </w:rPr>
        <w:t>et</w:t>
      </w:r>
      <w:r w:rsidRPr="00C01529">
        <w:rPr>
          <w:spacing w:val="-8"/>
          <w:w w:val="101"/>
          <w:lang w:val="en-US"/>
        </w:rPr>
        <w:t xml:space="preserve"> </w:t>
      </w:r>
      <w:r>
        <w:rPr>
          <w:spacing w:val="-8"/>
          <w:w w:val="101"/>
          <w:lang w:val="en-US"/>
        </w:rPr>
        <w:t>al</w:t>
      </w:r>
      <w:r w:rsidRPr="00C01529">
        <w:rPr>
          <w:spacing w:val="-10"/>
          <w:w w:val="101"/>
          <w:lang w:val="en-US"/>
        </w:rPr>
        <w:t xml:space="preserve">.] // </w:t>
      </w:r>
      <w:r>
        <w:rPr>
          <w:spacing w:val="-10"/>
          <w:w w:val="101"/>
          <w:lang w:val="en-US"/>
        </w:rPr>
        <w:t>Int</w:t>
      </w:r>
      <w:r w:rsidRPr="00C01529">
        <w:rPr>
          <w:spacing w:val="-10"/>
          <w:w w:val="101"/>
          <w:lang w:val="en-US"/>
        </w:rPr>
        <w:t xml:space="preserve">. </w:t>
      </w:r>
      <w:r>
        <w:rPr>
          <w:spacing w:val="-10"/>
          <w:w w:val="101"/>
          <w:lang w:val="en-US"/>
        </w:rPr>
        <w:t>J</w:t>
      </w:r>
      <w:r w:rsidRPr="00C01529">
        <w:rPr>
          <w:spacing w:val="-10"/>
          <w:w w:val="101"/>
          <w:lang w:val="en-US"/>
        </w:rPr>
        <w:t xml:space="preserve">. </w:t>
      </w:r>
      <w:r>
        <w:rPr>
          <w:spacing w:val="-10"/>
          <w:w w:val="101"/>
          <w:lang w:val="en-US"/>
        </w:rPr>
        <w:t>Clin</w:t>
      </w:r>
      <w:r w:rsidRPr="00C01529">
        <w:rPr>
          <w:spacing w:val="-10"/>
          <w:w w:val="101"/>
          <w:lang w:val="en-US"/>
        </w:rPr>
        <w:t xml:space="preserve">. </w:t>
      </w:r>
      <w:r>
        <w:rPr>
          <w:spacing w:val="-10"/>
          <w:w w:val="101"/>
          <w:lang w:val="en-US"/>
        </w:rPr>
        <w:t xml:space="preserve">Pharmacol. </w:t>
      </w:r>
      <w:r>
        <w:rPr>
          <w:spacing w:val="-7"/>
          <w:w w:val="101"/>
          <w:lang w:val="en-US"/>
        </w:rPr>
        <w:t xml:space="preserve">Res. – </w:t>
      </w:r>
      <w:r>
        <w:rPr>
          <w:spacing w:val="-10"/>
          <w:w w:val="101"/>
          <w:lang w:val="en-US"/>
        </w:rPr>
        <w:t xml:space="preserve">1995. – Vol. </w:t>
      </w:r>
      <w:r>
        <w:rPr>
          <w:spacing w:val="-7"/>
          <w:w w:val="101"/>
          <w:lang w:val="en-US"/>
        </w:rPr>
        <w:t xml:space="preserve">15, N1. – P. 27 </w:t>
      </w:r>
      <w:r>
        <w:rPr>
          <w:spacing w:val="-7"/>
          <w:w w:val="101"/>
          <w:lang w:val="en-US"/>
        </w:rPr>
        <w:sym w:font="Symbol" w:char="F02D"/>
      </w:r>
      <w:r>
        <w:rPr>
          <w:spacing w:val="-7"/>
          <w:w w:val="101"/>
          <w:lang w:val="en-US"/>
        </w:rPr>
        <w:t xml:space="preserve"> 32.</w:t>
      </w:r>
    </w:p>
    <w:p w14:paraId="158E4A1C"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Introduction to Reading Radiographs by the Scott Modification of the Larsen Method / J. Edmonds, A. Saudan, M. Lassere [et al.] // J. Rheumatol. </w:t>
      </w:r>
      <w:r>
        <w:rPr>
          <w:lang w:val="en-US"/>
        </w:rPr>
        <w:sym w:font="Symbol" w:char="F02D"/>
      </w:r>
      <w:r>
        <w:rPr>
          <w:lang w:val="en-US"/>
        </w:rPr>
        <w:t xml:space="preserve"> 1999. </w:t>
      </w:r>
      <w:r>
        <w:rPr>
          <w:lang w:val="en-US"/>
        </w:rPr>
        <w:sym w:font="Symbol" w:char="F02D"/>
      </w:r>
      <w:r>
        <w:rPr>
          <w:lang w:val="en-US"/>
        </w:rPr>
        <w:t xml:space="preserve"> Vol. 26. </w:t>
      </w:r>
      <w:r>
        <w:rPr>
          <w:lang w:val="en-US"/>
        </w:rPr>
        <w:sym w:font="Symbol" w:char="F02D"/>
      </w:r>
      <w:r>
        <w:rPr>
          <w:lang w:val="en-US"/>
        </w:rPr>
        <w:t xml:space="preserve"> P. 740 </w:t>
      </w:r>
      <w:r>
        <w:rPr>
          <w:lang w:val="en-US"/>
        </w:rPr>
        <w:sym w:font="Symbol" w:char="F02D"/>
      </w:r>
      <w:r>
        <w:rPr>
          <w:lang w:val="en-US"/>
        </w:rPr>
        <w:t xml:space="preserve"> 742.</w:t>
      </w:r>
    </w:p>
    <w:p w14:paraId="0EBDCC5F"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Isaaks J. D. Rheumatoid arthritis / J. D. Isaaks, L. W. Moreland. – Oxford: Fine Print Ltd, 2002. – 96p. </w:t>
      </w:r>
    </w:p>
    <w:p w14:paraId="225614D5"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Mitchell K. L. Early Rheumatoid Arthritis / K. L. Mitchell // Curr. Opin. Rheumatol. </w:t>
      </w:r>
      <w:r>
        <w:rPr>
          <w:lang w:val="en-US"/>
        </w:rPr>
        <w:sym w:font="Symbol" w:char="F02D"/>
      </w:r>
      <w:r>
        <w:rPr>
          <w:lang w:val="en-US"/>
        </w:rPr>
        <w:t xml:space="preserve"> 2007. </w:t>
      </w:r>
      <w:r>
        <w:rPr>
          <w:lang w:val="en-US"/>
        </w:rPr>
        <w:sym w:font="Symbol" w:char="F02D"/>
      </w:r>
      <w:r>
        <w:rPr>
          <w:lang w:val="en-US"/>
        </w:rPr>
        <w:t xml:space="preserve"> Vol. 19, N 3. </w:t>
      </w:r>
      <w:r>
        <w:rPr>
          <w:lang w:val="en-US"/>
        </w:rPr>
        <w:sym w:font="Symbol" w:char="F02D"/>
      </w:r>
      <w:r>
        <w:rPr>
          <w:lang w:val="en-US"/>
        </w:rPr>
        <w:t xml:space="preserve"> P. 278 </w:t>
      </w:r>
      <w:r>
        <w:rPr>
          <w:lang w:val="en-US"/>
        </w:rPr>
        <w:sym w:font="Symbol" w:char="F02D"/>
      </w:r>
      <w:r>
        <w:rPr>
          <w:lang w:val="en-US"/>
        </w:rPr>
        <w:t xml:space="preserve"> 283.</w:t>
      </w:r>
    </w:p>
    <w:p w14:paraId="5B69EB52"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5"/>
          <w:lang w:val="en-US"/>
        </w:rPr>
        <w:t xml:space="preserve"> Kamradt T. Potential infectious agents </w:t>
      </w:r>
      <w:r>
        <w:rPr>
          <w:spacing w:val="1"/>
          <w:lang w:val="en-US"/>
        </w:rPr>
        <w:t xml:space="preserve">in the induction of arthritides / </w:t>
      </w:r>
      <w:r>
        <w:rPr>
          <w:spacing w:val="-5"/>
          <w:lang w:val="en-US"/>
        </w:rPr>
        <w:t xml:space="preserve">A. Krause, T. Kamradt, G. R. Burmester </w:t>
      </w:r>
      <w:r>
        <w:rPr>
          <w:spacing w:val="1"/>
          <w:lang w:val="en-US"/>
        </w:rPr>
        <w:t xml:space="preserve">// Curr. Opin. Rheumatol. – </w:t>
      </w:r>
      <w:r>
        <w:rPr>
          <w:spacing w:val="-5"/>
          <w:lang w:val="en-US"/>
        </w:rPr>
        <w:t xml:space="preserve">1996. – Vol. </w:t>
      </w:r>
      <w:r>
        <w:rPr>
          <w:spacing w:val="1"/>
          <w:lang w:val="en-US"/>
        </w:rPr>
        <w:t xml:space="preserve">8, N3. – P. 203 </w:t>
      </w:r>
      <w:r>
        <w:rPr>
          <w:spacing w:val="1"/>
          <w:lang w:val="en-US"/>
        </w:rPr>
        <w:sym w:font="Symbol" w:char="F02D"/>
      </w:r>
      <w:r>
        <w:rPr>
          <w:spacing w:val="1"/>
          <w:lang w:val="en-US"/>
        </w:rPr>
        <w:t xml:space="preserve"> 209.</w:t>
      </w:r>
    </w:p>
    <w:p w14:paraId="09758E9F"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pPr>
      <w:r>
        <w:rPr>
          <w:lang w:val="en-US"/>
        </w:rPr>
        <w:t>Kast R. E. Both Etanercept and Infliximab Can Elevate Tumor Necrosis Fa</w:t>
      </w:r>
      <w:r>
        <w:rPr>
          <w:lang w:val="en-US"/>
        </w:rPr>
        <w:t>c</w:t>
      </w:r>
      <w:r>
        <w:rPr>
          <w:lang w:val="en-US"/>
        </w:rPr>
        <w:t xml:space="preserve">tor (TNF)-alpha and Be the Cause of Treatment Related New Onset Disease: the Need to Measure Circulating TNF-alpha / R. E. Kast, E. L. Altschuler // J. Rheumatol. </w:t>
      </w:r>
      <w:r>
        <w:sym w:font="Symbol" w:char="F02D"/>
      </w:r>
      <w:r>
        <w:rPr>
          <w:lang w:val="en-US"/>
        </w:rPr>
        <w:t xml:space="preserve"> </w:t>
      </w:r>
      <w:r>
        <w:t xml:space="preserve">2008. </w:t>
      </w:r>
      <w:r>
        <w:sym w:font="Symbol" w:char="F02D"/>
      </w:r>
      <w:r>
        <w:t xml:space="preserve"> Vol. 35, N8. </w:t>
      </w:r>
      <w:r>
        <w:sym w:font="Symbol" w:char="F02D"/>
      </w:r>
      <w:r>
        <w:t xml:space="preserve"> P. 1679.</w:t>
      </w:r>
    </w:p>
    <w:p w14:paraId="7DED1777"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Keysser G. Efficacy and safety of a combination therapy of methotrexate, chloroquine and cyclophosphamide in patients with refractory rheumatoid a</w:t>
      </w:r>
      <w:r>
        <w:rPr>
          <w:lang w:val="en-US"/>
        </w:rPr>
        <w:t>r</w:t>
      </w:r>
      <w:r>
        <w:rPr>
          <w:lang w:val="en-US"/>
        </w:rPr>
        <w:t xml:space="preserve">thritis: results of an observational study with matched-pair analysis / G. Keysser, C. Keysser, M. Keysser // Clin. Rheumatol. – 1999. – Vol. 18. – P. 145 </w:t>
      </w:r>
      <w:r>
        <w:rPr>
          <w:lang w:val="en-US"/>
        </w:rPr>
        <w:sym w:font="Symbol" w:char="F02D"/>
      </w:r>
      <w:r>
        <w:rPr>
          <w:lang w:val="en-US"/>
        </w:rPr>
        <w:t xml:space="preserve"> 51.</w:t>
      </w:r>
    </w:p>
    <w:p w14:paraId="0BAA28CB"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lastRenderedPageBreak/>
        <w:t xml:space="preserve">Keystone E. C. Is a step-down regimen more effective than a step-up regimen in the treatment of early rheumatoid arthritis? / E. C. Keystone // Nat. Clin. Pract. Rheumatol. </w:t>
      </w:r>
      <w:r>
        <w:sym w:font="Symbol" w:char="F02D"/>
      </w:r>
      <w:r>
        <w:rPr>
          <w:lang w:val="en-US"/>
        </w:rPr>
        <w:t xml:space="preserve"> 2008. </w:t>
      </w:r>
      <w:r>
        <w:sym w:font="Symbol" w:char="F02D"/>
      </w:r>
      <w:r>
        <w:rPr>
          <w:lang w:val="en-US"/>
        </w:rPr>
        <w:t xml:space="preserve"> Vol. 4, N8. </w:t>
      </w:r>
      <w:r>
        <w:sym w:font="Symbol" w:char="F02D"/>
      </w:r>
      <w:r>
        <w:rPr>
          <w:lang w:val="en-US"/>
        </w:rPr>
        <w:t xml:space="preserve"> P. 396 </w:t>
      </w:r>
      <w:r>
        <w:sym w:font="Symbol" w:char="F02D"/>
      </w:r>
      <w:r>
        <w:rPr>
          <w:lang w:val="en-US"/>
        </w:rPr>
        <w:t xml:space="preserve"> 7.</w:t>
      </w:r>
    </w:p>
    <w:p w14:paraId="19EBB144"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39" w:hanging="539"/>
        <w:jc w:val="both"/>
        <w:rPr>
          <w:lang w:val="en-US"/>
        </w:rPr>
      </w:pPr>
      <w:r>
        <w:rPr>
          <w:lang w:val="en-US"/>
        </w:rPr>
        <w:t>Khoshbaten A. Nerve mediated responses of blood vessels in the rabbit knee joint / A. Khoshbaten, W. A. Ferrel // J. Vase Res. – 199</w:t>
      </w:r>
      <w:r>
        <w:rPr>
          <w:lang w:val="uk-UA"/>
        </w:rPr>
        <w:t>8</w:t>
      </w:r>
      <w:r>
        <w:rPr>
          <w:lang w:val="en-US"/>
        </w:rPr>
        <w:t xml:space="preserve">. – Vol. 30. – P. 102 </w:t>
      </w:r>
      <w:r>
        <w:rPr>
          <w:lang w:val="en-US"/>
        </w:rPr>
        <w:sym w:font="Symbol" w:char="F02D"/>
      </w:r>
      <w:r>
        <w:rPr>
          <w:lang w:val="en-US"/>
        </w:rPr>
        <w:t xml:space="preserve"> 107.</w:t>
      </w:r>
    </w:p>
    <w:p w14:paraId="01FC360E"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39" w:hanging="539"/>
        <w:jc w:val="both"/>
        <w:rPr>
          <w:lang w:val="en-US"/>
        </w:rPr>
      </w:pPr>
      <w:r>
        <w:rPr>
          <w:lang w:val="en-US"/>
        </w:rPr>
        <w:t>Kirwan J. R. The synovium in rheumatoid arthritis: evidence for (at least) two pathologies (editorial) / J. R. Kirwan // Arthritis Rheum. – 2004. – Vol. 50. – P. 1 – 4.</w:t>
      </w:r>
    </w:p>
    <w:p w14:paraId="43B25AFA"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Komuro H. Substance P-induced priming effects on synovial cells / H. K</w:t>
      </w:r>
      <w:r>
        <w:rPr>
          <w:lang w:val="en-US"/>
        </w:rPr>
        <w:t>o</w:t>
      </w:r>
      <w:r>
        <w:rPr>
          <w:lang w:val="en-US"/>
        </w:rPr>
        <w:t xml:space="preserve">muro, T. Tanabe, M. Ogishi // Japanese Journal of Rheumatology. </w:t>
      </w:r>
      <w:r>
        <w:rPr>
          <w:lang w:val="en-US"/>
        </w:rPr>
        <w:sym w:font="Symbol" w:char="F02D"/>
      </w:r>
      <w:r>
        <w:rPr>
          <w:lang w:val="en-US"/>
        </w:rPr>
        <w:t xml:space="preserve"> 1999. </w:t>
      </w:r>
      <w:r>
        <w:rPr>
          <w:lang w:val="en-US"/>
        </w:rPr>
        <w:sym w:font="Symbol" w:char="F02D"/>
      </w:r>
      <w:r>
        <w:rPr>
          <w:lang w:val="en-US"/>
        </w:rPr>
        <w:t xml:space="preserve"> Vol. 9. </w:t>
      </w:r>
      <w:r>
        <w:rPr>
          <w:lang w:val="en-US"/>
        </w:rPr>
        <w:sym w:font="Symbol" w:char="F02D"/>
      </w:r>
      <w:r>
        <w:rPr>
          <w:lang w:val="en-US"/>
        </w:rPr>
        <w:t xml:space="preserve"> P. 147 </w:t>
      </w:r>
      <w:r>
        <w:rPr>
          <w:lang w:val="en-US"/>
        </w:rPr>
        <w:sym w:font="Symbol" w:char="F02D"/>
      </w:r>
      <w:r>
        <w:rPr>
          <w:lang w:val="en-US"/>
        </w:rPr>
        <w:t xml:space="preserve"> 157.</w:t>
      </w:r>
    </w:p>
    <w:p w14:paraId="2C5902E3"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de-DE"/>
        </w:rPr>
      </w:pPr>
      <w:r>
        <w:rPr>
          <w:lang w:val="en-US"/>
        </w:rPr>
        <w:t xml:space="preserve">Krammer P. Mechanisms involved in apoptosis. Annual European Congress of Rheumatology EULAR 2002. </w:t>
      </w:r>
      <w:r>
        <w:rPr>
          <w:lang w:val="de-DE"/>
        </w:rPr>
        <w:t>Stockholm, 12-15 June 2002 / P. Krammer // Ann. Rheum. Dis. – 2002. – Vol. 61 (Suppl. 1). – P. 9.</w:t>
      </w:r>
    </w:p>
    <w:p w14:paraId="6DD095AE"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pPr>
      <w:r>
        <w:rPr>
          <w:lang w:val="en-US"/>
        </w:rPr>
        <w:t xml:space="preserve">Kremer J. M. COMET's path, and the new biologicals in rheumatoid arthritis / J. M. Kremer // Lancet. </w:t>
      </w:r>
      <w:r>
        <w:sym w:font="Symbol" w:char="F02D"/>
      </w:r>
      <w:r>
        <w:rPr>
          <w:lang w:val="en-US"/>
        </w:rPr>
        <w:t xml:space="preserve"> </w:t>
      </w:r>
      <w:r>
        <w:t xml:space="preserve">2008. </w:t>
      </w:r>
      <w:r>
        <w:sym w:font="Symbol" w:char="F02D"/>
      </w:r>
      <w:r>
        <w:t xml:space="preserve"> Vol. 372. </w:t>
      </w:r>
      <w:r>
        <w:sym w:font="Symbol" w:char="F02D"/>
      </w:r>
      <w:r>
        <w:t xml:space="preserve"> P. 375</w:t>
      </w:r>
      <w:r>
        <w:rPr>
          <w:lang w:val="en-US"/>
        </w:rPr>
        <w:t xml:space="preserve"> </w:t>
      </w:r>
      <w:r>
        <w:sym w:font="Symbol" w:char="F02D"/>
      </w:r>
      <w:r>
        <w:rPr>
          <w:lang w:val="en-US"/>
        </w:rPr>
        <w:t xml:space="preserve"> </w:t>
      </w:r>
      <w:r>
        <w:t>82.</w:t>
      </w:r>
    </w:p>
    <w:p w14:paraId="760B1E88" w14:textId="77777777" w:rsidR="00C01529" w:rsidRDefault="00C01529" w:rsidP="00874197">
      <w:pPr>
        <w:pStyle w:val="afffffffffffffffffffffffff7"/>
        <w:numPr>
          <w:ilvl w:val="0"/>
          <w:numId w:val="68"/>
        </w:numPr>
        <w:tabs>
          <w:tab w:val="left" w:pos="567"/>
        </w:tabs>
        <w:autoSpaceDE w:val="0"/>
        <w:autoSpaceDN w:val="0"/>
        <w:adjustRightInd w:val="0"/>
        <w:ind w:left="540" w:hanging="540"/>
        <w:rPr>
          <w:i/>
        </w:rPr>
      </w:pPr>
      <w:r>
        <w:rPr>
          <w:i/>
          <w:lang w:val="de-DE"/>
        </w:rPr>
        <w:t>Lagana</w:t>
      </w:r>
      <w:r>
        <w:rPr>
          <w:i/>
        </w:rPr>
        <w:t xml:space="preserve"> </w:t>
      </w:r>
      <w:r>
        <w:rPr>
          <w:i/>
          <w:lang w:val="de-DE"/>
        </w:rPr>
        <w:t>B</w:t>
      </w:r>
      <w:r>
        <w:rPr>
          <w:i/>
        </w:rPr>
        <w:t xml:space="preserve">. </w:t>
      </w:r>
      <w:r>
        <w:rPr>
          <w:i/>
          <w:lang w:val="de-DE"/>
        </w:rPr>
        <w:t>Heart</w:t>
      </w:r>
      <w:r>
        <w:rPr>
          <w:i/>
        </w:rPr>
        <w:t xml:space="preserve"> </w:t>
      </w:r>
      <w:r>
        <w:rPr>
          <w:i/>
          <w:lang w:val="de-DE"/>
        </w:rPr>
        <w:t>and</w:t>
      </w:r>
      <w:r>
        <w:rPr>
          <w:i/>
        </w:rPr>
        <w:t xml:space="preserve"> </w:t>
      </w:r>
      <w:r>
        <w:rPr>
          <w:i/>
          <w:lang w:val="de-DE"/>
        </w:rPr>
        <w:t>autonomic</w:t>
      </w:r>
      <w:r>
        <w:rPr>
          <w:i/>
        </w:rPr>
        <w:t xml:space="preserve"> </w:t>
      </w:r>
      <w:r>
        <w:rPr>
          <w:i/>
          <w:lang w:val="de-DE"/>
        </w:rPr>
        <w:t>nervous</w:t>
      </w:r>
      <w:r>
        <w:rPr>
          <w:i/>
        </w:rPr>
        <w:t xml:space="preserve"> </w:t>
      </w:r>
      <w:r>
        <w:rPr>
          <w:i/>
          <w:lang w:val="de-DE"/>
        </w:rPr>
        <w:t>system</w:t>
      </w:r>
      <w:r>
        <w:rPr>
          <w:i/>
        </w:rPr>
        <w:t xml:space="preserve"> </w:t>
      </w:r>
      <w:r>
        <w:rPr>
          <w:i/>
          <w:lang w:val="de-DE"/>
        </w:rPr>
        <w:t>in</w:t>
      </w:r>
      <w:r>
        <w:rPr>
          <w:i/>
        </w:rPr>
        <w:t xml:space="preserve"> </w:t>
      </w:r>
      <w:r>
        <w:rPr>
          <w:i/>
          <w:lang w:val="de-DE"/>
        </w:rPr>
        <w:t>connective</w:t>
      </w:r>
      <w:r>
        <w:rPr>
          <w:i/>
        </w:rPr>
        <w:t xml:space="preserve"> </w:t>
      </w:r>
      <w:r>
        <w:rPr>
          <w:i/>
          <w:lang w:val="de-DE"/>
        </w:rPr>
        <w:t>tissue</w:t>
      </w:r>
      <w:r>
        <w:rPr>
          <w:i/>
        </w:rPr>
        <w:t xml:space="preserve"> </w:t>
      </w:r>
      <w:r>
        <w:rPr>
          <w:i/>
          <w:lang w:val="de-DE"/>
        </w:rPr>
        <w:t>disorders</w:t>
      </w:r>
      <w:r>
        <w:rPr>
          <w:i/>
        </w:rPr>
        <w:t xml:space="preserve"> / </w:t>
      </w:r>
      <w:r>
        <w:rPr>
          <w:i/>
          <w:lang w:val="de-DE"/>
        </w:rPr>
        <w:t>B</w:t>
      </w:r>
      <w:r>
        <w:rPr>
          <w:i/>
        </w:rPr>
        <w:t xml:space="preserve">. </w:t>
      </w:r>
      <w:r>
        <w:rPr>
          <w:i/>
          <w:lang w:val="de-DE"/>
        </w:rPr>
        <w:t>Lagana</w:t>
      </w:r>
      <w:r>
        <w:rPr>
          <w:i/>
        </w:rPr>
        <w:t xml:space="preserve">, </w:t>
      </w:r>
      <w:r>
        <w:rPr>
          <w:i/>
          <w:lang w:val="de-DE"/>
        </w:rPr>
        <w:t>R</w:t>
      </w:r>
      <w:r>
        <w:rPr>
          <w:i/>
        </w:rPr>
        <w:t xml:space="preserve">. </w:t>
      </w:r>
      <w:r>
        <w:rPr>
          <w:i/>
          <w:lang w:val="de-DE"/>
        </w:rPr>
        <w:t>Gentile</w:t>
      </w:r>
      <w:r>
        <w:rPr>
          <w:i/>
        </w:rPr>
        <w:t xml:space="preserve">, </w:t>
      </w:r>
      <w:r>
        <w:rPr>
          <w:i/>
          <w:lang w:val="de-DE"/>
        </w:rPr>
        <w:t>C</w:t>
      </w:r>
      <w:r>
        <w:rPr>
          <w:i/>
        </w:rPr>
        <w:t xml:space="preserve">. </w:t>
      </w:r>
      <w:r>
        <w:rPr>
          <w:i/>
          <w:lang w:val="de-DE"/>
        </w:rPr>
        <w:t>Vella</w:t>
      </w:r>
      <w:r>
        <w:rPr>
          <w:i/>
        </w:rPr>
        <w:t xml:space="preserve"> // </w:t>
      </w:r>
      <w:r>
        <w:rPr>
          <w:i/>
          <w:lang w:val="de-DE"/>
        </w:rPr>
        <w:t>Recenti</w:t>
      </w:r>
      <w:r>
        <w:rPr>
          <w:i/>
        </w:rPr>
        <w:t xml:space="preserve"> </w:t>
      </w:r>
      <w:r>
        <w:rPr>
          <w:i/>
          <w:lang w:val="de-DE"/>
        </w:rPr>
        <w:t>Prog</w:t>
      </w:r>
      <w:r>
        <w:rPr>
          <w:i/>
        </w:rPr>
        <w:t xml:space="preserve">. </w:t>
      </w:r>
      <w:r>
        <w:rPr>
          <w:i/>
          <w:lang w:val="de-DE"/>
        </w:rPr>
        <w:t>Med</w:t>
      </w:r>
      <w:r>
        <w:rPr>
          <w:i/>
        </w:rPr>
        <w:t xml:space="preserve">. – 1997. – </w:t>
      </w:r>
      <w:r>
        <w:rPr>
          <w:i/>
          <w:lang w:val="de-DE"/>
        </w:rPr>
        <w:t>Vol</w:t>
      </w:r>
      <w:r>
        <w:rPr>
          <w:i/>
        </w:rPr>
        <w:t xml:space="preserve">. 88. – </w:t>
      </w:r>
      <w:r>
        <w:rPr>
          <w:i/>
          <w:lang w:val="de-DE"/>
        </w:rPr>
        <w:t>P</w:t>
      </w:r>
      <w:r>
        <w:rPr>
          <w:i/>
        </w:rPr>
        <w:t xml:space="preserve">. 579 </w:t>
      </w:r>
      <w:r>
        <w:rPr>
          <w:i/>
          <w:lang w:val="de-DE"/>
        </w:rPr>
        <w:sym w:font="Symbol" w:char="F02D"/>
      </w:r>
      <w:r>
        <w:rPr>
          <w:i/>
        </w:rPr>
        <w:t xml:space="preserve"> 584.</w:t>
      </w:r>
    </w:p>
    <w:p w14:paraId="239F3E05"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Lam F. Y. Inhibition of carrageenan induced inflammation in the rat knee joint by substance P antagonist / F. Y. Lam, W. R. Ferrell // Ann. Rheum. Dis. – 19</w:t>
      </w:r>
      <w:r>
        <w:rPr>
          <w:lang w:val="uk-UA"/>
        </w:rPr>
        <w:t>9</w:t>
      </w:r>
      <w:r>
        <w:rPr>
          <w:lang w:val="en-US"/>
        </w:rPr>
        <w:t xml:space="preserve">8. – Vol. 48. – P. 928 </w:t>
      </w:r>
      <w:r>
        <w:rPr>
          <w:lang w:val="en-US"/>
        </w:rPr>
        <w:sym w:font="Symbol" w:char="F02D"/>
      </w:r>
      <w:r>
        <w:rPr>
          <w:lang w:val="en-US"/>
        </w:rPr>
        <w:t xml:space="preserve"> 932.</w:t>
      </w:r>
    </w:p>
    <w:p w14:paraId="2F1B0DF9"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Landewe R. Presentation and analysis of radiographic data in clinical trials and observational studies / R. Landewe, D. van der Hejde // Ann. Rheum. Dis. </w:t>
      </w:r>
      <w:r>
        <w:rPr>
          <w:lang w:val="en-US"/>
        </w:rPr>
        <w:sym w:font="Symbol" w:char="F02D"/>
      </w:r>
      <w:r>
        <w:rPr>
          <w:lang w:val="en-US"/>
        </w:rPr>
        <w:t xml:space="preserve"> 2005. </w:t>
      </w:r>
      <w:r>
        <w:rPr>
          <w:lang w:val="en-US"/>
        </w:rPr>
        <w:sym w:font="Symbol" w:char="F02D"/>
      </w:r>
      <w:r>
        <w:rPr>
          <w:lang w:val="en-US"/>
        </w:rPr>
        <w:t xml:space="preserve"> Vol. 64. </w:t>
      </w:r>
      <w:r>
        <w:rPr>
          <w:lang w:val="en-US"/>
        </w:rPr>
        <w:sym w:font="Symbol" w:char="F02D"/>
      </w:r>
      <w:r>
        <w:rPr>
          <w:lang w:val="en-US"/>
        </w:rPr>
        <w:t xml:space="preserve"> P. iv48 </w:t>
      </w:r>
      <w:r>
        <w:rPr>
          <w:lang w:val="en-US"/>
        </w:rPr>
        <w:sym w:font="Symbol" w:char="F02D"/>
      </w:r>
      <w:r>
        <w:rPr>
          <w:lang w:val="en-US"/>
        </w:rPr>
        <w:t xml:space="preserve"> iv51.</w:t>
      </w:r>
    </w:p>
    <w:p w14:paraId="3BF3E039"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Larsen A. How to Apply Larsen Score in Evaluating Radiographs of Rhe</w:t>
      </w:r>
      <w:r>
        <w:rPr>
          <w:lang w:val="en-US"/>
        </w:rPr>
        <w:t>u</w:t>
      </w:r>
      <w:r>
        <w:rPr>
          <w:lang w:val="en-US"/>
        </w:rPr>
        <w:t xml:space="preserve">matoid Arthritis in Longterm Studies? / A. Larsen // J. Rheumatol. </w:t>
      </w:r>
      <w:r>
        <w:rPr>
          <w:lang w:val="en-US"/>
        </w:rPr>
        <w:sym w:font="Symbol" w:char="F02D"/>
      </w:r>
      <w:r>
        <w:rPr>
          <w:lang w:val="en-US"/>
        </w:rPr>
        <w:t xml:space="preserve"> 1995. </w:t>
      </w:r>
      <w:r>
        <w:rPr>
          <w:lang w:val="en-US"/>
        </w:rPr>
        <w:sym w:font="Symbol" w:char="F02D"/>
      </w:r>
      <w:r>
        <w:rPr>
          <w:lang w:val="en-US"/>
        </w:rPr>
        <w:t xml:space="preserve"> Vol. 22.</w:t>
      </w:r>
      <w:r>
        <w:rPr>
          <w:lang w:val="en-US"/>
        </w:rPr>
        <w:sym w:font="Symbol" w:char="F02D"/>
      </w:r>
      <w:r>
        <w:rPr>
          <w:lang w:val="en-US"/>
        </w:rPr>
        <w:t xml:space="preserve"> P. 1974 </w:t>
      </w:r>
      <w:r>
        <w:rPr>
          <w:lang w:val="en-US"/>
        </w:rPr>
        <w:sym w:font="Symbol" w:char="F02D"/>
      </w:r>
      <w:r>
        <w:rPr>
          <w:lang w:val="en-US"/>
        </w:rPr>
        <w:t xml:space="preserve"> 1975.</w:t>
      </w:r>
    </w:p>
    <w:p w14:paraId="15EDD196"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Ledingham J. Update on the British Society for Rheumatology guidelines for prescribing TNFα blockers in adults with rheumatoid arthritis (update of pr</w:t>
      </w:r>
      <w:r>
        <w:rPr>
          <w:lang w:val="en-US"/>
        </w:rPr>
        <w:t>e</w:t>
      </w:r>
      <w:r>
        <w:rPr>
          <w:lang w:val="en-US"/>
        </w:rPr>
        <w:t>vious guidelines of April 2001) / J. Ledingham, C. Deighton // J. Rheumatol. – 2005. – Vol. 44. – P. 157 – 63.</w:t>
      </w:r>
    </w:p>
    <w:p w14:paraId="5F8E2A07"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0"/>
          <w:lang w:val="en-US"/>
        </w:rPr>
      </w:pPr>
      <w:r>
        <w:rPr>
          <w:spacing w:val="1"/>
          <w:lang w:val="it-IT"/>
        </w:rPr>
        <w:t xml:space="preserve">Lee S. S. </w:t>
      </w:r>
      <w:r>
        <w:rPr>
          <w:spacing w:val="1"/>
          <w:lang w:val="en-US"/>
        </w:rPr>
        <w:t xml:space="preserve">Differential effects </w:t>
      </w:r>
      <w:r>
        <w:rPr>
          <w:spacing w:val="2"/>
          <w:lang w:val="en-US"/>
        </w:rPr>
        <w:t xml:space="preserve">of thymidine and 1-B-D-arabinofuranosylcytosine on the </w:t>
      </w:r>
      <w:r>
        <w:rPr>
          <w:spacing w:val="-1"/>
          <w:lang w:val="en-US"/>
        </w:rPr>
        <w:t xml:space="preserve">viability and DNA replication of human melanoma cells and </w:t>
      </w:r>
      <w:r>
        <w:rPr>
          <w:spacing w:val="2"/>
          <w:lang w:val="en-US"/>
        </w:rPr>
        <w:t xml:space="preserve">normal melanocytes / </w:t>
      </w:r>
      <w:r>
        <w:rPr>
          <w:spacing w:val="1"/>
          <w:lang w:val="it-IT"/>
        </w:rPr>
        <w:t xml:space="preserve">S. S. Lee, B. C. Giovanella, I. S. Stehlin </w:t>
      </w:r>
      <w:r>
        <w:rPr>
          <w:spacing w:val="2"/>
          <w:lang w:val="en-US"/>
        </w:rPr>
        <w:t xml:space="preserve">// Proc. Amer. Assoc. Cancer Res. – </w:t>
      </w:r>
      <w:r>
        <w:rPr>
          <w:spacing w:val="9"/>
          <w:lang w:val="uk-UA"/>
        </w:rPr>
        <w:t>200</w:t>
      </w:r>
      <w:r>
        <w:rPr>
          <w:spacing w:val="9"/>
          <w:lang w:val="en-US"/>
        </w:rPr>
        <w:t xml:space="preserve">1. – Vol. 22. – P. 206 </w:t>
      </w:r>
      <w:r>
        <w:rPr>
          <w:spacing w:val="9"/>
          <w:lang w:val="en-US"/>
        </w:rPr>
        <w:sym w:font="Symbol" w:char="F02D"/>
      </w:r>
      <w:r>
        <w:rPr>
          <w:spacing w:val="9"/>
          <w:lang w:val="en-US"/>
        </w:rPr>
        <w:t xml:space="preserve"> 210.</w:t>
      </w:r>
    </w:p>
    <w:p w14:paraId="6BEF33C5"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5"/>
          <w:w w:val="109"/>
          <w:lang w:val="en-US"/>
        </w:rPr>
      </w:pPr>
      <w:r>
        <w:rPr>
          <w:spacing w:val="6"/>
          <w:lang w:val="en-US"/>
        </w:rPr>
        <w:lastRenderedPageBreak/>
        <w:t xml:space="preserve">Leflunomide inhibits pyrimidine de novo synthesis in mitogen-stimulated lymphocytes from healthy humans / K. Ruckemann, L. D. Fairbanks, E. A. Carrey [et al.] // J. Biol. Chem. – 1998. – Vol. 273, N34. – P. 21682 </w:t>
      </w:r>
      <w:r>
        <w:rPr>
          <w:spacing w:val="6"/>
          <w:lang w:val="en-US"/>
        </w:rPr>
        <w:sym w:font="Symbol" w:char="F02D"/>
      </w:r>
      <w:r>
        <w:rPr>
          <w:spacing w:val="6"/>
          <w:lang w:val="en-US"/>
        </w:rPr>
        <w:t xml:space="preserve"> 91.</w:t>
      </w:r>
    </w:p>
    <w:p w14:paraId="52A1F59D"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Levine J. D. The effect of gold, an antirheumatic therapy, on substance P le</w:t>
      </w:r>
      <w:r>
        <w:rPr>
          <w:lang w:val="en-US"/>
        </w:rPr>
        <w:t>v</w:t>
      </w:r>
      <w:r>
        <w:rPr>
          <w:lang w:val="en-US"/>
        </w:rPr>
        <w:t>els in rat peripheral nerve / J. D. Levine, M. A. Moskowitz, A. I. Basbaum // Neurosci. Lett. – 19</w:t>
      </w:r>
      <w:r>
        <w:rPr>
          <w:lang w:val="uk-UA"/>
        </w:rPr>
        <w:t>9</w:t>
      </w:r>
      <w:r>
        <w:rPr>
          <w:lang w:val="en-US"/>
        </w:rPr>
        <w:t xml:space="preserve">8. – Vol. 87. – P. 200 </w:t>
      </w:r>
      <w:r>
        <w:rPr>
          <w:lang w:val="en-US"/>
        </w:rPr>
        <w:sym w:font="Symbol" w:char="F02D"/>
      </w:r>
      <w:r>
        <w:rPr>
          <w:lang w:val="en-US"/>
        </w:rPr>
        <w:t xml:space="preserve"> 202.</w:t>
      </w:r>
    </w:p>
    <w:p w14:paraId="2A587B5A"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Lipopolysaccharide and interleukin-1 depress food-motivated behaviour in mice by a vagaf-mediated mechanism / J. L. Bret-Dibat, R. M. Bluthe, S. Kent [et al.] // Brain. Behav. Immunity. – Vol. 9. – P. 242 </w:t>
      </w:r>
      <w:r>
        <w:rPr>
          <w:lang w:val="en-US"/>
        </w:rPr>
        <w:sym w:font="Symbol" w:char="F02D"/>
      </w:r>
      <w:r>
        <w:rPr>
          <w:lang w:val="en-US"/>
        </w:rPr>
        <w:t xml:space="preserve"> 246.</w:t>
      </w:r>
    </w:p>
    <w:p w14:paraId="1F80F414"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Lipopolysaccharide induces sickness behaviour in rats by a vagal mediated mechanism / R. M. Bluthe, V. Walter, P. Parnet [et al.] // </w:t>
      </w:r>
      <w:r>
        <w:t>С</w:t>
      </w:r>
      <w:r>
        <w:rPr>
          <w:lang w:val="en-US"/>
        </w:rPr>
        <w:t>. R. Acad. Sci. III. – 199</w:t>
      </w:r>
      <w:r>
        <w:rPr>
          <w:lang w:val="uk-UA"/>
        </w:rPr>
        <w:t>8</w:t>
      </w:r>
      <w:r>
        <w:rPr>
          <w:lang w:val="en-US"/>
        </w:rPr>
        <w:t xml:space="preserve">. – Vol. 317, N6. – P. 499 </w:t>
      </w:r>
      <w:r>
        <w:rPr>
          <w:lang w:val="en-US"/>
        </w:rPr>
        <w:sym w:font="Symbol" w:char="F02D"/>
      </w:r>
      <w:r>
        <w:rPr>
          <w:lang w:val="en-US"/>
        </w:rPr>
        <w:t xml:space="preserve"> 503.</w:t>
      </w:r>
    </w:p>
    <w:p w14:paraId="31206893"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GB" w:eastAsia="en-GB"/>
        </w:rPr>
        <w:t>Local cell proliferation in rheumatoid synovial tissue: analysis by cyclin e</w:t>
      </w:r>
      <w:r>
        <w:rPr>
          <w:lang w:val="en-GB" w:eastAsia="en-GB"/>
        </w:rPr>
        <w:t>x</w:t>
      </w:r>
      <w:r>
        <w:rPr>
          <w:lang w:val="en-GB" w:eastAsia="en-GB"/>
        </w:rPr>
        <w:t>pression / C. T. Tohyama</w:t>
      </w:r>
      <w:r>
        <w:rPr>
          <w:lang w:val="en-US" w:eastAsia="en-GB"/>
        </w:rPr>
        <w:t>,</w:t>
      </w:r>
      <w:r>
        <w:rPr>
          <w:lang w:val="en-GB" w:eastAsia="en-GB"/>
        </w:rPr>
        <w:t xml:space="preserve"> M. Yamakawa, A. Murasawa [et al.] // Clinical Rheumatology.</w:t>
      </w:r>
      <w:r>
        <w:rPr>
          <w:lang w:val="en-GB" w:eastAsia="en-GB"/>
        </w:rPr>
        <w:sym w:font="Symbol" w:char="F02D"/>
      </w:r>
      <w:r>
        <w:rPr>
          <w:lang w:val="en-GB" w:eastAsia="en-GB"/>
        </w:rPr>
        <w:t>2005.</w:t>
      </w:r>
      <w:r>
        <w:rPr>
          <w:lang w:val="en-GB" w:eastAsia="en-GB"/>
        </w:rPr>
        <w:sym w:font="Symbol" w:char="F02D"/>
      </w:r>
      <w:r>
        <w:rPr>
          <w:lang w:val="en-GB" w:eastAsia="en-GB"/>
        </w:rPr>
        <w:t xml:space="preserve"> Vol. 25, N6. </w:t>
      </w:r>
      <w:r>
        <w:rPr>
          <w:lang w:val="en-GB" w:eastAsia="en-GB"/>
        </w:rPr>
        <w:sym w:font="Symbol" w:char="F02D"/>
      </w:r>
      <w:r>
        <w:rPr>
          <w:lang w:val="en-GB" w:eastAsia="en-GB"/>
        </w:rPr>
        <w:t xml:space="preserve"> P. 801 </w:t>
      </w:r>
      <w:r>
        <w:rPr>
          <w:lang w:val="en-GB" w:eastAsia="en-GB"/>
        </w:rPr>
        <w:sym w:font="Symbol" w:char="F02D"/>
      </w:r>
      <w:r>
        <w:rPr>
          <w:lang w:val="en-GB" w:eastAsia="en-GB"/>
        </w:rPr>
        <w:t xml:space="preserve"> 806.</w:t>
      </w:r>
    </w:p>
    <w:p w14:paraId="4358A9EA"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2"/>
          <w:lang w:val="en-US"/>
        </w:rPr>
        <w:t xml:space="preserve">Localization of the alpha-v subfamily of </w:t>
      </w:r>
      <w:r>
        <w:rPr>
          <w:lang w:val="en-US"/>
        </w:rPr>
        <w:t xml:space="preserve">integrins and </w:t>
      </w:r>
      <w:r>
        <w:rPr>
          <w:spacing w:val="13"/>
          <w:lang w:val="en-US"/>
        </w:rPr>
        <w:t>their</w:t>
      </w:r>
      <w:r>
        <w:rPr>
          <w:lang w:val="en-US"/>
        </w:rPr>
        <w:t xml:space="preserve"> putative ligands in synovial </w:t>
      </w:r>
      <w:r>
        <w:rPr>
          <w:spacing w:val="11"/>
          <w:lang w:val="en-US"/>
        </w:rPr>
        <w:t>lining</w:t>
      </w:r>
      <w:r>
        <w:rPr>
          <w:lang w:val="en-US"/>
        </w:rPr>
        <w:t xml:space="preserve"> </w:t>
      </w:r>
      <w:r>
        <w:rPr>
          <w:spacing w:val="10"/>
          <w:lang w:val="en-US"/>
        </w:rPr>
        <w:t>cell</w:t>
      </w:r>
      <w:r>
        <w:rPr>
          <w:lang w:val="en-US"/>
        </w:rPr>
        <w:t xml:space="preserve"> layer / L. Nikkari, K. Haapasalmi, H. Aho [et al</w:t>
      </w:r>
      <w:r>
        <w:rPr>
          <w:spacing w:val="2"/>
          <w:lang w:val="en-US"/>
        </w:rPr>
        <w:t xml:space="preserve">.] </w:t>
      </w:r>
      <w:r>
        <w:rPr>
          <w:lang w:val="en-US"/>
        </w:rPr>
        <w:t xml:space="preserve">// J. </w:t>
      </w:r>
      <w:r>
        <w:rPr>
          <w:spacing w:val="6"/>
          <w:lang w:val="en-US"/>
        </w:rPr>
        <w:t xml:space="preserve">Rheumatol. – </w:t>
      </w:r>
      <w:r>
        <w:rPr>
          <w:spacing w:val="2"/>
          <w:lang w:val="en-US"/>
        </w:rPr>
        <w:t xml:space="preserve">1995. – Vol. </w:t>
      </w:r>
      <w:r>
        <w:rPr>
          <w:spacing w:val="6"/>
          <w:lang w:val="en-US"/>
        </w:rPr>
        <w:t xml:space="preserve">22. – P. 16 </w:t>
      </w:r>
      <w:r>
        <w:rPr>
          <w:spacing w:val="6"/>
          <w:lang w:val="en-US"/>
        </w:rPr>
        <w:sym w:font="Symbol" w:char="F02D"/>
      </w:r>
      <w:r>
        <w:rPr>
          <w:spacing w:val="6"/>
          <w:lang w:val="en-US"/>
        </w:rPr>
        <w:t xml:space="preserve"> 23.</w:t>
      </w:r>
    </w:p>
    <w:p w14:paraId="3B7B6008"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0"/>
          <w:lang w:val="en-US"/>
        </w:rPr>
      </w:pPr>
      <w:r>
        <w:rPr>
          <w:spacing w:val="1"/>
          <w:lang w:val="en-US"/>
        </w:rPr>
        <w:t xml:space="preserve">Locally </w:t>
      </w:r>
      <w:r>
        <w:rPr>
          <w:spacing w:val="2"/>
          <w:lang w:val="en-US"/>
        </w:rPr>
        <w:t xml:space="preserve">advanced breast cancer: is surgery warranted following </w:t>
      </w:r>
      <w:r>
        <w:rPr>
          <w:spacing w:val="3"/>
          <w:lang w:val="en-US"/>
        </w:rPr>
        <w:t>chemothe</w:t>
      </w:r>
      <w:r>
        <w:rPr>
          <w:spacing w:val="3"/>
          <w:lang w:val="en-US"/>
        </w:rPr>
        <w:t>r</w:t>
      </w:r>
      <w:r>
        <w:rPr>
          <w:spacing w:val="3"/>
          <w:lang w:val="en-US"/>
        </w:rPr>
        <w:t xml:space="preserve">apy? / </w:t>
      </w:r>
      <w:r>
        <w:rPr>
          <w:spacing w:val="1"/>
          <w:lang w:val="en-US"/>
        </w:rPr>
        <w:t xml:space="preserve">A. L. Kent, M. Eaton, N. Marshall [et al.] </w:t>
      </w:r>
      <w:r>
        <w:rPr>
          <w:spacing w:val="3"/>
          <w:lang w:val="en-US"/>
        </w:rPr>
        <w:t>// Australian and New Ze</w:t>
      </w:r>
      <w:r>
        <w:rPr>
          <w:spacing w:val="3"/>
          <w:lang w:val="en-US"/>
        </w:rPr>
        <w:t>a</w:t>
      </w:r>
      <w:r>
        <w:rPr>
          <w:spacing w:val="3"/>
          <w:lang w:val="en-US"/>
        </w:rPr>
        <w:t xml:space="preserve">land Journal of </w:t>
      </w:r>
      <w:r>
        <w:rPr>
          <w:spacing w:val="6"/>
          <w:lang w:val="en-US"/>
        </w:rPr>
        <w:t xml:space="preserve">Surgery. – 1995. – Vol. 65, №4. – P. 229 </w:t>
      </w:r>
      <w:r>
        <w:rPr>
          <w:spacing w:val="6"/>
          <w:lang w:val="en-US"/>
        </w:rPr>
        <w:sym w:font="Symbol" w:char="F02D"/>
      </w:r>
      <w:r>
        <w:rPr>
          <w:spacing w:val="6"/>
          <w:lang w:val="en-US"/>
        </w:rPr>
        <w:t xml:space="preserve"> 232.</w:t>
      </w:r>
    </w:p>
    <w:p w14:paraId="071FED93"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Long term evaluation of radiographic disease progression in a subset of p</w:t>
      </w:r>
      <w:r>
        <w:rPr>
          <w:lang w:val="en-US"/>
        </w:rPr>
        <w:t>a</w:t>
      </w:r>
      <w:r>
        <w:rPr>
          <w:lang w:val="en-US"/>
        </w:rPr>
        <w:t xml:space="preserve">tients with rheumatoid arthritis treated with leflunomide beyond 2 years / D. Van der Heijde, J. Kalden, D. Scott [et al.] // Ann. Rheum. Dis. </w:t>
      </w:r>
      <w:r>
        <w:rPr>
          <w:lang w:val="en-US"/>
        </w:rPr>
        <w:sym w:font="Symbol" w:char="F02D"/>
      </w:r>
      <w:r>
        <w:rPr>
          <w:lang w:val="en-US"/>
        </w:rPr>
        <w:t xml:space="preserve"> 2004. </w:t>
      </w:r>
      <w:r>
        <w:rPr>
          <w:lang w:val="en-US"/>
        </w:rPr>
        <w:sym w:font="Symbol" w:char="F02D"/>
      </w:r>
      <w:r>
        <w:rPr>
          <w:lang w:val="en-US"/>
        </w:rPr>
        <w:t xml:space="preserve"> Vol. 63. </w:t>
      </w:r>
      <w:r>
        <w:rPr>
          <w:lang w:val="en-US"/>
        </w:rPr>
        <w:sym w:font="Symbol" w:char="F02D"/>
      </w:r>
      <w:r>
        <w:rPr>
          <w:lang w:val="en-US"/>
        </w:rPr>
        <w:t xml:space="preserve"> P. 737 </w:t>
      </w:r>
      <w:r>
        <w:rPr>
          <w:lang w:val="nl-NL"/>
        </w:rPr>
        <w:sym w:font="Symbol" w:char="F02D"/>
      </w:r>
      <w:r>
        <w:rPr>
          <w:lang w:val="nl-NL"/>
        </w:rPr>
        <w:t xml:space="preserve"> </w:t>
      </w:r>
      <w:r>
        <w:rPr>
          <w:lang w:val="en-US"/>
        </w:rPr>
        <w:t>739.</w:t>
      </w:r>
    </w:p>
    <w:p w14:paraId="6EE9CBA2"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Low levels of apoptosis and high FLIP expression in early rheumatoid arthr</w:t>
      </w:r>
      <w:r>
        <w:rPr>
          <w:lang w:val="en-US"/>
        </w:rPr>
        <w:t>i</w:t>
      </w:r>
      <w:r>
        <w:rPr>
          <w:lang w:val="en-US"/>
        </w:rPr>
        <w:t xml:space="preserve">tis synovium. Annual European Congress of Rheumatology EULAR 2002. Stockholm, 12-15 June 2002 / A. Irnel Catrina, A. Ulfgren, S. Lindblad [et al.] // Ann. Rheum.Dis. – 2002. – Vol. 61 (Suppl.1). – P. 45 </w:t>
      </w:r>
      <w:r>
        <w:rPr>
          <w:lang w:val="en-US"/>
        </w:rPr>
        <w:sym w:font="Symbol" w:char="F02D"/>
      </w:r>
      <w:r>
        <w:rPr>
          <w:lang w:val="en-US"/>
        </w:rPr>
        <w:t xml:space="preserve"> 46.</w:t>
      </w:r>
    </w:p>
    <w:p w14:paraId="1A35FEA3"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Lymphocyte subsets associated with T cell receptor beta-chain gene rea</w:t>
      </w:r>
      <w:r>
        <w:rPr>
          <w:lang w:val="en-US"/>
        </w:rPr>
        <w:t>r</w:t>
      </w:r>
      <w:r>
        <w:rPr>
          <w:lang w:val="en-US"/>
        </w:rPr>
        <w:t>rangement in patients with rheumatoid arthritis and neutropenia</w:t>
      </w:r>
      <w:r>
        <w:rPr>
          <w:lang w:val="uk-UA"/>
        </w:rPr>
        <w:t xml:space="preserve"> </w:t>
      </w:r>
      <w:r>
        <w:rPr>
          <w:lang w:val="en-US"/>
        </w:rPr>
        <w:t>/ R</w:t>
      </w:r>
      <w:r>
        <w:rPr>
          <w:lang w:val="uk-UA"/>
        </w:rPr>
        <w:t>.</w:t>
      </w:r>
      <w:r>
        <w:rPr>
          <w:lang w:val="en-US"/>
        </w:rPr>
        <w:t xml:space="preserve"> Gonzales-Chambers, D</w:t>
      </w:r>
      <w:r>
        <w:rPr>
          <w:lang w:val="uk-UA"/>
        </w:rPr>
        <w:t>.</w:t>
      </w:r>
      <w:r>
        <w:rPr>
          <w:lang w:val="en-US"/>
        </w:rPr>
        <w:t xml:space="preserve"> Przepiorka, A</w:t>
      </w:r>
      <w:r>
        <w:rPr>
          <w:lang w:val="uk-UA"/>
        </w:rPr>
        <w:t>.</w:t>
      </w:r>
      <w:r>
        <w:rPr>
          <w:lang w:val="en-US"/>
        </w:rPr>
        <w:t xml:space="preserve"> Winkelstein [et al.] </w:t>
      </w:r>
      <w:r>
        <w:rPr>
          <w:lang w:val="uk-UA"/>
        </w:rPr>
        <w:t xml:space="preserve">// </w:t>
      </w:r>
      <w:r>
        <w:rPr>
          <w:lang w:val="en-US"/>
        </w:rPr>
        <w:t xml:space="preserve">Arthritis Rheum. </w:t>
      </w:r>
      <w:r>
        <w:rPr>
          <w:lang w:val="en-US"/>
        </w:rPr>
        <w:sym w:font="Symbol" w:char="F02D"/>
      </w:r>
      <w:r>
        <w:rPr>
          <w:lang w:val="en-US"/>
        </w:rPr>
        <w:t xml:space="preserve"> 199</w:t>
      </w:r>
      <w:r>
        <w:rPr>
          <w:lang w:val="uk-UA"/>
        </w:rPr>
        <w:t>8.</w:t>
      </w:r>
      <w:r>
        <w:rPr>
          <w:lang w:val="en-US"/>
        </w:rPr>
        <w:t xml:space="preserve"> </w:t>
      </w:r>
      <w:r>
        <w:rPr>
          <w:lang w:val="uk-UA"/>
        </w:rPr>
        <w:sym w:font="Symbol" w:char="F02D"/>
      </w:r>
      <w:r>
        <w:rPr>
          <w:lang w:val="en-US"/>
        </w:rPr>
        <w:t xml:space="preserve"> Vol. 35, N5. </w:t>
      </w:r>
      <w:r>
        <w:rPr>
          <w:lang w:val="en-US"/>
        </w:rPr>
        <w:sym w:font="Symbol" w:char="F02D"/>
      </w:r>
      <w:r>
        <w:rPr>
          <w:lang w:val="en-US"/>
        </w:rPr>
        <w:t xml:space="preserve"> P. 516 </w:t>
      </w:r>
      <w:r>
        <w:rPr>
          <w:lang w:val="en-US"/>
        </w:rPr>
        <w:sym w:font="Symbol" w:char="F02D"/>
      </w:r>
      <w:r>
        <w:rPr>
          <w:lang w:val="en-US"/>
        </w:rPr>
        <w:t xml:space="preserve"> 20.</w:t>
      </w:r>
    </w:p>
    <w:p w14:paraId="24768590"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lastRenderedPageBreak/>
        <w:t xml:space="preserve">Malmberg A. B. Hyperalgesia mediated by spinal glutamate or substance P receptor blocked by spinal cyclooxygenase inhbition / A. B. Malmberg, T. L. Yaksh // Science. – </w:t>
      </w:r>
      <w:r>
        <w:rPr>
          <w:lang w:val="uk-UA"/>
        </w:rPr>
        <w:t>200</w:t>
      </w:r>
      <w:r>
        <w:rPr>
          <w:lang w:val="en-US"/>
        </w:rPr>
        <w:t xml:space="preserve">2. – Vol. 257. – P. 1276 </w:t>
      </w:r>
      <w:r>
        <w:rPr>
          <w:lang w:val="en-US"/>
        </w:rPr>
        <w:sym w:font="Symbol" w:char="F02D"/>
      </w:r>
      <w:r>
        <w:rPr>
          <w:lang w:val="en-US"/>
        </w:rPr>
        <w:t xml:space="preserve"> 1279.</w:t>
      </w:r>
    </w:p>
    <w:p w14:paraId="71EEB0B0"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1"/>
          <w:lang w:val="en-US"/>
        </w:rPr>
        <w:t xml:space="preserve">Mannik M. Deep penetration of antibodies into </w:t>
      </w:r>
      <w:r>
        <w:rPr>
          <w:spacing w:val="2"/>
          <w:lang w:val="en-US"/>
        </w:rPr>
        <w:t>the articular cartilage of p</w:t>
      </w:r>
      <w:r>
        <w:rPr>
          <w:spacing w:val="2"/>
          <w:lang w:val="en-US"/>
        </w:rPr>
        <w:t>a</w:t>
      </w:r>
      <w:r>
        <w:rPr>
          <w:spacing w:val="2"/>
          <w:lang w:val="en-US"/>
        </w:rPr>
        <w:t xml:space="preserve">tients with rheumatoid arthritis / </w:t>
      </w:r>
      <w:r>
        <w:rPr>
          <w:spacing w:val="-1"/>
          <w:lang w:val="en-US"/>
        </w:rPr>
        <w:t xml:space="preserve">M. Mannik, R. E. Person </w:t>
      </w:r>
      <w:r>
        <w:rPr>
          <w:spacing w:val="2"/>
          <w:lang w:val="en-US"/>
        </w:rPr>
        <w:t xml:space="preserve">// Rheumatol. </w:t>
      </w:r>
      <w:r>
        <w:rPr>
          <w:spacing w:val="6"/>
          <w:lang w:val="en-US"/>
        </w:rPr>
        <w:t xml:space="preserve">Int. – </w:t>
      </w:r>
      <w:r>
        <w:rPr>
          <w:spacing w:val="-1"/>
          <w:lang w:val="uk-UA"/>
        </w:rPr>
        <w:t>200</w:t>
      </w:r>
      <w:r>
        <w:rPr>
          <w:spacing w:val="-1"/>
          <w:lang w:val="en-US"/>
        </w:rPr>
        <w:t xml:space="preserve">4. – Vol. </w:t>
      </w:r>
      <w:r>
        <w:rPr>
          <w:spacing w:val="6"/>
          <w:lang w:val="en-US"/>
        </w:rPr>
        <w:t xml:space="preserve">14. – P. 95 </w:t>
      </w:r>
      <w:r>
        <w:rPr>
          <w:spacing w:val="6"/>
          <w:lang w:val="en-US"/>
        </w:rPr>
        <w:sym w:font="Symbol" w:char="F02D"/>
      </w:r>
      <w:r>
        <w:rPr>
          <w:spacing w:val="6"/>
          <w:lang w:val="en-US"/>
        </w:rPr>
        <w:t xml:space="preserve"> 102.</w:t>
      </w:r>
    </w:p>
    <w:p w14:paraId="6CFD45CC"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Marshall K. W. A single capsaicin inaction partially depletes neuropeptides but does not ameliorate inflammation seventy in established feline antigen i</w:t>
      </w:r>
      <w:r>
        <w:rPr>
          <w:lang w:val="en-US"/>
        </w:rPr>
        <w:t>n</w:t>
      </w:r>
      <w:r>
        <w:rPr>
          <w:lang w:val="en-US"/>
        </w:rPr>
        <w:t>duced arthritis / K. W. Marshall, E. Theriault, D. A. Homonko // J. Rheum</w:t>
      </w:r>
      <w:r>
        <w:rPr>
          <w:lang w:val="en-US"/>
        </w:rPr>
        <w:t>a</w:t>
      </w:r>
      <w:r>
        <w:rPr>
          <w:lang w:val="en-US"/>
        </w:rPr>
        <w:t xml:space="preserve">tol. – Vol. 24. – P. 1765 </w:t>
      </w:r>
      <w:r>
        <w:rPr>
          <w:lang w:val="en-US"/>
        </w:rPr>
        <w:sym w:font="Symbol" w:char="F02D"/>
      </w:r>
      <w:r>
        <w:rPr>
          <w:lang w:val="en-US"/>
        </w:rPr>
        <w:t xml:space="preserve"> 1768.</w:t>
      </w:r>
    </w:p>
    <w:p w14:paraId="4B6B98AC"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Matucci-Cerinic M. Sensory neuropeptides and arthritis / M. Matucci-Cerinic // Dis. Clin. North Am. – 1993. – Vol. 19. – P. 975 </w:t>
      </w:r>
      <w:r>
        <w:rPr>
          <w:lang w:val="en-US"/>
        </w:rPr>
        <w:sym w:font="Symbol" w:char="F02D"/>
      </w:r>
      <w:r>
        <w:rPr>
          <w:lang w:val="en-US"/>
        </w:rPr>
        <w:t xml:space="preserve"> 983.</w:t>
      </w:r>
    </w:p>
    <w:p w14:paraId="79CCD82C"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Matucci-Cerinic M. Somatostatin treatment for pain in rheumatoid arthritis: a double blind vs placebo study in knee involvement / M. Matucci-Cerinic, S. Marabini // Med. Sci. Res. – 19</w:t>
      </w:r>
      <w:r>
        <w:rPr>
          <w:lang w:val="uk-UA"/>
        </w:rPr>
        <w:t>9</w:t>
      </w:r>
      <w:r>
        <w:rPr>
          <w:lang w:val="en-US"/>
        </w:rPr>
        <w:t xml:space="preserve">8. – Vol. 15. – P. 223 </w:t>
      </w:r>
      <w:r>
        <w:rPr>
          <w:lang w:val="en-US"/>
        </w:rPr>
        <w:sym w:font="Symbol" w:char="F02D"/>
      </w:r>
      <w:r>
        <w:rPr>
          <w:lang w:val="en-US"/>
        </w:rPr>
        <w:t xml:space="preserve"> 224.</w:t>
      </w:r>
    </w:p>
    <w:p w14:paraId="428DFA15"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McDougall J. J. Alteration of substance P mediated vasodilation and symp</w:t>
      </w:r>
      <w:r>
        <w:rPr>
          <w:lang w:val="en-US"/>
        </w:rPr>
        <w:t>a</w:t>
      </w:r>
      <w:r>
        <w:rPr>
          <w:lang w:val="en-US"/>
        </w:rPr>
        <w:t>thetic vasoconstriction in the rat knee joint by adjuvant induced inflammation / J. J. McDougall, S. M. Karimian, W. R. Ferrell // Neurosci. Lett. – 199</w:t>
      </w:r>
      <w:r>
        <w:rPr>
          <w:lang w:val="uk-UA"/>
        </w:rPr>
        <w:t>7</w:t>
      </w:r>
      <w:r>
        <w:rPr>
          <w:lang w:val="en-US"/>
        </w:rPr>
        <w:t xml:space="preserve">. – Vol. 174. – P. 127 </w:t>
      </w:r>
      <w:r>
        <w:rPr>
          <w:lang w:val="en-US"/>
        </w:rPr>
        <w:sym w:font="Symbol" w:char="F02D"/>
      </w:r>
      <w:r>
        <w:rPr>
          <w:lang w:val="en-US"/>
        </w:rPr>
        <w:t xml:space="preserve"> 129.</w:t>
      </w:r>
    </w:p>
    <w:p w14:paraId="5BBFD942"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McInnes I. Novel cytokines in inflammatory arthritis. Annual European Co</w:t>
      </w:r>
      <w:r>
        <w:rPr>
          <w:lang w:val="en-US"/>
        </w:rPr>
        <w:t>n</w:t>
      </w:r>
      <w:r>
        <w:rPr>
          <w:lang w:val="en-US"/>
        </w:rPr>
        <w:t>gress of Rheumatology EULAR 2002. Stockholm, 12-15 June 2002 / I. McI</w:t>
      </w:r>
      <w:r>
        <w:rPr>
          <w:lang w:val="en-US"/>
        </w:rPr>
        <w:t>n</w:t>
      </w:r>
      <w:r>
        <w:rPr>
          <w:lang w:val="en-US"/>
        </w:rPr>
        <w:t>nes // Ann. Rheum. Dis. – 2002. – Vol. 61 (Suppl. 1). – P. 7.</w:t>
      </w:r>
    </w:p>
    <w:p w14:paraId="69FEACD0"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9"/>
          <w:w w:val="101"/>
          <w:lang w:val="en-US"/>
        </w:rPr>
        <w:t xml:space="preserve">Mechanism of </w:t>
      </w:r>
      <w:r>
        <w:rPr>
          <w:spacing w:val="1"/>
          <w:w w:val="101"/>
          <w:lang w:val="en-US"/>
        </w:rPr>
        <w:t>joint</w:t>
      </w:r>
      <w:r>
        <w:rPr>
          <w:spacing w:val="-9"/>
          <w:w w:val="101"/>
          <w:lang w:val="en-US"/>
        </w:rPr>
        <w:t xml:space="preserve"> destruction in rheumatoid arthritis / </w:t>
      </w:r>
      <w:r>
        <w:rPr>
          <w:spacing w:val="-14"/>
          <w:w w:val="101"/>
          <w:lang w:val="en-US"/>
        </w:rPr>
        <w:t>G. Cunnane, K. M. Hu</w:t>
      </w:r>
      <w:r>
        <w:rPr>
          <w:spacing w:val="-14"/>
          <w:w w:val="101"/>
          <w:lang w:val="en-US"/>
        </w:rPr>
        <w:t>m</w:t>
      </w:r>
      <w:r>
        <w:rPr>
          <w:spacing w:val="-14"/>
          <w:w w:val="101"/>
          <w:lang w:val="en-US"/>
        </w:rPr>
        <w:t xml:space="preserve">mel, U. Muller-Ladner [et al.] </w:t>
      </w:r>
      <w:r>
        <w:rPr>
          <w:spacing w:val="-9"/>
          <w:w w:val="101"/>
          <w:lang w:val="en-US"/>
        </w:rPr>
        <w:t xml:space="preserve">// Arch. Immunol. </w:t>
      </w:r>
      <w:r>
        <w:rPr>
          <w:spacing w:val="-7"/>
          <w:w w:val="101"/>
          <w:lang w:val="en-US"/>
        </w:rPr>
        <w:t xml:space="preserve">Ther. Exp. (Warsz). – </w:t>
      </w:r>
      <w:r>
        <w:rPr>
          <w:spacing w:val="-14"/>
          <w:w w:val="101"/>
          <w:lang w:val="en-US"/>
        </w:rPr>
        <w:t xml:space="preserve">1998. – Vol. </w:t>
      </w:r>
      <w:r>
        <w:rPr>
          <w:spacing w:val="-7"/>
          <w:w w:val="101"/>
          <w:lang w:val="en-US"/>
        </w:rPr>
        <w:t xml:space="preserve">46, N 1. – P. 1 </w:t>
      </w:r>
      <w:r>
        <w:rPr>
          <w:spacing w:val="-7"/>
          <w:w w:val="101"/>
          <w:lang w:val="en-US"/>
        </w:rPr>
        <w:sym w:font="Symbol" w:char="F02D"/>
      </w:r>
      <w:r>
        <w:rPr>
          <w:spacing w:val="-7"/>
          <w:w w:val="101"/>
          <w:lang w:val="en-US"/>
        </w:rPr>
        <w:t xml:space="preserve"> 7.</w:t>
      </w:r>
    </w:p>
    <w:p w14:paraId="6A38A0B8"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Mechanisms of oxyradical production in substance P stimulated rheumatoid synovial cells / </w:t>
      </w:r>
      <w:r>
        <w:t>Т</w:t>
      </w:r>
      <w:r>
        <w:rPr>
          <w:lang w:val="en-US"/>
        </w:rPr>
        <w:t xml:space="preserve">. Tanabe, H. Otani, K. Mishima [et al.] // Rheumatol. Int. – 1996. – Vol. 16. – P. 157 </w:t>
      </w:r>
      <w:r>
        <w:rPr>
          <w:lang w:val="en-US"/>
        </w:rPr>
        <w:sym w:font="Symbol" w:char="F02D"/>
      </w:r>
      <w:r>
        <w:rPr>
          <w:lang w:val="en-US"/>
        </w:rPr>
        <w:t xml:space="preserve"> 159.</w:t>
      </w:r>
    </w:p>
    <w:p w14:paraId="197AA809"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Meggs W. J. Neurogenic switching: a hypothesis for a mechanism for shifting the site of inflammation in allergy and chemical sensitivity / W. J. Meggs // Environ. Health Persp. – 1995. – Vol. 103. – P. 54 </w:t>
      </w:r>
      <w:r>
        <w:rPr>
          <w:lang w:val="en-US"/>
        </w:rPr>
        <w:sym w:font="Symbol" w:char="F02D"/>
      </w:r>
      <w:r>
        <w:rPr>
          <w:lang w:val="en-US"/>
        </w:rPr>
        <w:t xml:space="preserve"> 56.</w:t>
      </w:r>
    </w:p>
    <w:p w14:paraId="118D180C"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lastRenderedPageBreak/>
        <w:t xml:space="preserve">Methotrexate inhibits neutrophil function by stimulating adenosine release from connective tissue cells / B. N. Cronstein, M. A. Eberle, H. E. Gruber [et al.] // Proc. Natl. Acad. Sci. USA. </w:t>
      </w:r>
      <w:r>
        <w:rPr>
          <w:lang w:val="en-US"/>
        </w:rPr>
        <w:sym w:font="Symbol" w:char="F02D"/>
      </w:r>
      <w:r>
        <w:rPr>
          <w:lang w:val="en-US"/>
        </w:rPr>
        <w:t xml:space="preserve"> </w:t>
      </w:r>
      <w:r>
        <w:rPr>
          <w:lang w:val="uk-UA"/>
        </w:rPr>
        <w:t>200</w:t>
      </w:r>
      <w:r>
        <w:rPr>
          <w:lang w:val="en-US"/>
        </w:rPr>
        <w:t xml:space="preserve">1. </w:t>
      </w:r>
      <w:r>
        <w:rPr>
          <w:lang w:val="en-US"/>
        </w:rPr>
        <w:sym w:font="Symbol" w:char="F02D"/>
      </w:r>
      <w:r>
        <w:rPr>
          <w:lang w:val="en-US"/>
        </w:rPr>
        <w:t xml:space="preserve"> Vol. 88. </w:t>
      </w:r>
      <w:r>
        <w:rPr>
          <w:lang w:val="en-US"/>
        </w:rPr>
        <w:sym w:font="Symbol" w:char="F02D"/>
      </w:r>
      <w:r>
        <w:rPr>
          <w:lang w:val="en-US"/>
        </w:rPr>
        <w:t xml:space="preserve"> P. 2441 </w:t>
      </w:r>
      <w:r>
        <w:rPr>
          <w:lang w:val="en-US"/>
        </w:rPr>
        <w:sym w:font="Symbol" w:char="F02D"/>
      </w:r>
      <w:r>
        <w:rPr>
          <w:lang w:val="en-US"/>
        </w:rPr>
        <w:t xml:space="preserve"> 5.</w:t>
      </w:r>
    </w:p>
    <w:p w14:paraId="6CE02F5E"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Meyerowitz S. Monozygotic twins discordant for rheumatoid arthritis: a g</w:t>
      </w:r>
      <w:r>
        <w:rPr>
          <w:lang w:val="en-US"/>
        </w:rPr>
        <w:t>e</w:t>
      </w:r>
      <w:r>
        <w:rPr>
          <w:lang w:val="en-US"/>
        </w:rPr>
        <w:t xml:space="preserve">netic, clinical and psychological study of 8 sets / S. Meyerowitz, R. F. Jacox, D. W. Hess // Arthritis Rheum. – 1968. – Vol. 11. – P. 1 </w:t>
      </w:r>
      <w:r>
        <w:rPr>
          <w:lang w:val="en-US"/>
        </w:rPr>
        <w:sym w:font="Symbol" w:char="F02D"/>
      </w:r>
      <w:r>
        <w:rPr>
          <w:lang w:val="en-US"/>
        </w:rPr>
        <w:t xml:space="preserve"> 21.</w:t>
      </w:r>
    </w:p>
    <w:p w14:paraId="6F860D06"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Modulation b</w:t>
      </w:r>
      <w:r>
        <w:t>у</w:t>
      </w:r>
      <w:r>
        <w:rPr>
          <w:lang w:val="en-US"/>
        </w:rPr>
        <w:t xml:space="preserve"> neuropeptides of synovial cell functions in human rheumatoid arthritis / Y. Takeba, N. Suzuki, </w:t>
      </w:r>
      <w:r>
        <w:t>Т</w:t>
      </w:r>
      <w:r>
        <w:rPr>
          <w:lang w:val="en-US"/>
        </w:rPr>
        <w:t>. Asai [et al.] // Arthritis Rheum. – 1997. – Vol. 40 (Suppl.). – P. 1303.</w:t>
      </w:r>
    </w:p>
    <w:p w14:paraId="04AEA455"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snapToGrid w:val="0"/>
          <w:lang w:val="en-US"/>
        </w:rPr>
      </w:pPr>
      <w:r>
        <w:rPr>
          <w:snapToGrid w:val="0"/>
          <w:lang w:val="en-US"/>
        </w:rPr>
        <w:t xml:space="preserve">Molecular Regulation of Human Th2 Cell DifferentiatioN. </w:t>
      </w:r>
      <w:r>
        <w:rPr>
          <w:lang w:val="en-US"/>
        </w:rPr>
        <w:t xml:space="preserve">Annual European Congress of Rheumatology EULAR 2002. </w:t>
      </w:r>
      <w:r>
        <w:rPr>
          <w:lang w:val="sv-SE"/>
        </w:rPr>
        <w:t xml:space="preserve">Stockholm, 12-15 June 2002 / </w:t>
      </w:r>
      <w:r>
        <w:rPr>
          <w:snapToGrid w:val="0"/>
          <w:lang w:val="sv-SE"/>
        </w:rPr>
        <w:t xml:space="preserve">A. Skapenko, P. E. Lipsky, J. R. Kalden [et al.] </w:t>
      </w:r>
      <w:r>
        <w:rPr>
          <w:lang w:val="sv-SE"/>
        </w:rPr>
        <w:t xml:space="preserve">// Ann. </w:t>
      </w:r>
      <w:r>
        <w:rPr>
          <w:lang w:val="en-US"/>
        </w:rPr>
        <w:t xml:space="preserve">Rheum. Dis. – 2002. – Vol. 61 (Suppl.1). – P. </w:t>
      </w:r>
      <w:r>
        <w:rPr>
          <w:snapToGrid w:val="0"/>
          <w:lang w:val="en-US"/>
        </w:rPr>
        <w:t>9</w:t>
      </w:r>
    </w:p>
    <w:p w14:paraId="3AE2FBD0"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3"/>
          <w:lang w:val="en-US"/>
        </w:rPr>
        <w:t xml:space="preserve">Monocyte-macrophage antigen expression </w:t>
      </w:r>
      <w:r>
        <w:rPr>
          <w:spacing w:val="4"/>
          <w:lang w:val="en-US"/>
        </w:rPr>
        <w:t xml:space="preserve">on chondrocytes / </w:t>
      </w:r>
      <w:r>
        <w:rPr>
          <w:lang w:val="en-US"/>
        </w:rPr>
        <w:t>K. L. Summers, J. L. O'Donnell, W. S. Hoy [et al</w:t>
      </w:r>
      <w:r>
        <w:rPr>
          <w:spacing w:val="-3"/>
          <w:lang w:val="en-US"/>
        </w:rPr>
        <w:t xml:space="preserve">.] </w:t>
      </w:r>
      <w:r>
        <w:rPr>
          <w:spacing w:val="4"/>
          <w:lang w:val="en-US"/>
        </w:rPr>
        <w:t xml:space="preserve">// J. Rheumatol. – </w:t>
      </w:r>
      <w:r>
        <w:rPr>
          <w:spacing w:val="-3"/>
          <w:lang w:val="en-US"/>
        </w:rPr>
        <w:t xml:space="preserve">1995. – Vol. </w:t>
      </w:r>
      <w:r>
        <w:rPr>
          <w:spacing w:val="4"/>
          <w:lang w:val="en-US"/>
        </w:rPr>
        <w:t xml:space="preserve">22. – P. 1326 </w:t>
      </w:r>
      <w:r>
        <w:rPr>
          <w:spacing w:val="4"/>
          <w:lang w:val="en-US"/>
        </w:rPr>
        <w:sym w:font="Symbol" w:char="F02D"/>
      </w:r>
      <w:r>
        <w:rPr>
          <w:spacing w:val="4"/>
          <w:lang w:val="en-US"/>
        </w:rPr>
        <w:t xml:space="preserve"> 1334.</w:t>
      </w:r>
    </w:p>
    <w:p w14:paraId="30E3377A"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spacing w:val="5"/>
          <w:lang w:val="en-GB"/>
        </w:rPr>
      </w:pPr>
      <w:r>
        <w:rPr>
          <w:spacing w:val="-1"/>
          <w:lang w:val="en-US"/>
        </w:rPr>
        <w:t xml:space="preserve">Mouse T cell </w:t>
      </w:r>
      <w:r>
        <w:rPr>
          <w:spacing w:val="1"/>
          <w:lang w:val="en-US"/>
        </w:rPr>
        <w:t xml:space="preserve">associated serine proteinase 1 degrades collagen type IV: a structural </w:t>
      </w:r>
      <w:r>
        <w:rPr>
          <w:spacing w:val="4"/>
          <w:lang w:val="en-US"/>
        </w:rPr>
        <w:t xml:space="preserve">basis for the migration of lymphocytes through vascular basement </w:t>
      </w:r>
      <w:r>
        <w:rPr>
          <w:spacing w:val="5"/>
          <w:lang w:val="en-US"/>
        </w:rPr>
        <w:t xml:space="preserve">membrane / </w:t>
      </w:r>
      <w:r>
        <w:rPr>
          <w:spacing w:val="-1"/>
          <w:lang w:val="en-US"/>
        </w:rPr>
        <w:t xml:space="preserve">M. M. Simon, M. D. Kramer, M. Prester [et al.] </w:t>
      </w:r>
      <w:r>
        <w:rPr>
          <w:spacing w:val="5"/>
          <w:lang w:val="en-US"/>
        </w:rPr>
        <w:t xml:space="preserve">// Immunology. – </w:t>
      </w:r>
      <w:r>
        <w:rPr>
          <w:spacing w:val="-1"/>
          <w:lang w:val="uk-UA"/>
        </w:rPr>
        <w:t>200</w:t>
      </w:r>
      <w:r>
        <w:rPr>
          <w:spacing w:val="-1"/>
          <w:lang w:val="en-US"/>
        </w:rPr>
        <w:t xml:space="preserve">1. – Vol. </w:t>
      </w:r>
      <w:r>
        <w:rPr>
          <w:spacing w:val="5"/>
          <w:lang w:val="en-US"/>
        </w:rPr>
        <w:t xml:space="preserve">73. – P. 117 </w:t>
      </w:r>
      <w:r>
        <w:rPr>
          <w:spacing w:val="5"/>
          <w:lang w:val="en-US"/>
        </w:rPr>
        <w:sym w:font="Symbol" w:char="F02D"/>
      </w:r>
      <w:r>
        <w:rPr>
          <w:spacing w:val="5"/>
          <w:lang w:val="en-US"/>
        </w:rPr>
        <w:t xml:space="preserve"> 119.</w:t>
      </w:r>
    </w:p>
    <w:p w14:paraId="17D3FFCA"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MRI of the wrist in early rheumatoid arthritis can be used to predict fun</w:t>
      </w:r>
      <w:r>
        <w:rPr>
          <w:lang w:val="en-US"/>
        </w:rPr>
        <w:t>c</w:t>
      </w:r>
      <w:r>
        <w:rPr>
          <w:lang w:val="en-US"/>
        </w:rPr>
        <w:t xml:space="preserve">tional outcome at 6 years / N. Benton, N. Stewart, J. Crabbe [et al.] // Ann. Rheum. Dis. </w:t>
      </w:r>
      <w:r>
        <w:sym w:font="Symbol" w:char="F02D"/>
      </w:r>
      <w:r>
        <w:rPr>
          <w:lang w:val="en-US"/>
        </w:rPr>
        <w:t xml:space="preserve"> 2004. </w:t>
      </w:r>
      <w:r>
        <w:sym w:font="Symbol" w:char="F02D"/>
      </w:r>
      <w:r>
        <w:rPr>
          <w:lang w:val="en-US"/>
        </w:rPr>
        <w:t xml:space="preserve"> Vol. 63. </w:t>
      </w:r>
      <w:r>
        <w:rPr>
          <w:lang w:val="en-US"/>
        </w:rPr>
        <w:sym w:font="Symbol" w:char="F02D"/>
      </w:r>
      <w:r>
        <w:rPr>
          <w:lang w:val="en-US"/>
        </w:rPr>
        <w:t xml:space="preserve"> P. 555 </w:t>
      </w:r>
      <w:r>
        <w:rPr>
          <w:lang w:val="en-US"/>
        </w:rPr>
        <w:sym w:font="Symbol" w:char="F02D"/>
      </w:r>
      <w:r>
        <w:rPr>
          <w:lang w:val="en-US"/>
        </w:rPr>
        <w:t xml:space="preserve"> 561.</w:t>
      </w:r>
    </w:p>
    <w:p w14:paraId="3B08B243"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4"/>
          <w:lang w:val="en-US"/>
        </w:rPr>
        <w:t xml:space="preserve">Muller-Ladner U. Molecular and cellular interactions in </w:t>
      </w:r>
      <w:r>
        <w:rPr>
          <w:spacing w:val="3"/>
          <w:lang w:val="en-US"/>
        </w:rPr>
        <w:t>rheumatoid syn</w:t>
      </w:r>
      <w:r>
        <w:rPr>
          <w:spacing w:val="3"/>
          <w:lang w:val="en-US"/>
        </w:rPr>
        <w:t>o</w:t>
      </w:r>
      <w:r>
        <w:rPr>
          <w:spacing w:val="3"/>
          <w:lang w:val="en-US"/>
        </w:rPr>
        <w:t xml:space="preserve">vium / </w:t>
      </w:r>
      <w:r>
        <w:rPr>
          <w:spacing w:val="4"/>
          <w:lang w:val="en-US"/>
        </w:rPr>
        <w:t xml:space="preserve">U. Muller-Ladner </w:t>
      </w:r>
      <w:r>
        <w:rPr>
          <w:spacing w:val="3"/>
          <w:lang w:val="en-US"/>
        </w:rPr>
        <w:t xml:space="preserve">// Curr. Opin. Rheumatol. – </w:t>
      </w:r>
      <w:r>
        <w:rPr>
          <w:spacing w:val="4"/>
          <w:lang w:val="en-US"/>
        </w:rPr>
        <w:t xml:space="preserve">1996. – Vol. </w:t>
      </w:r>
      <w:r>
        <w:rPr>
          <w:spacing w:val="3"/>
          <w:lang w:val="en-US"/>
        </w:rPr>
        <w:t xml:space="preserve">8, N3. – P. 210 </w:t>
      </w:r>
      <w:r>
        <w:rPr>
          <w:spacing w:val="3"/>
          <w:lang w:val="en-US"/>
        </w:rPr>
        <w:sym w:font="Symbol" w:char="F02D"/>
      </w:r>
      <w:r>
        <w:rPr>
          <w:spacing w:val="3"/>
          <w:lang w:val="en-US"/>
        </w:rPr>
        <w:t xml:space="preserve"> 220.</w:t>
      </w:r>
    </w:p>
    <w:p w14:paraId="57AB91ED"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Muller-Ladner U. Structure and function of synoviocytes / U. Muller-Ladner, R. E. Gay, S. Gay. In: Koopman W. J., ed. Arthritis and allied conditions. A textbook of rheumatology, 13th edn. – Baltimore, MD: Williams &amp; Wilkins. – P. 243 </w:t>
      </w:r>
      <w:r>
        <w:rPr>
          <w:lang w:val="en-US"/>
        </w:rPr>
        <w:sym w:font="Symbol" w:char="F02D"/>
      </w:r>
      <w:r>
        <w:rPr>
          <w:lang w:val="en-US"/>
        </w:rPr>
        <w:t xml:space="preserve"> 254.</w:t>
      </w:r>
    </w:p>
    <w:p w14:paraId="6C0A05EA"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GB"/>
        </w:rPr>
      </w:pPr>
      <w:r>
        <w:rPr>
          <w:lang w:val="en-GB"/>
        </w:rPr>
        <w:t xml:space="preserve">Multiple mechanisms support oligoclonal T cell expansion in rheumatoid synovitis / </w:t>
      </w:r>
      <w:r>
        <w:rPr>
          <w:lang w:val="en-US"/>
        </w:rPr>
        <w:t xml:space="preserve">H. L. Rittner, A. Zettl, M. C. Jendro [et al.] </w:t>
      </w:r>
      <w:r>
        <w:rPr>
          <w:lang w:val="en-GB"/>
        </w:rPr>
        <w:t xml:space="preserve">// Mol. Med. – 1997. – Vol. 3. – P. 452 </w:t>
      </w:r>
      <w:r>
        <w:rPr>
          <w:lang w:val="en-GB"/>
        </w:rPr>
        <w:sym w:font="Symbol" w:char="F02D"/>
      </w:r>
      <w:r>
        <w:rPr>
          <w:lang w:val="en-GB"/>
        </w:rPr>
        <w:t xml:space="preserve"> 65.</w:t>
      </w:r>
    </w:p>
    <w:p w14:paraId="5791D386" w14:textId="77777777" w:rsidR="00C01529" w:rsidRDefault="00C01529" w:rsidP="00874197">
      <w:pPr>
        <w:pStyle w:val="afffffffffffffffffffffffff7"/>
        <w:numPr>
          <w:ilvl w:val="0"/>
          <w:numId w:val="68"/>
        </w:numPr>
        <w:tabs>
          <w:tab w:val="left" w:pos="567"/>
        </w:tabs>
        <w:autoSpaceDE w:val="0"/>
        <w:autoSpaceDN w:val="0"/>
        <w:adjustRightInd w:val="0"/>
        <w:ind w:left="540" w:hanging="540"/>
        <w:rPr>
          <w:i/>
          <w:lang w:val="en-US"/>
        </w:rPr>
      </w:pPr>
      <w:r>
        <w:rPr>
          <w:i/>
          <w:lang w:val="en-US"/>
        </w:rPr>
        <w:t xml:space="preserve">Myopathy and neuropathy in rheumatoid arthritis. A quantitative controlled electromyographic study / S. I. Bekkelund, T. Torbergsen, G. Husby [et al.] // J. Rheumatol. </w:t>
      </w:r>
      <w:r>
        <w:rPr>
          <w:i/>
          <w:lang w:val="en-US"/>
        </w:rPr>
        <w:sym w:font="Symbol" w:char="F02D"/>
      </w:r>
      <w:r>
        <w:rPr>
          <w:i/>
          <w:lang w:val="en-US"/>
        </w:rPr>
        <w:t xml:space="preserve"> 1999. </w:t>
      </w:r>
      <w:r>
        <w:rPr>
          <w:i/>
          <w:lang w:val="en-US"/>
        </w:rPr>
        <w:sym w:font="Symbol" w:char="F02D"/>
      </w:r>
      <w:r>
        <w:rPr>
          <w:i/>
          <w:lang w:val="en-US"/>
        </w:rPr>
        <w:t xml:space="preserve"> Vol. 26, N11. </w:t>
      </w:r>
      <w:r>
        <w:rPr>
          <w:i/>
          <w:lang w:val="en-US"/>
        </w:rPr>
        <w:sym w:font="Symbol" w:char="F02D"/>
      </w:r>
      <w:r>
        <w:rPr>
          <w:i/>
          <w:lang w:val="en-US"/>
        </w:rPr>
        <w:t xml:space="preserve"> P. 2348 </w:t>
      </w:r>
      <w:r>
        <w:rPr>
          <w:i/>
          <w:lang w:val="en-US"/>
        </w:rPr>
        <w:sym w:font="Symbol" w:char="F02D"/>
      </w:r>
      <w:r>
        <w:rPr>
          <w:i/>
          <w:lang w:val="en-US"/>
        </w:rPr>
        <w:t xml:space="preserve"> 2351.</w:t>
      </w:r>
    </w:p>
    <w:p w14:paraId="106C9CB7"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Nakashima T. RANKL and RANK as novel therapeutic targets for arthritis / T. Nakashima, T. Wada, J. M. Penniger // Curr. Opin. Rheumatol. – 2003. – Vol. 15. – P. 280 </w:t>
      </w:r>
      <w:r>
        <w:rPr>
          <w:lang w:val="en-US"/>
        </w:rPr>
        <w:sym w:font="Symbol" w:char="F02D"/>
      </w:r>
      <w:r>
        <w:rPr>
          <w:lang w:val="en-US"/>
        </w:rPr>
        <w:t xml:space="preserve"> 7.</w:t>
      </w:r>
    </w:p>
    <w:p w14:paraId="31C4D493"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lastRenderedPageBreak/>
        <w:t>Nepom G. T. Major histocompatibility complex-directed susceptibility to rheumatoid arthritis / G. T. Nepom // Adv. Immunol. – 1998. – Vol. 68. – P. 315 – 52.</w:t>
      </w:r>
    </w:p>
    <w:p w14:paraId="671BD8CD"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Neural and biochemical mediators of endotoxin and stress-induced c-fos e</w:t>
      </w:r>
      <w:r>
        <w:rPr>
          <w:lang w:val="en-US"/>
        </w:rPr>
        <w:t>x</w:t>
      </w:r>
      <w:r>
        <w:rPr>
          <w:lang w:val="en-US"/>
        </w:rPr>
        <w:t xml:space="preserve">pression in the rat brain / W. Wan, L. Weimore, </w:t>
      </w:r>
      <w:r>
        <w:t>С</w:t>
      </w:r>
      <w:r>
        <w:rPr>
          <w:lang w:val="en-US"/>
        </w:rPr>
        <w:t xml:space="preserve">. </w:t>
      </w:r>
      <w:r>
        <w:t>М</w:t>
      </w:r>
      <w:r>
        <w:rPr>
          <w:lang w:val="en-US"/>
        </w:rPr>
        <w:t>. Sorensen [et al.] // BraiN. Res. Bull. – 199</w:t>
      </w:r>
      <w:r>
        <w:rPr>
          <w:lang w:val="uk-UA"/>
        </w:rPr>
        <w:t>9</w:t>
      </w:r>
      <w:r>
        <w:rPr>
          <w:lang w:val="en-US"/>
        </w:rPr>
        <w:t xml:space="preserve">. – Vol. 34. – P. 7 </w:t>
      </w:r>
      <w:r>
        <w:rPr>
          <w:lang w:val="en-US"/>
        </w:rPr>
        <w:sym w:font="Symbol" w:char="F02D"/>
      </w:r>
      <w:r>
        <w:rPr>
          <w:lang w:val="en-US"/>
        </w:rPr>
        <w:t xml:space="preserve"> 14.</w:t>
      </w:r>
    </w:p>
    <w:p w14:paraId="325922AA"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Neurogenic inflammation: a model for studying efferent actions of sensory naves / D. M. McDonald, J. J. Bowden, P. Baluk [et al.] // Adv. Exp. Med. Biol. – 1996. – Vol. 410. – P. 453 </w:t>
      </w:r>
      <w:r>
        <w:rPr>
          <w:lang w:val="en-US"/>
        </w:rPr>
        <w:sym w:font="Symbol" w:char="F02D"/>
      </w:r>
      <w:r>
        <w:rPr>
          <w:lang w:val="en-US"/>
        </w:rPr>
        <w:t xml:space="preserve"> 462.</w:t>
      </w:r>
    </w:p>
    <w:p w14:paraId="2093A6B5"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Neuromodulation of synovitis capsaicin effect on severity of experimental arthritis / R. D. Inman, B. Chiu, S. Rabinovitch [et al.] // J. Neuroimmunol. – 19</w:t>
      </w:r>
      <w:r>
        <w:rPr>
          <w:lang w:val="uk-UA"/>
        </w:rPr>
        <w:t>9</w:t>
      </w:r>
      <w:r>
        <w:rPr>
          <w:lang w:val="en-US"/>
        </w:rPr>
        <w:t xml:space="preserve">8. – Vol. 24. – P. 17 </w:t>
      </w:r>
      <w:r>
        <w:rPr>
          <w:lang w:val="en-US"/>
        </w:rPr>
        <w:sym w:font="Symbol" w:char="F02D"/>
      </w:r>
      <w:r>
        <w:rPr>
          <w:lang w:val="en-US"/>
        </w:rPr>
        <w:t xml:space="preserve"> 22.</w:t>
      </w:r>
    </w:p>
    <w:p w14:paraId="5B6F2427"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Neuropeptides in synovium of patients with rheumatoid arthritis and osteoa</w:t>
      </w:r>
      <w:r>
        <w:rPr>
          <w:lang w:val="en-US"/>
        </w:rPr>
        <w:t>r</w:t>
      </w:r>
      <w:r>
        <w:rPr>
          <w:lang w:val="en-US"/>
        </w:rPr>
        <w:t>thritis / M. Gronblad, Y. T. Konttinen, O. Korkala [et al.] // J. Rheumatol. – 19</w:t>
      </w:r>
      <w:r>
        <w:rPr>
          <w:lang w:val="uk-UA"/>
        </w:rPr>
        <w:t>9</w:t>
      </w:r>
      <w:r>
        <w:rPr>
          <w:lang w:val="en-US"/>
        </w:rPr>
        <w:t xml:space="preserve">8. – Vol. 15. – P. 1807 </w:t>
      </w:r>
      <w:r>
        <w:rPr>
          <w:lang w:val="en-US"/>
        </w:rPr>
        <w:sym w:font="Symbol" w:char="F02D"/>
      </w:r>
      <w:r>
        <w:rPr>
          <w:lang w:val="en-US"/>
        </w:rPr>
        <w:t xml:space="preserve"> 1810.</w:t>
      </w:r>
    </w:p>
    <w:p w14:paraId="51CAC110"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Neuropeptides in temporomandibular joints with rheumatoid arthritis: a clin</w:t>
      </w:r>
      <w:r>
        <w:rPr>
          <w:lang w:val="en-US"/>
        </w:rPr>
        <w:t>i</w:t>
      </w:r>
      <w:r>
        <w:rPr>
          <w:lang w:val="en-US"/>
        </w:rPr>
        <w:t xml:space="preserve">cal study / A. Appelgren, </w:t>
      </w:r>
      <w:r>
        <w:t>В</w:t>
      </w:r>
      <w:r>
        <w:rPr>
          <w:lang w:val="en-US"/>
        </w:rPr>
        <w:t>. Appelgren, S. Eriksson [et al.] // Scand. J. Dent. Res. – 199</w:t>
      </w:r>
      <w:r>
        <w:rPr>
          <w:lang w:val="uk-UA"/>
        </w:rPr>
        <w:t>9</w:t>
      </w:r>
      <w:r>
        <w:rPr>
          <w:lang w:val="en-US"/>
        </w:rPr>
        <w:t>.</w:t>
      </w:r>
      <w:r>
        <w:rPr>
          <w:lang w:val="en-US"/>
        </w:rPr>
        <w:sym w:font="Symbol" w:char="F02D"/>
      </w:r>
      <w:r>
        <w:rPr>
          <w:lang w:val="en-US"/>
        </w:rPr>
        <w:t xml:space="preserve"> Vol. 99. – P. 519 </w:t>
      </w:r>
      <w:r>
        <w:rPr>
          <w:lang w:val="en-US"/>
        </w:rPr>
        <w:sym w:font="Symbol" w:char="F02D"/>
      </w:r>
      <w:r>
        <w:rPr>
          <w:lang w:val="en-US"/>
        </w:rPr>
        <w:t xml:space="preserve"> 521.</w:t>
      </w:r>
    </w:p>
    <w:p w14:paraId="6A5D54EF"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Norad-renergic and pe</w:t>
      </w:r>
      <w:r>
        <w:rPr>
          <w:lang w:val="en-US"/>
        </w:rPr>
        <w:t>p</w:t>
      </w:r>
      <w:r>
        <w:rPr>
          <w:lang w:val="en-US"/>
        </w:rPr>
        <w:t>tidergic nerves in the synovial tissue of the Sprague-Dawfey rat / A. Bjurholm, A. Kreicbergs, M. Ahmed [et al.] // Arthritis Rheum. – 199</w:t>
      </w:r>
      <w:r>
        <w:rPr>
          <w:lang w:val="uk-UA"/>
        </w:rPr>
        <w:t>8</w:t>
      </w:r>
      <w:r>
        <w:rPr>
          <w:lang w:val="en-US"/>
        </w:rPr>
        <w:t xml:space="preserve">. – Vol. 33. – P. 859 </w:t>
      </w:r>
      <w:r>
        <w:rPr>
          <w:lang w:val="en-US"/>
        </w:rPr>
        <w:sym w:font="Symbol" w:char="F02D"/>
      </w:r>
      <w:r>
        <w:rPr>
          <w:lang w:val="en-US"/>
        </w:rPr>
        <w:t xml:space="preserve"> 865.</w:t>
      </w:r>
    </w:p>
    <w:p w14:paraId="199031AA"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3"/>
          <w:lang w:val="en-US"/>
        </w:rPr>
      </w:pPr>
      <w:r>
        <w:rPr>
          <w:spacing w:val="1"/>
          <w:lang w:val="en-US"/>
        </w:rPr>
        <w:t xml:space="preserve">O’Neil K. L. Thymidine </w:t>
      </w:r>
      <w:r>
        <w:rPr>
          <w:lang w:val="en-US"/>
        </w:rPr>
        <w:t xml:space="preserve">kinase: the future in breast cancer prognosis / </w:t>
      </w:r>
      <w:r>
        <w:rPr>
          <w:spacing w:val="1"/>
          <w:lang w:val="en-US"/>
        </w:rPr>
        <w:t xml:space="preserve">K. L. O’Neil, R. V. Grigsby, D. W. Fairbairn </w:t>
      </w:r>
      <w:r>
        <w:rPr>
          <w:lang w:val="en-US"/>
        </w:rPr>
        <w:t xml:space="preserve">// The Breast. – </w:t>
      </w:r>
      <w:r>
        <w:rPr>
          <w:spacing w:val="9"/>
          <w:lang w:val="en-US"/>
        </w:rPr>
        <w:t xml:space="preserve">1995. – Vol. 4, №2. – P. 79 </w:t>
      </w:r>
      <w:r>
        <w:rPr>
          <w:spacing w:val="9"/>
          <w:lang w:val="en-US"/>
        </w:rPr>
        <w:sym w:font="Symbol" w:char="F02D"/>
      </w:r>
      <w:r>
        <w:rPr>
          <w:spacing w:val="9"/>
          <w:lang w:val="en-US"/>
        </w:rPr>
        <w:t xml:space="preserve"> 83.</w:t>
      </w:r>
    </w:p>
    <w:p w14:paraId="4BCDFC42"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pPr>
      <w:r>
        <w:rPr>
          <w:lang w:val="en-US"/>
        </w:rPr>
        <w:t>Ohsugi Y. The recombinant humanized anti-IL-6 receptor antibody tociliz</w:t>
      </w:r>
      <w:r>
        <w:rPr>
          <w:lang w:val="en-US"/>
        </w:rPr>
        <w:t>u</w:t>
      </w:r>
      <w:r>
        <w:rPr>
          <w:lang w:val="en-US"/>
        </w:rPr>
        <w:t xml:space="preserve">mab, an innovative drug for the treatment of rheumatoid arthritis / Y. Ohsugi, T. Kishimoto // Expert. </w:t>
      </w:r>
      <w:r>
        <w:t xml:space="preserve">Opin. Biol. Ther. </w:t>
      </w:r>
      <w:r>
        <w:sym w:font="Symbol" w:char="F02D"/>
      </w:r>
      <w:r>
        <w:t xml:space="preserve"> 2008. </w:t>
      </w:r>
      <w:r>
        <w:sym w:font="Symbol" w:char="F02D"/>
      </w:r>
      <w:r>
        <w:t xml:space="preserve"> Vol. 8, N</w:t>
      </w:r>
      <w:r>
        <w:rPr>
          <w:lang w:val="en-US"/>
        </w:rPr>
        <w:t xml:space="preserve"> </w:t>
      </w:r>
      <w:r>
        <w:t xml:space="preserve">5. </w:t>
      </w:r>
      <w:r>
        <w:sym w:font="Symbol" w:char="F02D"/>
      </w:r>
      <w:r>
        <w:t xml:space="preserve"> P. 669</w:t>
      </w:r>
      <w:r>
        <w:rPr>
          <w:lang w:val="en-US"/>
        </w:rPr>
        <w:t xml:space="preserve"> </w:t>
      </w:r>
      <w:r>
        <w:sym w:font="Symbol" w:char="F02D"/>
      </w:r>
      <w:r>
        <w:rPr>
          <w:lang w:val="en-US"/>
        </w:rPr>
        <w:t xml:space="preserve"> </w:t>
      </w:r>
      <w:r>
        <w:t>81.</w:t>
      </w:r>
    </w:p>
    <w:p w14:paraId="38533DFA"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Ollier W. Population genetics of rheumatoid arthritis / W. Ollier, W. Tho</w:t>
      </w:r>
      <w:r>
        <w:rPr>
          <w:lang w:val="en-US"/>
        </w:rPr>
        <w:t>m</w:t>
      </w:r>
      <w:r>
        <w:rPr>
          <w:lang w:val="en-US"/>
        </w:rPr>
        <w:t xml:space="preserve">son // Rheum. Dis. Clin. North. Am. – </w:t>
      </w:r>
      <w:r>
        <w:rPr>
          <w:lang w:val="uk-UA"/>
        </w:rPr>
        <w:t>200</w:t>
      </w:r>
      <w:r>
        <w:rPr>
          <w:lang w:val="en-US"/>
        </w:rPr>
        <w:t xml:space="preserve">2. – Vol. 18. – P. 741 </w:t>
      </w:r>
      <w:r>
        <w:rPr>
          <w:lang w:val="en-US"/>
        </w:rPr>
        <w:sym w:font="Symbol" w:char="F02D"/>
      </w:r>
      <w:r>
        <w:rPr>
          <w:lang w:val="en-US"/>
        </w:rPr>
        <w:t xml:space="preserve"> 59.</w:t>
      </w:r>
    </w:p>
    <w:p w14:paraId="6C7D7D07"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Olsen N. J. Drug therapy: new drugs for rheumatoid arthritis / N. J. Olsen, C. M. Stein // N. Engl. J. Med. </w:t>
      </w:r>
      <w:r>
        <w:rPr>
          <w:lang w:val="en-US"/>
        </w:rPr>
        <w:sym w:font="Symbol" w:char="F02D"/>
      </w:r>
      <w:r>
        <w:rPr>
          <w:lang w:val="en-US"/>
        </w:rPr>
        <w:t xml:space="preserve"> 2004. </w:t>
      </w:r>
      <w:r>
        <w:rPr>
          <w:lang w:val="en-US"/>
        </w:rPr>
        <w:sym w:font="Symbol" w:char="F02D"/>
      </w:r>
      <w:r>
        <w:rPr>
          <w:lang w:val="en-US"/>
        </w:rPr>
        <w:t xml:space="preserve"> Vol. 350. </w:t>
      </w:r>
      <w:r>
        <w:rPr>
          <w:lang w:val="en-US"/>
        </w:rPr>
        <w:sym w:font="Symbol" w:char="F02D"/>
      </w:r>
      <w:r>
        <w:rPr>
          <w:lang w:val="en-US"/>
        </w:rPr>
        <w:t xml:space="preserve"> P. 2167 </w:t>
      </w:r>
      <w:r>
        <w:rPr>
          <w:lang w:val="en-US"/>
        </w:rPr>
        <w:sym w:font="Symbol" w:char="F02D"/>
      </w:r>
      <w:r>
        <w:rPr>
          <w:lang w:val="en-US"/>
        </w:rPr>
        <w:t xml:space="preserve"> 2179.</w:t>
      </w:r>
    </w:p>
    <w:p w14:paraId="25327440"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6"/>
          <w:lang w:val="de-DE"/>
        </w:rPr>
        <w:t xml:space="preserve">Oncogenes </w:t>
      </w:r>
      <w:r>
        <w:rPr>
          <w:spacing w:val="3"/>
          <w:lang w:val="de-DE"/>
        </w:rPr>
        <w:t xml:space="preserve">in rheumatoid arthritis / </w:t>
      </w:r>
      <w:r>
        <w:rPr>
          <w:spacing w:val="-6"/>
          <w:lang w:val="de-DE"/>
        </w:rPr>
        <w:t xml:space="preserve">U. Muller-Ladner, J. Kriegsmann, R. E. Gay, S. Gay </w:t>
      </w:r>
      <w:r>
        <w:rPr>
          <w:spacing w:val="3"/>
          <w:lang w:val="de-DE"/>
        </w:rPr>
        <w:t xml:space="preserve">// Rheum. </w:t>
      </w:r>
      <w:r>
        <w:rPr>
          <w:spacing w:val="3"/>
          <w:lang w:val="en-US"/>
        </w:rPr>
        <w:t xml:space="preserve">Dis. Clin. North. Amer. – </w:t>
      </w:r>
      <w:r>
        <w:rPr>
          <w:spacing w:val="-6"/>
          <w:lang w:val="en-US"/>
        </w:rPr>
        <w:t xml:space="preserve">1995. – Vol. </w:t>
      </w:r>
      <w:r>
        <w:rPr>
          <w:spacing w:val="3"/>
          <w:lang w:val="en-US"/>
        </w:rPr>
        <w:t xml:space="preserve">21. – P. 675 </w:t>
      </w:r>
      <w:r>
        <w:rPr>
          <w:spacing w:val="3"/>
          <w:lang w:val="en-US"/>
        </w:rPr>
        <w:sym w:font="Symbol" w:char="F02D"/>
      </w:r>
      <w:r>
        <w:rPr>
          <w:spacing w:val="3"/>
          <w:lang w:val="en-US"/>
        </w:rPr>
        <w:t xml:space="preserve"> 690.</w:t>
      </w:r>
    </w:p>
    <w:p w14:paraId="1BA274B9"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lastRenderedPageBreak/>
        <w:t>Pain fibers in osteoarthritis: a review / Y. T. Konttinen, M. Gronblad, M. Hukkanen [et al.] // Semin. Arthritis Rheum. – 19</w:t>
      </w:r>
      <w:r>
        <w:rPr>
          <w:lang w:val="uk-UA"/>
        </w:rPr>
        <w:t>9</w:t>
      </w:r>
      <w:r>
        <w:rPr>
          <w:lang w:val="en-US"/>
        </w:rPr>
        <w:t xml:space="preserve">8. – Vol. 18. – P. 35 </w:t>
      </w:r>
      <w:r>
        <w:rPr>
          <w:lang w:val="en-US"/>
        </w:rPr>
        <w:sym w:font="Symbol" w:char="F02D"/>
      </w:r>
      <w:r>
        <w:rPr>
          <w:lang w:val="en-US"/>
        </w:rPr>
        <w:t xml:space="preserve"> 40.</w:t>
      </w:r>
    </w:p>
    <w:p w14:paraId="42649CE5"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 xml:space="preserve">Pannocytes: distinctive cells found in rheumatoid arthritis </w:t>
      </w:r>
      <w:r>
        <w:rPr>
          <w:spacing w:val="4"/>
          <w:lang w:val="en-US"/>
        </w:rPr>
        <w:t xml:space="preserve">articular cartilage erosions / </w:t>
      </w:r>
      <w:r>
        <w:rPr>
          <w:spacing w:val="-2"/>
          <w:lang w:val="en-US"/>
        </w:rPr>
        <w:t>N. J. Zvaifler, V. Tsai, S. Alsalameh [et al</w:t>
      </w:r>
      <w:r>
        <w:rPr>
          <w:lang w:val="en-US"/>
        </w:rPr>
        <w:t xml:space="preserve">.] </w:t>
      </w:r>
      <w:r>
        <w:rPr>
          <w:spacing w:val="4"/>
          <w:lang w:val="en-US"/>
        </w:rPr>
        <w:t>// Amer</w:t>
      </w:r>
      <w:r>
        <w:rPr>
          <w:spacing w:val="4"/>
          <w:lang w:val="en-GB"/>
        </w:rPr>
        <w:t xml:space="preserve">. </w:t>
      </w:r>
      <w:r>
        <w:rPr>
          <w:spacing w:val="4"/>
          <w:lang w:val="en-US"/>
        </w:rPr>
        <w:t>J</w:t>
      </w:r>
      <w:r>
        <w:rPr>
          <w:spacing w:val="4"/>
          <w:lang w:val="en-GB"/>
        </w:rPr>
        <w:t xml:space="preserve">. </w:t>
      </w:r>
      <w:r>
        <w:rPr>
          <w:spacing w:val="4"/>
          <w:lang w:val="en-US"/>
        </w:rPr>
        <w:t>Pathol</w:t>
      </w:r>
      <w:r>
        <w:rPr>
          <w:spacing w:val="4"/>
          <w:lang w:val="en-GB"/>
        </w:rPr>
        <w:t xml:space="preserve">. – </w:t>
      </w:r>
      <w:r>
        <w:rPr>
          <w:lang w:val="en-US"/>
        </w:rPr>
        <w:t xml:space="preserve">1997. – Vol. </w:t>
      </w:r>
      <w:r>
        <w:rPr>
          <w:spacing w:val="4"/>
          <w:lang w:val="en-GB"/>
        </w:rPr>
        <w:t xml:space="preserve">150, N3. – P. 1125 </w:t>
      </w:r>
      <w:r>
        <w:rPr>
          <w:spacing w:val="4"/>
          <w:lang w:val="en-GB"/>
        </w:rPr>
        <w:sym w:font="Symbol" w:char="F02D"/>
      </w:r>
      <w:r>
        <w:rPr>
          <w:spacing w:val="4"/>
          <w:lang w:val="en-GB"/>
        </w:rPr>
        <w:t xml:space="preserve"> 1138.</w:t>
      </w:r>
    </w:p>
    <w:p w14:paraId="28E3E62B"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4"/>
          <w:lang w:val="en-US"/>
        </w:rPr>
        <w:t xml:space="preserve">Peacock D. J. A novel angiogenesis </w:t>
      </w:r>
      <w:r>
        <w:rPr>
          <w:spacing w:val="1"/>
          <w:lang w:val="en-US"/>
        </w:rPr>
        <w:t xml:space="preserve">inhibitor suppresses rat adjuvant arthritis / </w:t>
      </w:r>
      <w:r>
        <w:rPr>
          <w:spacing w:val="-4"/>
          <w:lang w:val="en-US"/>
        </w:rPr>
        <w:t xml:space="preserve">D. J. Peacock, M. L. Banquerigo, E. Brahn </w:t>
      </w:r>
      <w:r>
        <w:rPr>
          <w:spacing w:val="1"/>
          <w:lang w:val="en-US"/>
        </w:rPr>
        <w:t xml:space="preserve">// Cell Immunol. – </w:t>
      </w:r>
      <w:r>
        <w:rPr>
          <w:spacing w:val="-4"/>
          <w:lang w:val="en-US"/>
        </w:rPr>
        <w:t xml:space="preserve">1995. – Vol. </w:t>
      </w:r>
      <w:r>
        <w:rPr>
          <w:spacing w:val="1"/>
          <w:lang w:val="en-US"/>
        </w:rPr>
        <w:t xml:space="preserve">160. – P. 178 </w:t>
      </w:r>
      <w:r>
        <w:rPr>
          <w:spacing w:val="1"/>
          <w:lang w:val="en-US"/>
        </w:rPr>
        <w:sym w:font="Symbol" w:char="F02D"/>
      </w:r>
      <w:r>
        <w:rPr>
          <w:spacing w:val="1"/>
          <w:lang w:val="en-US"/>
        </w:rPr>
        <w:t xml:space="preserve"> 184.</w:t>
      </w:r>
    </w:p>
    <w:p w14:paraId="4A01C574"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pt-BR"/>
        </w:rPr>
        <w:t xml:space="preserve">Pereira da Silva J. A. </w:t>
      </w:r>
      <w:r>
        <w:rPr>
          <w:lang w:val="en-US"/>
        </w:rPr>
        <w:t>Peptide containing nerves</w:t>
      </w:r>
      <w:r>
        <w:rPr>
          <w:i/>
          <w:lang w:val="en-US"/>
        </w:rPr>
        <w:t xml:space="preserve"> </w:t>
      </w:r>
      <w:r>
        <w:rPr>
          <w:lang w:val="en-US"/>
        </w:rPr>
        <w:t>in human synovium: imm</w:t>
      </w:r>
      <w:r>
        <w:rPr>
          <w:lang w:val="en-US"/>
        </w:rPr>
        <w:t>u</w:t>
      </w:r>
      <w:r>
        <w:rPr>
          <w:lang w:val="en-US"/>
        </w:rPr>
        <w:t xml:space="preserve">nohistochemical evidence for decreased innervation in rheumatoid arthritis / </w:t>
      </w:r>
      <w:r>
        <w:rPr>
          <w:lang w:val="pt-BR"/>
        </w:rPr>
        <w:t xml:space="preserve">J. A. Pereira da Silva, M. Carmo Fonseca </w:t>
      </w:r>
      <w:r>
        <w:rPr>
          <w:lang w:val="en-US"/>
        </w:rPr>
        <w:t xml:space="preserve">// J. Rheumatol. – </w:t>
      </w:r>
      <w:r>
        <w:rPr>
          <w:lang w:val="uk-UA"/>
        </w:rPr>
        <w:t>200</w:t>
      </w:r>
      <w:r>
        <w:rPr>
          <w:lang w:val="en-US"/>
        </w:rPr>
        <w:t xml:space="preserve">0. – Vol. 17. – P. 1592 </w:t>
      </w:r>
      <w:r>
        <w:rPr>
          <w:lang w:val="en-US"/>
        </w:rPr>
        <w:sym w:font="Symbol" w:char="F02D"/>
      </w:r>
      <w:r>
        <w:rPr>
          <w:lang w:val="en-US"/>
        </w:rPr>
        <w:t xml:space="preserve"> 1599.</w:t>
      </w:r>
    </w:p>
    <w:p w14:paraId="4100D812"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Peripheral and spinal neural mechanisms in arthritis, with particular reference to treatment of inflammation and pain / Y. T. Konttinen, P. Kemppinen, M. Segerberg [et al.] // Arthritis Rheum. – 199</w:t>
      </w:r>
      <w:r>
        <w:rPr>
          <w:lang w:val="uk-UA"/>
        </w:rPr>
        <w:t>8</w:t>
      </w:r>
      <w:r>
        <w:rPr>
          <w:lang w:val="en-US"/>
        </w:rPr>
        <w:t xml:space="preserve">. – Vol. 37. – P. 965 </w:t>
      </w:r>
      <w:r>
        <w:rPr>
          <w:lang w:val="en-US"/>
        </w:rPr>
        <w:sym w:font="Symbol" w:char="F02D"/>
      </w:r>
      <w:r>
        <w:rPr>
          <w:lang w:val="en-US"/>
        </w:rPr>
        <w:t xml:space="preserve"> 982.</w:t>
      </w:r>
    </w:p>
    <w:p w14:paraId="586DF7B7"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Peripheral opioid receptors mediating antinociception in inflammation: ev</w:t>
      </w:r>
      <w:r>
        <w:rPr>
          <w:lang w:val="en-US"/>
        </w:rPr>
        <w:t>i</w:t>
      </w:r>
      <w:r>
        <w:rPr>
          <w:lang w:val="en-US"/>
        </w:rPr>
        <w:t>dence for involvement of mu, delta and kappa receptors / C. Stein, M. J. Mi</w:t>
      </w:r>
      <w:r>
        <w:rPr>
          <w:lang w:val="en-US"/>
        </w:rPr>
        <w:t>l</w:t>
      </w:r>
      <w:r>
        <w:rPr>
          <w:lang w:val="en-US"/>
        </w:rPr>
        <w:t>tan, T. S. Shippenberg [et al.] // J. Pharmacol. Exp. Ther. – 19</w:t>
      </w:r>
      <w:r>
        <w:rPr>
          <w:lang w:val="uk-UA"/>
        </w:rPr>
        <w:t>9</w:t>
      </w:r>
      <w:r>
        <w:rPr>
          <w:lang w:val="en-US"/>
        </w:rPr>
        <w:t xml:space="preserve">8. – Vol. 248. – P. 1269 </w:t>
      </w:r>
      <w:r>
        <w:rPr>
          <w:lang w:val="en-US"/>
        </w:rPr>
        <w:sym w:font="Symbol" w:char="F02D"/>
      </w:r>
      <w:r>
        <w:rPr>
          <w:lang w:val="en-US"/>
        </w:rPr>
        <w:t xml:space="preserve"> 1275.</w:t>
      </w:r>
    </w:p>
    <w:p w14:paraId="0DC504C5"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Pincus T. Long-term drug therapy for rheumatoid arthritis in seven rheum</w:t>
      </w:r>
      <w:r>
        <w:rPr>
          <w:lang w:val="en-US"/>
        </w:rPr>
        <w:t>a</w:t>
      </w:r>
      <w:r>
        <w:rPr>
          <w:lang w:val="en-US"/>
        </w:rPr>
        <w:t>tology private practices: II. Second line drugs and prednisone / T. Pincus, S. B. Marcum, L. F. Callahan // J. Rheumatol. – 199</w:t>
      </w:r>
      <w:r>
        <w:rPr>
          <w:lang w:val="uk-UA"/>
        </w:rPr>
        <w:t>8</w:t>
      </w:r>
      <w:r>
        <w:rPr>
          <w:lang w:val="en-US"/>
        </w:rPr>
        <w:t xml:space="preserve">. – Vol. 19. – P. 1885 </w:t>
      </w:r>
      <w:r>
        <w:rPr>
          <w:lang w:val="en-US"/>
        </w:rPr>
        <w:sym w:font="Symbol" w:char="F02D"/>
      </w:r>
      <w:r>
        <w:rPr>
          <w:lang w:val="en-US"/>
        </w:rPr>
        <w:t xml:space="preserve"> 94.</w:t>
      </w:r>
    </w:p>
    <w:p w14:paraId="5A54B283"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GB"/>
        </w:rPr>
      </w:pPr>
      <w:r>
        <w:rPr>
          <w:lang w:val="en-GB"/>
        </w:rPr>
        <w:t>Pincus T. Reassessment of twelve traditional paradigms concerning the dia</w:t>
      </w:r>
      <w:r>
        <w:rPr>
          <w:lang w:val="en-GB"/>
        </w:rPr>
        <w:t>g</w:t>
      </w:r>
      <w:r>
        <w:rPr>
          <w:lang w:val="en-GB"/>
        </w:rPr>
        <w:t>nosis, prevalence, morbidity and mortality of rheumatoid arthritis / T. Pincus, L</w:t>
      </w:r>
      <w:r>
        <w:rPr>
          <w:lang w:val="en-US"/>
        </w:rPr>
        <w:t xml:space="preserve">. </w:t>
      </w:r>
      <w:r>
        <w:rPr>
          <w:lang w:val="en-GB"/>
        </w:rPr>
        <w:t>F. Callahan // Scand. J</w:t>
      </w:r>
      <w:r>
        <w:rPr>
          <w:lang w:val="en-US"/>
        </w:rPr>
        <w:t xml:space="preserve">. </w:t>
      </w:r>
      <w:r>
        <w:rPr>
          <w:lang w:val="en-GB"/>
        </w:rPr>
        <w:t>Rheumatol</w:t>
      </w:r>
      <w:r>
        <w:rPr>
          <w:lang w:val="en-US"/>
        </w:rPr>
        <w:t xml:space="preserve">. </w:t>
      </w:r>
      <w:r>
        <w:rPr>
          <w:lang w:val="en-GB"/>
        </w:rPr>
        <w:t>Suppl</w:t>
      </w:r>
      <w:r>
        <w:rPr>
          <w:lang w:val="en-US"/>
        </w:rPr>
        <w:t>. – 19</w:t>
      </w:r>
      <w:r>
        <w:rPr>
          <w:lang w:val="uk-UA"/>
        </w:rPr>
        <w:t>9</w:t>
      </w:r>
      <w:r>
        <w:rPr>
          <w:lang w:val="en-US"/>
        </w:rPr>
        <w:t>8.</w:t>
      </w:r>
      <w:r>
        <w:rPr>
          <w:lang w:val="en-US"/>
        </w:rPr>
        <w:sym w:font="Symbol" w:char="F02D"/>
      </w:r>
      <w:r>
        <w:rPr>
          <w:lang w:val="en-GB"/>
        </w:rPr>
        <w:t xml:space="preserve"> Vol. </w:t>
      </w:r>
      <w:r>
        <w:rPr>
          <w:lang w:val="en-US"/>
        </w:rPr>
        <w:t xml:space="preserve">79. – P. 67 </w:t>
      </w:r>
      <w:r>
        <w:rPr>
          <w:lang w:val="en-US"/>
        </w:rPr>
        <w:sym w:font="Symbol" w:char="F02D"/>
      </w:r>
      <w:r>
        <w:rPr>
          <w:lang w:val="en-US"/>
        </w:rPr>
        <w:t xml:space="preserve"> 96.</w:t>
      </w:r>
    </w:p>
    <w:p w14:paraId="7E512739"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pPr>
      <w:r>
        <w:rPr>
          <w:lang w:val="en-US"/>
        </w:rPr>
        <w:t>Polymorphisms in genes encoding tumor necrosis factor-alpha and HLA-DRB1 are not associated with response to infliximab in patients with rhe</w:t>
      </w:r>
      <w:r>
        <w:rPr>
          <w:lang w:val="en-US"/>
        </w:rPr>
        <w:t>u</w:t>
      </w:r>
      <w:r>
        <w:rPr>
          <w:lang w:val="en-US"/>
        </w:rPr>
        <w:t>matoid arthritis / J. A. Pinto, I. Rego, C. Fernandez-López [et al.] // J. Rhe</w:t>
      </w:r>
      <w:r>
        <w:rPr>
          <w:lang w:val="en-US"/>
        </w:rPr>
        <w:t>u</w:t>
      </w:r>
      <w:r>
        <w:rPr>
          <w:lang w:val="en-US"/>
        </w:rPr>
        <w:t xml:space="preserve">matol. </w:t>
      </w:r>
      <w:r>
        <w:sym w:font="Symbol" w:char="F02D"/>
      </w:r>
      <w:r>
        <w:rPr>
          <w:lang w:val="en-US"/>
        </w:rPr>
        <w:t xml:space="preserve"> </w:t>
      </w:r>
      <w:r>
        <w:t xml:space="preserve">2008. </w:t>
      </w:r>
      <w:r>
        <w:sym w:font="Symbol" w:char="F02D"/>
      </w:r>
      <w:r>
        <w:t xml:space="preserve"> Vol. 35, N</w:t>
      </w:r>
      <w:r>
        <w:rPr>
          <w:lang w:val="en-US"/>
        </w:rPr>
        <w:t xml:space="preserve"> </w:t>
      </w:r>
      <w:r>
        <w:t xml:space="preserve">1. </w:t>
      </w:r>
      <w:r>
        <w:sym w:font="Symbol" w:char="F02D"/>
      </w:r>
      <w:r>
        <w:t xml:space="preserve"> P. 177</w:t>
      </w:r>
      <w:r>
        <w:rPr>
          <w:lang w:val="en-US"/>
        </w:rPr>
        <w:t xml:space="preserve"> </w:t>
      </w:r>
      <w:r>
        <w:sym w:font="Symbol" w:char="F02D"/>
      </w:r>
      <w:r>
        <w:rPr>
          <w:lang w:val="en-US"/>
        </w:rPr>
        <w:t xml:space="preserve"> </w:t>
      </w:r>
      <w:r>
        <w:t>8.</w:t>
      </w:r>
    </w:p>
    <w:p w14:paraId="0A5ABB88"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pPr>
      <w:r>
        <w:rPr>
          <w:lang w:val="en-US"/>
        </w:rPr>
        <w:t>Potential novel biomarkers of disease activity in rheumatoid arthritis patients: CXCL13, CCL23, transforming growth factor alpha, tumor necrosis factor r</w:t>
      </w:r>
      <w:r>
        <w:rPr>
          <w:lang w:val="en-US"/>
        </w:rPr>
        <w:t>e</w:t>
      </w:r>
      <w:r>
        <w:rPr>
          <w:lang w:val="en-US"/>
        </w:rPr>
        <w:t xml:space="preserve">ceptor superfamily member 9, and macrophage colony-stimulating factor / I. Rioja, F. J. Hughes, C. H. Sharp [et al.] // Arthritis Rheum. </w:t>
      </w:r>
      <w:r>
        <w:sym w:font="Symbol" w:char="F02D"/>
      </w:r>
      <w:r>
        <w:rPr>
          <w:lang w:val="en-US"/>
        </w:rPr>
        <w:t xml:space="preserve"> </w:t>
      </w:r>
      <w:r>
        <w:t xml:space="preserve">2008. </w:t>
      </w:r>
      <w:r>
        <w:sym w:font="Symbol" w:char="F02D"/>
      </w:r>
      <w:r>
        <w:t xml:space="preserve"> Vol. 58, N8. </w:t>
      </w:r>
      <w:r>
        <w:sym w:font="Symbol" w:char="F02D"/>
      </w:r>
      <w:r>
        <w:t xml:space="preserve"> P. 2257</w:t>
      </w:r>
      <w:r>
        <w:rPr>
          <w:lang w:val="en-US"/>
        </w:rPr>
        <w:t xml:space="preserve"> </w:t>
      </w:r>
      <w:r>
        <w:sym w:font="Symbol" w:char="F02D"/>
      </w:r>
      <w:r>
        <w:rPr>
          <w:lang w:val="en-US"/>
        </w:rPr>
        <w:t xml:space="preserve"> </w:t>
      </w:r>
      <w:r>
        <w:t>67.</w:t>
      </w:r>
    </w:p>
    <w:p w14:paraId="55D913C4"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pPr>
      <w:r>
        <w:rPr>
          <w:lang w:val="en-US"/>
        </w:rPr>
        <w:lastRenderedPageBreak/>
        <w:t>Power doppler ultrasonographic monitoring of response to anti-tumor necr</w:t>
      </w:r>
      <w:r>
        <w:rPr>
          <w:lang w:val="en-US"/>
        </w:rPr>
        <w:t>o</w:t>
      </w:r>
      <w:r>
        <w:rPr>
          <w:lang w:val="en-US"/>
        </w:rPr>
        <w:t xml:space="preserve">sis factor therapy in patients with rheumatoid arthritis / E. Naredo, I. Möller, A. Cruz [et al.] // Arthritis Rheum. </w:t>
      </w:r>
      <w:r>
        <w:sym w:font="Symbol" w:char="F02D"/>
      </w:r>
      <w:r>
        <w:rPr>
          <w:lang w:val="en-US"/>
        </w:rPr>
        <w:t xml:space="preserve"> </w:t>
      </w:r>
      <w:r>
        <w:t xml:space="preserve">2008. </w:t>
      </w:r>
      <w:r>
        <w:sym w:font="Symbol" w:char="F02D"/>
      </w:r>
      <w:r>
        <w:t xml:space="preserve"> Vol. 58, N</w:t>
      </w:r>
      <w:r>
        <w:rPr>
          <w:lang w:val="en-US"/>
        </w:rPr>
        <w:t xml:space="preserve"> </w:t>
      </w:r>
      <w:r>
        <w:t xml:space="preserve">8. </w:t>
      </w:r>
      <w:r>
        <w:sym w:font="Symbol" w:char="F02D"/>
      </w:r>
      <w:r>
        <w:t xml:space="preserve"> P. 2248</w:t>
      </w:r>
      <w:r>
        <w:rPr>
          <w:lang w:val="en-US"/>
        </w:rPr>
        <w:t xml:space="preserve"> </w:t>
      </w:r>
      <w:r>
        <w:sym w:font="Symbol" w:char="F02D"/>
      </w:r>
      <w:r>
        <w:rPr>
          <w:lang w:val="en-US"/>
        </w:rPr>
        <w:t xml:space="preserve"> </w:t>
      </w:r>
      <w:r>
        <w:t>56.</w:t>
      </w:r>
    </w:p>
    <w:p w14:paraId="03D82B5C"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Prahlow N. D. An introduction to electromyography: an invited review / N. D. Prahlow, R. M. Buschbacher // J. Long. Term Eff. Med. Implants. </w:t>
      </w:r>
      <w:r>
        <w:rPr>
          <w:lang w:val="en-US"/>
        </w:rPr>
        <w:sym w:font="Symbol" w:char="F02D"/>
      </w:r>
      <w:r>
        <w:rPr>
          <w:lang w:val="en-US"/>
        </w:rPr>
        <w:t xml:space="preserve"> 2003. </w:t>
      </w:r>
      <w:r>
        <w:rPr>
          <w:lang w:val="en-US"/>
        </w:rPr>
        <w:sym w:font="Symbol" w:char="F02D"/>
      </w:r>
      <w:r>
        <w:rPr>
          <w:lang w:val="en-US"/>
        </w:rPr>
        <w:t xml:space="preserve"> Vol. 13, N4. </w:t>
      </w:r>
      <w:r>
        <w:rPr>
          <w:lang w:val="en-US"/>
        </w:rPr>
        <w:sym w:font="Symbol" w:char="F02D"/>
      </w:r>
      <w:r>
        <w:rPr>
          <w:lang w:val="en-US"/>
        </w:rPr>
        <w:t xml:space="preserve"> P. 289 </w:t>
      </w:r>
      <w:r>
        <w:rPr>
          <w:lang w:val="en-US"/>
        </w:rPr>
        <w:sym w:font="Symbol" w:char="F02D"/>
      </w:r>
      <w:r>
        <w:rPr>
          <w:lang w:val="en-US"/>
        </w:rPr>
        <w:t xml:space="preserve"> 307.</w:t>
      </w:r>
    </w:p>
    <w:p w14:paraId="17042424"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5"/>
          <w:w w:val="109"/>
          <w:lang w:val="en-US"/>
        </w:rPr>
      </w:pPr>
      <w:r>
        <w:rPr>
          <w:spacing w:val="6"/>
          <w:lang w:val="en-US"/>
        </w:rPr>
        <w:t>Prakash A. Leflunomide. A Review of its Use in Active Rheumatoid A</w:t>
      </w:r>
      <w:r>
        <w:rPr>
          <w:spacing w:val="6"/>
          <w:lang w:val="en-US"/>
        </w:rPr>
        <w:t>r</w:t>
      </w:r>
      <w:r>
        <w:rPr>
          <w:spacing w:val="6"/>
          <w:lang w:val="en-US"/>
        </w:rPr>
        <w:t xml:space="preserve">thritis / A. Prakash, B. Jarvis // Drugs. – 1999. – Vol. 58, N 6. – P. 1137 </w:t>
      </w:r>
      <w:r>
        <w:rPr>
          <w:spacing w:val="6"/>
          <w:lang w:val="en-US"/>
        </w:rPr>
        <w:sym w:font="Symbol" w:char="F02D"/>
      </w:r>
      <w:r>
        <w:rPr>
          <w:spacing w:val="6"/>
          <w:lang w:val="en-US"/>
        </w:rPr>
        <w:t xml:space="preserve"> 1164.</w:t>
      </w:r>
    </w:p>
    <w:p w14:paraId="14EB4A01"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Prediction of radiological outcome in early rheumatoid arthritis in clinical practice: role of antibodies to citrullinated peptides / K. Forslind, M. Ahlmen, K. Eberhardt [et al.] // Ann. Rheum. Dis. </w:t>
      </w:r>
      <w:r>
        <w:rPr>
          <w:lang w:val="en-US"/>
        </w:rPr>
        <w:sym w:font="Symbol" w:char="F02D"/>
      </w:r>
      <w:r>
        <w:rPr>
          <w:lang w:val="en-US"/>
        </w:rPr>
        <w:t xml:space="preserve"> 2004. </w:t>
      </w:r>
      <w:r>
        <w:rPr>
          <w:lang w:val="en-US"/>
        </w:rPr>
        <w:sym w:font="Symbol" w:char="F02D"/>
      </w:r>
      <w:r>
        <w:rPr>
          <w:lang w:val="en-US"/>
        </w:rPr>
        <w:t xml:space="preserve"> Vol. 63. </w:t>
      </w:r>
      <w:r>
        <w:rPr>
          <w:lang w:val="en-US"/>
        </w:rPr>
        <w:sym w:font="Symbol" w:char="F02D"/>
      </w:r>
      <w:r>
        <w:rPr>
          <w:lang w:val="en-US"/>
        </w:rPr>
        <w:t xml:space="preserve"> P. 1090 </w:t>
      </w:r>
      <w:r>
        <w:rPr>
          <w:lang w:val="en-US"/>
        </w:rPr>
        <w:sym w:font="Symbol" w:char="F02D"/>
      </w:r>
      <w:r>
        <w:rPr>
          <w:lang w:val="en-US"/>
        </w:rPr>
        <w:t xml:space="preserve"> 1095.</w:t>
      </w:r>
    </w:p>
    <w:p w14:paraId="2182C26F"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Prescription practice of biological drugs in rheumatoid arthritis during the first 3 years of post-marketing use in Denmark and Norway: criteria are b</w:t>
      </w:r>
      <w:r>
        <w:rPr>
          <w:lang w:val="en-US"/>
        </w:rPr>
        <w:t>e</w:t>
      </w:r>
      <w:r>
        <w:rPr>
          <w:lang w:val="en-US"/>
        </w:rPr>
        <w:t xml:space="preserve">coming less stringent / E. Hjardem, M. L. Hetland, M. Ostergaard [et al.] // Ann. Rheum. Dis. – 2005. – Vol. 64. – P. 1220 </w:t>
      </w:r>
      <w:r>
        <w:rPr>
          <w:lang w:val="en-US"/>
        </w:rPr>
        <w:sym w:font="Symbol" w:char="F02D"/>
      </w:r>
      <w:r>
        <w:rPr>
          <w:lang w:val="en-US"/>
        </w:rPr>
        <w:t xml:space="preserve"> 3.</w:t>
      </w:r>
    </w:p>
    <w:p w14:paraId="3069ED66"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Preston</w:t>
      </w:r>
      <w:r>
        <w:rPr>
          <w:lang w:val="uk-UA"/>
        </w:rPr>
        <w:t xml:space="preserve"> </w:t>
      </w:r>
      <w:r>
        <w:rPr>
          <w:lang w:val="en-US"/>
        </w:rPr>
        <w:t>D</w:t>
      </w:r>
      <w:r>
        <w:rPr>
          <w:lang w:val="uk-UA"/>
        </w:rPr>
        <w:t>.</w:t>
      </w:r>
      <w:r>
        <w:rPr>
          <w:lang w:val="en-US"/>
        </w:rPr>
        <w:t xml:space="preserve"> C</w:t>
      </w:r>
      <w:r>
        <w:rPr>
          <w:lang w:val="uk-UA"/>
        </w:rPr>
        <w:t>.</w:t>
      </w:r>
      <w:r>
        <w:rPr>
          <w:lang w:val="en-US"/>
        </w:rPr>
        <w:t xml:space="preserve"> Needle electromyography. Fundamentals, normal patterns / D</w:t>
      </w:r>
      <w:r>
        <w:rPr>
          <w:lang w:val="uk-UA"/>
        </w:rPr>
        <w:t>.</w:t>
      </w:r>
      <w:r>
        <w:rPr>
          <w:lang w:val="en-US"/>
        </w:rPr>
        <w:t xml:space="preserve"> C</w:t>
      </w:r>
      <w:r>
        <w:rPr>
          <w:lang w:val="uk-UA"/>
        </w:rPr>
        <w:t>.</w:t>
      </w:r>
      <w:r>
        <w:rPr>
          <w:lang w:val="en-US"/>
        </w:rPr>
        <w:t xml:space="preserve"> Preston</w:t>
      </w:r>
      <w:r>
        <w:rPr>
          <w:lang w:val="uk-UA"/>
        </w:rPr>
        <w:t xml:space="preserve">, </w:t>
      </w:r>
      <w:r>
        <w:rPr>
          <w:lang w:val="en-US"/>
        </w:rPr>
        <w:t>B</w:t>
      </w:r>
      <w:r>
        <w:rPr>
          <w:lang w:val="uk-UA"/>
        </w:rPr>
        <w:t>.</w:t>
      </w:r>
      <w:r>
        <w:rPr>
          <w:lang w:val="en-US"/>
        </w:rPr>
        <w:t xml:space="preserve"> E</w:t>
      </w:r>
      <w:r>
        <w:rPr>
          <w:lang w:val="uk-UA"/>
        </w:rPr>
        <w:t xml:space="preserve">. </w:t>
      </w:r>
      <w:r>
        <w:rPr>
          <w:lang w:val="en-US"/>
        </w:rPr>
        <w:t>Shapiro</w:t>
      </w:r>
      <w:r>
        <w:rPr>
          <w:lang w:val="uk-UA"/>
        </w:rPr>
        <w:t xml:space="preserve"> </w:t>
      </w:r>
      <w:r>
        <w:rPr>
          <w:lang w:val="en-US"/>
        </w:rPr>
        <w:t xml:space="preserve">// Neurol. Clin. </w:t>
      </w:r>
      <w:r>
        <w:sym w:font="Symbol" w:char="F02D"/>
      </w:r>
      <w:r>
        <w:rPr>
          <w:lang w:val="en-US"/>
        </w:rPr>
        <w:t xml:space="preserve"> 2002. </w:t>
      </w:r>
      <w:r>
        <w:rPr>
          <w:lang w:val="en-US"/>
        </w:rPr>
        <w:sym w:font="Symbol" w:char="F02D"/>
      </w:r>
      <w:r>
        <w:rPr>
          <w:lang w:val="en-US"/>
        </w:rPr>
        <w:t xml:space="preserve"> Vol. 20, N 2. </w:t>
      </w:r>
      <w:r>
        <w:rPr>
          <w:lang w:val="en-US"/>
        </w:rPr>
        <w:sym w:font="Symbol" w:char="F02D"/>
      </w:r>
      <w:r>
        <w:rPr>
          <w:lang w:val="en-US"/>
        </w:rPr>
        <w:t xml:space="preserve"> P. 361 </w:t>
      </w:r>
      <w:r>
        <w:rPr>
          <w:lang w:val="en-US"/>
        </w:rPr>
        <w:sym w:font="Symbol" w:char="F02D"/>
      </w:r>
      <w:r>
        <w:rPr>
          <w:lang w:val="en-US"/>
        </w:rPr>
        <w:t xml:space="preserve"> 396.</w:t>
      </w:r>
    </w:p>
    <w:p w14:paraId="6AC52A0F"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39" w:hanging="539"/>
        <w:jc w:val="both"/>
        <w:rPr>
          <w:lang w:val="en-US"/>
        </w:rPr>
      </w:pPr>
      <w:r>
        <w:rPr>
          <w:lang w:val="en-US"/>
        </w:rPr>
        <w:t xml:space="preserve">Production of cytokines and metalloproteinases in </w:t>
      </w:r>
      <w:r>
        <w:rPr>
          <w:lang w:val="en-GB"/>
        </w:rPr>
        <w:t xml:space="preserve">rheumatoid synovitis </w:t>
      </w:r>
      <w:r>
        <w:rPr>
          <w:lang w:val="en-US"/>
        </w:rPr>
        <w:t xml:space="preserve">is T cell dependent / </w:t>
      </w:r>
      <w:r>
        <w:rPr>
          <w:lang w:val="en-GB"/>
        </w:rPr>
        <w:t xml:space="preserve">P. A. Klimiuk, H. Yang, J. J. Goronzy [et al.] </w:t>
      </w:r>
      <w:r>
        <w:rPr>
          <w:lang w:val="en-US"/>
        </w:rPr>
        <w:t>// Clin. Imm</w:t>
      </w:r>
      <w:r>
        <w:rPr>
          <w:lang w:val="en-US"/>
        </w:rPr>
        <w:t>u</w:t>
      </w:r>
      <w:r>
        <w:rPr>
          <w:lang w:val="en-US"/>
        </w:rPr>
        <w:t xml:space="preserve">nol. – 1999. – Vol. 90. – P. 65 </w:t>
      </w:r>
      <w:r>
        <w:rPr>
          <w:lang w:val="en-US"/>
        </w:rPr>
        <w:sym w:font="Symbol" w:char="F02D"/>
      </w:r>
      <w:r>
        <w:rPr>
          <w:lang w:val="en-US"/>
        </w:rPr>
        <w:t xml:space="preserve"> 78.</w:t>
      </w:r>
    </w:p>
    <w:p w14:paraId="28EB70A5"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8"/>
          <w:lang w:val="en-US"/>
        </w:rPr>
        <w:t xml:space="preserve">Production </w:t>
      </w:r>
      <w:r>
        <w:rPr>
          <w:lang w:val="en-US"/>
        </w:rPr>
        <w:t xml:space="preserve">of interleukin-6 by monocytes isolated from rheumatoid arthritis patients </w:t>
      </w:r>
      <w:r>
        <w:rPr>
          <w:spacing w:val="-1"/>
          <w:lang w:val="en-US"/>
        </w:rPr>
        <w:t xml:space="preserve">receiving second-line drug therapy / </w:t>
      </w:r>
      <w:r>
        <w:rPr>
          <w:spacing w:val="-8"/>
          <w:lang w:val="en-US"/>
        </w:rPr>
        <w:t xml:space="preserve">A. Crilly, R. Madhok, J. Watson [et al.] </w:t>
      </w:r>
      <w:r>
        <w:rPr>
          <w:spacing w:val="-1"/>
          <w:lang w:val="en-US"/>
        </w:rPr>
        <w:t>// Brit. J. Rheumatol. – 199</w:t>
      </w:r>
      <w:r>
        <w:rPr>
          <w:spacing w:val="-1"/>
          <w:lang w:val="uk-UA"/>
        </w:rPr>
        <w:t>9</w:t>
      </w:r>
      <w:r>
        <w:rPr>
          <w:spacing w:val="-1"/>
          <w:lang w:val="en-US"/>
        </w:rPr>
        <w:t xml:space="preserve">. – Vol. 33. – P. 821 </w:t>
      </w:r>
      <w:r>
        <w:rPr>
          <w:spacing w:val="-1"/>
          <w:lang w:val="en-US"/>
        </w:rPr>
        <w:sym w:font="Symbol" w:char="F02D"/>
      </w:r>
      <w:r>
        <w:rPr>
          <w:spacing w:val="-1"/>
          <w:lang w:val="en-US"/>
        </w:rPr>
        <w:t xml:space="preserve"> 825.</w:t>
      </w:r>
    </w:p>
    <w:p w14:paraId="6B4D32B2"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Production of neuropeptide substance P by synovial fibroblasts from patients with rheumatoid arthritis and osteoarthritis / H. Inoue, Y. Shimoyama, K. Hirabayashi [et al.] // Neuroscience Lett. – 2001. – Vol. 303, N3. – P. 149 </w:t>
      </w:r>
      <w:r>
        <w:rPr>
          <w:lang w:val="en-US"/>
        </w:rPr>
        <w:sym w:font="Symbol" w:char="F02D"/>
      </w:r>
      <w:r>
        <w:rPr>
          <w:lang w:val="en-US"/>
        </w:rPr>
        <w:t xml:space="preserve"> 152.</w:t>
      </w:r>
    </w:p>
    <w:p w14:paraId="0B9EBED1"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Prognostic factors for remission in early rheumatoid arthritis: a multiparam</w:t>
      </w:r>
      <w:r>
        <w:rPr>
          <w:lang w:val="en-US"/>
        </w:rPr>
        <w:t>e</w:t>
      </w:r>
      <w:r>
        <w:rPr>
          <w:lang w:val="en-US"/>
        </w:rPr>
        <w:t xml:space="preserve">ter prospective study / L. Gossec, M. Dougados, P. Goupille [et al.] // Ann. Rheum. Dis. </w:t>
      </w:r>
      <w:r>
        <w:rPr>
          <w:lang w:val="en-US"/>
        </w:rPr>
        <w:sym w:font="Symbol" w:char="F02D"/>
      </w:r>
      <w:r>
        <w:rPr>
          <w:lang w:val="en-US"/>
        </w:rPr>
        <w:t xml:space="preserve"> 2004. </w:t>
      </w:r>
      <w:r>
        <w:rPr>
          <w:lang w:val="en-US"/>
        </w:rPr>
        <w:sym w:font="Symbol" w:char="F02D"/>
      </w:r>
      <w:r>
        <w:rPr>
          <w:lang w:val="en-US"/>
        </w:rPr>
        <w:t xml:space="preserve"> Vol. 63. </w:t>
      </w:r>
      <w:r>
        <w:rPr>
          <w:lang w:val="en-US"/>
        </w:rPr>
        <w:sym w:font="Symbol" w:char="F02D"/>
      </w:r>
      <w:r>
        <w:rPr>
          <w:lang w:val="en-US"/>
        </w:rPr>
        <w:t xml:space="preserve"> P. 675 </w:t>
      </w:r>
      <w:r>
        <w:rPr>
          <w:lang w:val="en-US"/>
        </w:rPr>
        <w:sym w:font="Symbol" w:char="F02D"/>
      </w:r>
      <w:r>
        <w:rPr>
          <w:lang w:val="en-US"/>
        </w:rPr>
        <w:t xml:space="preserve"> 680.</w:t>
      </w:r>
    </w:p>
    <w:p w14:paraId="640B1DFB"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Prognostic laboratory markers of joint damage in rheumatoid arthritis / E. Linqvist, K. Eberhardt, K. Bendtzen [et al.] // Ann. Rheum. Dis. </w:t>
      </w:r>
      <w:r>
        <w:rPr>
          <w:lang w:val="en-US"/>
        </w:rPr>
        <w:sym w:font="Symbol" w:char="F02D"/>
      </w:r>
      <w:r>
        <w:rPr>
          <w:lang w:val="en-US"/>
        </w:rPr>
        <w:t xml:space="preserve"> 2005. </w:t>
      </w:r>
      <w:r>
        <w:rPr>
          <w:lang w:val="en-US"/>
        </w:rPr>
        <w:sym w:font="Symbol" w:char="F02D"/>
      </w:r>
      <w:r>
        <w:rPr>
          <w:lang w:val="en-US"/>
        </w:rPr>
        <w:t xml:space="preserve"> Vol. 64. </w:t>
      </w:r>
      <w:r>
        <w:rPr>
          <w:lang w:val="en-US"/>
        </w:rPr>
        <w:sym w:font="Symbol" w:char="F02D"/>
      </w:r>
      <w:r>
        <w:rPr>
          <w:lang w:val="en-US"/>
        </w:rPr>
        <w:t xml:space="preserve"> P. 196 </w:t>
      </w:r>
      <w:r>
        <w:rPr>
          <w:lang w:val="en-US"/>
        </w:rPr>
        <w:sym w:font="Symbol" w:char="F02D"/>
      </w:r>
      <w:r>
        <w:rPr>
          <w:lang w:val="en-US"/>
        </w:rPr>
        <w:t xml:space="preserve"> 201.</w:t>
      </w:r>
    </w:p>
    <w:p w14:paraId="198A2005"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pPr>
      <w:r>
        <w:rPr>
          <w:lang w:val="en-US"/>
        </w:rPr>
        <w:t>Progression of joint damage in early rheumatoid arthritis: Association with HLA-DRB1, rheumatoid factor, and anti-citrullinated protein antibodies in relation to different treatment strategies / J. K. de Vries-Bouwstra, Y. P. Go</w:t>
      </w:r>
      <w:r>
        <w:rPr>
          <w:lang w:val="en-US"/>
        </w:rPr>
        <w:t>e</w:t>
      </w:r>
      <w:r>
        <w:rPr>
          <w:lang w:val="en-US"/>
        </w:rPr>
        <w:t xml:space="preserve">koop-Ruiterman, K. N. Verpoort [et al.] // Arthritis Rheum. </w:t>
      </w:r>
      <w:r>
        <w:sym w:font="Symbol" w:char="F02D"/>
      </w:r>
      <w:r>
        <w:rPr>
          <w:lang w:val="en-US"/>
        </w:rPr>
        <w:t xml:space="preserve"> </w:t>
      </w:r>
      <w:r>
        <w:t xml:space="preserve">2008. </w:t>
      </w:r>
      <w:r>
        <w:sym w:font="Symbol" w:char="F02D"/>
      </w:r>
      <w:r>
        <w:t xml:space="preserve"> Vol. 58, N5. </w:t>
      </w:r>
      <w:r>
        <w:sym w:font="Symbol" w:char="F02D"/>
      </w:r>
      <w:r>
        <w:t xml:space="preserve"> P. 1293</w:t>
      </w:r>
      <w:r>
        <w:rPr>
          <w:lang w:val="en-US"/>
        </w:rPr>
        <w:t xml:space="preserve"> </w:t>
      </w:r>
      <w:r>
        <w:sym w:font="Symbol" w:char="F02D"/>
      </w:r>
      <w:r>
        <w:rPr>
          <w:lang w:val="en-US"/>
        </w:rPr>
        <w:t xml:space="preserve"> </w:t>
      </w:r>
      <w:r>
        <w:t>1298.</w:t>
      </w:r>
    </w:p>
    <w:p w14:paraId="62FB20A1"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lastRenderedPageBreak/>
        <w:t>Progression of radiologic damage in patients with rheumatoid arthritis in clinical remission / E. T. Molenaar, A. E. Voskuyl, H. J. Dinant [et al.] // A</w:t>
      </w:r>
      <w:r>
        <w:rPr>
          <w:lang w:val="en-US"/>
        </w:rPr>
        <w:t>r</w:t>
      </w:r>
      <w:r>
        <w:rPr>
          <w:lang w:val="en-US"/>
        </w:rPr>
        <w:t xml:space="preserve">thritis Rheum. – 2004. – Vol. 50. – P. 36 </w:t>
      </w:r>
      <w:r>
        <w:rPr>
          <w:lang w:val="en-US"/>
        </w:rPr>
        <w:sym w:font="Symbol" w:char="F02D"/>
      </w:r>
      <w:r>
        <w:rPr>
          <w:lang w:val="en-US"/>
        </w:rPr>
        <w:t xml:space="preserve"> 42.</w:t>
      </w:r>
    </w:p>
    <w:p w14:paraId="571F9EE6"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 xml:space="preserve">Progressive </w:t>
      </w:r>
      <w:r>
        <w:rPr>
          <w:spacing w:val="10"/>
          <w:lang w:val="en-US"/>
        </w:rPr>
        <w:t>joint</w:t>
      </w:r>
      <w:r>
        <w:rPr>
          <w:lang w:val="en-US"/>
        </w:rPr>
        <w:t xml:space="preserve"> destruction in a HIV-infected </w:t>
      </w:r>
      <w:r>
        <w:rPr>
          <w:spacing w:val="4"/>
          <w:lang w:val="en-US"/>
        </w:rPr>
        <w:t>patient with rheumatoid a</w:t>
      </w:r>
      <w:r>
        <w:rPr>
          <w:spacing w:val="4"/>
          <w:lang w:val="en-US"/>
        </w:rPr>
        <w:t>r</w:t>
      </w:r>
      <w:r>
        <w:rPr>
          <w:spacing w:val="4"/>
          <w:lang w:val="en-US"/>
        </w:rPr>
        <w:t xml:space="preserve">thritis / </w:t>
      </w:r>
      <w:r>
        <w:rPr>
          <w:spacing w:val="-4"/>
          <w:lang w:val="en-US"/>
        </w:rPr>
        <w:t>U. Muller-Ladner, J. Kriegsmann, R. E. Gay [et al</w:t>
      </w:r>
      <w:r>
        <w:rPr>
          <w:lang w:val="en-US"/>
        </w:rPr>
        <w:t xml:space="preserve">.] </w:t>
      </w:r>
      <w:r>
        <w:rPr>
          <w:spacing w:val="4"/>
          <w:lang w:val="en-US"/>
        </w:rPr>
        <w:t xml:space="preserve">// Arthritis Rheum. – </w:t>
      </w:r>
      <w:r>
        <w:rPr>
          <w:lang w:val="en-US"/>
        </w:rPr>
        <w:t xml:space="preserve">1995. – Vol. </w:t>
      </w:r>
      <w:r>
        <w:rPr>
          <w:spacing w:val="4"/>
          <w:lang w:val="en-US"/>
        </w:rPr>
        <w:t xml:space="preserve">38. – P. 1328 </w:t>
      </w:r>
      <w:r>
        <w:rPr>
          <w:spacing w:val="4"/>
          <w:lang w:val="en-US"/>
        </w:rPr>
        <w:sym w:font="Symbol" w:char="F02D"/>
      </w:r>
      <w:r>
        <w:rPr>
          <w:spacing w:val="4"/>
          <w:lang w:val="en-US"/>
        </w:rPr>
        <w:t xml:space="preserve"> 1332.</w:t>
      </w:r>
    </w:p>
    <w:p w14:paraId="731FB24C"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Protein gene product 9.5- (PGP 9.5-), synaptophysin- and neuropeptide-immunoreactive nerves in human subacromial bursal tissue / S. Santavirta, M. Gronblad, I. Antti-Poika [et al.] // Eur. J. Exp. Muskuloskel. Res. – </w:t>
      </w:r>
      <w:r>
        <w:rPr>
          <w:lang w:val="uk-UA"/>
        </w:rPr>
        <w:t>200</w:t>
      </w:r>
      <w:r>
        <w:rPr>
          <w:lang w:val="en-US"/>
        </w:rPr>
        <w:t xml:space="preserve">3. – Vol. 2. – P. 93 </w:t>
      </w:r>
      <w:r>
        <w:rPr>
          <w:lang w:val="en-US"/>
        </w:rPr>
        <w:sym w:font="Symbol" w:char="F02D"/>
      </w:r>
      <w:r>
        <w:rPr>
          <w:lang w:val="en-US"/>
        </w:rPr>
        <w:t xml:space="preserve"> 99.</w:t>
      </w:r>
    </w:p>
    <w:p w14:paraId="2207F829"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pPr>
      <w:r>
        <w:rPr>
          <w:lang w:val="en-US"/>
        </w:rPr>
        <w:t xml:space="preserve">Quinn M. Lessons from magnetic resonance imaging studies in RA / M. Quinn // J. Rheumatol. </w:t>
      </w:r>
      <w:r>
        <w:sym w:font="Symbol" w:char="F02D"/>
      </w:r>
      <w:r>
        <w:rPr>
          <w:lang w:val="en-US"/>
        </w:rPr>
        <w:t xml:space="preserve"> 2008. Vol. 35, N3. </w:t>
      </w:r>
      <w:r>
        <w:sym w:font="Symbol" w:char="F02D"/>
      </w:r>
      <w:r>
        <w:rPr>
          <w:lang w:val="en-US"/>
        </w:rPr>
        <w:t xml:space="preserve"> P. 372 </w:t>
      </w:r>
      <w:r>
        <w:sym w:font="Symbol" w:char="F02D"/>
      </w:r>
      <w:r>
        <w:rPr>
          <w:lang w:val="en-US"/>
        </w:rPr>
        <w:t xml:space="preserve"> 4.</w:t>
      </w:r>
    </w:p>
    <w:p w14:paraId="26C7FBC3"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Randomised comparison of combined step down prednisolone, methotrexate and sulphasalazine alone in early rheumatoid arthritis / M. Boers, A. C. Ve</w:t>
      </w:r>
      <w:r>
        <w:rPr>
          <w:lang w:val="en-US"/>
        </w:rPr>
        <w:t>r</w:t>
      </w:r>
      <w:r>
        <w:rPr>
          <w:lang w:val="en-US"/>
        </w:rPr>
        <w:t>hoeven, H. M. Markusse [et al.] // Lancet. – 1997. – Vol. 350. – P. 309 – 18.</w:t>
      </w:r>
    </w:p>
    <w:p w14:paraId="61122A86"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Randomised double-blind comparison of chimeric monoclonal antibody to tumour necrosis factor alpha (cA2) versus placebo in rheumatoid arthritis / M. J. Elliott, R. N. Maini, M. Feldmann [et al.] // Lancet. – 199</w:t>
      </w:r>
      <w:r>
        <w:rPr>
          <w:lang w:val="uk-UA"/>
        </w:rPr>
        <w:t>7</w:t>
      </w:r>
      <w:r>
        <w:rPr>
          <w:lang w:val="en-US"/>
        </w:rPr>
        <w:t>. – Vol. 344. – P. 1105 – 10.</w:t>
      </w:r>
    </w:p>
    <w:p w14:paraId="10F649D9"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RANK signaling is not required for TNF-α-mediated increase in CD11 (hi) osteoclast precursors but is essential for mature osteoclast formation in TNF-α-mediated inflammatory arthritis / P. Li, E. M. Schwarz, R. J. O’Keefe [et al.] // J. Bone Miner. Res. – 2004. – Vol. 19. – P. 207 </w:t>
      </w:r>
      <w:r>
        <w:rPr>
          <w:lang w:val="en-US"/>
        </w:rPr>
        <w:sym w:font="Symbol" w:char="F02D"/>
      </w:r>
      <w:r>
        <w:rPr>
          <w:lang w:val="en-US"/>
        </w:rPr>
        <w:t xml:space="preserve"> 13.</w:t>
      </w:r>
    </w:p>
    <w:p w14:paraId="537BC446"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Ratech H. Serum adenosine deaminase in normals and in a patient with adenosine deaminase deficient-severe combined immunodeficiency / H. R</w:t>
      </w:r>
      <w:r>
        <w:rPr>
          <w:lang w:val="en-US"/>
        </w:rPr>
        <w:t>a</w:t>
      </w:r>
      <w:r>
        <w:rPr>
          <w:lang w:val="en-US"/>
        </w:rPr>
        <w:t xml:space="preserve">tech, R. Hirschhorn // Clin. Chim. Acta. </w:t>
      </w:r>
      <w:r>
        <w:rPr>
          <w:lang w:val="en-US"/>
        </w:rPr>
        <w:sym w:font="Symbol" w:char="F02D"/>
      </w:r>
      <w:r>
        <w:rPr>
          <w:lang w:val="en-US"/>
        </w:rPr>
        <w:t xml:space="preserve"> </w:t>
      </w:r>
      <w:r>
        <w:rPr>
          <w:lang w:val="uk-UA"/>
        </w:rPr>
        <w:t>200</w:t>
      </w:r>
      <w:r>
        <w:rPr>
          <w:lang w:val="en-US"/>
        </w:rPr>
        <w:t xml:space="preserve">1. </w:t>
      </w:r>
      <w:r>
        <w:rPr>
          <w:lang w:val="en-US"/>
        </w:rPr>
        <w:sym w:font="Symbol" w:char="F02D"/>
      </w:r>
      <w:r>
        <w:rPr>
          <w:lang w:val="en-US"/>
        </w:rPr>
        <w:t xml:space="preserve"> Vol. 115. </w:t>
      </w:r>
      <w:r>
        <w:rPr>
          <w:lang w:val="en-US"/>
        </w:rPr>
        <w:sym w:font="Symbol" w:char="F02D"/>
      </w:r>
      <w:r>
        <w:rPr>
          <w:lang w:val="en-US"/>
        </w:rPr>
        <w:t xml:space="preserve"> P. 341 </w:t>
      </w:r>
      <w:r>
        <w:rPr>
          <w:lang w:val="en-US"/>
        </w:rPr>
        <w:sym w:font="Symbol" w:char="F02D"/>
      </w:r>
      <w:r>
        <w:rPr>
          <w:lang w:val="en-US"/>
        </w:rPr>
        <w:t xml:space="preserve"> 7.</w:t>
      </w:r>
    </w:p>
    <w:p w14:paraId="4E25A558"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Recommendations for the Registration of Drugs used in the Treatment of Rheumatoid Arthritis // Br. J. Rheumatol. </w:t>
      </w:r>
      <w:r>
        <w:rPr>
          <w:lang w:val="en-US"/>
        </w:rPr>
        <w:sym w:font="Symbol" w:char="F02D"/>
      </w:r>
      <w:r>
        <w:rPr>
          <w:lang w:val="en-US"/>
        </w:rPr>
        <w:t xml:space="preserve"> 1998. </w:t>
      </w:r>
      <w:r>
        <w:rPr>
          <w:lang w:val="en-US"/>
        </w:rPr>
        <w:sym w:font="Symbol" w:char="F02D"/>
      </w:r>
      <w:r>
        <w:rPr>
          <w:lang w:val="en-US"/>
        </w:rPr>
        <w:t xml:space="preserve"> Vol. 37. </w:t>
      </w:r>
      <w:r>
        <w:rPr>
          <w:lang w:val="en-US"/>
        </w:rPr>
        <w:sym w:font="Symbol" w:char="F02D"/>
      </w:r>
      <w:r>
        <w:rPr>
          <w:lang w:val="en-US"/>
        </w:rPr>
        <w:t xml:space="preserve"> P. 211 </w:t>
      </w:r>
      <w:r>
        <w:rPr>
          <w:lang w:val="en-US"/>
        </w:rPr>
        <w:sym w:font="Symbol" w:char="F02D"/>
      </w:r>
      <w:r>
        <w:rPr>
          <w:lang w:val="en-US"/>
        </w:rPr>
        <w:t xml:space="preserve"> 215.</w:t>
      </w:r>
    </w:p>
    <w:p w14:paraId="1544FABC"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Reduced thiopurine methyltransferase activity and development of side e</w:t>
      </w:r>
      <w:r>
        <w:rPr>
          <w:lang w:val="en-US"/>
        </w:rPr>
        <w:t>f</w:t>
      </w:r>
      <w:r>
        <w:rPr>
          <w:lang w:val="en-US"/>
        </w:rPr>
        <w:t>fects of azathioprine treatment in patients with rheumatoid arthritis / J. N. Stolk, A. M. T. Boerbooms, R. A. De Abreu [et al.] // Arthritis &amp; Rheum</w:t>
      </w:r>
      <w:r>
        <w:rPr>
          <w:lang w:val="en-US"/>
        </w:rPr>
        <w:t>a</w:t>
      </w:r>
      <w:r>
        <w:rPr>
          <w:lang w:val="en-US"/>
        </w:rPr>
        <w:t xml:space="preserve">tism. </w:t>
      </w:r>
      <w:r>
        <w:rPr>
          <w:lang w:val="en-US"/>
        </w:rPr>
        <w:sym w:font="Symbol" w:char="F02D"/>
      </w:r>
      <w:r>
        <w:rPr>
          <w:lang w:val="en-US"/>
        </w:rPr>
        <w:t xml:space="preserve"> 1998. </w:t>
      </w:r>
      <w:r>
        <w:rPr>
          <w:lang w:val="en-US"/>
        </w:rPr>
        <w:sym w:font="Symbol" w:char="F02D"/>
      </w:r>
      <w:r>
        <w:rPr>
          <w:lang w:val="en-US"/>
        </w:rPr>
        <w:t xml:space="preserve"> Vol. 41, N 10. </w:t>
      </w:r>
      <w:r>
        <w:rPr>
          <w:lang w:val="en-US"/>
        </w:rPr>
        <w:sym w:font="Symbol" w:char="F02D"/>
      </w:r>
      <w:r>
        <w:rPr>
          <w:lang w:val="en-US"/>
        </w:rPr>
        <w:t xml:space="preserve"> P. 1858 </w:t>
      </w:r>
      <w:r>
        <w:rPr>
          <w:lang w:val="en-US"/>
        </w:rPr>
        <w:sym w:font="Symbol" w:char="F02D"/>
      </w:r>
      <w:r>
        <w:rPr>
          <w:lang w:val="en-US"/>
        </w:rPr>
        <w:t xml:space="preserve"> 1866.</w:t>
      </w:r>
    </w:p>
    <w:p w14:paraId="1253C901"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spacing w:val="-14"/>
          <w:lang w:val="en-US"/>
        </w:rPr>
      </w:pPr>
      <w:r>
        <w:rPr>
          <w:spacing w:val="-2"/>
          <w:lang w:val="en-US"/>
        </w:rPr>
        <w:t xml:space="preserve">Reduction in long-term disability in patients with </w:t>
      </w:r>
      <w:r>
        <w:rPr>
          <w:lang w:val="en-US"/>
        </w:rPr>
        <w:t>rheumatoid arthritis by di</w:t>
      </w:r>
      <w:r>
        <w:rPr>
          <w:lang w:val="en-US"/>
        </w:rPr>
        <w:t>s</w:t>
      </w:r>
      <w:r>
        <w:rPr>
          <w:lang w:val="en-US"/>
        </w:rPr>
        <w:t xml:space="preserve">ease modifying antirheumatic </w:t>
      </w:r>
      <w:r>
        <w:rPr>
          <w:spacing w:val="-3"/>
          <w:lang w:val="en-US"/>
        </w:rPr>
        <w:t xml:space="preserve">drug-based treatment strategies / </w:t>
      </w:r>
      <w:r>
        <w:rPr>
          <w:spacing w:val="2"/>
          <w:lang w:val="en-US"/>
        </w:rPr>
        <w:t xml:space="preserve">J. F. Fries, C. A. Williams, D. Morfeld [et al.] </w:t>
      </w:r>
      <w:r>
        <w:rPr>
          <w:spacing w:val="-3"/>
          <w:lang w:val="en-US"/>
        </w:rPr>
        <w:t xml:space="preserve">// Arthritis Rheum. – 1996. – Vol. </w:t>
      </w:r>
      <w:r>
        <w:rPr>
          <w:spacing w:val="-9"/>
          <w:lang w:val="en-US"/>
        </w:rPr>
        <w:t xml:space="preserve">39. – P. 616 </w:t>
      </w:r>
      <w:r>
        <w:rPr>
          <w:spacing w:val="-9"/>
          <w:lang w:val="en-US"/>
        </w:rPr>
        <w:sym w:font="Symbol" w:char="F02D"/>
      </w:r>
      <w:r>
        <w:rPr>
          <w:spacing w:val="-9"/>
          <w:lang w:val="en-US"/>
        </w:rPr>
        <w:t xml:space="preserve"> 22.</w:t>
      </w:r>
    </w:p>
    <w:p w14:paraId="3352E283"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lastRenderedPageBreak/>
        <w:t xml:space="preserve">Reinnervation of postarthritic joints in the rat / </w:t>
      </w:r>
      <w:r>
        <w:rPr>
          <w:lang w:val="pt-BR"/>
        </w:rPr>
        <w:t xml:space="preserve">J. A. Pereira da Silva, J. E. Fonseca, L. Graga [et al.] </w:t>
      </w:r>
      <w:r>
        <w:rPr>
          <w:lang w:val="en-US"/>
        </w:rPr>
        <w:t xml:space="preserve">// Clin. Exp. Rheumatol. – 1996. – Vol. 51. – P. 43 </w:t>
      </w:r>
      <w:r>
        <w:rPr>
          <w:lang w:val="en-US"/>
        </w:rPr>
        <w:sym w:font="Symbol" w:char="F02D"/>
      </w:r>
      <w:r>
        <w:rPr>
          <w:lang w:val="en-US"/>
        </w:rPr>
        <w:t xml:space="preserve"> 51.</w:t>
      </w:r>
    </w:p>
    <w:p w14:paraId="0DC88972"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spacing w:val="1"/>
          <w:w w:val="105"/>
          <w:lang w:val="en-US"/>
        </w:rPr>
        <w:t xml:space="preserve">Response to </w:t>
      </w:r>
      <w:r>
        <w:rPr>
          <w:spacing w:val="-2"/>
          <w:w w:val="105"/>
          <w:lang w:val="en-US"/>
        </w:rPr>
        <w:t xml:space="preserve">therapy in rheumatoid arthritis is influenced by immediately </w:t>
      </w:r>
      <w:r>
        <w:rPr>
          <w:spacing w:val="1"/>
          <w:w w:val="105"/>
          <w:lang w:val="en-US"/>
        </w:rPr>
        <w:t>prior therapy / J. F. Fries, C. A. Williams, G. Singh [et al.] // J. Rheum</w:t>
      </w:r>
      <w:r>
        <w:rPr>
          <w:spacing w:val="1"/>
          <w:w w:val="105"/>
          <w:lang w:val="en-US"/>
        </w:rPr>
        <w:t>a</w:t>
      </w:r>
      <w:r>
        <w:rPr>
          <w:spacing w:val="1"/>
          <w:w w:val="105"/>
          <w:lang w:val="en-US"/>
        </w:rPr>
        <w:t xml:space="preserve">tol. – 1997. – Vol. 24. – P. 838 </w:t>
      </w:r>
      <w:r>
        <w:rPr>
          <w:spacing w:val="1"/>
          <w:w w:val="105"/>
          <w:lang w:val="en-US"/>
        </w:rPr>
        <w:sym w:font="Symbol" w:char="F02D"/>
      </w:r>
      <w:r>
        <w:rPr>
          <w:spacing w:val="1"/>
          <w:w w:val="105"/>
          <w:lang w:val="en-US"/>
        </w:rPr>
        <w:t xml:space="preserve"> 44.</w:t>
      </w:r>
    </w:p>
    <w:p w14:paraId="614D8353"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Reversal of the antiinflammatory effects of methotrexate by the nonselective adenosine receptor antagonists theophylline and caffeine: evidence that the antiinflammatory effects of methotrexate are mediated via multiple adenosine receptors in rat adjuvant arthritis / M. C. Montesinos, J. S. Yap, A. Desai [et al.] // Arthritis Rheum. </w:t>
      </w:r>
      <w:r>
        <w:rPr>
          <w:lang w:val="en-US"/>
        </w:rPr>
        <w:sym w:font="Symbol" w:char="F02D"/>
      </w:r>
      <w:r>
        <w:rPr>
          <w:lang w:val="en-US"/>
        </w:rPr>
        <w:t xml:space="preserve"> 2000. </w:t>
      </w:r>
      <w:r>
        <w:rPr>
          <w:lang w:val="en-US"/>
        </w:rPr>
        <w:sym w:font="Symbol" w:char="F02D"/>
      </w:r>
      <w:r>
        <w:rPr>
          <w:lang w:val="en-US"/>
        </w:rPr>
        <w:t xml:space="preserve"> Vol. 43. </w:t>
      </w:r>
      <w:r>
        <w:rPr>
          <w:lang w:val="en-US"/>
        </w:rPr>
        <w:sym w:font="Symbol" w:char="F02D"/>
      </w:r>
      <w:r>
        <w:rPr>
          <w:lang w:val="en-US"/>
        </w:rPr>
        <w:t xml:space="preserve"> P. 656 </w:t>
      </w:r>
      <w:r>
        <w:rPr>
          <w:lang w:val="en-US"/>
        </w:rPr>
        <w:sym w:font="Symbol" w:char="F02D"/>
      </w:r>
      <w:r>
        <w:rPr>
          <w:lang w:val="en-US"/>
        </w:rPr>
        <w:t xml:space="preserve"> 63.</w:t>
      </w:r>
    </w:p>
    <w:p w14:paraId="75B3E7BB"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Rheumatoid arthritis / [G. S. Firestein, G. S. Panyay, F. A. Wollheim, eds]. – Oxford: University Press, 2000. </w:t>
      </w:r>
      <w:r>
        <w:rPr>
          <w:lang w:val="en-US"/>
        </w:rPr>
        <w:sym w:font="Symbol" w:char="F02D"/>
      </w:r>
      <w:r>
        <w:rPr>
          <w:lang w:val="en-US"/>
        </w:rPr>
        <w:t xml:space="preserve">P. 179 </w:t>
      </w:r>
      <w:r>
        <w:rPr>
          <w:lang w:val="en-US"/>
        </w:rPr>
        <w:sym w:font="Symbol" w:char="F02D"/>
      </w:r>
      <w:r>
        <w:rPr>
          <w:lang w:val="en-US"/>
        </w:rPr>
        <w:t xml:space="preserve"> 187.</w:t>
      </w:r>
    </w:p>
    <w:p w14:paraId="11CDF64F"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Riedel W. Nociception, pain, and antinociception: current concepts / W. Ri</w:t>
      </w:r>
      <w:r>
        <w:rPr>
          <w:lang w:val="en-US"/>
        </w:rPr>
        <w:t>e</w:t>
      </w:r>
      <w:r>
        <w:rPr>
          <w:lang w:val="en-US"/>
        </w:rPr>
        <w:t xml:space="preserve">del, G. Neeck // Z. Rheumatol. – 2001. – Vol. 60, N 6. – P. 404 </w:t>
      </w:r>
      <w:r>
        <w:rPr>
          <w:lang w:val="en-US"/>
        </w:rPr>
        <w:sym w:font="Symbol" w:char="F02D"/>
      </w:r>
      <w:r>
        <w:rPr>
          <w:lang w:val="en-US"/>
        </w:rPr>
        <w:t xml:space="preserve"> 415.</w:t>
      </w:r>
    </w:p>
    <w:p w14:paraId="256EF477"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pPr>
      <w:r>
        <w:rPr>
          <w:lang w:val="en-US"/>
        </w:rPr>
        <w:t xml:space="preserve">Rituximab in rheumatoid arthritis following anti-TNF-associated tuberculosis / M. L. Burr, A. P. Malaviya, J. H. Gaston [et al.] // Rheumatology (Oxford). </w:t>
      </w:r>
      <w:r>
        <w:sym w:font="Symbol" w:char="F02D"/>
      </w:r>
      <w:r>
        <w:rPr>
          <w:lang w:val="en-US"/>
        </w:rPr>
        <w:t xml:space="preserve"> </w:t>
      </w:r>
      <w:r>
        <w:t xml:space="preserve">2008. </w:t>
      </w:r>
      <w:r>
        <w:sym w:font="Symbol" w:char="F02D"/>
      </w:r>
      <w:r>
        <w:t xml:space="preserve"> Vol. 47, N5. </w:t>
      </w:r>
      <w:r>
        <w:sym w:font="Symbol" w:char="F02D"/>
      </w:r>
      <w:r>
        <w:t xml:space="preserve"> P. 738</w:t>
      </w:r>
      <w:r>
        <w:rPr>
          <w:lang w:val="en-US"/>
        </w:rPr>
        <w:t xml:space="preserve"> </w:t>
      </w:r>
      <w:r>
        <w:sym w:font="Symbol" w:char="F02D"/>
      </w:r>
      <w:r>
        <w:rPr>
          <w:lang w:val="en-US"/>
        </w:rPr>
        <w:t xml:space="preserve"> </w:t>
      </w:r>
      <w:r>
        <w:t>9.</w:t>
      </w:r>
    </w:p>
    <w:p w14:paraId="2CA542D0"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Role of activatory Fc-RI and Fc-RIII and inhibitory Fc-RII in inflammation and cartilage destruction during experimental antigen induced arthritis / P. L. Van Lent, K. Nabbe, A. B. Blom [et al.] // Am. J. Pathol. – 2001. – Vol. 159. – P. 2309 </w:t>
      </w:r>
      <w:r>
        <w:rPr>
          <w:lang w:val="en-US"/>
        </w:rPr>
        <w:sym w:font="Symbol" w:char="F02D"/>
      </w:r>
      <w:r>
        <w:rPr>
          <w:lang w:val="en-US"/>
        </w:rPr>
        <w:t xml:space="preserve"> 20.</w:t>
      </w:r>
    </w:p>
    <w:p w14:paraId="5B00E746"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Romas E. Involvement of RANK ligand and TNF-alpha in bone destruction in rheumatoid arthritis / E. Romas, M. T. Gillespie, T. J. Martin // Bone. – 2002. – Vol. 30. – P. 340 </w:t>
      </w:r>
      <w:r>
        <w:rPr>
          <w:lang w:val="en-US"/>
        </w:rPr>
        <w:sym w:font="Symbol" w:char="F02D"/>
      </w:r>
      <w:r>
        <w:rPr>
          <w:lang w:val="en-US"/>
        </w:rPr>
        <w:t xml:space="preserve"> 6.</w:t>
      </w:r>
    </w:p>
    <w:p w14:paraId="4CB54DBB"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Schaible H. G. Mechanisms of pain in arthritis / H. G. Schaible, A. Ebersbe</w:t>
      </w:r>
      <w:r>
        <w:rPr>
          <w:lang w:val="en-US"/>
        </w:rPr>
        <w:t>r</w:t>
      </w:r>
      <w:r>
        <w:rPr>
          <w:lang w:val="en-US"/>
        </w:rPr>
        <w:t xml:space="preserve">ger, G. S. Von Banchet // Ann. N. Y. Acad. Sci. – 2002. – Vol. 966. – P. 343 </w:t>
      </w:r>
      <w:r>
        <w:rPr>
          <w:lang w:val="en-US"/>
        </w:rPr>
        <w:sym w:font="Symbol" w:char="F02D"/>
      </w:r>
      <w:r>
        <w:rPr>
          <w:lang w:val="en-US"/>
        </w:rPr>
        <w:t xml:space="preserve"> 354.</w:t>
      </w:r>
    </w:p>
    <w:p w14:paraId="6273EEF3"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Sensory control of local immunity in inflammed joint / M. Matucci-Cerinic, S. Generini, G. Partsch [et al.] // Regional. Immunol. – 199</w:t>
      </w:r>
      <w:r>
        <w:rPr>
          <w:lang w:val="uk-UA"/>
        </w:rPr>
        <w:t>9</w:t>
      </w:r>
      <w:r>
        <w:rPr>
          <w:lang w:val="en-US"/>
        </w:rPr>
        <w:t xml:space="preserve">. – Vol. 18. – P. 410 </w:t>
      </w:r>
      <w:r>
        <w:rPr>
          <w:lang w:val="en-US"/>
        </w:rPr>
        <w:sym w:font="Symbol" w:char="F02D"/>
      </w:r>
      <w:r>
        <w:rPr>
          <w:lang w:val="en-US"/>
        </w:rPr>
        <w:t xml:space="preserve"> 413.</w:t>
      </w:r>
    </w:p>
    <w:p w14:paraId="14A2CF53"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Serum adenosine deaminase activity and its isoenzyme pattern in patients with systemic lupus erythematosus / M. Stancikova, J. Lukac, R. Istok [et al.] // Clin. Exp. Rheumatol. </w:t>
      </w:r>
      <w:r>
        <w:rPr>
          <w:lang w:val="en-US"/>
        </w:rPr>
        <w:sym w:font="Symbol" w:char="F02D"/>
      </w:r>
      <w:r>
        <w:rPr>
          <w:lang w:val="en-US"/>
        </w:rPr>
        <w:t xml:space="preserve"> 1998. </w:t>
      </w:r>
      <w:r>
        <w:rPr>
          <w:lang w:val="en-US"/>
        </w:rPr>
        <w:sym w:font="Symbol" w:char="F02D"/>
      </w:r>
      <w:r>
        <w:rPr>
          <w:lang w:val="en-US"/>
        </w:rPr>
        <w:t xml:space="preserve"> Vol. 16. </w:t>
      </w:r>
      <w:r>
        <w:rPr>
          <w:lang w:val="en-US"/>
        </w:rPr>
        <w:sym w:font="Symbol" w:char="F02D"/>
      </w:r>
      <w:r>
        <w:rPr>
          <w:lang w:val="en-US"/>
        </w:rPr>
        <w:t xml:space="preserve"> P. 583 </w:t>
      </w:r>
      <w:r>
        <w:rPr>
          <w:lang w:val="en-US"/>
        </w:rPr>
        <w:sym w:font="Symbol" w:char="F02D"/>
      </w:r>
      <w:r>
        <w:rPr>
          <w:lang w:val="en-US"/>
        </w:rPr>
        <w:t xml:space="preserve"> 6.</w:t>
      </w:r>
    </w:p>
    <w:p w14:paraId="44F85DF9"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Serum adenosine deaminase activity in HIV positive subjects: a hypothesis on the significance of ADA2 / </w:t>
      </w:r>
      <w:r>
        <w:rPr>
          <w:lang w:val="pt-BR"/>
        </w:rPr>
        <w:t xml:space="preserve">C. Gakis, G. Calia, A. Naitana [et al.] </w:t>
      </w:r>
      <w:r>
        <w:rPr>
          <w:lang w:val="en-US"/>
        </w:rPr>
        <w:t>// Panmi</w:t>
      </w:r>
      <w:r>
        <w:rPr>
          <w:lang w:val="en-US"/>
        </w:rPr>
        <w:t>n</w:t>
      </w:r>
      <w:r>
        <w:rPr>
          <w:lang w:val="en-US"/>
        </w:rPr>
        <w:t xml:space="preserve">erva Med. </w:t>
      </w:r>
      <w:r>
        <w:rPr>
          <w:lang w:val="en-US"/>
        </w:rPr>
        <w:sym w:font="Symbol" w:char="F02D"/>
      </w:r>
      <w:r>
        <w:rPr>
          <w:lang w:val="en-US"/>
        </w:rPr>
        <w:t xml:space="preserve"> 19</w:t>
      </w:r>
      <w:r>
        <w:rPr>
          <w:lang w:val="uk-UA"/>
        </w:rPr>
        <w:t>9</w:t>
      </w:r>
      <w:r>
        <w:rPr>
          <w:lang w:val="en-US"/>
        </w:rPr>
        <w:t xml:space="preserve">8. </w:t>
      </w:r>
      <w:r>
        <w:rPr>
          <w:lang w:val="en-US"/>
        </w:rPr>
        <w:sym w:font="Symbol" w:char="F02D"/>
      </w:r>
      <w:r>
        <w:rPr>
          <w:lang w:val="en-US"/>
        </w:rPr>
        <w:t xml:space="preserve"> Vol. 31. </w:t>
      </w:r>
      <w:r>
        <w:rPr>
          <w:lang w:val="en-US"/>
        </w:rPr>
        <w:sym w:font="Symbol" w:char="F02D"/>
      </w:r>
      <w:r>
        <w:rPr>
          <w:lang w:val="en-US"/>
        </w:rPr>
        <w:t xml:space="preserve"> P. 107 </w:t>
      </w:r>
      <w:r>
        <w:rPr>
          <w:lang w:val="en-US"/>
        </w:rPr>
        <w:sym w:font="Symbol" w:char="F02D"/>
      </w:r>
      <w:r>
        <w:rPr>
          <w:lang w:val="en-US"/>
        </w:rPr>
        <w:t xml:space="preserve"> 13.</w:t>
      </w:r>
    </w:p>
    <w:p w14:paraId="0739E37D"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lastRenderedPageBreak/>
        <w:t xml:space="preserve">Serum adenosine deaminase: isoenzymes and diagnostic application / J. P. Ungerer, H. M. Oosthuizen, S. H. Bissbort [et al.] // Clin. Chem. </w:t>
      </w:r>
      <w:r>
        <w:rPr>
          <w:lang w:val="en-US"/>
        </w:rPr>
        <w:sym w:font="Symbol" w:char="F02D"/>
      </w:r>
      <w:r>
        <w:rPr>
          <w:lang w:val="en-US"/>
        </w:rPr>
        <w:t xml:space="preserve"> </w:t>
      </w:r>
      <w:r>
        <w:rPr>
          <w:lang w:val="uk-UA"/>
        </w:rPr>
        <w:t>200</w:t>
      </w:r>
      <w:r>
        <w:rPr>
          <w:lang w:val="en-US"/>
        </w:rPr>
        <w:t xml:space="preserve">2. </w:t>
      </w:r>
      <w:r>
        <w:rPr>
          <w:lang w:val="en-US"/>
        </w:rPr>
        <w:sym w:font="Symbol" w:char="F02D"/>
      </w:r>
      <w:r>
        <w:rPr>
          <w:lang w:val="en-US"/>
        </w:rPr>
        <w:t xml:space="preserve"> Vol. 38. </w:t>
      </w:r>
      <w:r>
        <w:rPr>
          <w:lang w:val="en-US"/>
        </w:rPr>
        <w:sym w:font="Symbol" w:char="F02D"/>
      </w:r>
      <w:r>
        <w:rPr>
          <w:lang w:val="en-US"/>
        </w:rPr>
        <w:t xml:space="preserve"> P. 1322 </w:t>
      </w:r>
      <w:r>
        <w:rPr>
          <w:lang w:val="en-US"/>
        </w:rPr>
        <w:sym w:font="Symbol" w:char="F02D"/>
      </w:r>
      <w:r>
        <w:rPr>
          <w:lang w:val="en-US"/>
        </w:rPr>
        <w:t xml:space="preserve"> 6.</w:t>
      </w:r>
    </w:p>
    <w:p w14:paraId="52D8F791"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Sever functional declines, work disability, and increased mortality in seventy-five rheumatoid arthritis patients studued over nine years / T. Pincus, L. F. Callahan, W. G. Sale [et al.] // Arthritis Rheum. – 19</w:t>
      </w:r>
      <w:r>
        <w:rPr>
          <w:lang w:val="uk-UA"/>
        </w:rPr>
        <w:t>99</w:t>
      </w:r>
      <w:r>
        <w:rPr>
          <w:lang w:val="en-US"/>
        </w:rPr>
        <w:t xml:space="preserve">. – Vol. 27. – P. 864 </w:t>
      </w:r>
      <w:r>
        <w:rPr>
          <w:lang w:val="en-US"/>
        </w:rPr>
        <w:sym w:font="Symbol" w:char="F02D"/>
      </w:r>
      <w:r>
        <w:rPr>
          <w:lang w:val="en-US"/>
        </w:rPr>
        <w:t xml:space="preserve"> 72.</w:t>
      </w:r>
    </w:p>
    <w:p w14:paraId="689E689D"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Significance of thymidine phosphorylase/platelet-derived endothelial cell growth factor in carcinoma of the papilla of Vater / Zhao Bin, W. Kimura, N. Futakawa [et al.] // Jpn. J. Cancer Res. </w:t>
      </w:r>
      <w:r>
        <w:rPr>
          <w:lang w:val="en-US"/>
        </w:rPr>
        <w:sym w:font="Symbol" w:char="F02D"/>
      </w:r>
      <w:r>
        <w:rPr>
          <w:lang w:val="en-US"/>
        </w:rPr>
        <w:t xml:space="preserve"> 2000. </w:t>
      </w:r>
      <w:r>
        <w:rPr>
          <w:lang w:val="en-US"/>
        </w:rPr>
        <w:sym w:font="Symbol" w:char="F02D"/>
      </w:r>
      <w:r>
        <w:rPr>
          <w:lang w:val="en-US"/>
        </w:rPr>
        <w:t xml:space="preserve"> Vol. 91, N 3. </w:t>
      </w:r>
      <w:r>
        <w:rPr>
          <w:lang w:val="en-US"/>
        </w:rPr>
        <w:sym w:font="Symbol" w:char="F02D"/>
      </w:r>
      <w:r>
        <w:rPr>
          <w:lang w:val="en-US"/>
        </w:rPr>
        <w:t xml:space="preserve"> P. 331 </w:t>
      </w:r>
      <w:r>
        <w:rPr>
          <w:lang w:val="en-US"/>
        </w:rPr>
        <w:sym w:font="Symbol" w:char="F02D"/>
      </w:r>
      <w:r>
        <w:rPr>
          <w:lang w:val="en-US"/>
        </w:rPr>
        <w:t xml:space="preserve"> 336.</w:t>
      </w:r>
    </w:p>
    <w:p w14:paraId="2020414E" w14:textId="77777777" w:rsidR="00C01529" w:rsidRDefault="00C01529" w:rsidP="00874197">
      <w:pPr>
        <w:numPr>
          <w:ilvl w:val="0"/>
          <w:numId w:val="68"/>
        </w:numPr>
        <w:tabs>
          <w:tab w:val="left" w:pos="567"/>
        </w:tabs>
        <w:suppressAutoHyphens w:val="0"/>
        <w:spacing w:line="360" w:lineRule="auto"/>
        <w:ind w:left="540" w:hanging="540"/>
        <w:jc w:val="both"/>
        <w:rPr>
          <w:lang w:val="en-GB"/>
        </w:rPr>
      </w:pPr>
      <w:r>
        <w:rPr>
          <w:lang w:val="en-US"/>
        </w:rPr>
        <w:t>Singh G. Epidemiology of NSAID induced gastrointestinal complications / G. Singh, G. Triadafilopoulos // J</w:t>
      </w:r>
      <w:r>
        <w:rPr>
          <w:lang w:val="en-GB"/>
        </w:rPr>
        <w:t xml:space="preserve">. </w:t>
      </w:r>
      <w:r>
        <w:rPr>
          <w:lang w:val="en-US"/>
        </w:rPr>
        <w:t>Rheumatol</w:t>
      </w:r>
      <w:r>
        <w:rPr>
          <w:lang w:val="en-GB"/>
        </w:rPr>
        <w:t xml:space="preserve">. – 1999. – </w:t>
      </w:r>
      <w:r>
        <w:rPr>
          <w:lang w:val="en-US"/>
        </w:rPr>
        <w:t xml:space="preserve">Vol. </w:t>
      </w:r>
      <w:r>
        <w:rPr>
          <w:lang w:val="en-GB"/>
        </w:rPr>
        <w:t xml:space="preserve">26 (Suppl. 26). – </w:t>
      </w:r>
      <w:r>
        <w:rPr>
          <w:lang w:val="en-US"/>
        </w:rPr>
        <w:t xml:space="preserve">P. </w:t>
      </w:r>
      <w:r>
        <w:rPr>
          <w:lang w:val="en-GB"/>
        </w:rPr>
        <w:t xml:space="preserve">18 </w:t>
      </w:r>
      <w:r>
        <w:rPr>
          <w:lang w:val="en-GB"/>
        </w:rPr>
        <w:sym w:font="Symbol" w:char="F02D"/>
      </w:r>
      <w:r>
        <w:rPr>
          <w:lang w:val="en-GB"/>
        </w:rPr>
        <w:t xml:space="preserve"> 24.</w:t>
      </w:r>
    </w:p>
    <w:p w14:paraId="107600E4" w14:textId="77777777" w:rsidR="00C01529" w:rsidRDefault="00C01529" w:rsidP="00874197">
      <w:pPr>
        <w:pStyle w:val="afffffffffffffffffffffffff7"/>
        <w:numPr>
          <w:ilvl w:val="0"/>
          <w:numId w:val="68"/>
        </w:numPr>
        <w:tabs>
          <w:tab w:val="left" w:pos="567"/>
        </w:tabs>
        <w:autoSpaceDE w:val="0"/>
        <w:autoSpaceDN w:val="0"/>
        <w:adjustRightInd w:val="0"/>
        <w:ind w:left="540" w:hanging="540"/>
        <w:rPr>
          <w:i/>
          <w:lang w:val="en-US"/>
        </w:rPr>
      </w:pPr>
      <w:r>
        <w:rPr>
          <w:i/>
          <w:lang w:val="en-US"/>
        </w:rPr>
        <w:t>Sivri A. The electroneurophysiological findings in rheumatoid arthritis p</w:t>
      </w:r>
      <w:r>
        <w:rPr>
          <w:i/>
          <w:lang w:val="en-US"/>
        </w:rPr>
        <w:t>a</w:t>
      </w:r>
      <w:r>
        <w:rPr>
          <w:i/>
          <w:lang w:val="en-US"/>
        </w:rPr>
        <w:t xml:space="preserve">tients / A. Sivri, F. Guler-Uysal // Electromyogr. Clin. Neurophysiol. </w:t>
      </w:r>
      <w:r>
        <w:rPr>
          <w:i/>
          <w:lang w:val="en-US"/>
        </w:rPr>
        <w:sym w:font="Symbol" w:char="F02D"/>
      </w:r>
      <w:r>
        <w:rPr>
          <w:i/>
          <w:lang w:val="en-US"/>
        </w:rPr>
        <w:t xml:space="preserve"> 1999. </w:t>
      </w:r>
      <w:r>
        <w:rPr>
          <w:i/>
          <w:lang w:val="en-US"/>
        </w:rPr>
        <w:sym w:font="Symbol" w:char="F02D"/>
      </w:r>
      <w:r>
        <w:rPr>
          <w:i/>
          <w:lang w:val="en-US"/>
        </w:rPr>
        <w:t xml:space="preserve"> Vol. 39, N 7. </w:t>
      </w:r>
      <w:r>
        <w:rPr>
          <w:i/>
          <w:lang w:val="en-US"/>
        </w:rPr>
        <w:sym w:font="Symbol" w:char="F02D"/>
      </w:r>
      <w:r>
        <w:rPr>
          <w:i/>
          <w:lang w:val="en-US"/>
        </w:rPr>
        <w:t xml:space="preserve"> P. 387 </w:t>
      </w:r>
      <w:r>
        <w:rPr>
          <w:i/>
          <w:lang w:val="en-US"/>
        </w:rPr>
        <w:sym w:font="Symbol" w:char="F02D"/>
      </w:r>
      <w:r>
        <w:rPr>
          <w:i/>
          <w:lang w:val="en-US"/>
        </w:rPr>
        <w:t xml:space="preserve"> 391.</w:t>
      </w:r>
    </w:p>
    <w:p w14:paraId="1A0CDD1C"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Smolen J. S. Efficacy and safety of leflunomide in active rheumatoid arthritis / J. S. Smolen, P. Emery // Rheumatology. </w:t>
      </w:r>
      <w:r>
        <w:rPr>
          <w:lang w:val="en-US"/>
        </w:rPr>
        <w:sym w:font="Symbol" w:char="F02D"/>
      </w:r>
      <w:r>
        <w:rPr>
          <w:lang w:val="en-US"/>
        </w:rPr>
        <w:t xml:space="preserve"> 2000. </w:t>
      </w:r>
      <w:r>
        <w:rPr>
          <w:lang w:val="en-US"/>
        </w:rPr>
        <w:sym w:font="Symbol" w:char="F02D"/>
      </w:r>
      <w:r>
        <w:rPr>
          <w:lang w:val="en-US"/>
        </w:rPr>
        <w:t xml:space="preserve"> Vol. 39 (Suppl. 1). </w:t>
      </w:r>
      <w:r>
        <w:rPr>
          <w:lang w:val="en-US"/>
        </w:rPr>
        <w:sym w:font="Symbol" w:char="F02D"/>
      </w:r>
      <w:r>
        <w:rPr>
          <w:lang w:val="en-US"/>
        </w:rPr>
        <w:t xml:space="preserve"> P. 48 </w:t>
      </w:r>
      <w:r>
        <w:rPr>
          <w:lang w:val="en-US"/>
        </w:rPr>
        <w:sym w:font="Symbol" w:char="F02D"/>
      </w:r>
      <w:r>
        <w:rPr>
          <w:lang w:val="en-US"/>
        </w:rPr>
        <w:t xml:space="preserve"> 56.</w:t>
      </w:r>
    </w:p>
    <w:p w14:paraId="7A8B2A13"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Sokka T. Disease modifying antirheumatic drug use according to the ‘sa</w:t>
      </w:r>
      <w:r>
        <w:rPr>
          <w:lang w:val="en-US"/>
        </w:rPr>
        <w:t>w</w:t>
      </w:r>
      <w:r>
        <w:rPr>
          <w:lang w:val="en-US"/>
        </w:rPr>
        <w:t>tooth’ treatment strategy improves the functional outcome in rheumatoid a</w:t>
      </w:r>
      <w:r>
        <w:rPr>
          <w:lang w:val="en-US"/>
        </w:rPr>
        <w:t>r</w:t>
      </w:r>
      <w:r>
        <w:rPr>
          <w:lang w:val="en-US"/>
        </w:rPr>
        <w:t xml:space="preserve">thritis: results of a long-term follow-up study with review of the literature / T. Sokka, T. Mottonen, P. Hannonen // J. Rheumatol. – 2000. – Vol. 39. – P. 34 </w:t>
      </w:r>
      <w:r>
        <w:rPr>
          <w:lang w:val="en-US"/>
        </w:rPr>
        <w:sym w:font="Symbol" w:char="F02D"/>
      </w:r>
      <w:r>
        <w:rPr>
          <w:lang w:val="en-US"/>
        </w:rPr>
        <w:t xml:space="preserve"> 42.</w:t>
      </w:r>
    </w:p>
    <w:p w14:paraId="47DA0FDE"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2"/>
          <w:lang w:val="en-US"/>
        </w:rPr>
        <w:t xml:space="preserve">Soluble receptors for tumor necrosis factor and interleukin-2 in serum and synovial fluid of patients with rheumatoid arthritis, reactive </w:t>
      </w:r>
      <w:r>
        <w:rPr>
          <w:spacing w:val="4"/>
          <w:lang w:val="en-US"/>
        </w:rPr>
        <w:t>arthritis and o</w:t>
      </w:r>
      <w:r>
        <w:rPr>
          <w:spacing w:val="4"/>
          <w:lang w:val="en-US"/>
        </w:rPr>
        <w:t>s</w:t>
      </w:r>
      <w:r>
        <w:rPr>
          <w:spacing w:val="4"/>
          <w:lang w:val="en-US"/>
        </w:rPr>
        <w:t xml:space="preserve">teoarthritis / </w:t>
      </w:r>
      <w:r>
        <w:rPr>
          <w:spacing w:val="-1"/>
          <w:lang w:val="en-US"/>
        </w:rPr>
        <w:t xml:space="preserve">G. Steiner, A. Studnicka-Benke, G. Witzmann [et al.] </w:t>
      </w:r>
      <w:r>
        <w:rPr>
          <w:spacing w:val="4"/>
          <w:lang w:val="en-US"/>
        </w:rPr>
        <w:t xml:space="preserve">// J. Rheumatol. – </w:t>
      </w:r>
      <w:r>
        <w:rPr>
          <w:spacing w:val="2"/>
          <w:lang w:val="en-US"/>
        </w:rPr>
        <w:t xml:space="preserve">1995. – Vol. </w:t>
      </w:r>
      <w:r>
        <w:rPr>
          <w:spacing w:val="4"/>
          <w:lang w:val="en-US"/>
        </w:rPr>
        <w:t xml:space="preserve">22. – P. 406 </w:t>
      </w:r>
      <w:r>
        <w:rPr>
          <w:spacing w:val="4"/>
          <w:lang w:val="en-US"/>
        </w:rPr>
        <w:sym w:font="Symbol" w:char="F02D"/>
      </w:r>
      <w:r>
        <w:rPr>
          <w:spacing w:val="4"/>
          <w:lang w:val="en-US"/>
        </w:rPr>
        <w:t xml:space="preserve"> 412.</w:t>
      </w:r>
    </w:p>
    <w:p w14:paraId="139F7FF5"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Somatostatin may participate in the antiinflammatory actions of glucocort</w:t>
      </w:r>
      <w:r>
        <w:rPr>
          <w:lang w:val="en-US"/>
        </w:rPr>
        <w:t>i</w:t>
      </w:r>
      <w:r>
        <w:rPr>
          <w:lang w:val="en-US"/>
        </w:rPr>
        <w:t xml:space="preserve">coids / K. Karalis, G. Mastorakos, H. Sano [et al.] // Endocrinology. – 1995. – Vol. 136. – P. 4133 </w:t>
      </w:r>
      <w:r>
        <w:rPr>
          <w:lang w:val="en-US"/>
        </w:rPr>
        <w:sym w:font="Symbol" w:char="F02D"/>
      </w:r>
      <w:r>
        <w:rPr>
          <w:lang w:val="en-US"/>
        </w:rPr>
        <w:t xml:space="preserve"> 4138.</w:t>
      </w:r>
    </w:p>
    <w:p w14:paraId="68FC9858"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Somatostatin-induced modulation of inflammation in experimental arthritis / M. Matucci-Cerinic, F. Borrelli, S. Generini [et al.] // Arthritis Rheum. – 1995. – Vol. 38. – P. 1686 </w:t>
      </w:r>
      <w:r>
        <w:rPr>
          <w:lang w:val="en-US"/>
        </w:rPr>
        <w:sym w:font="Symbol" w:char="F02D"/>
      </w:r>
      <w:r>
        <w:rPr>
          <w:lang w:val="en-US"/>
        </w:rPr>
        <w:t xml:space="preserve"> 1693.</w:t>
      </w:r>
    </w:p>
    <w:p w14:paraId="3D6D469B"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Specific Increase in Enzymatic Activity of Adenosine Deaminase 1 in Rhe</w:t>
      </w:r>
      <w:r>
        <w:rPr>
          <w:lang w:val="en-US"/>
        </w:rPr>
        <w:t>u</w:t>
      </w:r>
      <w:r>
        <w:rPr>
          <w:lang w:val="en-US"/>
        </w:rPr>
        <w:t xml:space="preserve">matoid Synovial Fibroblasts / Y. Nakamachi, M. Koshiba, T. Nakazawa [et al.] // Arthritis &amp; Rheumatism. </w:t>
      </w:r>
      <w:r>
        <w:rPr>
          <w:lang w:val="en-US"/>
        </w:rPr>
        <w:sym w:font="Symbol" w:char="F02D"/>
      </w:r>
      <w:r>
        <w:rPr>
          <w:lang w:val="en-US"/>
        </w:rPr>
        <w:t xml:space="preserve"> 2003.</w:t>
      </w:r>
      <w:r>
        <w:rPr>
          <w:lang w:val="en-US"/>
        </w:rPr>
        <w:sym w:font="Symbol" w:char="F02D"/>
      </w:r>
      <w:r>
        <w:rPr>
          <w:lang w:val="en-US"/>
        </w:rPr>
        <w:t xml:space="preserve"> Vol. 48, N 3. </w:t>
      </w:r>
      <w:r>
        <w:rPr>
          <w:lang w:val="en-US"/>
        </w:rPr>
        <w:sym w:font="Symbol" w:char="F02D"/>
      </w:r>
      <w:r>
        <w:rPr>
          <w:lang w:val="en-US"/>
        </w:rPr>
        <w:t xml:space="preserve"> P. 668 </w:t>
      </w:r>
      <w:r>
        <w:rPr>
          <w:lang w:val="en-US"/>
        </w:rPr>
        <w:sym w:font="Symbol" w:char="F02D"/>
      </w:r>
      <w:r>
        <w:rPr>
          <w:lang w:val="en-US"/>
        </w:rPr>
        <w:t xml:space="preserve"> 674.</w:t>
      </w:r>
    </w:p>
    <w:p w14:paraId="243A6B99"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lastRenderedPageBreak/>
        <w:t xml:space="preserve">Spread of clonal T-cell expansions in rheumatoid arthritis </w:t>
      </w:r>
      <w:r>
        <w:rPr>
          <w:spacing w:val="4"/>
          <w:lang w:val="en-US"/>
        </w:rPr>
        <w:t xml:space="preserve">patients / </w:t>
      </w:r>
      <w:r>
        <w:rPr>
          <w:spacing w:val="-7"/>
          <w:lang w:val="en-US"/>
        </w:rPr>
        <w:t>A. Lim, A. Toubert, C. Pannetier [et al</w:t>
      </w:r>
      <w:r>
        <w:rPr>
          <w:lang w:val="en-US"/>
        </w:rPr>
        <w:t xml:space="preserve">.] </w:t>
      </w:r>
      <w:r>
        <w:rPr>
          <w:spacing w:val="4"/>
          <w:lang w:val="en-US"/>
        </w:rPr>
        <w:t xml:space="preserve">// Hum. Immunol. – </w:t>
      </w:r>
      <w:r>
        <w:rPr>
          <w:lang w:val="en-US"/>
        </w:rPr>
        <w:t xml:space="preserve">1996. – Vol. </w:t>
      </w:r>
      <w:r>
        <w:rPr>
          <w:spacing w:val="4"/>
          <w:lang w:val="en-US"/>
        </w:rPr>
        <w:t xml:space="preserve">48. – P. 77 </w:t>
      </w:r>
      <w:r>
        <w:rPr>
          <w:spacing w:val="4"/>
          <w:lang w:val="en-US"/>
        </w:rPr>
        <w:sym w:font="Symbol" w:char="F02D"/>
      </w:r>
      <w:r>
        <w:rPr>
          <w:spacing w:val="4"/>
          <w:lang w:val="en-US"/>
        </w:rPr>
        <w:t xml:space="preserve"> 83.</w:t>
      </w:r>
    </w:p>
    <w:p w14:paraId="703E8467"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Stastny P. Association of the B-cell alloantigen DRw4 with rheumatoid a</w:t>
      </w:r>
      <w:r>
        <w:rPr>
          <w:lang w:val="en-US"/>
        </w:rPr>
        <w:t>r</w:t>
      </w:r>
      <w:r>
        <w:rPr>
          <w:lang w:val="en-US"/>
        </w:rPr>
        <w:t>thritis / P. Stastny // N. Engl. J. Med. – 19</w:t>
      </w:r>
      <w:r>
        <w:rPr>
          <w:lang w:val="uk-UA"/>
        </w:rPr>
        <w:t>9</w:t>
      </w:r>
      <w:r>
        <w:rPr>
          <w:lang w:val="en-US"/>
        </w:rPr>
        <w:t xml:space="preserve">8. – Vol. 298. – P. 869 </w:t>
      </w:r>
      <w:r>
        <w:rPr>
          <w:lang w:val="en-US"/>
        </w:rPr>
        <w:sym w:font="Symbol" w:char="F02D"/>
      </w:r>
      <w:r>
        <w:rPr>
          <w:lang w:val="en-US"/>
        </w:rPr>
        <w:t xml:space="preserve"> 71.</w:t>
      </w:r>
    </w:p>
    <w:p w14:paraId="296A499F"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Stevenson D. P. Effects of platelet-derived endothelial cell growth fa</w:t>
      </w:r>
      <w:r>
        <w:rPr>
          <w:lang w:val="en-US"/>
        </w:rPr>
        <w:t>c</w:t>
      </w:r>
      <w:r>
        <w:rPr>
          <w:lang w:val="en-US"/>
        </w:rPr>
        <w:t xml:space="preserve">tor/thymidine phosphorylase, substrate, and products in a three-dimensional model of angiogenesis / D. P. Stevenson, S. R. Milligan, W. P. Collins // The American Journal of Pathology. </w:t>
      </w:r>
      <w:r>
        <w:rPr>
          <w:lang w:val="en-US"/>
        </w:rPr>
        <w:sym w:font="Symbol" w:char="F02D"/>
      </w:r>
      <w:r>
        <w:rPr>
          <w:lang w:val="en-US"/>
        </w:rPr>
        <w:t xml:space="preserve"> 1998. </w:t>
      </w:r>
      <w:r>
        <w:rPr>
          <w:lang w:val="en-US"/>
        </w:rPr>
        <w:sym w:font="Symbol" w:char="F02D"/>
      </w:r>
      <w:r>
        <w:rPr>
          <w:lang w:val="en-US"/>
        </w:rPr>
        <w:t xml:space="preserve"> Vol. 152, N 6. </w:t>
      </w:r>
      <w:r>
        <w:rPr>
          <w:lang w:val="en-US"/>
        </w:rPr>
        <w:sym w:font="Symbol" w:char="F02D"/>
      </w:r>
      <w:r>
        <w:rPr>
          <w:lang w:val="en-US"/>
        </w:rPr>
        <w:t xml:space="preserve"> P. 1641 </w:t>
      </w:r>
      <w:r>
        <w:rPr>
          <w:lang w:val="en-US"/>
        </w:rPr>
        <w:sym w:font="Symbol" w:char="F02D"/>
      </w:r>
      <w:r>
        <w:rPr>
          <w:lang w:val="en-US"/>
        </w:rPr>
        <w:t xml:space="preserve"> 1646.</w:t>
      </w:r>
    </w:p>
    <w:p w14:paraId="6D97294F"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2"/>
          <w:lang w:val="en-US"/>
        </w:rPr>
        <w:t xml:space="preserve">Stimulation of matrix metalloproteinase-dependent migration of </w:t>
      </w:r>
      <w:r>
        <w:rPr>
          <w:spacing w:val="1"/>
          <w:lang w:val="en-US"/>
        </w:rPr>
        <w:t xml:space="preserve">T </w:t>
      </w:r>
      <w:r>
        <w:rPr>
          <w:spacing w:val="13"/>
          <w:lang w:val="en-US"/>
        </w:rPr>
        <w:t>cells</w:t>
      </w:r>
      <w:r>
        <w:rPr>
          <w:spacing w:val="1"/>
          <w:lang w:val="en-US"/>
        </w:rPr>
        <w:t xml:space="preserve"> by eicosanoids / </w:t>
      </w:r>
      <w:r>
        <w:rPr>
          <w:spacing w:val="-4"/>
          <w:lang w:val="en-US"/>
        </w:rPr>
        <w:t xml:space="preserve">D. Leppert, S. L. Hauser, J. L. Kishiyama [et al.] </w:t>
      </w:r>
      <w:r>
        <w:rPr>
          <w:spacing w:val="1"/>
          <w:lang w:val="en-US"/>
        </w:rPr>
        <w:t xml:space="preserve">// FASEB J. – </w:t>
      </w:r>
      <w:r>
        <w:rPr>
          <w:spacing w:val="2"/>
          <w:lang w:val="en-US"/>
        </w:rPr>
        <w:t xml:space="preserve">1995. – Vol. </w:t>
      </w:r>
      <w:r>
        <w:rPr>
          <w:spacing w:val="1"/>
          <w:lang w:val="en-US"/>
        </w:rPr>
        <w:t xml:space="preserve">9. – P. 1473 </w:t>
      </w:r>
      <w:r>
        <w:rPr>
          <w:spacing w:val="1"/>
          <w:lang w:val="en-US"/>
        </w:rPr>
        <w:sym w:font="Symbol" w:char="F02D"/>
      </w:r>
      <w:r>
        <w:rPr>
          <w:spacing w:val="1"/>
          <w:lang w:val="en-US"/>
        </w:rPr>
        <w:t xml:space="preserve"> 1481.</w:t>
      </w:r>
    </w:p>
    <w:p w14:paraId="5B189FA7"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pPr>
      <w:r>
        <w:rPr>
          <w:lang w:val="en-US"/>
        </w:rPr>
        <w:t xml:space="preserve">Strand V. Improved health-related quality of life with effective disease-modifying antirheumatic drugs: evidence from randomized controlled trials / V. Strand, J. A. Singh // Am. J. Manag. </w:t>
      </w:r>
      <w:r>
        <w:t xml:space="preserve">Care. </w:t>
      </w:r>
      <w:r>
        <w:sym w:font="Symbol" w:char="F02D"/>
      </w:r>
      <w:r>
        <w:t xml:space="preserve"> 2008. </w:t>
      </w:r>
      <w:r>
        <w:sym w:font="Symbol" w:char="F02D"/>
      </w:r>
      <w:r>
        <w:t xml:space="preserve"> Vol. 14, N</w:t>
      </w:r>
      <w:r>
        <w:rPr>
          <w:lang w:val="en-US"/>
        </w:rPr>
        <w:t xml:space="preserve"> </w:t>
      </w:r>
      <w:r>
        <w:t xml:space="preserve">4. </w:t>
      </w:r>
      <w:r>
        <w:sym w:font="Symbol" w:char="F02D"/>
      </w:r>
      <w:r>
        <w:t xml:space="preserve"> P. 234</w:t>
      </w:r>
      <w:r>
        <w:rPr>
          <w:lang w:val="en-US"/>
        </w:rPr>
        <w:t xml:space="preserve"> </w:t>
      </w:r>
      <w:r>
        <w:sym w:font="Symbol" w:char="F02D"/>
      </w:r>
      <w:r>
        <w:rPr>
          <w:lang w:val="en-US"/>
        </w:rPr>
        <w:t xml:space="preserve"> </w:t>
      </w:r>
      <w:r>
        <w:t>54.</w:t>
      </w:r>
    </w:p>
    <w:p w14:paraId="5AB1AF7F"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Strand V. Using estimated yearly progression rates to compare radiographic data across recent randomised controlled trials in rheumatoid arthritis / V. Strand, R. Landewe, D. van der Hejde // Ann. Rheum. Dis. </w:t>
      </w:r>
      <w:r>
        <w:sym w:font="Symbol" w:char="F02D"/>
      </w:r>
      <w:r>
        <w:rPr>
          <w:lang w:val="en-US"/>
        </w:rPr>
        <w:t xml:space="preserve"> 2002. </w:t>
      </w:r>
      <w:r>
        <w:sym w:font="Symbol" w:char="F02D"/>
      </w:r>
      <w:r>
        <w:rPr>
          <w:lang w:val="en-US"/>
        </w:rPr>
        <w:t xml:space="preserve"> Vol. 61 (Suppl II). </w:t>
      </w:r>
      <w:r>
        <w:rPr>
          <w:lang w:val="en-US"/>
        </w:rPr>
        <w:sym w:font="Symbol" w:char="F02D"/>
      </w:r>
      <w:r>
        <w:rPr>
          <w:lang w:val="en-US"/>
        </w:rPr>
        <w:t xml:space="preserve"> P. ii64 </w:t>
      </w:r>
      <w:r>
        <w:rPr>
          <w:lang w:val="en-US"/>
        </w:rPr>
        <w:sym w:font="Symbol" w:char="F02D"/>
      </w:r>
      <w:r>
        <w:rPr>
          <w:lang w:val="en-US"/>
        </w:rPr>
        <w:t xml:space="preserve"> ii66.</w:t>
      </w:r>
    </w:p>
    <w:p w14:paraId="6DA66F34"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Subdiaphragmatic vagotomy blocks induction of IL-1beta mRNA in mice brain in response to peripheral LPS / S. Laye, R. M. Bluthe, S. Kent [et al.] // Am. J. Physiol. – 1995. – Vol. 268. – P. 1327 </w:t>
      </w:r>
      <w:r>
        <w:rPr>
          <w:lang w:val="en-US"/>
        </w:rPr>
        <w:sym w:font="Symbol" w:char="F02D"/>
      </w:r>
      <w:r>
        <w:rPr>
          <w:lang w:val="en-US"/>
        </w:rPr>
        <w:t xml:space="preserve"> 1331.</w:t>
      </w:r>
    </w:p>
    <w:p w14:paraId="25051674"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Substance P, calcitonin gene-related peptide and C-flanking peptide of neur</w:t>
      </w:r>
      <w:r>
        <w:rPr>
          <w:lang w:val="en-US"/>
        </w:rPr>
        <w:t>o</w:t>
      </w:r>
      <w:r>
        <w:rPr>
          <w:lang w:val="en-US"/>
        </w:rPr>
        <w:t>peptide Y-immunoreactive fibres are</w:t>
      </w:r>
      <w:r>
        <w:rPr>
          <w:i/>
          <w:lang w:val="en-US"/>
        </w:rPr>
        <w:t xml:space="preserve"> </w:t>
      </w:r>
      <w:r>
        <w:rPr>
          <w:lang w:val="en-US"/>
        </w:rPr>
        <w:t xml:space="preserve">present in normal synovium but depleted in patients with rheumatoid arthritis / </w:t>
      </w:r>
      <w:r>
        <w:t>Р</w:t>
      </w:r>
      <w:r>
        <w:rPr>
          <w:lang w:val="en-US"/>
        </w:rPr>
        <w:t xml:space="preserve">. I. Mapp, B. L. Kidd, S. J. Gibson [et al.] // Neuroscience. – </w:t>
      </w:r>
      <w:r>
        <w:rPr>
          <w:lang w:val="uk-UA"/>
        </w:rPr>
        <w:t>200</w:t>
      </w:r>
      <w:r>
        <w:rPr>
          <w:lang w:val="en-US"/>
        </w:rPr>
        <w:t xml:space="preserve">0. – Vol. 37. – P. 143 </w:t>
      </w:r>
      <w:r>
        <w:rPr>
          <w:lang w:val="en-US"/>
        </w:rPr>
        <w:sym w:font="Symbol" w:char="F02D"/>
      </w:r>
      <w:r>
        <w:rPr>
          <w:lang w:val="en-US"/>
        </w:rPr>
        <w:t xml:space="preserve"> 153.</w:t>
      </w:r>
    </w:p>
    <w:p w14:paraId="4F3B1DA8"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39" w:hanging="539"/>
        <w:jc w:val="both"/>
        <w:rPr>
          <w:snapToGrid w:val="0"/>
          <w:lang w:val="en-US"/>
        </w:rPr>
      </w:pPr>
      <w:r>
        <w:rPr>
          <w:snapToGrid w:val="0"/>
          <w:lang w:val="en-US"/>
        </w:rPr>
        <w:t xml:space="preserve">Suppression Of Collagen Induced Arthritis By Single Administration Of Poly(Lactic-Co-Glycolic Acid) Nanoparticles Entrapping Type Ii Collagen: A Novel Therapeutic Strategy For Oral Tolerance InductioN. </w:t>
      </w:r>
      <w:r>
        <w:rPr>
          <w:lang w:val="en-US"/>
        </w:rPr>
        <w:t xml:space="preserve">Annual European Congress of Rheumatology EULAR 2002. Stockholm, 12-15 June 2002 / </w:t>
      </w:r>
      <w:r>
        <w:rPr>
          <w:snapToGrid w:val="0"/>
          <w:lang w:val="en-US"/>
        </w:rPr>
        <w:t xml:space="preserve">W. Kim, S. Min, J. Kim [et al.] </w:t>
      </w:r>
      <w:r>
        <w:rPr>
          <w:lang w:val="en-US"/>
        </w:rPr>
        <w:t xml:space="preserve">// Ann. Rheum. Dis. – 2002. – Vol. 61 (Suppl. 1). – P. </w:t>
      </w:r>
      <w:r>
        <w:rPr>
          <w:snapToGrid w:val="0"/>
          <w:lang w:val="en-US"/>
        </w:rPr>
        <w:t>9</w:t>
      </w:r>
    </w:p>
    <w:p w14:paraId="29ED94BE"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Survival, prognosis and causes of death in rheumatoid arthritis / D. M. Mitchell, P. W. Spitz, D. Y. Young [et al.] // Arthritis Rheum. – 19</w:t>
      </w:r>
      <w:r>
        <w:rPr>
          <w:lang w:val="uk-UA"/>
        </w:rPr>
        <w:t>9</w:t>
      </w:r>
      <w:r>
        <w:rPr>
          <w:lang w:val="en-US"/>
        </w:rPr>
        <w:t xml:space="preserve">6. – Vol. 29. – P. 706 </w:t>
      </w:r>
      <w:r>
        <w:rPr>
          <w:lang w:val="en-US"/>
        </w:rPr>
        <w:sym w:font="Symbol" w:char="F02D"/>
      </w:r>
      <w:r>
        <w:rPr>
          <w:lang w:val="en-US"/>
        </w:rPr>
        <w:t xml:space="preserve"> 14.</w:t>
      </w:r>
    </w:p>
    <w:p w14:paraId="1A700748"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3"/>
          <w:lang w:val="en-US"/>
        </w:rPr>
        <w:t xml:space="preserve">Sustained and </w:t>
      </w:r>
      <w:r>
        <w:rPr>
          <w:spacing w:val="1"/>
          <w:lang w:val="en-US"/>
        </w:rPr>
        <w:t xml:space="preserve">distinctive patterns of gene activation in synovial fibroblasts and whole </w:t>
      </w:r>
      <w:r>
        <w:rPr>
          <w:spacing w:val="-1"/>
          <w:lang w:val="en-US"/>
        </w:rPr>
        <w:t xml:space="preserve">synovial tissue obtained from inflammatory synovitis / </w:t>
      </w:r>
      <w:r>
        <w:rPr>
          <w:spacing w:val="-3"/>
          <w:lang w:val="en-US"/>
        </w:rPr>
        <w:t xml:space="preserve">C. Ritchlin, E. Dwyer, R. Bucala [et al.] </w:t>
      </w:r>
      <w:r>
        <w:rPr>
          <w:spacing w:val="-1"/>
          <w:lang w:val="en-US"/>
        </w:rPr>
        <w:t xml:space="preserve">// Scand. J. Immunol. – </w:t>
      </w:r>
      <w:r>
        <w:rPr>
          <w:spacing w:val="-3"/>
          <w:lang w:val="en-US"/>
        </w:rPr>
        <w:t>199</w:t>
      </w:r>
      <w:r>
        <w:rPr>
          <w:spacing w:val="-3"/>
          <w:lang w:val="uk-UA"/>
        </w:rPr>
        <w:t>9</w:t>
      </w:r>
      <w:r>
        <w:rPr>
          <w:spacing w:val="-3"/>
          <w:lang w:val="en-US"/>
        </w:rPr>
        <w:t xml:space="preserve">. – Vol. </w:t>
      </w:r>
      <w:r>
        <w:rPr>
          <w:spacing w:val="4"/>
          <w:lang w:val="en-US"/>
        </w:rPr>
        <w:t xml:space="preserve">40. – P. 292 </w:t>
      </w:r>
      <w:r>
        <w:rPr>
          <w:spacing w:val="4"/>
          <w:lang w:val="en-US"/>
        </w:rPr>
        <w:sym w:font="Symbol" w:char="F02D"/>
      </w:r>
      <w:r>
        <w:rPr>
          <w:spacing w:val="4"/>
          <w:lang w:val="en-US"/>
        </w:rPr>
        <w:t xml:space="preserve"> 298.</w:t>
      </w:r>
    </w:p>
    <w:p w14:paraId="56D408DB"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lastRenderedPageBreak/>
        <w:t>Suzuki N. A study of opioid peptides in synovial fluid and synovial tissue in patients with rheumatoid arthritis / N. Suzuki, S. Yoshino, H. Nakamura // A</w:t>
      </w:r>
      <w:r>
        <w:rPr>
          <w:lang w:val="en-US"/>
        </w:rPr>
        <w:t>r</w:t>
      </w:r>
      <w:r>
        <w:rPr>
          <w:lang w:val="en-US"/>
        </w:rPr>
        <w:t xml:space="preserve">erugi. – </w:t>
      </w:r>
      <w:r>
        <w:rPr>
          <w:lang w:val="uk-UA"/>
        </w:rPr>
        <w:t>200</w:t>
      </w:r>
      <w:r>
        <w:rPr>
          <w:lang w:val="en-US"/>
        </w:rPr>
        <w:t xml:space="preserve">2. – Vol. 41. – P. 615 </w:t>
      </w:r>
      <w:r>
        <w:rPr>
          <w:lang w:val="en-US"/>
        </w:rPr>
        <w:sym w:font="Symbol" w:char="F02D"/>
      </w:r>
      <w:r>
        <w:rPr>
          <w:lang w:val="en-US"/>
        </w:rPr>
        <w:t xml:space="preserve"> 620.</w:t>
      </w:r>
    </w:p>
    <w:p w14:paraId="1F64A023" w14:textId="77777777" w:rsidR="00C01529" w:rsidRDefault="00C01529" w:rsidP="00874197">
      <w:pPr>
        <w:numPr>
          <w:ilvl w:val="0"/>
          <w:numId w:val="68"/>
        </w:numPr>
        <w:tabs>
          <w:tab w:val="left" w:pos="567"/>
        </w:tabs>
        <w:suppressAutoHyphens w:val="0"/>
        <w:spacing w:line="360" w:lineRule="auto"/>
        <w:ind w:left="540" w:hanging="540"/>
        <w:jc w:val="both"/>
        <w:rPr>
          <w:snapToGrid w:val="0"/>
          <w:lang w:val="en-US"/>
        </w:rPr>
      </w:pPr>
      <w:r>
        <w:rPr>
          <w:snapToGrid w:val="0"/>
          <w:lang w:val="en-US"/>
        </w:rPr>
        <w:t xml:space="preserve">Synovial cytokine mRNA predicts joint damage in RA: a 2 year prospective study. </w:t>
      </w:r>
      <w:r>
        <w:rPr>
          <w:lang w:val="en-US"/>
        </w:rPr>
        <w:t>Annual European Congress of Rheumatology EULAR 2002. Stoc</w:t>
      </w:r>
      <w:r>
        <w:rPr>
          <w:lang w:val="en-US"/>
        </w:rPr>
        <w:t>k</w:t>
      </w:r>
      <w:r>
        <w:rPr>
          <w:lang w:val="en-US"/>
        </w:rPr>
        <w:t xml:space="preserve">holm, 12-15 June 2002 / </w:t>
      </w:r>
      <w:r>
        <w:rPr>
          <w:snapToGrid w:val="0"/>
          <w:lang w:val="en-US"/>
        </w:rPr>
        <w:t xml:space="preserve">M. N. Lassere, K. Farmer, I. Portek [et al.] </w:t>
      </w:r>
      <w:r>
        <w:rPr>
          <w:lang w:val="en-US"/>
        </w:rPr>
        <w:t xml:space="preserve">// Ann. Rheum. Dis. </w:t>
      </w:r>
      <w:r>
        <w:rPr>
          <w:lang w:val="en-US"/>
        </w:rPr>
        <w:sym w:font="Symbol" w:char="F02D"/>
      </w:r>
      <w:r>
        <w:rPr>
          <w:lang w:val="en-US"/>
        </w:rPr>
        <w:t xml:space="preserve"> 2002.</w:t>
      </w:r>
      <w:r>
        <w:rPr>
          <w:lang w:val="en-US"/>
        </w:rPr>
        <w:sym w:font="Symbol" w:char="F02D"/>
      </w:r>
      <w:r>
        <w:rPr>
          <w:lang w:val="en-US"/>
        </w:rPr>
        <w:t xml:space="preserve"> Vol. 61 (Suppl. 1). </w:t>
      </w:r>
      <w:r>
        <w:rPr>
          <w:lang w:val="en-US"/>
        </w:rPr>
        <w:sym w:font="Symbol" w:char="F02D"/>
      </w:r>
      <w:r>
        <w:rPr>
          <w:lang w:val="en-US"/>
        </w:rPr>
        <w:t xml:space="preserve"> P. </w:t>
      </w:r>
      <w:r>
        <w:rPr>
          <w:snapToGrid w:val="0"/>
          <w:lang w:val="en-US"/>
        </w:rPr>
        <w:t>57.</w:t>
      </w:r>
    </w:p>
    <w:p w14:paraId="72602BBD"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1"/>
          <w:lang w:val="en-US"/>
        </w:rPr>
        <w:t xml:space="preserve">Synovial fluid concentration of five different cytokinss </w:t>
      </w:r>
      <w:r>
        <w:rPr>
          <w:spacing w:val="3"/>
          <w:lang w:val="en-US"/>
        </w:rPr>
        <w:t xml:space="preserve">in rheumatic diseases / </w:t>
      </w:r>
      <w:r>
        <w:rPr>
          <w:spacing w:val="-3"/>
          <w:lang w:val="en-US"/>
        </w:rPr>
        <w:t>C. I. Westacott, J. T. Whicher, I. C. Barnes [et al</w:t>
      </w:r>
      <w:r>
        <w:rPr>
          <w:spacing w:val="1"/>
          <w:lang w:val="en-US"/>
        </w:rPr>
        <w:t xml:space="preserve">.] </w:t>
      </w:r>
      <w:r>
        <w:rPr>
          <w:spacing w:val="3"/>
          <w:lang w:val="en-US"/>
        </w:rPr>
        <w:t xml:space="preserve">// Ann. Rheum. Dis. – </w:t>
      </w:r>
      <w:r>
        <w:rPr>
          <w:spacing w:val="1"/>
          <w:lang w:val="en-US"/>
        </w:rPr>
        <w:t>199</w:t>
      </w:r>
      <w:r>
        <w:rPr>
          <w:spacing w:val="1"/>
          <w:lang w:val="uk-UA"/>
        </w:rPr>
        <w:t>9</w:t>
      </w:r>
      <w:r>
        <w:rPr>
          <w:spacing w:val="1"/>
          <w:lang w:val="en-US"/>
        </w:rPr>
        <w:t xml:space="preserve">. – Vol. </w:t>
      </w:r>
      <w:r>
        <w:rPr>
          <w:spacing w:val="3"/>
          <w:lang w:val="en-US"/>
        </w:rPr>
        <w:t xml:space="preserve">49. – P. 676 </w:t>
      </w:r>
      <w:r>
        <w:rPr>
          <w:spacing w:val="3"/>
          <w:lang w:val="en-US"/>
        </w:rPr>
        <w:sym w:font="Symbol" w:char="F02D"/>
      </w:r>
      <w:r>
        <w:rPr>
          <w:spacing w:val="3"/>
          <w:lang w:val="en-US"/>
        </w:rPr>
        <w:t xml:space="preserve"> 681.</w:t>
      </w:r>
    </w:p>
    <w:p w14:paraId="6E7AE75F"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 xml:space="preserve">Systemic capsaicin pretreatment fails to block the decrease in food-motivated behaviour induced by lipopolysaccharide and interleukin-1 beta / J. L. Bret-Dibat, C. Creminon, J. Y. Couraud [et al.] // Brain. Res. Bull. – 1997. – Vol. 42. – P. 443 </w:t>
      </w:r>
      <w:r>
        <w:rPr>
          <w:lang w:val="en-US"/>
        </w:rPr>
        <w:sym w:font="Symbol" w:char="F02D"/>
      </w:r>
      <w:r>
        <w:rPr>
          <w:lang w:val="en-US"/>
        </w:rPr>
        <w:t xml:space="preserve"> 449.</w:t>
      </w:r>
    </w:p>
    <w:p w14:paraId="7C0B0F22"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Systemic tumor necrosis factor α mediates an increase in peripheral CD11bhigh osteoclast precursors in tumor necrosis factor α– transgenic mice / P. Li, E. M. Schwarz, R. J. O’Keefe [et al.] // Arthritis Rheum. – 2004. – Vol. 50. – P. 265 </w:t>
      </w:r>
      <w:r>
        <w:rPr>
          <w:lang w:val="en-US"/>
        </w:rPr>
        <w:sym w:font="Symbol" w:char="F02D"/>
      </w:r>
      <w:r>
        <w:rPr>
          <w:lang w:val="en-US"/>
        </w:rPr>
        <w:t xml:space="preserve"> 76.</w:t>
      </w:r>
    </w:p>
    <w:p w14:paraId="4F5093A5"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Taiwo Y. O. Indomethacin blocks central nociceptive effects of PGF</w:t>
      </w:r>
      <w:r>
        <w:rPr>
          <w:vertAlign w:val="subscript"/>
          <w:lang w:val="en-US"/>
        </w:rPr>
        <w:t>2</w:t>
      </w:r>
      <w:r>
        <w:rPr>
          <w:lang w:val="en-US"/>
        </w:rPr>
        <w:t xml:space="preserve"> alpha / Y. O. Taiwo, J. D. Levine // Brain Res. – 19</w:t>
      </w:r>
      <w:r>
        <w:rPr>
          <w:lang w:val="uk-UA"/>
        </w:rPr>
        <w:t>9</w:t>
      </w:r>
      <w:r>
        <w:rPr>
          <w:lang w:val="en-US"/>
        </w:rPr>
        <w:t xml:space="preserve">6. – Vol. 373. – P. 81 </w:t>
      </w:r>
      <w:r>
        <w:rPr>
          <w:lang w:val="en-US"/>
        </w:rPr>
        <w:sym w:font="Symbol" w:char="F02D"/>
      </w:r>
      <w:r>
        <w:rPr>
          <w:lang w:val="en-US"/>
        </w:rPr>
        <w:t xml:space="preserve"> 84.</w:t>
      </w:r>
    </w:p>
    <w:p w14:paraId="613D0A5D"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snapToGrid w:val="0"/>
          <w:lang w:val="en-US"/>
        </w:rPr>
      </w:pPr>
      <w:r>
        <w:rPr>
          <w:lang w:val="en-US"/>
        </w:rPr>
        <w:t>Tarakhovsky A. B cell signalling and tolerance. Annual European Congress of Rheumatology EULAR 2002. Stockholm, 12-15 June 2002 / A. Tarakho</w:t>
      </w:r>
      <w:r>
        <w:rPr>
          <w:lang w:val="en-US"/>
        </w:rPr>
        <w:t>v</w:t>
      </w:r>
      <w:r>
        <w:rPr>
          <w:lang w:val="en-US"/>
        </w:rPr>
        <w:t>sky // Ann. Rheum. Dis. – 2002. – Vol. 61 (Suppl. 1). – P. 14.</w:t>
      </w:r>
      <w:r>
        <w:rPr>
          <w:snapToGrid w:val="0"/>
          <w:lang w:val="en-US"/>
        </w:rPr>
        <w:t xml:space="preserve"> </w:t>
      </w:r>
    </w:p>
    <w:p w14:paraId="7DC3816D"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2"/>
          <w:lang w:val="en-US"/>
        </w:rPr>
        <w:t xml:space="preserve">Taylor D. J. ProMMP-3 in inflammatory arthritides: a potential indicator of synovial </w:t>
      </w:r>
      <w:r>
        <w:rPr>
          <w:spacing w:val="3"/>
          <w:lang w:val="en-US"/>
        </w:rPr>
        <w:t xml:space="preserve">inflammatory monokine activity / </w:t>
      </w:r>
      <w:r>
        <w:rPr>
          <w:spacing w:val="2"/>
          <w:lang w:val="en-US"/>
        </w:rPr>
        <w:t xml:space="preserve">D. J. Taylor, N. T. Cheung, P. T. Dawes </w:t>
      </w:r>
      <w:r>
        <w:rPr>
          <w:spacing w:val="3"/>
          <w:lang w:val="en-US"/>
        </w:rPr>
        <w:t>// Ann. Rheum. Dis. – 199</w:t>
      </w:r>
      <w:r>
        <w:rPr>
          <w:spacing w:val="3"/>
          <w:lang w:val="uk-UA"/>
        </w:rPr>
        <w:t>9</w:t>
      </w:r>
      <w:r>
        <w:rPr>
          <w:spacing w:val="3"/>
          <w:lang w:val="en-US"/>
        </w:rPr>
        <w:t xml:space="preserve">. – Vol. 53. – P. 768 </w:t>
      </w:r>
      <w:r>
        <w:rPr>
          <w:spacing w:val="3"/>
          <w:lang w:val="en-US"/>
        </w:rPr>
        <w:sym w:font="Symbol" w:char="F02D"/>
      </w:r>
      <w:r>
        <w:rPr>
          <w:spacing w:val="3"/>
          <w:lang w:val="en-US"/>
        </w:rPr>
        <w:t xml:space="preserve"> 772.</w:t>
      </w:r>
    </w:p>
    <w:p w14:paraId="5049252A"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before="5" w:line="360" w:lineRule="auto"/>
        <w:ind w:left="540" w:hanging="540"/>
        <w:jc w:val="both"/>
        <w:rPr>
          <w:lang w:val="en-US"/>
        </w:rPr>
      </w:pPr>
      <w:r>
        <w:rPr>
          <w:spacing w:val="-2"/>
          <w:lang w:val="en-US"/>
        </w:rPr>
        <w:t xml:space="preserve">Tetlow L. C. Comparative studies of </w:t>
      </w:r>
      <w:r>
        <w:rPr>
          <w:spacing w:val="2"/>
          <w:lang w:val="en-US"/>
        </w:rPr>
        <w:t>collagenase and stromelysin-1 expre</w:t>
      </w:r>
      <w:r>
        <w:rPr>
          <w:spacing w:val="2"/>
          <w:lang w:val="en-US"/>
        </w:rPr>
        <w:t>s</w:t>
      </w:r>
      <w:r>
        <w:rPr>
          <w:spacing w:val="2"/>
          <w:lang w:val="en-US"/>
        </w:rPr>
        <w:t xml:space="preserve">sion by rheumatoid synoviocytes </w:t>
      </w:r>
      <w:r>
        <w:rPr>
          <w:spacing w:val="3"/>
          <w:lang w:val="en-US"/>
        </w:rPr>
        <w:t xml:space="preserve">in vitro / </w:t>
      </w:r>
      <w:r>
        <w:rPr>
          <w:spacing w:val="-2"/>
          <w:lang w:val="en-US"/>
        </w:rPr>
        <w:t xml:space="preserve">L. C. Tetlow, M. Lees, D. E. Wooley </w:t>
      </w:r>
      <w:r>
        <w:rPr>
          <w:spacing w:val="3"/>
          <w:lang w:val="en-US"/>
        </w:rPr>
        <w:t xml:space="preserve">// Virchows Arch. – </w:t>
      </w:r>
      <w:r>
        <w:rPr>
          <w:spacing w:val="-2"/>
          <w:lang w:val="en-US"/>
        </w:rPr>
        <w:t xml:space="preserve">1995. – Vol. </w:t>
      </w:r>
      <w:r>
        <w:rPr>
          <w:spacing w:val="3"/>
          <w:lang w:val="en-US"/>
        </w:rPr>
        <w:t xml:space="preserve">425. – P. 569 </w:t>
      </w:r>
      <w:r>
        <w:rPr>
          <w:spacing w:val="3"/>
          <w:lang w:val="en-US"/>
        </w:rPr>
        <w:sym w:font="Symbol" w:char="F02D"/>
      </w:r>
      <w:r>
        <w:rPr>
          <w:spacing w:val="3"/>
          <w:lang w:val="en-US"/>
        </w:rPr>
        <w:t xml:space="preserve"> 576.</w:t>
      </w:r>
    </w:p>
    <w:p w14:paraId="21238BC2"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spacing w:val="5"/>
          <w:lang w:val="en-US"/>
        </w:rPr>
      </w:pPr>
      <w:r>
        <w:rPr>
          <w:spacing w:val="-2"/>
          <w:lang w:val="en-US"/>
        </w:rPr>
        <w:t xml:space="preserve">Tetlow L. C. Distribution, activation and tryptase/ </w:t>
      </w:r>
      <w:r>
        <w:rPr>
          <w:spacing w:val="-1"/>
          <w:lang w:val="en-US"/>
        </w:rPr>
        <w:t xml:space="preserve">chymase phenotype of mast cells in the rheumatoid lesion / </w:t>
      </w:r>
      <w:r>
        <w:rPr>
          <w:spacing w:val="-2"/>
          <w:lang w:val="en-US"/>
        </w:rPr>
        <w:t xml:space="preserve">L. C. Tetlow, D. E. Woolley </w:t>
      </w:r>
      <w:r>
        <w:rPr>
          <w:spacing w:val="-1"/>
          <w:lang w:val="en-US"/>
        </w:rPr>
        <w:t xml:space="preserve">// Ann. Rheum. </w:t>
      </w:r>
      <w:r>
        <w:rPr>
          <w:spacing w:val="5"/>
          <w:lang w:val="en-US"/>
        </w:rPr>
        <w:t xml:space="preserve">Dis. – </w:t>
      </w:r>
      <w:r>
        <w:rPr>
          <w:spacing w:val="-2"/>
          <w:lang w:val="en-US"/>
        </w:rPr>
        <w:t xml:space="preserve">1995. – Vol. </w:t>
      </w:r>
      <w:r>
        <w:rPr>
          <w:spacing w:val="5"/>
          <w:lang w:val="en-US"/>
        </w:rPr>
        <w:t xml:space="preserve">54. – P. 549 </w:t>
      </w:r>
      <w:r>
        <w:rPr>
          <w:spacing w:val="5"/>
          <w:lang w:val="en-US"/>
        </w:rPr>
        <w:sym w:font="Symbol" w:char="F02D"/>
      </w:r>
      <w:r>
        <w:rPr>
          <w:spacing w:val="5"/>
          <w:lang w:val="en-US"/>
        </w:rPr>
        <w:t xml:space="preserve"> 555.</w:t>
      </w:r>
    </w:p>
    <w:p w14:paraId="6BB56099"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5"/>
          <w:lang w:val="en-US"/>
        </w:rPr>
        <w:t xml:space="preserve">The ability of synoviocytes to support terminal differentiation of </w:t>
      </w:r>
      <w:r>
        <w:rPr>
          <w:spacing w:val="2"/>
          <w:lang w:val="en-US"/>
        </w:rPr>
        <w:t xml:space="preserve">activated </w:t>
      </w:r>
      <w:r>
        <w:rPr>
          <w:spacing w:val="2"/>
        </w:rPr>
        <w:t>В</w:t>
      </w:r>
      <w:r>
        <w:rPr>
          <w:spacing w:val="2"/>
          <w:lang w:val="en-US"/>
        </w:rPr>
        <w:t xml:space="preserve"> cells may explain plasma cell accumulation in rheumatoid </w:t>
      </w:r>
      <w:r>
        <w:rPr>
          <w:spacing w:val="3"/>
          <w:lang w:val="en-US"/>
        </w:rPr>
        <w:t xml:space="preserve">synovium / </w:t>
      </w:r>
      <w:r>
        <w:rPr>
          <w:spacing w:val="-3"/>
          <w:lang w:val="en-US"/>
        </w:rPr>
        <w:t xml:space="preserve">J. Dechanet, P. Merville, I. Durand [et al.] </w:t>
      </w:r>
      <w:r>
        <w:rPr>
          <w:spacing w:val="3"/>
          <w:lang w:val="en-US"/>
        </w:rPr>
        <w:t xml:space="preserve">// J. Clin. Invest. – 1995. – Vol. 95. – P. 456 </w:t>
      </w:r>
      <w:r>
        <w:rPr>
          <w:spacing w:val="3"/>
          <w:lang w:val="en-US"/>
        </w:rPr>
        <w:sym w:font="Symbol" w:char="F02D"/>
      </w:r>
      <w:r>
        <w:rPr>
          <w:spacing w:val="3"/>
          <w:lang w:val="en-US"/>
        </w:rPr>
        <w:t xml:space="preserve"> 463.</w:t>
      </w:r>
    </w:p>
    <w:p w14:paraId="2847C698"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lastRenderedPageBreak/>
        <w:t>The American Rheumatism Association 1987 revised criteria for the classif</w:t>
      </w:r>
      <w:r>
        <w:rPr>
          <w:lang w:val="en-US"/>
        </w:rPr>
        <w:t>i</w:t>
      </w:r>
      <w:r>
        <w:rPr>
          <w:lang w:val="en-US"/>
        </w:rPr>
        <w:t>cation of rheumatoid arthritis / F. C. Arnett, S. M. Edworth, D. A. Bloch [et al.] // Arthritis Rheum.</w:t>
      </w:r>
      <w:r>
        <w:rPr>
          <w:lang w:val="en-US"/>
        </w:rPr>
        <w:sym w:font="Symbol" w:char="F02D"/>
      </w:r>
      <w:r>
        <w:rPr>
          <w:lang w:val="en-US"/>
        </w:rPr>
        <w:t>19</w:t>
      </w:r>
      <w:r>
        <w:rPr>
          <w:lang w:val="uk-UA"/>
        </w:rPr>
        <w:t>9</w:t>
      </w:r>
      <w:r>
        <w:rPr>
          <w:lang w:val="en-US"/>
        </w:rPr>
        <w:t>8.</w:t>
      </w:r>
      <w:r>
        <w:rPr>
          <w:lang w:val="en-US"/>
        </w:rPr>
        <w:sym w:font="Symbol" w:char="F02D"/>
      </w:r>
      <w:r>
        <w:rPr>
          <w:lang w:val="en-US"/>
        </w:rPr>
        <w:t xml:space="preserve"> Vol. 31.</w:t>
      </w:r>
      <w:r>
        <w:rPr>
          <w:lang w:val="en-US"/>
        </w:rPr>
        <w:sym w:font="Symbol" w:char="F02D"/>
      </w:r>
      <w:r>
        <w:rPr>
          <w:lang w:val="en-US"/>
        </w:rPr>
        <w:t xml:space="preserve">P. 315 </w:t>
      </w:r>
      <w:r>
        <w:rPr>
          <w:lang w:val="en-US"/>
        </w:rPr>
        <w:sym w:font="Symbol" w:char="F02D"/>
      </w:r>
      <w:r>
        <w:rPr>
          <w:lang w:val="en-US"/>
        </w:rPr>
        <w:t xml:space="preserve"> 324.</w:t>
      </w:r>
    </w:p>
    <w:p w14:paraId="649A762E"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4"/>
          <w:lang w:val="en-US"/>
        </w:rPr>
      </w:pPr>
      <w:r>
        <w:rPr>
          <w:spacing w:val="2"/>
          <w:lang w:val="en-US"/>
        </w:rPr>
        <w:t xml:space="preserve">The </w:t>
      </w:r>
      <w:r>
        <w:rPr>
          <w:spacing w:val="-1"/>
          <w:lang w:val="en-US"/>
        </w:rPr>
        <w:t xml:space="preserve">angiogenic effect of plateled-derived endothelial cell growth </w:t>
      </w:r>
      <w:r>
        <w:rPr>
          <w:spacing w:val="4"/>
          <w:lang w:val="en-US"/>
        </w:rPr>
        <w:t>fa</w:t>
      </w:r>
      <w:r>
        <w:rPr>
          <w:spacing w:val="4"/>
          <w:lang w:val="en-US"/>
        </w:rPr>
        <w:t>c</w:t>
      </w:r>
      <w:r>
        <w:rPr>
          <w:spacing w:val="4"/>
          <w:lang w:val="en-US"/>
        </w:rPr>
        <w:t xml:space="preserve">tor/thymidine phosphorylase is upregulated in breast </w:t>
      </w:r>
      <w:r>
        <w:rPr>
          <w:spacing w:val="6"/>
          <w:lang w:val="en-US"/>
        </w:rPr>
        <w:t xml:space="preserve">cancer epithelium and endothelium / </w:t>
      </w:r>
      <w:r>
        <w:rPr>
          <w:spacing w:val="2"/>
          <w:lang w:val="en-US"/>
        </w:rPr>
        <w:t xml:space="preserve">S. B. Fox, M. Westwood, A. Moghaddam [et al.] </w:t>
      </w:r>
      <w:r>
        <w:rPr>
          <w:spacing w:val="6"/>
          <w:lang w:val="en-US"/>
        </w:rPr>
        <w:t xml:space="preserve">// British Journal of </w:t>
      </w:r>
      <w:r>
        <w:rPr>
          <w:spacing w:val="8"/>
          <w:lang w:val="en-US"/>
        </w:rPr>
        <w:t xml:space="preserve">Cancer. – 1996. – Vol. 73, №3. – P. 275 </w:t>
      </w:r>
      <w:r>
        <w:rPr>
          <w:spacing w:val="8"/>
          <w:lang w:val="en-US"/>
        </w:rPr>
        <w:sym w:font="Symbol" w:char="F02D"/>
      </w:r>
      <w:r>
        <w:rPr>
          <w:spacing w:val="8"/>
          <w:lang w:val="en-US"/>
        </w:rPr>
        <w:t xml:space="preserve"> 280.</w:t>
      </w:r>
    </w:p>
    <w:p w14:paraId="14B4AF0F"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The contribution of HLA to rheumatoid arthritis / C. M. Deighton, D. J. Walker, I. D. Griffiths [et al.] // Clin. Genet. – 19</w:t>
      </w:r>
      <w:r>
        <w:rPr>
          <w:lang w:val="uk-UA"/>
        </w:rPr>
        <w:t>9</w:t>
      </w:r>
      <w:r>
        <w:rPr>
          <w:lang w:val="en-US"/>
        </w:rPr>
        <w:t>8. – Vol. 36. – P. 178 – 82.</w:t>
      </w:r>
    </w:p>
    <w:p w14:paraId="72AC9EF3"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The development of disability in rheumatoid arthritis / Y. S. Sherrer, D. A. Bloch, D. M. Mitchell [et al.] // Arthritis Rheum. – 19</w:t>
      </w:r>
      <w:r>
        <w:rPr>
          <w:lang w:val="uk-UA"/>
        </w:rPr>
        <w:t>9</w:t>
      </w:r>
      <w:r>
        <w:rPr>
          <w:lang w:val="en-US"/>
        </w:rPr>
        <w:t xml:space="preserve">6. – Vol. 29. – P. 494 </w:t>
      </w:r>
      <w:r>
        <w:rPr>
          <w:lang w:val="en-US"/>
        </w:rPr>
        <w:sym w:font="Symbol" w:char="F02D"/>
      </w:r>
      <w:r>
        <w:rPr>
          <w:lang w:val="en-US"/>
        </w:rPr>
        <w:t xml:space="preserve"> 500.</w:t>
      </w:r>
    </w:p>
    <w:p w14:paraId="635ABB93"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2"/>
          <w:lang w:val="en-US"/>
        </w:rPr>
        <w:t xml:space="preserve">The distribution and abnormal morphology of plasma cells in rheumatoid synovium / </w:t>
      </w:r>
      <w:r>
        <w:rPr>
          <w:spacing w:val="-4"/>
          <w:lang w:val="en-US"/>
        </w:rPr>
        <w:t>K. A. Brown, M. E. Perry, Y. Mustafa [et al</w:t>
      </w:r>
      <w:r>
        <w:rPr>
          <w:spacing w:val="2"/>
          <w:lang w:val="en-US"/>
        </w:rPr>
        <w:t xml:space="preserve">.] // Scand. J. Immunol. – 1995. – Vol. 41. – P. 509 </w:t>
      </w:r>
      <w:r>
        <w:rPr>
          <w:spacing w:val="2"/>
          <w:lang w:val="en-US"/>
        </w:rPr>
        <w:sym w:font="Symbol" w:char="F02D"/>
      </w:r>
      <w:r>
        <w:rPr>
          <w:spacing w:val="2"/>
          <w:lang w:val="en-US"/>
        </w:rPr>
        <w:t xml:space="preserve"> 517.</w:t>
      </w:r>
    </w:p>
    <w:p w14:paraId="2ADAD470"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The Effect of Folic Acid and Folinic Acid Supplements on Purine Metabolism in Methotrexate-Treated Rheumatoid Arthritis / S. L. Morgan, R. A. Oster, J. Y. Lee [et al.] // Arthritis &amp; Rheumatism. </w:t>
      </w:r>
      <w:r>
        <w:rPr>
          <w:lang w:val="en-US"/>
        </w:rPr>
        <w:sym w:font="Symbol" w:char="F02D"/>
      </w:r>
      <w:r>
        <w:rPr>
          <w:lang w:val="en-US"/>
        </w:rPr>
        <w:t xml:space="preserve"> 2004. </w:t>
      </w:r>
      <w:r>
        <w:rPr>
          <w:lang w:val="en-US"/>
        </w:rPr>
        <w:sym w:font="Symbol" w:char="F02D"/>
      </w:r>
      <w:r>
        <w:rPr>
          <w:lang w:val="en-US"/>
        </w:rPr>
        <w:t xml:space="preserve"> Vol. 50, N 10. </w:t>
      </w:r>
      <w:r>
        <w:rPr>
          <w:lang w:val="en-US"/>
        </w:rPr>
        <w:sym w:font="Symbol" w:char="F02D"/>
      </w:r>
      <w:r>
        <w:rPr>
          <w:lang w:val="en-US"/>
        </w:rPr>
        <w:t xml:space="preserve"> P. 3104 </w:t>
      </w:r>
      <w:r>
        <w:rPr>
          <w:lang w:val="en-US"/>
        </w:rPr>
        <w:sym w:font="Symbol" w:char="F02D"/>
      </w:r>
      <w:r>
        <w:rPr>
          <w:lang w:val="en-US"/>
        </w:rPr>
        <w:t xml:space="preserve"> 3111.</w:t>
      </w:r>
    </w:p>
    <w:p w14:paraId="2814A4F4"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The efficacy and safety of leflunomide in patients with active rheumatoid a</w:t>
      </w:r>
      <w:r>
        <w:rPr>
          <w:lang w:val="en-US"/>
        </w:rPr>
        <w:t>r</w:t>
      </w:r>
      <w:r>
        <w:rPr>
          <w:lang w:val="en-US"/>
        </w:rPr>
        <w:t xml:space="preserve">thritis: A five-year followup study / J. R. Kalden, M. Schattenkirchner, H. Sörensen [et al.] // Arthritis &amp; Rheumatism. </w:t>
      </w:r>
      <w:r>
        <w:rPr>
          <w:lang w:val="en-US"/>
        </w:rPr>
        <w:sym w:font="Symbol" w:char="F02D"/>
      </w:r>
      <w:r>
        <w:rPr>
          <w:lang w:val="en-US"/>
        </w:rPr>
        <w:t xml:space="preserve"> 2003. </w:t>
      </w:r>
      <w:r>
        <w:rPr>
          <w:lang w:val="en-US"/>
        </w:rPr>
        <w:sym w:font="Symbol" w:char="F02D"/>
      </w:r>
      <w:r>
        <w:rPr>
          <w:lang w:val="en-US"/>
        </w:rPr>
        <w:t xml:space="preserve"> Vol. 48, N6. </w:t>
      </w:r>
      <w:r>
        <w:rPr>
          <w:lang w:val="en-US"/>
        </w:rPr>
        <w:sym w:font="Symbol" w:char="F02D"/>
      </w:r>
      <w:r>
        <w:rPr>
          <w:lang w:val="en-US"/>
        </w:rPr>
        <w:t xml:space="preserve"> P. 1513 </w:t>
      </w:r>
      <w:r>
        <w:rPr>
          <w:lang w:val="en-US"/>
        </w:rPr>
        <w:sym w:font="Symbol" w:char="F02D"/>
      </w:r>
      <w:r>
        <w:rPr>
          <w:lang w:val="en-US"/>
        </w:rPr>
        <w:t xml:space="preserve"> 1520.</w:t>
      </w:r>
    </w:p>
    <w:p w14:paraId="3B08FD6E"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5"/>
          <w:w w:val="109"/>
          <w:lang w:val="en-US"/>
        </w:rPr>
      </w:pPr>
      <w:r>
        <w:rPr>
          <w:spacing w:val="6"/>
          <w:lang w:val="en-US"/>
        </w:rPr>
        <w:t xml:space="preserve">The </w:t>
      </w:r>
      <w:r>
        <w:rPr>
          <w:spacing w:val="5"/>
          <w:w w:val="109"/>
          <w:lang w:val="en-US"/>
        </w:rPr>
        <w:t xml:space="preserve">expression of thymidine phosphorylase and </w:t>
      </w:r>
      <w:r>
        <w:rPr>
          <w:w w:val="109"/>
          <w:lang w:val="en-US"/>
        </w:rPr>
        <w:t xml:space="preserve">thrombomodulin in human colorectal carcinomas / </w:t>
      </w:r>
      <w:r>
        <w:rPr>
          <w:spacing w:val="6"/>
          <w:lang w:val="en-US"/>
        </w:rPr>
        <w:t>Y. Takebayashi, K. Yamada, L. Mar</w:t>
      </w:r>
      <w:r>
        <w:rPr>
          <w:spacing w:val="6"/>
          <w:lang w:val="en-US"/>
        </w:rPr>
        <w:t>u</w:t>
      </w:r>
      <w:r>
        <w:rPr>
          <w:spacing w:val="6"/>
          <w:lang w:val="en-US"/>
        </w:rPr>
        <w:t xml:space="preserve">yama [et al.] </w:t>
      </w:r>
      <w:r>
        <w:rPr>
          <w:w w:val="109"/>
          <w:lang w:val="en-US"/>
        </w:rPr>
        <w:t xml:space="preserve">// </w:t>
      </w:r>
      <w:r>
        <w:rPr>
          <w:spacing w:val="5"/>
          <w:w w:val="109"/>
          <w:lang w:val="en-US"/>
        </w:rPr>
        <w:t xml:space="preserve">Cancer Letters. – 1995. – Vol. 92, №1. – P. 1 </w:t>
      </w:r>
      <w:r>
        <w:rPr>
          <w:spacing w:val="5"/>
          <w:w w:val="109"/>
          <w:lang w:val="en-US"/>
        </w:rPr>
        <w:sym w:font="Symbol" w:char="F02D"/>
      </w:r>
      <w:r>
        <w:rPr>
          <w:spacing w:val="5"/>
          <w:w w:val="109"/>
          <w:lang w:val="en-US"/>
        </w:rPr>
        <w:t xml:space="preserve"> 7.</w:t>
      </w:r>
    </w:p>
    <w:p w14:paraId="62EF482A"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9"/>
          <w:lang w:val="en-US"/>
        </w:rPr>
      </w:pPr>
      <w:r>
        <w:rPr>
          <w:spacing w:val="-2"/>
          <w:lang w:val="en-US"/>
        </w:rPr>
        <w:t xml:space="preserve">The influence of oxygen tension and pH on the expression of plateled-derived </w:t>
      </w:r>
      <w:r>
        <w:rPr>
          <w:spacing w:val="1"/>
          <w:lang w:val="en-US"/>
        </w:rPr>
        <w:t xml:space="preserve">endothelial cell growth factor/ thymidine phosphorylase in </w:t>
      </w:r>
      <w:r>
        <w:rPr>
          <w:spacing w:val="-3"/>
          <w:lang w:val="en-US"/>
        </w:rPr>
        <w:t>human breast t</w:t>
      </w:r>
      <w:r>
        <w:rPr>
          <w:spacing w:val="-3"/>
          <w:lang w:val="en-US"/>
        </w:rPr>
        <w:t>u</w:t>
      </w:r>
      <w:r>
        <w:rPr>
          <w:spacing w:val="-3"/>
          <w:lang w:val="en-US"/>
        </w:rPr>
        <w:t xml:space="preserve">mor cells grown in vitro and in vivo / </w:t>
      </w:r>
      <w:r>
        <w:rPr>
          <w:spacing w:val="-2"/>
          <w:lang w:val="en-US"/>
        </w:rPr>
        <w:t xml:space="preserve">L. Griffiths, G. U. Dachs, R. Bicknell [et al.] </w:t>
      </w:r>
      <w:r>
        <w:rPr>
          <w:spacing w:val="-3"/>
          <w:lang w:val="en-US"/>
        </w:rPr>
        <w:t xml:space="preserve">// Cancer </w:t>
      </w:r>
      <w:r>
        <w:rPr>
          <w:spacing w:val="10"/>
          <w:lang w:val="en-US"/>
        </w:rPr>
        <w:t xml:space="preserve">Res. – 1997. – Vol. 57, №4. – P. 570 </w:t>
      </w:r>
      <w:r>
        <w:rPr>
          <w:spacing w:val="10"/>
          <w:lang w:val="en-US"/>
        </w:rPr>
        <w:sym w:font="Symbol" w:char="F02D"/>
      </w:r>
      <w:r>
        <w:rPr>
          <w:spacing w:val="10"/>
          <w:lang w:val="en-US"/>
        </w:rPr>
        <w:t xml:space="preserve"> 572.</w:t>
      </w:r>
    </w:p>
    <w:p w14:paraId="10B05FFB"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The loss of</w:t>
      </w:r>
      <w:r>
        <w:rPr>
          <w:smallCaps/>
          <w:lang w:val="en-US"/>
        </w:rPr>
        <w:t xml:space="preserve"> </w:t>
      </w:r>
      <w:r>
        <w:rPr>
          <w:lang w:val="en-US"/>
        </w:rPr>
        <w:t xml:space="preserve">sympathetic nerve fibers in the synovial tissue of patients with rheumatoid arthritis is accompanied by increased norepinephrine release from synovial macrophages / L. E. Miller, H. P. Justen, J. Scholmerich [et al.] // FASEB J. – 2000. – Vol. 14, N 13. – P. 2097 </w:t>
      </w:r>
      <w:r>
        <w:rPr>
          <w:lang w:val="en-US"/>
        </w:rPr>
        <w:sym w:font="Symbol" w:char="F02D"/>
      </w:r>
      <w:r>
        <w:rPr>
          <w:lang w:val="en-US"/>
        </w:rPr>
        <w:t xml:space="preserve"> 2107.</w:t>
      </w:r>
    </w:p>
    <w:p w14:paraId="595EE92A"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The neurotoxic effect of gold sodium thiomalate on the peripheral nerves of the rat: insights into the antiinflammatory actions of gold therapy / J. D. L</w:t>
      </w:r>
      <w:r>
        <w:rPr>
          <w:lang w:val="en-US"/>
        </w:rPr>
        <w:t>e</w:t>
      </w:r>
      <w:r>
        <w:rPr>
          <w:lang w:val="en-US"/>
        </w:rPr>
        <w:t>vine, J. Goldstine, M. Mayes [et al.] // Arthritis Rheum. – 19</w:t>
      </w:r>
      <w:r>
        <w:rPr>
          <w:lang w:val="uk-UA"/>
        </w:rPr>
        <w:t>9</w:t>
      </w:r>
      <w:r>
        <w:rPr>
          <w:lang w:val="en-US"/>
        </w:rPr>
        <w:t xml:space="preserve">6. – Vol. 29. – P. 897 </w:t>
      </w:r>
      <w:r>
        <w:rPr>
          <w:lang w:val="en-US"/>
        </w:rPr>
        <w:sym w:font="Symbol" w:char="F02D"/>
      </w:r>
      <w:r>
        <w:rPr>
          <w:lang w:val="en-US"/>
        </w:rPr>
        <w:t xml:space="preserve"> 901.</w:t>
      </w:r>
    </w:p>
    <w:p w14:paraId="2923C6F4"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lastRenderedPageBreak/>
        <w:t xml:space="preserve">The presence of secretoneurin in human synovium and synovial fluid / I. L. Eder, M. Hukkanen, </w:t>
      </w:r>
      <w:r>
        <w:t>В</w:t>
      </w:r>
      <w:r>
        <w:rPr>
          <w:lang w:val="en-US"/>
        </w:rPr>
        <w:t xml:space="preserve">. Leitner [et al.] // Neurosci. Lett. – 1997. – Vol. 224. – P. 139 </w:t>
      </w:r>
      <w:r>
        <w:rPr>
          <w:lang w:val="en-US"/>
        </w:rPr>
        <w:sym w:font="Symbol" w:char="F02D"/>
      </w:r>
      <w:r>
        <w:rPr>
          <w:lang w:val="en-US"/>
        </w:rPr>
        <w:t xml:space="preserve"> 141.</w:t>
      </w:r>
    </w:p>
    <w:p w14:paraId="5C94382F"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The relative toxicity of disease-modifying antirheumatic drugs / J. F. Fries, C. A. Williams, D. Ramey [et al.] // Arthritis Rheum. – 199</w:t>
      </w:r>
      <w:r>
        <w:rPr>
          <w:lang w:val="uk-UA"/>
        </w:rPr>
        <w:t>9</w:t>
      </w:r>
      <w:r>
        <w:rPr>
          <w:lang w:val="en-US"/>
        </w:rPr>
        <w:t xml:space="preserve">. – Vol. 36. – P. 297 </w:t>
      </w:r>
      <w:r>
        <w:rPr>
          <w:lang w:val="en-US"/>
        </w:rPr>
        <w:sym w:font="Symbol" w:char="F02D"/>
      </w:r>
      <w:r>
        <w:rPr>
          <w:lang w:val="en-US"/>
        </w:rPr>
        <w:t xml:space="preserve"> 306.</w:t>
      </w:r>
    </w:p>
    <w:p w14:paraId="3D3C5018"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GB"/>
        </w:rPr>
      </w:pPr>
      <w:r>
        <w:rPr>
          <w:lang w:val="en-GB"/>
        </w:rPr>
        <w:t xml:space="preserve">The role of CD8+ CD40L+ T cells in the formation of germinal centers in rheumatoid synovitis / </w:t>
      </w:r>
      <w:r>
        <w:rPr>
          <w:lang w:val="en-US"/>
        </w:rPr>
        <w:t xml:space="preserve">U. G. Wagner, P. J. Kurtin, A. Wahner [et al.] </w:t>
      </w:r>
      <w:r>
        <w:rPr>
          <w:lang w:val="en-GB"/>
        </w:rPr>
        <w:t>// J. I</w:t>
      </w:r>
      <w:r>
        <w:rPr>
          <w:lang w:val="en-GB"/>
        </w:rPr>
        <w:t>m</w:t>
      </w:r>
      <w:r>
        <w:rPr>
          <w:lang w:val="en-GB"/>
        </w:rPr>
        <w:t xml:space="preserve">munol. – 1998. – Vol. 161. – P. 6390 </w:t>
      </w:r>
      <w:r>
        <w:rPr>
          <w:lang w:val="en-GB"/>
        </w:rPr>
        <w:sym w:font="Symbol" w:char="F02D"/>
      </w:r>
      <w:r>
        <w:rPr>
          <w:lang w:val="en-GB"/>
        </w:rPr>
        <w:t xml:space="preserve"> 7.</w:t>
      </w:r>
    </w:p>
    <w:p w14:paraId="4DD98D92"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2"/>
          <w:lang w:val="en-US"/>
        </w:rPr>
        <w:t xml:space="preserve">The role of protein kinase in human synovial fibroblast growth / </w:t>
      </w:r>
      <w:r>
        <w:rPr>
          <w:spacing w:val="-3"/>
          <w:lang w:val="en-US"/>
        </w:rPr>
        <w:t xml:space="preserve">K. Migita, K. Eguchi, </w:t>
      </w:r>
      <w:r>
        <w:rPr>
          <w:spacing w:val="-3"/>
        </w:rPr>
        <w:t>Т</w:t>
      </w:r>
      <w:r>
        <w:rPr>
          <w:spacing w:val="-3"/>
          <w:lang w:val="en-US"/>
        </w:rPr>
        <w:t xml:space="preserve">. Tsukada [et al.] </w:t>
      </w:r>
      <w:r>
        <w:rPr>
          <w:spacing w:val="2"/>
          <w:lang w:val="en-US"/>
        </w:rPr>
        <w:t xml:space="preserve">// </w:t>
      </w:r>
      <w:r>
        <w:rPr>
          <w:spacing w:val="4"/>
          <w:lang w:val="en-US"/>
        </w:rPr>
        <w:t xml:space="preserve">Biochem. Biophys. Res. Comm. – </w:t>
      </w:r>
      <w:r>
        <w:rPr>
          <w:spacing w:val="2"/>
          <w:lang w:val="en-US"/>
        </w:rPr>
        <w:t xml:space="preserve">1995. – Vol. </w:t>
      </w:r>
      <w:r>
        <w:rPr>
          <w:spacing w:val="4"/>
          <w:lang w:val="en-US"/>
        </w:rPr>
        <w:t xml:space="preserve">210. – P. 1066 </w:t>
      </w:r>
      <w:r>
        <w:rPr>
          <w:spacing w:val="4"/>
          <w:lang w:val="en-US"/>
        </w:rPr>
        <w:sym w:font="Symbol" w:char="F02D"/>
      </w:r>
      <w:r>
        <w:rPr>
          <w:spacing w:val="4"/>
          <w:lang w:val="en-US"/>
        </w:rPr>
        <w:t xml:space="preserve"> 1075.</w:t>
      </w:r>
    </w:p>
    <w:p w14:paraId="2E19069D"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3"/>
          <w:lang w:val="en-US"/>
        </w:rPr>
        <w:t xml:space="preserve">The therapeutic effects of an engineered </w:t>
      </w:r>
      <w:r>
        <w:rPr>
          <w:spacing w:val="-1"/>
          <w:lang w:val="en-US"/>
        </w:rPr>
        <w:t>human anti-tumor necrosis factor a</w:t>
      </w:r>
      <w:r>
        <w:rPr>
          <w:spacing w:val="-1"/>
          <w:lang w:val="en-US"/>
        </w:rPr>
        <w:t>l</w:t>
      </w:r>
      <w:r>
        <w:rPr>
          <w:spacing w:val="-1"/>
          <w:lang w:val="en-US"/>
        </w:rPr>
        <w:t xml:space="preserve">pha antibody (CDP571) in rheumatoid </w:t>
      </w:r>
      <w:r>
        <w:rPr>
          <w:spacing w:val="3"/>
          <w:lang w:val="en-US"/>
        </w:rPr>
        <w:t xml:space="preserve">arthritis / </w:t>
      </w:r>
      <w:r>
        <w:rPr>
          <w:spacing w:val="-6"/>
          <w:lang w:val="en-US"/>
        </w:rPr>
        <w:t>E. C. C. Rankin, E. H. S. Choy, D. Kassimos [et al</w:t>
      </w:r>
      <w:r>
        <w:rPr>
          <w:spacing w:val="-3"/>
          <w:lang w:val="en-US"/>
        </w:rPr>
        <w:t xml:space="preserve">.] </w:t>
      </w:r>
      <w:r>
        <w:rPr>
          <w:spacing w:val="3"/>
          <w:lang w:val="en-US"/>
        </w:rPr>
        <w:t xml:space="preserve">// Brit. J. Rheumatol. – </w:t>
      </w:r>
      <w:r>
        <w:rPr>
          <w:spacing w:val="-3"/>
          <w:lang w:val="en-US"/>
        </w:rPr>
        <w:t xml:space="preserve">1995. – Vol. </w:t>
      </w:r>
      <w:r>
        <w:rPr>
          <w:spacing w:val="3"/>
          <w:lang w:val="en-US"/>
        </w:rPr>
        <w:t xml:space="preserve">34. – P. 334 </w:t>
      </w:r>
      <w:r>
        <w:rPr>
          <w:spacing w:val="3"/>
          <w:lang w:val="en-US"/>
        </w:rPr>
        <w:sym w:font="Symbol" w:char="F02D"/>
      </w:r>
      <w:r>
        <w:rPr>
          <w:spacing w:val="3"/>
          <w:lang w:val="en-US"/>
        </w:rPr>
        <w:t xml:space="preserve"> 342.</w:t>
      </w:r>
    </w:p>
    <w:p w14:paraId="111F7015"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4"/>
          <w:lang w:val="en-US"/>
        </w:rPr>
        <w:t xml:space="preserve">The type 1 </w:t>
      </w:r>
      <w:r>
        <w:rPr>
          <w:lang w:val="en-US"/>
        </w:rPr>
        <w:t xml:space="preserve">interleukin-1 receptor acts in series with tumor necrosis factor (TNF) to </w:t>
      </w:r>
      <w:r>
        <w:rPr>
          <w:spacing w:val="-2"/>
          <w:lang w:val="en-US"/>
        </w:rPr>
        <w:t xml:space="preserve">induce arthritis in TNF transgenic mice / </w:t>
      </w:r>
      <w:r>
        <w:rPr>
          <w:spacing w:val="-4"/>
          <w:lang w:val="en-US"/>
        </w:rPr>
        <w:t xml:space="preserve">L. Probert, D. Plows, G. Kontogeorgos [et al.] </w:t>
      </w:r>
      <w:r>
        <w:rPr>
          <w:spacing w:val="-2"/>
          <w:lang w:val="en-US"/>
        </w:rPr>
        <w:t xml:space="preserve">// Europ. J. Immunol. – </w:t>
      </w:r>
      <w:r>
        <w:rPr>
          <w:spacing w:val="-4"/>
          <w:lang w:val="en-US"/>
        </w:rPr>
        <w:t xml:space="preserve">1995. – Vol. </w:t>
      </w:r>
      <w:r>
        <w:rPr>
          <w:spacing w:val="-2"/>
          <w:lang w:val="en-US"/>
        </w:rPr>
        <w:t xml:space="preserve">25. – P. 1794 </w:t>
      </w:r>
      <w:r>
        <w:rPr>
          <w:spacing w:val="-2"/>
          <w:lang w:val="en-US"/>
        </w:rPr>
        <w:sym w:font="Symbol" w:char="F02D"/>
      </w:r>
      <w:r>
        <w:rPr>
          <w:spacing w:val="-2"/>
          <w:lang w:val="en-US"/>
        </w:rPr>
        <w:t xml:space="preserve"> 1797.</w:t>
      </w:r>
    </w:p>
    <w:p w14:paraId="7E1B8E32"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 xml:space="preserve">The use of anti-tumour necrosis factor therapy in HIV-positive individuals with rheumatic disease / E. J. Cepeda, F. M. Williams, M. L. Ishimori [et al.] // Ann. Rheum. Dis. </w:t>
      </w:r>
      <w:r>
        <w:sym w:font="Symbol" w:char="F02D"/>
      </w:r>
      <w:r>
        <w:rPr>
          <w:lang w:val="en-US"/>
        </w:rPr>
        <w:t xml:space="preserve"> 2008. Vol. 67, N 5. </w:t>
      </w:r>
      <w:r>
        <w:sym w:font="Symbol" w:char="F02D"/>
      </w:r>
      <w:r>
        <w:rPr>
          <w:lang w:val="en-US"/>
        </w:rPr>
        <w:t xml:space="preserve"> P. 710 </w:t>
      </w:r>
      <w:r>
        <w:sym w:font="Symbol" w:char="F02D"/>
      </w:r>
      <w:r>
        <w:rPr>
          <w:lang w:val="en-US"/>
        </w:rPr>
        <w:t xml:space="preserve"> 2.</w:t>
      </w:r>
    </w:p>
    <w:p w14:paraId="022B19B1" w14:textId="77777777" w:rsidR="00C01529" w:rsidRDefault="00C01529" w:rsidP="00874197">
      <w:pPr>
        <w:numPr>
          <w:ilvl w:val="0"/>
          <w:numId w:val="68"/>
        </w:numPr>
        <w:tabs>
          <w:tab w:val="left" w:pos="567"/>
        </w:tabs>
        <w:suppressAutoHyphens w:val="0"/>
        <w:spacing w:line="360" w:lineRule="auto"/>
        <w:ind w:left="539" w:hanging="539"/>
        <w:jc w:val="both"/>
        <w:rPr>
          <w:lang w:val="en-US"/>
        </w:rPr>
      </w:pPr>
      <w:r>
        <w:rPr>
          <w:lang w:val="en-US"/>
        </w:rPr>
        <w:t>Therapeutic effect of combination of etanercept compared with each trea</w:t>
      </w:r>
      <w:r>
        <w:rPr>
          <w:lang w:val="en-US"/>
        </w:rPr>
        <w:t>t</w:t>
      </w:r>
      <w:r>
        <w:rPr>
          <w:lang w:val="en-US"/>
        </w:rPr>
        <w:t xml:space="preserve">ment alone in patients with rheumatoid arthritis: double-blind randomized controlled trial / L. Klareskog, van der HD, J. P. de Jager [et al.] // Lancet. – 2004. – Vol. 363. – P. 675 </w:t>
      </w:r>
      <w:r>
        <w:rPr>
          <w:lang w:val="en-US"/>
        </w:rPr>
        <w:sym w:font="Symbol" w:char="F02D"/>
      </w:r>
      <w:r>
        <w:rPr>
          <w:lang w:val="en-US"/>
        </w:rPr>
        <w:t xml:space="preserve"> 81.</w:t>
      </w:r>
    </w:p>
    <w:p w14:paraId="4A8542CA"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3"/>
          <w:lang w:val="en-US"/>
        </w:rPr>
        <w:t xml:space="preserve">TNF inhibitors are produced spontaneously by </w:t>
      </w:r>
      <w:r>
        <w:rPr>
          <w:spacing w:val="2"/>
          <w:lang w:val="en-US"/>
        </w:rPr>
        <w:t xml:space="preserve">rheumatoid and osteoarthritic synovial joint cell cultures: evidence of </w:t>
      </w:r>
      <w:r>
        <w:rPr>
          <w:spacing w:val="4"/>
          <w:lang w:val="en-US"/>
        </w:rPr>
        <w:t xml:space="preserve">feedback control of TNF action / </w:t>
      </w:r>
      <w:r>
        <w:rPr>
          <w:spacing w:val="-1"/>
          <w:lang w:val="en-US"/>
        </w:rPr>
        <w:t>F. M. Brennan, D. L. Gibbons, A. P. Cope [et al</w:t>
      </w:r>
      <w:r>
        <w:rPr>
          <w:spacing w:val="3"/>
          <w:lang w:val="en-US"/>
        </w:rPr>
        <w:t xml:space="preserve">.] </w:t>
      </w:r>
      <w:r>
        <w:rPr>
          <w:spacing w:val="4"/>
          <w:lang w:val="en-US"/>
        </w:rPr>
        <w:t xml:space="preserve">// Scand. J. Immunol. – 1995. – Vol. 42. – P. 158 </w:t>
      </w:r>
      <w:r>
        <w:rPr>
          <w:spacing w:val="4"/>
          <w:lang w:val="en-US"/>
        </w:rPr>
        <w:sym w:font="Symbol" w:char="F02D"/>
      </w:r>
      <w:r>
        <w:rPr>
          <w:spacing w:val="4"/>
          <w:lang w:val="en-US"/>
        </w:rPr>
        <w:t xml:space="preserve"> 165.</w:t>
      </w:r>
    </w:p>
    <w:p w14:paraId="75600EA8"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lang w:val="en-US"/>
        </w:rPr>
        <w:t xml:space="preserve">Toussirot E. Autonomic nervous system involvement in rheumatoid arthritis: 50 cases / E. Toussirot, G. Serratrice, P. Valentin // J. Rheumatol. – </w:t>
      </w:r>
      <w:r>
        <w:rPr>
          <w:lang w:val="uk-UA"/>
        </w:rPr>
        <w:t>200</w:t>
      </w:r>
      <w:r>
        <w:rPr>
          <w:lang w:val="en-US"/>
        </w:rPr>
        <w:t xml:space="preserve">3. – Vol. 20. – P. 1508 </w:t>
      </w:r>
      <w:r>
        <w:rPr>
          <w:lang w:val="en-US"/>
        </w:rPr>
        <w:sym w:font="Symbol" w:char="F02D"/>
      </w:r>
      <w:r>
        <w:rPr>
          <w:lang w:val="en-US"/>
        </w:rPr>
        <w:t xml:space="preserve"> 1514.</w:t>
      </w:r>
    </w:p>
    <w:p w14:paraId="011F3A9F"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TRANCE/RANKL knockout mice are protected from bone erosion in a serum transfer model of arthritis / A. R. Pettit, H. Ji, D. von Stechow [et al.] // Am. J. Pathol. – 2001. – Vol. 159. – P. 1689 </w:t>
      </w:r>
      <w:r>
        <w:rPr>
          <w:lang w:val="en-US"/>
        </w:rPr>
        <w:sym w:font="Symbol" w:char="F02D"/>
      </w:r>
      <w:r>
        <w:rPr>
          <w:lang w:val="en-US"/>
        </w:rPr>
        <w:t xml:space="preserve"> 99.</w:t>
      </w:r>
    </w:p>
    <w:p w14:paraId="26189558"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Treatment of rheumatoid arthritis with a recombinant human tumor necrosis factor receptor (p75)– Fc fusion protein / L. W. Moreland, S. W. Baumgar</w:t>
      </w:r>
      <w:r>
        <w:rPr>
          <w:lang w:val="en-US"/>
        </w:rPr>
        <w:t>t</w:t>
      </w:r>
      <w:r>
        <w:rPr>
          <w:lang w:val="en-US"/>
        </w:rPr>
        <w:t>ner, M. H. Schiff [et al.] // N. Engl. J. Med. – 1997. – Vol. 337. – P. 141 – 7.</w:t>
      </w:r>
    </w:p>
    <w:p w14:paraId="18261190"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lastRenderedPageBreak/>
        <w:t xml:space="preserve">Treatment of rheumatoid arthritis with methotrexate alone, sulfasalazine and hydroxichloroquine, or a combination of all three medications / J. R. O’Dell, C. E. Haire, N. Erikson [et al.] // N. Engl. J. Med. – 1996. – Vol. 334. – P. 1287 </w:t>
      </w:r>
      <w:r>
        <w:rPr>
          <w:lang w:val="en-US"/>
        </w:rPr>
        <w:sym w:font="Symbol" w:char="F02D"/>
      </w:r>
      <w:r>
        <w:rPr>
          <w:lang w:val="en-US"/>
        </w:rPr>
        <w:t xml:space="preserve"> 91.</w:t>
      </w:r>
    </w:p>
    <w:p w14:paraId="077C6FF6"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2"/>
          <w:lang w:val="en-US"/>
        </w:rPr>
        <w:t xml:space="preserve">Type VI collagen-specific messenger RNA is expressed constitutively by cultured human synovial fibroblasts and is </w:t>
      </w:r>
      <w:r>
        <w:rPr>
          <w:spacing w:val="5"/>
          <w:lang w:val="en-US"/>
        </w:rPr>
        <w:t xml:space="preserve">suppressed by interleukin-1 / </w:t>
      </w:r>
      <w:r>
        <w:rPr>
          <w:spacing w:val="1"/>
          <w:lang w:val="en-US"/>
        </w:rPr>
        <w:t>J. M. Bathon, J. J. Hwang, L. H. Shin [et al</w:t>
      </w:r>
      <w:r>
        <w:rPr>
          <w:spacing w:val="2"/>
          <w:lang w:val="en-US"/>
        </w:rPr>
        <w:t xml:space="preserve">.] </w:t>
      </w:r>
      <w:r>
        <w:rPr>
          <w:spacing w:val="5"/>
          <w:lang w:val="en-US"/>
        </w:rPr>
        <w:t>// Arthritis and Rheum. – 199</w:t>
      </w:r>
      <w:r>
        <w:rPr>
          <w:spacing w:val="5"/>
          <w:lang w:val="uk-UA"/>
        </w:rPr>
        <w:t>7</w:t>
      </w:r>
      <w:r>
        <w:rPr>
          <w:spacing w:val="5"/>
          <w:lang w:val="en-US"/>
        </w:rPr>
        <w:t xml:space="preserve">. – Vol. 37. – P. 1350 </w:t>
      </w:r>
      <w:r>
        <w:rPr>
          <w:spacing w:val="5"/>
          <w:lang w:val="en-US"/>
        </w:rPr>
        <w:sym w:font="Symbol" w:char="F02D"/>
      </w:r>
      <w:r>
        <w:rPr>
          <w:spacing w:val="5"/>
          <w:lang w:val="en-US"/>
        </w:rPr>
        <w:t xml:space="preserve"> 1356.</w:t>
      </w:r>
    </w:p>
    <w:p w14:paraId="4BDFD365"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Ultrastructure of the Synovial Sensory Peptidergic Fibers Is Distinctively A</w:t>
      </w:r>
      <w:r>
        <w:rPr>
          <w:lang w:val="en-US"/>
        </w:rPr>
        <w:t>l</w:t>
      </w:r>
      <w:r>
        <w:rPr>
          <w:lang w:val="en-US"/>
        </w:rPr>
        <w:t>tered in Different Phases of Adjuvant Induced Arthritis in Rats: Ultramo</w:t>
      </w:r>
      <w:r>
        <w:rPr>
          <w:lang w:val="en-US"/>
        </w:rPr>
        <w:t>r</w:t>
      </w:r>
      <w:r>
        <w:rPr>
          <w:lang w:val="en-US"/>
        </w:rPr>
        <w:t>phological Characterization Combined with Morphometric and Immunohist</w:t>
      </w:r>
      <w:r>
        <w:rPr>
          <w:lang w:val="en-US"/>
        </w:rPr>
        <w:t>o</w:t>
      </w:r>
      <w:r>
        <w:rPr>
          <w:lang w:val="en-US"/>
        </w:rPr>
        <w:t>chemical Study for Substance P, Calcitonin Gene Related Peptide, and Protein Gene Product 9.5 / S. Imai, Y. Tokunaga, Y. T. Konttinen [et al.] // J. Rhe</w:t>
      </w:r>
      <w:r>
        <w:rPr>
          <w:lang w:val="en-US"/>
        </w:rPr>
        <w:t>u</w:t>
      </w:r>
      <w:r>
        <w:rPr>
          <w:lang w:val="en-US"/>
        </w:rPr>
        <w:t xml:space="preserve">matol. </w:t>
      </w:r>
      <w:r>
        <w:rPr>
          <w:lang w:val="en-US"/>
        </w:rPr>
        <w:sym w:font="Symbol" w:char="F02D"/>
      </w:r>
      <w:r>
        <w:rPr>
          <w:lang w:val="en-US"/>
        </w:rPr>
        <w:t xml:space="preserve"> 1997. </w:t>
      </w:r>
      <w:r>
        <w:sym w:font="Symbol" w:char="F02D"/>
      </w:r>
      <w:r>
        <w:rPr>
          <w:lang w:val="en-US"/>
        </w:rPr>
        <w:t xml:space="preserve"> Vol. 24. </w:t>
      </w:r>
      <w:r>
        <w:rPr>
          <w:lang w:val="en-US"/>
        </w:rPr>
        <w:sym w:font="Symbol" w:char="F02D"/>
      </w:r>
      <w:r>
        <w:rPr>
          <w:lang w:val="en-US"/>
        </w:rPr>
        <w:t xml:space="preserve"> P. 2177 </w:t>
      </w:r>
      <w:r>
        <w:rPr>
          <w:lang w:val="en-US"/>
        </w:rPr>
        <w:sym w:font="Symbol" w:char="F02D"/>
      </w:r>
      <w:r>
        <w:rPr>
          <w:lang w:val="en-US"/>
        </w:rPr>
        <w:t xml:space="preserve"> 2187.</w:t>
      </w:r>
    </w:p>
    <w:p w14:paraId="64BDB387"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Updated consensus statement on biological agents, specifically tumour necr</w:t>
      </w:r>
      <w:r>
        <w:rPr>
          <w:lang w:val="en-US"/>
        </w:rPr>
        <w:t>o</w:t>
      </w:r>
      <w:r>
        <w:rPr>
          <w:lang w:val="en-US"/>
        </w:rPr>
        <w:t>sis factor a (TNFα) blocking agents and interleukin-1 receptor antagonist (IL-1ra), for the treatment of rheumatic diseases / D. E. Furst, F. C. Breedveld, J. R. Kalden [et al.] // Ann. Rheum. Dis. – 2005. – Vol. 64. – P. iv2 –  iv14.</w:t>
      </w:r>
    </w:p>
    <w:p w14:paraId="5C9D1E81"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Updating the British Society for Rheumatology guidelines for anti-tumour n</w:t>
      </w:r>
      <w:r>
        <w:rPr>
          <w:lang w:val="en-US"/>
        </w:rPr>
        <w:t>e</w:t>
      </w:r>
      <w:r>
        <w:rPr>
          <w:lang w:val="en-US"/>
        </w:rPr>
        <w:t xml:space="preserve">crosis factor therapy in adult rheumatoid arthritis (again) // J. Rheumatol. – 2006. – Vol. 45. – P. 649 </w:t>
      </w:r>
      <w:r>
        <w:rPr>
          <w:lang w:val="en-US"/>
        </w:rPr>
        <w:sym w:font="Symbol" w:char="F02D"/>
      </w:r>
      <w:r>
        <w:rPr>
          <w:lang w:val="en-US"/>
        </w:rPr>
        <w:t xml:space="preserve"> 652.</w:t>
      </w:r>
    </w:p>
    <w:p w14:paraId="12A81A40"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US"/>
        </w:rPr>
      </w:pPr>
      <w:r>
        <w:rPr>
          <w:spacing w:val="2"/>
          <w:lang w:val="en-US"/>
        </w:rPr>
        <w:t xml:space="preserve">Upregulation of bcl-2 mRNA in synovium of </w:t>
      </w:r>
      <w:r>
        <w:rPr>
          <w:spacing w:val="4"/>
          <w:lang w:val="en-US"/>
        </w:rPr>
        <w:t>patients with rheumatoid a</w:t>
      </w:r>
      <w:r>
        <w:rPr>
          <w:spacing w:val="4"/>
          <w:lang w:val="en-US"/>
        </w:rPr>
        <w:t>r</w:t>
      </w:r>
      <w:r>
        <w:rPr>
          <w:spacing w:val="4"/>
          <w:lang w:val="en-US"/>
        </w:rPr>
        <w:t xml:space="preserve">thritis / </w:t>
      </w:r>
      <w:r>
        <w:rPr>
          <w:spacing w:val="-4"/>
          <w:lang w:val="en-US"/>
        </w:rPr>
        <w:t>U. Muller-Ladner, J. Kriegsmann, R. E. Gay [et al</w:t>
      </w:r>
      <w:r>
        <w:rPr>
          <w:spacing w:val="2"/>
          <w:lang w:val="en-US"/>
        </w:rPr>
        <w:t xml:space="preserve">.] </w:t>
      </w:r>
      <w:r>
        <w:rPr>
          <w:spacing w:val="4"/>
          <w:lang w:val="en-US"/>
        </w:rPr>
        <w:t xml:space="preserve">// Arthritis Rheum. – </w:t>
      </w:r>
      <w:r>
        <w:rPr>
          <w:spacing w:val="2"/>
          <w:lang w:val="uk-UA"/>
        </w:rPr>
        <w:t>200</w:t>
      </w:r>
      <w:r>
        <w:rPr>
          <w:spacing w:val="2"/>
          <w:lang w:val="en-US"/>
        </w:rPr>
        <w:t xml:space="preserve">4. – </w:t>
      </w:r>
      <w:r>
        <w:rPr>
          <w:spacing w:val="4"/>
          <w:lang w:val="en-US"/>
        </w:rPr>
        <w:t>Suppl. 37. – P. 163.</w:t>
      </w:r>
    </w:p>
    <w:p w14:paraId="5603C57E"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pPr>
      <w:r>
        <w:rPr>
          <w:lang w:val="en-US"/>
        </w:rPr>
        <w:t>Use of nonbiologic disease-modifying antirheumatic drugs and risk of infe</w:t>
      </w:r>
      <w:r>
        <w:rPr>
          <w:lang w:val="en-US"/>
        </w:rPr>
        <w:t>c</w:t>
      </w:r>
      <w:r>
        <w:rPr>
          <w:lang w:val="en-US"/>
        </w:rPr>
        <w:t>tion in patients with rheumatoid arthritis / D. Lacaille, D. P. Guh, M. Abr</w:t>
      </w:r>
      <w:r>
        <w:rPr>
          <w:lang w:val="en-US"/>
        </w:rPr>
        <w:t>a</w:t>
      </w:r>
      <w:r>
        <w:rPr>
          <w:lang w:val="en-US"/>
        </w:rPr>
        <w:t xml:space="preserve">hamowicz [et al.] // Arthritis Rheum. </w:t>
      </w:r>
      <w:r>
        <w:sym w:font="Symbol" w:char="F02D"/>
      </w:r>
      <w:r>
        <w:rPr>
          <w:lang w:val="en-US"/>
        </w:rPr>
        <w:t xml:space="preserve"> </w:t>
      </w:r>
      <w:r>
        <w:t xml:space="preserve">2008. </w:t>
      </w:r>
      <w:r>
        <w:sym w:font="Symbol" w:char="F02D"/>
      </w:r>
      <w:r>
        <w:t xml:space="preserve"> Vol. 59, N</w:t>
      </w:r>
      <w:r>
        <w:rPr>
          <w:lang w:val="en-US"/>
        </w:rPr>
        <w:t xml:space="preserve"> </w:t>
      </w:r>
      <w:r>
        <w:t xml:space="preserve">8. </w:t>
      </w:r>
      <w:r>
        <w:sym w:font="Symbol" w:char="F02D"/>
      </w:r>
      <w:r>
        <w:t xml:space="preserve"> P. 1074</w:t>
      </w:r>
      <w:r>
        <w:rPr>
          <w:lang w:val="en-US"/>
        </w:rPr>
        <w:t xml:space="preserve"> </w:t>
      </w:r>
      <w:r>
        <w:sym w:font="Symbol" w:char="F02D"/>
      </w:r>
      <w:r>
        <w:rPr>
          <w:lang w:val="en-US"/>
        </w:rPr>
        <w:t xml:space="preserve"> </w:t>
      </w:r>
      <w:r>
        <w:t>81.</w:t>
      </w:r>
    </w:p>
    <w:p w14:paraId="69BC4E1C"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Validity and Reliability of the Twenty-Eight-Joint Count for the Assessment of Rheumatoid Arthritis Activity / J. S. Smolen, F. C. Breedveld, G. Eberl [et al.] // Arthritis &amp; Rheumatism. – 1995. – Vol. 38. – P. 38 </w:t>
      </w:r>
      <w:r>
        <w:rPr>
          <w:lang w:val="en-US"/>
        </w:rPr>
        <w:sym w:font="Symbol" w:char="F02D"/>
      </w:r>
      <w:r>
        <w:rPr>
          <w:lang w:val="en-US"/>
        </w:rPr>
        <w:t xml:space="preserve"> 43.</w:t>
      </w:r>
    </w:p>
    <w:p w14:paraId="780D721E" w14:textId="77777777" w:rsidR="00C01529" w:rsidRDefault="00C01529" w:rsidP="00874197">
      <w:pPr>
        <w:numPr>
          <w:ilvl w:val="0"/>
          <w:numId w:val="68"/>
        </w:numPr>
        <w:tabs>
          <w:tab w:val="left" w:pos="567"/>
        </w:tabs>
        <w:suppressAutoHyphens w:val="0"/>
        <w:spacing w:line="360" w:lineRule="auto"/>
        <w:ind w:left="540" w:hanging="540"/>
        <w:jc w:val="both"/>
        <w:rPr>
          <w:lang w:val="nl-NL"/>
        </w:rPr>
      </w:pPr>
      <w:r>
        <w:rPr>
          <w:lang w:val="en-US"/>
        </w:rPr>
        <w:t xml:space="preserve">Van der Heijde D. How to Read Radiographs According to the Sharp/van der Heijde Method / D. Van der Heijde // J. Rheumatol. </w:t>
      </w:r>
      <w:r>
        <w:rPr>
          <w:lang w:val="en-US"/>
        </w:rPr>
        <w:sym w:font="Symbol" w:char="F02D"/>
      </w:r>
      <w:r>
        <w:rPr>
          <w:lang w:val="en-US"/>
        </w:rPr>
        <w:t xml:space="preserve"> </w:t>
      </w:r>
      <w:r>
        <w:rPr>
          <w:lang w:val="nl-NL"/>
        </w:rPr>
        <w:t xml:space="preserve">1999. </w:t>
      </w:r>
      <w:r>
        <w:rPr>
          <w:lang w:val="en-US"/>
        </w:rPr>
        <w:sym w:font="Symbol" w:char="F02D"/>
      </w:r>
      <w:r>
        <w:rPr>
          <w:lang w:val="nl-NL"/>
        </w:rPr>
        <w:t xml:space="preserve"> Vol. 26. </w:t>
      </w:r>
      <w:r>
        <w:rPr>
          <w:lang w:val="en-US"/>
        </w:rPr>
        <w:sym w:font="Symbol" w:char="F02D"/>
      </w:r>
      <w:r>
        <w:rPr>
          <w:lang w:val="en-US"/>
        </w:rPr>
        <w:t xml:space="preserve"> </w:t>
      </w:r>
      <w:r>
        <w:rPr>
          <w:lang w:val="nl-NL"/>
        </w:rPr>
        <w:t xml:space="preserve">P. 743 </w:t>
      </w:r>
      <w:r>
        <w:rPr>
          <w:lang w:val="en-US"/>
        </w:rPr>
        <w:sym w:font="Symbol" w:char="F02D"/>
      </w:r>
      <w:r>
        <w:rPr>
          <w:lang w:val="en-US"/>
        </w:rPr>
        <w:t xml:space="preserve"> </w:t>
      </w:r>
      <w:r>
        <w:rPr>
          <w:lang w:val="nl-NL"/>
        </w:rPr>
        <w:t>745.</w:t>
      </w:r>
    </w:p>
    <w:p w14:paraId="36DFE2F5" w14:textId="77777777" w:rsidR="00C01529" w:rsidRDefault="00C01529" w:rsidP="00874197">
      <w:pPr>
        <w:pStyle w:val="afffffffa"/>
        <w:numPr>
          <w:ilvl w:val="0"/>
          <w:numId w:val="68"/>
        </w:numPr>
        <w:tabs>
          <w:tab w:val="left" w:pos="567"/>
        </w:tabs>
        <w:suppressAutoHyphens w:val="0"/>
        <w:spacing w:after="0" w:line="360" w:lineRule="auto"/>
        <w:ind w:left="540" w:hanging="540"/>
        <w:jc w:val="both"/>
        <w:outlineLvl w:val="0"/>
        <w:rPr>
          <w:lang w:val="nl-NL"/>
        </w:rPr>
      </w:pPr>
      <w:r>
        <w:rPr>
          <w:lang w:val="nl-NL"/>
        </w:rPr>
        <w:t xml:space="preserve">Van der Heijde D. Imaging: do erosions heal? / D. Van der Heijde, R. Landewé // Ann. Rheum. Dis. </w:t>
      </w:r>
      <w:r>
        <w:rPr>
          <w:lang w:val="en-US"/>
        </w:rPr>
        <w:sym w:font="Symbol" w:char="F02D"/>
      </w:r>
      <w:r>
        <w:rPr>
          <w:lang w:val="nl-NL"/>
        </w:rPr>
        <w:t xml:space="preserve"> 2003. </w:t>
      </w:r>
      <w:r>
        <w:rPr>
          <w:lang w:val="en-US"/>
        </w:rPr>
        <w:sym w:font="Symbol" w:char="F02D"/>
      </w:r>
      <w:r>
        <w:rPr>
          <w:lang w:val="nl-NL"/>
        </w:rPr>
        <w:t xml:space="preserve"> Vol. 62. </w:t>
      </w:r>
      <w:r>
        <w:rPr>
          <w:lang w:val="en-US"/>
        </w:rPr>
        <w:sym w:font="Symbol" w:char="F02D"/>
      </w:r>
      <w:r>
        <w:rPr>
          <w:lang w:val="nl-NL"/>
        </w:rPr>
        <w:t xml:space="preserve"> P. 10 </w:t>
      </w:r>
      <w:r>
        <w:rPr>
          <w:lang w:val="nl-NL"/>
        </w:rPr>
        <w:sym w:font="Symbol" w:char="F02D"/>
      </w:r>
      <w:r>
        <w:rPr>
          <w:lang w:val="nl-NL"/>
        </w:rPr>
        <w:t xml:space="preserve"> 12.</w:t>
      </w:r>
    </w:p>
    <w:p w14:paraId="4612A6CC"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Van Gestel A. M. Validation of rheumatoid arthritis improvement criteria that include simplified joint counts / A. M. Van Gestel, C. J. Haagsma, P. L. C. M. van Riel // Arthritis &amp; Rheum. </w:t>
      </w:r>
      <w:r>
        <w:rPr>
          <w:lang w:val="en-US"/>
        </w:rPr>
        <w:sym w:font="Symbol" w:char="F02D"/>
      </w:r>
      <w:r>
        <w:rPr>
          <w:lang w:val="en-US"/>
        </w:rPr>
        <w:t xml:space="preserve"> 1998. </w:t>
      </w:r>
      <w:r>
        <w:rPr>
          <w:lang w:val="en-US"/>
        </w:rPr>
        <w:sym w:font="Symbol" w:char="F02D"/>
      </w:r>
      <w:r>
        <w:rPr>
          <w:lang w:val="en-US"/>
        </w:rPr>
        <w:t xml:space="preserve"> Vol. 41. </w:t>
      </w:r>
      <w:r>
        <w:rPr>
          <w:lang w:val="en-US"/>
        </w:rPr>
        <w:sym w:font="Symbol" w:char="F02D"/>
      </w:r>
      <w:r>
        <w:rPr>
          <w:lang w:val="en-US"/>
        </w:rPr>
        <w:t xml:space="preserve"> P. 1845 </w:t>
      </w:r>
      <w:r>
        <w:rPr>
          <w:lang w:val="en-US"/>
        </w:rPr>
        <w:sym w:font="Symbol" w:char="F02D"/>
      </w:r>
      <w:r>
        <w:rPr>
          <w:lang w:val="en-US"/>
        </w:rPr>
        <w:t xml:space="preserve"> 1850. </w:t>
      </w:r>
    </w:p>
    <w:p w14:paraId="5495B920"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lastRenderedPageBreak/>
        <w:fldChar w:fldCharType="begin"/>
      </w:r>
      <w:r>
        <w:rPr>
          <w:lang w:val="nl-NL"/>
        </w:rPr>
        <w:instrText xml:space="preserve"> HYPERLINK "http://lib.bioinfo.pl/auth:van Kuilenburg,ABP" </w:instrText>
      </w:r>
      <w:r>
        <w:fldChar w:fldCharType="separate"/>
      </w:r>
      <w:r>
        <w:rPr>
          <w:rStyle w:val="af5"/>
          <w:lang w:val="nl-NL"/>
        </w:rPr>
        <w:t>Van Kuilenburg</w:t>
      </w:r>
      <w:r>
        <w:fldChar w:fldCharType="end"/>
      </w:r>
      <w:r>
        <w:rPr>
          <w:lang w:val="nl-NL"/>
        </w:rPr>
        <w:t xml:space="preserve"> A. B. P. </w:t>
      </w:r>
      <w:hyperlink r:id="rId14" w:tooltip="Show full info about paper" w:history="1">
        <w:r>
          <w:rPr>
            <w:rStyle w:val="af5"/>
            <w:lang w:val="en-US"/>
          </w:rPr>
          <w:t>Determination of thymidine phosphorylase activity in human blood cells and fibroblasts by a nonradiochemical assay using r</w:t>
        </w:r>
        <w:r>
          <w:rPr>
            <w:rStyle w:val="af5"/>
            <w:lang w:val="en-US"/>
          </w:rPr>
          <w:t>e</w:t>
        </w:r>
        <w:r>
          <w:rPr>
            <w:rStyle w:val="af5"/>
            <w:lang w:val="en-US"/>
          </w:rPr>
          <w:t>versed-phase high-performance liquid chromatography</w:t>
        </w:r>
      </w:hyperlink>
      <w:r>
        <w:rPr>
          <w:lang w:val="en-US"/>
        </w:rPr>
        <w:t xml:space="preserve"> / A. B. P. </w:t>
      </w:r>
      <w:hyperlink r:id="rId15" w:history="1">
        <w:r>
          <w:rPr>
            <w:rStyle w:val="af5"/>
            <w:lang w:val="en-US"/>
          </w:rPr>
          <w:t>Van</w:t>
        </w:r>
        <w:r w:rsidRPr="00C01529">
          <w:rPr>
            <w:rStyle w:val="af5"/>
            <w:lang w:val="en-US"/>
          </w:rPr>
          <w:t xml:space="preserve"> </w:t>
        </w:r>
        <w:r>
          <w:rPr>
            <w:rStyle w:val="af5"/>
            <w:lang w:val="en-US"/>
          </w:rPr>
          <w:t>Kuile</w:t>
        </w:r>
        <w:r>
          <w:rPr>
            <w:rStyle w:val="af5"/>
            <w:lang w:val="en-US"/>
          </w:rPr>
          <w:t>n</w:t>
        </w:r>
        <w:r>
          <w:rPr>
            <w:rStyle w:val="af5"/>
            <w:lang w:val="en-US"/>
          </w:rPr>
          <w:t>burg</w:t>
        </w:r>
      </w:hyperlink>
      <w:r w:rsidRPr="00C01529">
        <w:rPr>
          <w:lang w:val="en-US"/>
        </w:rPr>
        <w:t xml:space="preserve">, </w:t>
      </w:r>
      <w:r>
        <w:rPr>
          <w:lang w:val="en-US"/>
        </w:rPr>
        <w:t>L</w:t>
      </w:r>
      <w:r w:rsidRPr="00C01529">
        <w:rPr>
          <w:lang w:val="en-US"/>
        </w:rPr>
        <w:t xml:space="preserve">. </w:t>
      </w:r>
      <w:hyperlink r:id="rId16" w:history="1">
        <w:r>
          <w:rPr>
            <w:rStyle w:val="af5"/>
            <w:lang w:val="en-US"/>
          </w:rPr>
          <w:t>Zoetekouw</w:t>
        </w:r>
      </w:hyperlink>
      <w:r w:rsidRPr="00C01529">
        <w:rPr>
          <w:lang w:val="en-US"/>
        </w:rPr>
        <w:t xml:space="preserve"> // </w:t>
      </w:r>
      <w:r>
        <w:rPr>
          <w:lang w:val="en-US"/>
        </w:rPr>
        <w:t>Nucleosides</w:t>
      </w:r>
      <w:r w:rsidRPr="00C01529">
        <w:rPr>
          <w:lang w:val="en-US"/>
        </w:rPr>
        <w:t xml:space="preserve"> </w:t>
      </w:r>
      <w:r>
        <w:rPr>
          <w:lang w:val="en-US"/>
        </w:rPr>
        <w:t>Nucleotides</w:t>
      </w:r>
      <w:r w:rsidRPr="00C01529">
        <w:rPr>
          <w:lang w:val="en-US"/>
        </w:rPr>
        <w:t xml:space="preserve"> </w:t>
      </w:r>
      <w:r>
        <w:rPr>
          <w:lang w:val="en-US"/>
        </w:rPr>
        <w:t>Nucleic</w:t>
      </w:r>
      <w:r w:rsidRPr="00C01529">
        <w:rPr>
          <w:lang w:val="en-US"/>
        </w:rPr>
        <w:t xml:space="preserve"> </w:t>
      </w:r>
      <w:r>
        <w:rPr>
          <w:lang w:val="en-US"/>
        </w:rPr>
        <w:t>Acids</w:t>
      </w:r>
      <w:r w:rsidRPr="00C01529">
        <w:rPr>
          <w:lang w:val="en-US"/>
        </w:rPr>
        <w:t xml:space="preserve">. </w:t>
      </w:r>
      <w:r>
        <w:rPr>
          <w:lang w:val="en-US"/>
        </w:rPr>
        <w:sym w:font="Symbol" w:char="F02D"/>
      </w:r>
      <w:r w:rsidRPr="00C01529">
        <w:rPr>
          <w:lang w:val="en-US"/>
        </w:rPr>
        <w:t xml:space="preserve"> 2006. </w:t>
      </w:r>
      <w:r>
        <w:rPr>
          <w:lang w:val="en-US"/>
        </w:rPr>
        <w:sym w:font="Symbol" w:char="F02D"/>
      </w:r>
      <w:r w:rsidRPr="00C01529">
        <w:rPr>
          <w:lang w:val="en-US"/>
        </w:rPr>
        <w:t xml:space="preserve"> </w:t>
      </w:r>
      <w:r>
        <w:rPr>
          <w:lang w:val="en-US"/>
        </w:rPr>
        <w:t>Vol</w:t>
      </w:r>
      <w:r w:rsidRPr="00C01529">
        <w:rPr>
          <w:lang w:val="en-US"/>
        </w:rPr>
        <w:t xml:space="preserve">. 25, </w:t>
      </w:r>
      <w:r>
        <w:rPr>
          <w:lang w:val="en-US"/>
        </w:rPr>
        <w:t>N</w:t>
      </w:r>
      <w:r w:rsidRPr="00C01529">
        <w:rPr>
          <w:lang w:val="en-US"/>
        </w:rPr>
        <w:t xml:space="preserve"> 9. </w:t>
      </w:r>
      <w:r>
        <w:rPr>
          <w:lang w:val="en-US"/>
        </w:rPr>
        <w:sym w:font="Symbol" w:char="F02D"/>
      </w:r>
      <w:r w:rsidRPr="00C01529">
        <w:rPr>
          <w:lang w:val="en-US"/>
        </w:rPr>
        <w:t xml:space="preserve"> </w:t>
      </w:r>
      <w:r>
        <w:rPr>
          <w:lang w:val="en-US"/>
        </w:rPr>
        <w:t xml:space="preserve">P. 1261 </w:t>
      </w:r>
      <w:r>
        <w:sym w:font="Symbol" w:char="F02D"/>
      </w:r>
      <w:r>
        <w:rPr>
          <w:lang w:val="en-US"/>
        </w:rPr>
        <w:t xml:space="preserve"> 4.</w:t>
      </w:r>
    </w:p>
    <w:p w14:paraId="0EEBD260"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Van Riel P. L. C. M. Provisional guidelines for measuring disease activity in RA clinical trials / P. L. C. M. Van Riel // Br. J. Rheumatol. </w:t>
      </w:r>
      <w:r>
        <w:rPr>
          <w:lang w:val="en-US"/>
        </w:rPr>
        <w:sym w:font="Symbol" w:char="F02D"/>
      </w:r>
      <w:r>
        <w:rPr>
          <w:lang w:val="en-US"/>
        </w:rPr>
        <w:t xml:space="preserve"> 199</w:t>
      </w:r>
      <w:r>
        <w:rPr>
          <w:lang w:val="uk-UA"/>
        </w:rPr>
        <w:t>8</w:t>
      </w:r>
      <w:r>
        <w:rPr>
          <w:lang w:val="en-US"/>
        </w:rPr>
        <w:t xml:space="preserve">. </w:t>
      </w:r>
      <w:r>
        <w:rPr>
          <w:lang w:val="en-US"/>
        </w:rPr>
        <w:sym w:font="Symbol" w:char="F02D"/>
      </w:r>
      <w:r>
        <w:rPr>
          <w:lang w:val="en-US"/>
        </w:rPr>
        <w:t xml:space="preserve"> Vol. 31. </w:t>
      </w:r>
      <w:r>
        <w:rPr>
          <w:lang w:val="en-US"/>
        </w:rPr>
        <w:sym w:font="Symbol" w:char="F02D"/>
      </w:r>
      <w:r>
        <w:rPr>
          <w:lang w:val="en-US"/>
        </w:rPr>
        <w:t xml:space="preserve"> P. 792 </w:t>
      </w:r>
      <w:r>
        <w:rPr>
          <w:lang w:val="en-US"/>
        </w:rPr>
        <w:sym w:font="Symbol" w:char="F02D"/>
      </w:r>
      <w:r>
        <w:rPr>
          <w:lang w:val="en-US"/>
        </w:rPr>
        <w:t xml:space="preserve"> 3.</w:t>
      </w:r>
    </w:p>
    <w:p w14:paraId="07F266E0"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4"/>
          <w:lang w:val="en-US"/>
        </w:rPr>
      </w:pPr>
      <w:r>
        <w:rPr>
          <w:spacing w:val="-8"/>
          <w:lang w:val="en-US"/>
        </w:rPr>
        <w:t xml:space="preserve">Variation in the </w:t>
      </w:r>
      <w:r>
        <w:rPr>
          <w:spacing w:val="-8"/>
          <w:vertAlign w:val="superscript"/>
          <w:lang w:val="en-US"/>
        </w:rPr>
        <w:t>3</w:t>
      </w:r>
      <w:r>
        <w:rPr>
          <w:spacing w:val="-8"/>
          <w:lang w:val="en-US"/>
        </w:rPr>
        <w:t>H-</w:t>
      </w:r>
      <w:r>
        <w:rPr>
          <w:spacing w:val="-2"/>
          <w:lang w:val="en-US"/>
        </w:rPr>
        <w:t xml:space="preserve">thymidine labeling of Sy-phase cells in solid mouse tumors / </w:t>
      </w:r>
      <w:r>
        <w:rPr>
          <w:spacing w:val="-8"/>
          <w:lang w:val="en-US"/>
        </w:rPr>
        <w:t xml:space="preserve">D. C. Alison, P. F. Pidolfo, S. Anderson [et al.] </w:t>
      </w:r>
      <w:r>
        <w:rPr>
          <w:spacing w:val="-2"/>
          <w:lang w:val="en-US"/>
        </w:rPr>
        <w:t xml:space="preserve">// </w:t>
      </w:r>
      <w:r>
        <w:rPr>
          <w:spacing w:val="1"/>
          <w:lang w:val="en-US"/>
        </w:rPr>
        <w:t>Cancer Res. – 19</w:t>
      </w:r>
      <w:r>
        <w:rPr>
          <w:spacing w:val="1"/>
          <w:lang w:val="uk-UA"/>
        </w:rPr>
        <w:t>9</w:t>
      </w:r>
      <w:r>
        <w:rPr>
          <w:spacing w:val="1"/>
          <w:lang w:val="en-US"/>
        </w:rPr>
        <w:t xml:space="preserve">5. – Vol. 45, №2. – P. 6010 </w:t>
      </w:r>
      <w:r>
        <w:rPr>
          <w:spacing w:val="1"/>
          <w:lang w:val="en-US"/>
        </w:rPr>
        <w:sym w:font="Symbol" w:char="F02D"/>
      </w:r>
      <w:r>
        <w:rPr>
          <w:spacing w:val="1"/>
          <w:lang w:val="en-US"/>
        </w:rPr>
        <w:t xml:space="preserve"> 6016.</w:t>
      </w:r>
    </w:p>
    <w:p w14:paraId="7961431D"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spacing w:val="3"/>
          <w:lang w:val="en-US"/>
        </w:rPr>
      </w:pPr>
      <w:r>
        <w:rPr>
          <w:spacing w:val="-2"/>
          <w:lang w:val="en-US"/>
        </w:rPr>
        <w:t xml:space="preserve">Walter U. M. The role of E- and P-selectin in </w:t>
      </w:r>
      <w:r>
        <w:rPr>
          <w:spacing w:val="2"/>
          <w:lang w:val="en-US"/>
        </w:rPr>
        <w:t>neutrophil and monocyte m</w:t>
      </w:r>
      <w:r>
        <w:rPr>
          <w:spacing w:val="2"/>
          <w:lang w:val="en-US"/>
        </w:rPr>
        <w:t>i</w:t>
      </w:r>
      <w:r>
        <w:rPr>
          <w:spacing w:val="2"/>
          <w:lang w:val="en-US"/>
        </w:rPr>
        <w:t xml:space="preserve">gration in adjuvant-induced arthritis in the </w:t>
      </w:r>
      <w:r>
        <w:rPr>
          <w:spacing w:val="3"/>
          <w:lang w:val="en-US"/>
        </w:rPr>
        <w:t xml:space="preserve">rat / </w:t>
      </w:r>
      <w:r>
        <w:rPr>
          <w:spacing w:val="-2"/>
          <w:lang w:val="en-US"/>
        </w:rPr>
        <w:t xml:space="preserve">U. M. Waltnr, A. C. Issekutz </w:t>
      </w:r>
      <w:r>
        <w:rPr>
          <w:spacing w:val="3"/>
          <w:lang w:val="en-US"/>
        </w:rPr>
        <w:t xml:space="preserve">// Eur. J. Immunol. – </w:t>
      </w:r>
      <w:r>
        <w:rPr>
          <w:spacing w:val="-2"/>
          <w:lang w:val="en-US"/>
        </w:rPr>
        <w:t xml:space="preserve">1997. – Vol. </w:t>
      </w:r>
      <w:r>
        <w:rPr>
          <w:spacing w:val="3"/>
          <w:lang w:val="en-US"/>
        </w:rPr>
        <w:t xml:space="preserve">27, N 6. – P. 1498 </w:t>
      </w:r>
      <w:r>
        <w:rPr>
          <w:spacing w:val="3"/>
          <w:lang w:val="en-US"/>
        </w:rPr>
        <w:sym w:font="Symbol" w:char="F02D"/>
      </w:r>
      <w:r>
        <w:rPr>
          <w:spacing w:val="3"/>
          <w:lang w:val="en-US"/>
        </w:rPr>
        <w:t xml:space="preserve"> 1505.</w:t>
      </w:r>
    </w:p>
    <w:p w14:paraId="2358A207" w14:textId="77777777" w:rsidR="00C01529" w:rsidRDefault="00C01529" w:rsidP="00874197">
      <w:pPr>
        <w:numPr>
          <w:ilvl w:val="0"/>
          <w:numId w:val="68"/>
        </w:numPr>
        <w:shd w:val="clear" w:color="auto" w:fill="FFFFFF"/>
        <w:tabs>
          <w:tab w:val="left" w:pos="567"/>
        </w:tabs>
        <w:suppressAutoHyphens w:val="0"/>
        <w:spacing w:line="360" w:lineRule="auto"/>
        <w:ind w:left="540" w:hanging="540"/>
        <w:jc w:val="both"/>
        <w:rPr>
          <w:spacing w:val="-15"/>
          <w:w w:val="109"/>
          <w:lang w:val="en-US"/>
        </w:rPr>
      </w:pPr>
      <w:r>
        <w:rPr>
          <w:spacing w:val="-3"/>
          <w:lang w:val="en-US"/>
        </w:rPr>
        <w:t xml:space="preserve">Weber G. Biochemical strategy of cancer cells and design of </w:t>
      </w:r>
      <w:r>
        <w:rPr>
          <w:spacing w:val="8"/>
          <w:lang w:val="en-US"/>
        </w:rPr>
        <w:t xml:space="preserve">chemotherapy / </w:t>
      </w:r>
      <w:r>
        <w:rPr>
          <w:spacing w:val="-3"/>
          <w:lang w:val="en-US"/>
        </w:rPr>
        <w:t xml:space="preserve">G. Weber </w:t>
      </w:r>
      <w:r>
        <w:rPr>
          <w:spacing w:val="8"/>
          <w:lang w:val="en-US"/>
        </w:rPr>
        <w:t>// Cancer Res. – 19</w:t>
      </w:r>
      <w:r>
        <w:rPr>
          <w:spacing w:val="8"/>
          <w:lang w:val="uk-UA"/>
        </w:rPr>
        <w:t>98</w:t>
      </w:r>
      <w:r>
        <w:rPr>
          <w:spacing w:val="8"/>
          <w:lang w:val="en-US"/>
        </w:rPr>
        <w:t xml:space="preserve">. – Vol. 43, № 8. – </w:t>
      </w:r>
      <w:r>
        <w:rPr>
          <w:spacing w:val="6"/>
          <w:lang w:val="en-US"/>
        </w:rPr>
        <w:t xml:space="preserve">P. 3466 </w:t>
      </w:r>
      <w:r>
        <w:rPr>
          <w:spacing w:val="6"/>
          <w:lang w:val="en-US"/>
        </w:rPr>
        <w:sym w:font="Symbol" w:char="F02D"/>
      </w:r>
      <w:r>
        <w:rPr>
          <w:spacing w:val="6"/>
          <w:lang w:val="en-US"/>
        </w:rPr>
        <w:t xml:space="preserve"> 3492.</w:t>
      </w:r>
    </w:p>
    <w:p w14:paraId="1A4CAF00"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Weinshilboum R. M. Mercaptopurine pharmacogenetics: monogenetic i</w:t>
      </w:r>
      <w:r>
        <w:rPr>
          <w:lang w:val="en-US"/>
        </w:rPr>
        <w:t>n</w:t>
      </w:r>
      <w:r>
        <w:rPr>
          <w:lang w:val="en-US"/>
        </w:rPr>
        <w:t>heritance of erythrocyte thiopurine methyltransferase activity / R. M. Wei</w:t>
      </w:r>
      <w:r>
        <w:rPr>
          <w:lang w:val="en-US"/>
        </w:rPr>
        <w:t>n</w:t>
      </w:r>
      <w:r>
        <w:rPr>
          <w:lang w:val="en-US"/>
        </w:rPr>
        <w:t xml:space="preserve">shilboum, S. L. Sladek // Am. J. Hum. Genet. </w:t>
      </w:r>
      <w:r>
        <w:rPr>
          <w:lang w:val="en-US"/>
        </w:rPr>
        <w:sym w:font="Symbol" w:char="F02D"/>
      </w:r>
      <w:r>
        <w:rPr>
          <w:lang w:val="en-US"/>
        </w:rPr>
        <w:t xml:space="preserve"> 19</w:t>
      </w:r>
      <w:r>
        <w:rPr>
          <w:lang w:val="uk-UA"/>
        </w:rPr>
        <w:t>99</w:t>
      </w:r>
      <w:r>
        <w:rPr>
          <w:lang w:val="en-US"/>
        </w:rPr>
        <w:t xml:space="preserve">. </w:t>
      </w:r>
      <w:r>
        <w:rPr>
          <w:lang w:val="en-US"/>
        </w:rPr>
        <w:sym w:font="Symbol" w:char="F02D"/>
      </w:r>
      <w:r>
        <w:rPr>
          <w:lang w:val="en-US"/>
        </w:rPr>
        <w:t xml:space="preserve"> Vol. 32. </w:t>
      </w:r>
      <w:r>
        <w:rPr>
          <w:lang w:val="en-US"/>
        </w:rPr>
        <w:sym w:font="Symbol" w:char="F02D"/>
      </w:r>
      <w:r>
        <w:rPr>
          <w:lang w:val="en-US"/>
        </w:rPr>
        <w:t xml:space="preserve"> P. 651 </w:t>
      </w:r>
      <w:r>
        <w:rPr>
          <w:lang w:val="en-US"/>
        </w:rPr>
        <w:sym w:font="Symbol" w:char="F02D"/>
      </w:r>
      <w:r>
        <w:rPr>
          <w:lang w:val="en-US"/>
        </w:rPr>
        <w:t xml:space="preserve"> 62.</w:t>
      </w:r>
    </w:p>
    <w:p w14:paraId="0AE25F48"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before="5" w:line="360" w:lineRule="auto"/>
        <w:ind w:left="540" w:hanging="540"/>
        <w:jc w:val="both"/>
        <w:rPr>
          <w:lang w:val="en-US"/>
        </w:rPr>
      </w:pPr>
      <w:r>
        <w:rPr>
          <w:spacing w:val="-2"/>
          <w:lang w:val="en-US"/>
        </w:rPr>
        <w:t xml:space="preserve">Weissmann G. Rheumatoid arthritis. The role of </w:t>
      </w:r>
      <w:r>
        <w:rPr>
          <w:spacing w:val="4"/>
          <w:lang w:val="en-US"/>
        </w:rPr>
        <w:t xml:space="preserve">neutrophil activation / </w:t>
      </w:r>
      <w:r>
        <w:rPr>
          <w:spacing w:val="-2"/>
          <w:lang w:val="en-US"/>
        </w:rPr>
        <w:t xml:space="preserve">G. Weissmann, H. Korchak </w:t>
      </w:r>
      <w:r>
        <w:rPr>
          <w:spacing w:val="4"/>
          <w:lang w:val="en-US"/>
        </w:rPr>
        <w:t xml:space="preserve">// Inflammation. – </w:t>
      </w:r>
      <w:r>
        <w:rPr>
          <w:spacing w:val="-2"/>
          <w:lang w:val="en-US"/>
        </w:rPr>
        <w:t>199</w:t>
      </w:r>
      <w:r>
        <w:rPr>
          <w:spacing w:val="-2"/>
          <w:lang w:val="uk-UA"/>
        </w:rPr>
        <w:t>8</w:t>
      </w:r>
      <w:r>
        <w:rPr>
          <w:spacing w:val="-2"/>
          <w:lang w:val="en-US"/>
        </w:rPr>
        <w:t xml:space="preserve">. – </w:t>
      </w:r>
      <w:r>
        <w:rPr>
          <w:spacing w:val="4"/>
          <w:lang w:val="en-US"/>
        </w:rPr>
        <w:t xml:space="preserve">Suppl. – Vol. 8. – P. 3 </w:t>
      </w:r>
      <w:r>
        <w:rPr>
          <w:spacing w:val="4"/>
          <w:lang w:val="en-US"/>
        </w:rPr>
        <w:sym w:font="Symbol" w:char="F02D"/>
      </w:r>
      <w:r>
        <w:rPr>
          <w:spacing w:val="4"/>
          <w:lang w:val="en-US"/>
        </w:rPr>
        <w:t xml:space="preserve"> 14.</w:t>
      </w:r>
    </w:p>
    <w:p w14:paraId="296DFD30"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Wilske K. R. Remodeling the pyramid – a concept whose time has come / K. R. Wilske, L. A. Healey // J. Rheumatol. – 19</w:t>
      </w:r>
      <w:r>
        <w:rPr>
          <w:lang w:val="uk-UA"/>
        </w:rPr>
        <w:t>9</w:t>
      </w:r>
      <w:r>
        <w:rPr>
          <w:lang w:val="en-US"/>
        </w:rPr>
        <w:t xml:space="preserve">8. – Vol. 16. – P. 565 </w:t>
      </w:r>
      <w:r>
        <w:rPr>
          <w:lang w:val="en-US"/>
        </w:rPr>
        <w:sym w:font="Symbol" w:char="F02D"/>
      </w:r>
      <w:r>
        <w:rPr>
          <w:lang w:val="en-US"/>
        </w:rPr>
        <w:t xml:space="preserve"> 7.</w:t>
      </w:r>
    </w:p>
    <w:p w14:paraId="7B96DE78"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Wolfe</w:t>
      </w:r>
      <w:r>
        <w:rPr>
          <w:lang w:val="en-GB"/>
        </w:rPr>
        <w:t xml:space="preserve"> </w:t>
      </w:r>
      <w:r>
        <w:rPr>
          <w:lang w:val="en-US"/>
        </w:rPr>
        <w:t>F. Radiographic outcome of recent-onset rheumatoid arthritis. A 19-year study of radiographic progression / F. Wolfe,</w:t>
      </w:r>
      <w:r>
        <w:rPr>
          <w:lang w:val="en-GB"/>
        </w:rPr>
        <w:t xml:space="preserve"> </w:t>
      </w:r>
      <w:r>
        <w:rPr>
          <w:lang w:val="en-US"/>
        </w:rPr>
        <w:t xml:space="preserve">J. T. Sharp // Arthritis Rheum. – 1998. – Vol. 41. – P. 1571 </w:t>
      </w:r>
      <w:r>
        <w:rPr>
          <w:lang w:val="en-US"/>
        </w:rPr>
        <w:sym w:font="Symbol" w:char="F02D"/>
      </w:r>
      <w:r>
        <w:rPr>
          <w:lang w:val="en-US"/>
        </w:rPr>
        <w:t xml:space="preserve"> 82.</w:t>
      </w:r>
    </w:p>
    <w:p w14:paraId="65E19F19" w14:textId="77777777" w:rsidR="00C01529" w:rsidRDefault="00C01529" w:rsidP="00874197">
      <w:pPr>
        <w:numPr>
          <w:ilvl w:val="0"/>
          <w:numId w:val="68"/>
        </w:numPr>
        <w:tabs>
          <w:tab w:val="left" w:pos="567"/>
        </w:tabs>
        <w:suppressAutoHyphens w:val="0"/>
        <w:spacing w:line="360" w:lineRule="auto"/>
        <w:ind w:left="540" w:hanging="540"/>
        <w:jc w:val="both"/>
        <w:rPr>
          <w:lang w:val="en-US"/>
        </w:rPr>
      </w:pPr>
      <w:r>
        <w:rPr>
          <w:lang w:val="en-US"/>
        </w:rPr>
        <w:t xml:space="preserve">Work disability in rheumatoid arthritis 10 years after the diagnosis / T. Sokka, H. Kautiainen, T. Mottonen [et al.] // J. Rheumatol. – 1999. – Vol. 26. – P. 1681 </w:t>
      </w:r>
      <w:r>
        <w:rPr>
          <w:lang w:val="en-US"/>
        </w:rPr>
        <w:sym w:font="Symbol" w:char="F02D"/>
      </w:r>
      <w:r>
        <w:rPr>
          <w:lang w:val="en-US"/>
        </w:rPr>
        <w:t xml:space="preserve"> 5.</w:t>
      </w:r>
    </w:p>
    <w:p w14:paraId="1BA16584" w14:textId="77777777" w:rsidR="00C01529" w:rsidRDefault="00C01529" w:rsidP="00874197">
      <w:pPr>
        <w:pStyle w:val="afffffffa"/>
        <w:numPr>
          <w:ilvl w:val="0"/>
          <w:numId w:val="68"/>
        </w:numPr>
        <w:shd w:val="clear" w:color="auto" w:fill="FFFFFF"/>
        <w:tabs>
          <w:tab w:val="left" w:pos="567"/>
        </w:tabs>
        <w:suppressAutoHyphens w:val="0"/>
        <w:autoSpaceDE w:val="0"/>
        <w:autoSpaceDN w:val="0"/>
        <w:adjustRightInd w:val="0"/>
        <w:spacing w:after="0" w:line="360" w:lineRule="auto"/>
        <w:ind w:left="540" w:hanging="540"/>
        <w:jc w:val="both"/>
        <w:rPr>
          <w:lang w:val="en-US"/>
        </w:rPr>
      </w:pPr>
      <w:r>
        <w:rPr>
          <w:lang w:val="en-US"/>
        </w:rPr>
        <w:t>Yaksh T. L. Substance P release from knee joint efferent terminals: modul</w:t>
      </w:r>
      <w:r>
        <w:rPr>
          <w:lang w:val="en-US"/>
        </w:rPr>
        <w:t>a</w:t>
      </w:r>
      <w:r>
        <w:rPr>
          <w:lang w:val="en-US"/>
        </w:rPr>
        <w:t>tion by opioids / T. L. Yaksh // Brain Res. – 19</w:t>
      </w:r>
      <w:r>
        <w:rPr>
          <w:lang w:val="uk-UA"/>
        </w:rPr>
        <w:t>9</w:t>
      </w:r>
      <w:r>
        <w:rPr>
          <w:lang w:val="en-US"/>
        </w:rPr>
        <w:t xml:space="preserve">8. – Vol. 458. – P. 319 </w:t>
      </w:r>
      <w:r>
        <w:rPr>
          <w:lang w:val="en-US"/>
        </w:rPr>
        <w:sym w:font="Symbol" w:char="F02D"/>
      </w:r>
      <w:r>
        <w:rPr>
          <w:lang w:val="en-US"/>
        </w:rPr>
        <w:t xml:space="preserve"> 324.</w:t>
      </w:r>
    </w:p>
    <w:p w14:paraId="19C02DDB" w14:textId="77777777" w:rsidR="00C01529" w:rsidRDefault="00C01529" w:rsidP="00874197">
      <w:pPr>
        <w:numPr>
          <w:ilvl w:val="0"/>
          <w:numId w:val="68"/>
        </w:numPr>
        <w:tabs>
          <w:tab w:val="left" w:pos="567"/>
        </w:tabs>
        <w:suppressAutoHyphens w:val="0"/>
        <w:autoSpaceDE w:val="0"/>
        <w:autoSpaceDN w:val="0"/>
        <w:adjustRightInd w:val="0"/>
        <w:spacing w:line="360" w:lineRule="auto"/>
        <w:jc w:val="both"/>
        <w:rPr>
          <w:lang w:val="en-US"/>
        </w:rPr>
      </w:pPr>
      <w:r>
        <w:rPr>
          <w:lang w:val="en-US"/>
        </w:rPr>
        <w:t>Yokota S. Enhancement of antigen and mitogen-induced human T lymph</w:t>
      </w:r>
      <w:r>
        <w:rPr>
          <w:lang w:val="en-US"/>
        </w:rPr>
        <w:t>o</w:t>
      </w:r>
      <w:r>
        <w:rPr>
          <w:lang w:val="en-US"/>
        </w:rPr>
        <w:t>cyte proliferation by tumor necrosis factor-α / S. Yokota, T. Geppert, P. Lipsky // J. Immunol. – 19</w:t>
      </w:r>
      <w:r>
        <w:rPr>
          <w:lang w:val="uk-UA"/>
        </w:rPr>
        <w:t>9</w:t>
      </w:r>
      <w:r>
        <w:rPr>
          <w:lang w:val="en-US"/>
        </w:rPr>
        <w:t xml:space="preserve">8. – Vol. 140. – P. 531 </w:t>
      </w:r>
      <w:r>
        <w:rPr>
          <w:lang w:val="en-US"/>
        </w:rPr>
        <w:sym w:font="Symbol" w:char="F02D"/>
      </w:r>
      <w:r>
        <w:rPr>
          <w:lang w:val="en-US"/>
        </w:rPr>
        <w:t xml:space="preserve"> 6.</w:t>
      </w:r>
    </w:p>
    <w:p w14:paraId="7CABE72C" w14:textId="77777777" w:rsidR="00C01529" w:rsidRDefault="00C01529" w:rsidP="00874197">
      <w:pPr>
        <w:numPr>
          <w:ilvl w:val="0"/>
          <w:numId w:val="68"/>
        </w:numPr>
        <w:tabs>
          <w:tab w:val="left" w:pos="567"/>
        </w:tabs>
        <w:suppressAutoHyphens w:val="0"/>
        <w:autoSpaceDE w:val="0"/>
        <w:autoSpaceDN w:val="0"/>
        <w:adjustRightInd w:val="0"/>
        <w:spacing w:line="360" w:lineRule="auto"/>
        <w:ind w:left="540" w:hanging="540"/>
        <w:jc w:val="both"/>
        <w:rPr>
          <w:lang w:val="en-US"/>
        </w:rPr>
      </w:pPr>
      <w:r>
        <w:rPr>
          <w:lang w:val="en-US"/>
        </w:rPr>
        <w:t xml:space="preserve">Yuksel H. Serum and synovial fluid adenosine deaminase activity in patients with rheumatoid arthritis, osteoarthritis, and reactive arthritis / H. Yuksel, T. F. Akoglu // Ann. Rheum. Dis. </w:t>
      </w:r>
      <w:r>
        <w:rPr>
          <w:lang w:val="en-US"/>
        </w:rPr>
        <w:sym w:font="Symbol" w:char="F02D"/>
      </w:r>
      <w:r>
        <w:rPr>
          <w:lang w:val="en-US"/>
        </w:rPr>
        <w:t xml:space="preserve"> 19</w:t>
      </w:r>
      <w:r>
        <w:rPr>
          <w:lang w:val="uk-UA"/>
        </w:rPr>
        <w:t>9</w:t>
      </w:r>
      <w:r>
        <w:rPr>
          <w:lang w:val="en-US"/>
        </w:rPr>
        <w:t xml:space="preserve">8. </w:t>
      </w:r>
      <w:r>
        <w:rPr>
          <w:lang w:val="en-US"/>
        </w:rPr>
        <w:sym w:font="Symbol" w:char="F02D"/>
      </w:r>
      <w:r>
        <w:rPr>
          <w:lang w:val="en-US"/>
        </w:rPr>
        <w:t xml:space="preserve"> Vol. 47. </w:t>
      </w:r>
      <w:r>
        <w:rPr>
          <w:lang w:val="en-US"/>
        </w:rPr>
        <w:sym w:font="Symbol" w:char="F02D"/>
      </w:r>
      <w:r>
        <w:rPr>
          <w:lang w:val="en-US"/>
        </w:rPr>
        <w:t xml:space="preserve"> P. 492 </w:t>
      </w:r>
      <w:r>
        <w:rPr>
          <w:lang w:val="en-US"/>
        </w:rPr>
        <w:sym w:font="Symbol" w:char="F02D"/>
      </w:r>
      <w:r>
        <w:rPr>
          <w:lang w:val="en-US"/>
        </w:rPr>
        <w:t xml:space="preserve"> 5.</w:t>
      </w:r>
    </w:p>
    <w:p w14:paraId="69D08129" w14:textId="77777777" w:rsidR="00C01529" w:rsidRDefault="00C01529" w:rsidP="00874197">
      <w:pPr>
        <w:numPr>
          <w:ilvl w:val="0"/>
          <w:numId w:val="68"/>
        </w:numPr>
        <w:shd w:val="clear" w:color="auto" w:fill="FFFFFF"/>
        <w:tabs>
          <w:tab w:val="left" w:pos="567"/>
        </w:tabs>
        <w:suppressAutoHyphens w:val="0"/>
        <w:autoSpaceDE w:val="0"/>
        <w:autoSpaceDN w:val="0"/>
        <w:adjustRightInd w:val="0"/>
        <w:spacing w:line="360" w:lineRule="auto"/>
        <w:ind w:left="540" w:hanging="540"/>
        <w:jc w:val="both"/>
        <w:rPr>
          <w:lang w:val="en-GB"/>
        </w:rPr>
      </w:pPr>
      <w:r>
        <w:rPr>
          <w:lang w:val="en-GB"/>
        </w:rPr>
        <w:lastRenderedPageBreak/>
        <w:t xml:space="preserve">Zhang Z. Pathogenesis of rheumatoid arthritis: role of B lymphocytes / Z. Zhang, S. L. Bridges Jr. // Rheum. Dis. Clin. North. Am. – 2001. – Vol. 27. – P. 335 </w:t>
      </w:r>
      <w:r>
        <w:rPr>
          <w:lang w:val="en-GB"/>
        </w:rPr>
        <w:sym w:font="Symbol" w:char="F02D"/>
      </w:r>
      <w:r>
        <w:rPr>
          <w:lang w:val="en-GB"/>
        </w:rPr>
        <w:t xml:space="preserve"> 353.</w:t>
      </w:r>
    </w:p>
    <w:p w14:paraId="44020E01" w14:textId="1EF16282" w:rsidR="00C30855" w:rsidRPr="00C01529" w:rsidRDefault="00C30855" w:rsidP="00C01529">
      <w:pPr>
        <w:spacing w:line="360" w:lineRule="auto"/>
        <w:ind w:right="-82" w:firstLine="680"/>
        <w:jc w:val="both"/>
      </w:pPr>
    </w:p>
    <w:p w14:paraId="5A9CC070" w14:textId="249055F0" w:rsidR="00D20DA3" w:rsidRPr="007A5D53" w:rsidRDefault="00D20DA3" w:rsidP="00C30855">
      <w:pPr>
        <w:rPr>
          <w:rStyle w:val="af5"/>
          <w:rFonts w:asciiTheme="minorHAnsi" w:hAnsiTheme="minorHAnsi"/>
          <w:b/>
          <w:bCs/>
          <w:i/>
          <w:iCs/>
          <w:color w:val="FF0000"/>
          <w:sz w:val="28"/>
          <w:szCs w:val="28"/>
          <w:u w:val="none"/>
          <w:lang w:val="uk-UA"/>
        </w:rPr>
      </w:pPr>
      <w:r w:rsidRPr="007A5D5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17" w:history="1">
        <w:r w:rsidRPr="007A5D53">
          <w:rPr>
            <w:rStyle w:val="af5"/>
            <w:rFonts w:ascii="Mincho" w:hAnsi="Mincho"/>
            <w:b/>
            <w:bCs/>
            <w:i/>
            <w:iCs/>
            <w:color w:val="0070C0"/>
            <w:sz w:val="28"/>
            <w:szCs w:val="28"/>
          </w:rPr>
          <w:t>http</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www</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mydisser</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com</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search</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B52E2" w14:textId="77777777" w:rsidR="00874197" w:rsidRDefault="00874197">
      <w:r>
        <w:separator/>
      </w:r>
    </w:p>
  </w:endnote>
  <w:endnote w:type="continuationSeparator" w:id="0">
    <w:p w14:paraId="36E883A2" w14:textId="77777777" w:rsidR="00874197" w:rsidRDefault="0087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9B2A2" w14:textId="77777777" w:rsidR="00874197" w:rsidRDefault="00874197">
      <w:r>
        <w:separator/>
      </w:r>
    </w:p>
  </w:footnote>
  <w:footnote w:type="continuationSeparator" w:id="0">
    <w:p w14:paraId="57B510EF" w14:textId="77777777" w:rsidR="00874197" w:rsidRDefault="00874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B077E" w:rsidRDefault="00FB077E">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0F43406D"/>
    <w:multiLevelType w:val="hybridMultilevel"/>
    <w:tmpl w:val="72C6B110"/>
    <w:lvl w:ilvl="0" w:tplc="FFFFFFFF">
      <w:start w:val="1"/>
      <w:numFmt w:val="bullet"/>
      <w:pStyle w:val="WW8Num1z0"/>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E1A0E97"/>
    <w:multiLevelType w:val="hybridMultilevel"/>
    <w:tmpl w:val="0CCC3B86"/>
    <w:lvl w:ilvl="0" w:tplc="FFFFFFFF">
      <w:start w:val="1"/>
      <w:numFmt w:val="decimal"/>
      <w:lvlText w:val="%1."/>
      <w:lvlJc w:val="left"/>
      <w:pPr>
        <w:tabs>
          <w:tab w:val="num" w:pos="1080"/>
        </w:tabs>
        <w:ind w:left="1080" w:hanging="360"/>
      </w:pPr>
      <w:rPr>
        <w:sz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2152083E"/>
    <w:multiLevelType w:val="hybridMultilevel"/>
    <w:tmpl w:val="EB42D346"/>
    <w:lvl w:ilvl="0" w:tplc="FFFFFFFF">
      <w:start w:val="1"/>
      <w:numFmt w:val="decimal"/>
      <w:lvlText w:val="%1."/>
      <w:lvlJc w:val="left"/>
      <w:pPr>
        <w:tabs>
          <w:tab w:val="num" w:pos="1571"/>
        </w:tabs>
        <w:ind w:left="157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FAB6868"/>
    <w:multiLevelType w:val="hybridMultilevel"/>
    <w:tmpl w:val="5C4C6032"/>
    <w:lvl w:ilvl="0" w:tplc="FFFFFFFF">
      <w:start w:val="1"/>
      <w:numFmt w:val="decimal"/>
      <w:lvlText w:val="%1."/>
      <w:lvlJc w:val="left"/>
      <w:pPr>
        <w:tabs>
          <w:tab w:val="num" w:pos="1571"/>
        </w:tabs>
        <w:ind w:left="157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8">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8453BCD"/>
    <w:multiLevelType w:val="singleLevel"/>
    <w:tmpl w:val="ADD430D8"/>
    <w:lvl w:ilvl="0">
      <w:start w:val="1"/>
      <w:numFmt w:val="decimal"/>
      <w:pStyle w:val="aa"/>
      <w:lvlText w:val="%1."/>
      <w:lvlJc w:val="left"/>
      <w:pPr>
        <w:tabs>
          <w:tab w:val="num" w:pos="360"/>
        </w:tabs>
        <w:ind w:left="360" w:hanging="360"/>
      </w:pPr>
    </w:lvl>
  </w:abstractNum>
  <w:abstractNum w:abstractNumId="60">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61">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07D6C5D"/>
    <w:multiLevelType w:val="singleLevel"/>
    <w:tmpl w:val="1B04D2A4"/>
    <w:lvl w:ilvl="0">
      <w:start w:val="1"/>
      <w:numFmt w:val="decimal"/>
      <w:pStyle w:val="spis"/>
      <w:lvlText w:val="%1."/>
      <w:lvlJc w:val="left"/>
      <w:pPr>
        <w:tabs>
          <w:tab w:val="num" w:pos="360"/>
        </w:tabs>
        <w:ind w:left="360" w:hanging="360"/>
      </w:pPr>
    </w:lvl>
  </w:abstractNum>
  <w:abstractNum w:abstractNumId="65">
    <w:nsid w:val="62CE4E94"/>
    <w:multiLevelType w:val="singleLevel"/>
    <w:tmpl w:val="FE7C6C82"/>
    <w:lvl w:ilvl="0">
      <w:start w:val="1"/>
      <w:numFmt w:val="decimal"/>
      <w:lvlText w:val="%1."/>
      <w:lvlJc w:val="left"/>
      <w:pPr>
        <w:tabs>
          <w:tab w:val="num" w:pos="360"/>
        </w:tabs>
        <w:ind w:left="360" w:hanging="360"/>
      </w:pPr>
      <w:rPr>
        <w:b w:val="0"/>
        <w:i w:val="0"/>
        <w:sz w:val="28"/>
      </w:rPr>
    </w:lvl>
  </w:abstractNum>
  <w:abstractNum w:abstractNumId="66">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7">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8">
    <w:nsid w:val="731125F5"/>
    <w:multiLevelType w:val="singleLevel"/>
    <w:tmpl w:val="4E32241E"/>
    <w:lvl w:ilvl="0">
      <w:numFmt w:val="none"/>
      <w:pStyle w:val="63"/>
      <w:lvlText w:val=""/>
      <w:lvlJc w:val="left"/>
      <w:pPr>
        <w:tabs>
          <w:tab w:val="num" w:pos="360"/>
        </w:tabs>
      </w:pPr>
    </w:lvl>
  </w:abstractNum>
  <w:abstractNum w:abstractNumId="69">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70">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7"/>
  </w:num>
  <w:num w:numId="39">
    <w:abstractNumId w:val="56"/>
  </w:num>
  <w:num w:numId="40">
    <w:abstractNumId w:val="60"/>
  </w:num>
  <w:num w:numId="41">
    <w:abstractNumId w:val="54"/>
  </w:num>
  <w:num w:numId="42">
    <w:abstractNumId w:val="42"/>
  </w:num>
  <w:num w:numId="43">
    <w:abstractNumId w:val="69"/>
  </w:num>
  <w:num w:numId="44">
    <w:abstractNumId w:val="66"/>
  </w:num>
  <w:num w:numId="45">
    <w:abstractNumId w:val="71"/>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6"/>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58"/>
  </w:num>
  <w:num w:numId="52">
    <w:abstractNumId w:val="64"/>
  </w:num>
  <w:num w:numId="53">
    <w:abstractNumId w:val="68"/>
    <w:lvlOverride w:ilvl="0">
      <w:startOverride w:val="1"/>
    </w:lvlOverride>
  </w:num>
  <w:num w:numId="54">
    <w:abstractNumId w:val="63"/>
  </w:num>
  <w:num w:numId="55">
    <w:abstractNumId w:val="39"/>
  </w:num>
  <w:num w:numId="56">
    <w:abstractNumId w:val="44"/>
  </w:num>
  <w:num w:numId="57">
    <w:abstractNumId w:val="55"/>
  </w:num>
  <w:num w:numId="58">
    <w:abstractNumId w:val="53"/>
  </w:num>
  <w:num w:numId="59">
    <w:abstractNumId w:val="59"/>
  </w:num>
  <w:num w:numId="60">
    <w:abstractNumId w:val="0"/>
  </w:num>
  <w:num w:numId="61">
    <w:abstractNumId w:val="62"/>
  </w:num>
  <w:num w:numId="62">
    <w:abstractNumId w:val="61"/>
  </w:num>
  <w:num w:numId="63">
    <w:abstractNumId w:val="50"/>
  </w:num>
  <w:num w:numId="6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0FA4"/>
    <w:rsid w:val="000117E2"/>
    <w:rsid w:val="0001216C"/>
    <w:rsid w:val="00012C85"/>
    <w:rsid w:val="00013A8B"/>
    <w:rsid w:val="00015870"/>
    <w:rsid w:val="0001764F"/>
    <w:rsid w:val="0002597E"/>
    <w:rsid w:val="00026CC8"/>
    <w:rsid w:val="000274D1"/>
    <w:rsid w:val="0003239B"/>
    <w:rsid w:val="000330F5"/>
    <w:rsid w:val="00036CDE"/>
    <w:rsid w:val="00037E2C"/>
    <w:rsid w:val="00040018"/>
    <w:rsid w:val="0004132E"/>
    <w:rsid w:val="0004178B"/>
    <w:rsid w:val="00041CCB"/>
    <w:rsid w:val="00042F73"/>
    <w:rsid w:val="000438AA"/>
    <w:rsid w:val="0004417C"/>
    <w:rsid w:val="000451C4"/>
    <w:rsid w:val="00046EF6"/>
    <w:rsid w:val="00051685"/>
    <w:rsid w:val="00051715"/>
    <w:rsid w:val="00052039"/>
    <w:rsid w:val="0005224F"/>
    <w:rsid w:val="00054986"/>
    <w:rsid w:val="00055B88"/>
    <w:rsid w:val="00055E79"/>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0A12"/>
    <w:rsid w:val="00081B24"/>
    <w:rsid w:val="0008398C"/>
    <w:rsid w:val="00084B44"/>
    <w:rsid w:val="00084FA5"/>
    <w:rsid w:val="0008526A"/>
    <w:rsid w:val="00085B1D"/>
    <w:rsid w:val="000866D6"/>
    <w:rsid w:val="000879C3"/>
    <w:rsid w:val="00090484"/>
    <w:rsid w:val="000919B1"/>
    <w:rsid w:val="00094C11"/>
    <w:rsid w:val="000952CC"/>
    <w:rsid w:val="00097381"/>
    <w:rsid w:val="00097F3D"/>
    <w:rsid w:val="000A0165"/>
    <w:rsid w:val="000A0BF4"/>
    <w:rsid w:val="000A20B2"/>
    <w:rsid w:val="000A21E9"/>
    <w:rsid w:val="000A2FFD"/>
    <w:rsid w:val="000A44B8"/>
    <w:rsid w:val="000A653B"/>
    <w:rsid w:val="000B06CD"/>
    <w:rsid w:val="000B0B49"/>
    <w:rsid w:val="000B141B"/>
    <w:rsid w:val="000B29CE"/>
    <w:rsid w:val="000B2A00"/>
    <w:rsid w:val="000B305A"/>
    <w:rsid w:val="000B4601"/>
    <w:rsid w:val="000B49C5"/>
    <w:rsid w:val="000B580C"/>
    <w:rsid w:val="000B6054"/>
    <w:rsid w:val="000B615D"/>
    <w:rsid w:val="000B6173"/>
    <w:rsid w:val="000B7B2F"/>
    <w:rsid w:val="000C1884"/>
    <w:rsid w:val="000C33E6"/>
    <w:rsid w:val="000C423F"/>
    <w:rsid w:val="000C5796"/>
    <w:rsid w:val="000C6080"/>
    <w:rsid w:val="000C6359"/>
    <w:rsid w:val="000C72EA"/>
    <w:rsid w:val="000D363C"/>
    <w:rsid w:val="000D365F"/>
    <w:rsid w:val="000D4156"/>
    <w:rsid w:val="000D7126"/>
    <w:rsid w:val="000E041C"/>
    <w:rsid w:val="000E1013"/>
    <w:rsid w:val="000E1517"/>
    <w:rsid w:val="000E237E"/>
    <w:rsid w:val="000E2796"/>
    <w:rsid w:val="000E2D4A"/>
    <w:rsid w:val="000E337E"/>
    <w:rsid w:val="000E4A90"/>
    <w:rsid w:val="000E5B76"/>
    <w:rsid w:val="000E6014"/>
    <w:rsid w:val="000E6102"/>
    <w:rsid w:val="000E67ED"/>
    <w:rsid w:val="000E6897"/>
    <w:rsid w:val="000F0BDA"/>
    <w:rsid w:val="000F1E37"/>
    <w:rsid w:val="000F2917"/>
    <w:rsid w:val="000F2FD5"/>
    <w:rsid w:val="000F393E"/>
    <w:rsid w:val="000F484B"/>
    <w:rsid w:val="000F4FE5"/>
    <w:rsid w:val="000F672C"/>
    <w:rsid w:val="000F6DF4"/>
    <w:rsid w:val="000F7A7A"/>
    <w:rsid w:val="00102E22"/>
    <w:rsid w:val="001034E8"/>
    <w:rsid w:val="00104351"/>
    <w:rsid w:val="001062BE"/>
    <w:rsid w:val="00107F31"/>
    <w:rsid w:val="00111EE0"/>
    <w:rsid w:val="0011347E"/>
    <w:rsid w:val="00114A09"/>
    <w:rsid w:val="001153A2"/>
    <w:rsid w:val="00116DBB"/>
    <w:rsid w:val="00117370"/>
    <w:rsid w:val="00117A77"/>
    <w:rsid w:val="00123DCD"/>
    <w:rsid w:val="001255E7"/>
    <w:rsid w:val="00131AA8"/>
    <w:rsid w:val="001334C3"/>
    <w:rsid w:val="00134C9F"/>
    <w:rsid w:val="001350FA"/>
    <w:rsid w:val="001361EF"/>
    <w:rsid w:val="0013640E"/>
    <w:rsid w:val="00140665"/>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5DDA"/>
    <w:rsid w:val="00157147"/>
    <w:rsid w:val="001572C1"/>
    <w:rsid w:val="001575AD"/>
    <w:rsid w:val="001603D4"/>
    <w:rsid w:val="00162046"/>
    <w:rsid w:val="00162A81"/>
    <w:rsid w:val="00162AD0"/>
    <w:rsid w:val="00162B20"/>
    <w:rsid w:val="00163B9C"/>
    <w:rsid w:val="00163BBA"/>
    <w:rsid w:val="001653A0"/>
    <w:rsid w:val="001670E3"/>
    <w:rsid w:val="0016718E"/>
    <w:rsid w:val="001673E5"/>
    <w:rsid w:val="00170DB1"/>
    <w:rsid w:val="001714BF"/>
    <w:rsid w:val="00172440"/>
    <w:rsid w:val="00172979"/>
    <w:rsid w:val="00176050"/>
    <w:rsid w:val="00177710"/>
    <w:rsid w:val="00177F20"/>
    <w:rsid w:val="00180649"/>
    <w:rsid w:val="00183928"/>
    <w:rsid w:val="001849A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252"/>
    <w:rsid w:val="001B13FE"/>
    <w:rsid w:val="001B199C"/>
    <w:rsid w:val="001B2A95"/>
    <w:rsid w:val="001B486C"/>
    <w:rsid w:val="001B606E"/>
    <w:rsid w:val="001B6D66"/>
    <w:rsid w:val="001C05C2"/>
    <w:rsid w:val="001C2ADA"/>
    <w:rsid w:val="001C3D75"/>
    <w:rsid w:val="001C4E9B"/>
    <w:rsid w:val="001D057A"/>
    <w:rsid w:val="001D473F"/>
    <w:rsid w:val="001D48E6"/>
    <w:rsid w:val="001D7674"/>
    <w:rsid w:val="001D76F8"/>
    <w:rsid w:val="001D7785"/>
    <w:rsid w:val="001D7BA4"/>
    <w:rsid w:val="001E244F"/>
    <w:rsid w:val="001E60F0"/>
    <w:rsid w:val="001E6D93"/>
    <w:rsid w:val="001E7076"/>
    <w:rsid w:val="001E7A14"/>
    <w:rsid w:val="001F1120"/>
    <w:rsid w:val="001F1507"/>
    <w:rsid w:val="001F1834"/>
    <w:rsid w:val="001F219F"/>
    <w:rsid w:val="001F2428"/>
    <w:rsid w:val="001F2F3F"/>
    <w:rsid w:val="001F3171"/>
    <w:rsid w:val="001F35A5"/>
    <w:rsid w:val="001F35F4"/>
    <w:rsid w:val="001F4104"/>
    <w:rsid w:val="001F7AFF"/>
    <w:rsid w:val="0020172C"/>
    <w:rsid w:val="002032B0"/>
    <w:rsid w:val="0020475E"/>
    <w:rsid w:val="002061AB"/>
    <w:rsid w:val="00210E1E"/>
    <w:rsid w:val="00211EE2"/>
    <w:rsid w:val="002124BE"/>
    <w:rsid w:val="00214A0E"/>
    <w:rsid w:val="00216A35"/>
    <w:rsid w:val="00216D63"/>
    <w:rsid w:val="0022131E"/>
    <w:rsid w:val="00221984"/>
    <w:rsid w:val="00224EC3"/>
    <w:rsid w:val="0022599A"/>
    <w:rsid w:val="00226E63"/>
    <w:rsid w:val="00231841"/>
    <w:rsid w:val="00235DE1"/>
    <w:rsid w:val="00241EEF"/>
    <w:rsid w:val="00242054"/>
    <w:rsid w:val="00242DC6"/>
    <w:rsid w:val="00243A0D"/>
    <w:rsid w:val="00244F6B"/>
    <w:rsid w:val="00245680"/>
    <w:rsid w:val="00246698"/>
    <w:rsid w:val="002504DA"/>
    <w:rsid w:val="00250702"/>
    <w:rsid w:val="002518C5"/>
    <w:rsid w:val="002528FA"/>
    <w:rsid w:val="00255E4F"/>
    <w:rsid w:val="00261CCD"/>
    <w:rsid w:val="0026307C"/>
    <w:rsid w:val="00264B3A"/>
    <w:rsid w:val="00266538"/>
    <w:rsid w:val="002674CD"/>
    <w:rsid w:val="002703E5"/>
    <w:rsid w:val="0027090E"/>
    <w:rsid w:val="0027210E"/>
    <w:rsid w:val="00275CE2"/>
    <w:rsid w:val="0027781A"/>
    <w:rsid w:val="002778A3"/>
    <w:rsid w:val="00280542"/>
    <w:rsid w:val="00282640"/>
    <w:rsid w:val="00282B4C"/>
    <w:rsid w:val="0028315D"/>
    <w:rsid w:val="00290CB6"/>
    <w:rsid w:val="002918DF"/>
    <w:rsid w:val="002952D6"/>
    <w:rsid w:val="00295F43"/>
    <w:rsid w:val="0029621E"/>
    <w:rsid w:val="0029659F"/>
    <w:rsid w:val="00296968"/>
    <w:rsid w:val="00296F5E"/>
    <w:rsid w:val="00297BA2"/>
    <w:rsid w:val="002A1CD9"/>
    <w:rsid w:val="002A1D9F"/>
    <w:rsid w:val="002A3A23"/>
    <w:rsid w:val="002A68B5"/>
    <w:rsid w:val="002B0110"/>
    <w:rsid w:val="002B1AB6"/>
    <w:rsid w:val="002B5741"/>
    <w:rsid w:val="002B5788"/>
    <w:rsid w:val="002C093C"/>
    <w:rsid w:val="002C1736"/>
    <w:rsid w:val="002C27DA"/>
    <w:rsid w:val="002C34FE"/>
    <w:rsid w:val="002C4C2D"/>
    <w:rsid w:val="002C5161"/>
    <w:rsid w:val="002C5CBB"/>
    <w:rsid w:val="002C5DE3"/>
    <w:rsid w:val="002C7BE6"/>
    <w:rsid w:val="002D0A29"/>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BA2"/>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586"/>
    <w:rsid w:val="0034484C"/>
    <w:rsid w:val="00344D48"/>
    <w:rsid w:val="00345C40"/>
    <w:rsid w:val="00345EC8"/>
    <w:rsid w:val="0034611F"/>
    <w:rsid w:val="0035118B"/>
    <w:rsid w:val="00352FE5"/>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37A"/>
    <w:rsid w:val="00393ADC"/>
    <w:rsid w:val="003A08AA"/>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0674"/>
    <w:rsid w:val="003D1129"/>
    <w:rsid w:val="003D2885"/>
    <w:rsid w:val="003D2F93"/>
    <w:rsid w:val="003D3F69"/>
    <w:rsid w:val="003D40ED"/>
    <w:rsid w:val="003D55C0"/>
    <w:rsid w:val="003D6E51"/>
    <w:rsid w:val="003E066C"/>
    <w:rsid w:val="003E0D0D"/>
    <w:rsid w:val="003E0F29"/>
    <w:rsid w:val="003E2CBE"/>
    <w:rsid w:val="003E2EA7"/>
    <w:rsid w:val="003E383B"/>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5B6E"/>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6301"/>
    <w:rsid w:val="00480406"/>
    <w:rsid w:val="0048205C"/>
    <w:rsid w:val="0048239B"/>
    <w:rsid w:val="0048276F"/>
    <w:rsid w:val="00484206"/>
    <w:rsid w:val="004853A1"/>
    <w:rsid w:val="00486705"/>
    <w:rsid w:val="00490717"/>
    <w:rsid w:val="004942BD"/>
    <w:rsid w:val="0049534F"/>
    <w:rsid w:val="00497591"/>
    <w:rsid w:val="004A1422"/>
    <w:rsid w:val="004A1B26"/>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3D6"/>
    <w:rsid w:val="004D36D6"/>
    <w:rsid w:val="004D37FA"/>
    <w:rsid w:val="004D4514"/>
    <w:rsid w:val="004D6EDA"/>
    <w:rsid w:val="004D70A2"/>
    <w:rsid w:val="004D711D"/>
    <w:rsid w:val="004E2039"/>
    <w:rsid w:val="004E41F0"/>
    <w:rsid w:val="004E439F"/>
    <w:rsid w:val="004E4994"/>
    <w:rsid w:val="004E5A5D"/>
    <w:rsid w:val="004E5CE2"/>
    <w:rsid w:val="004E6220"/>
    <w:rsid w:val="004E7ADF"/>
    <w:rsid w:val="004F0E5C"/>
    <w:rsid w:val="004F37B1"/>
    <w:rsid w:val="004F4CBA"/>
    <w:rsid w:val="004F534B"/>
    <w:rsid w:val="004F5D22"/>
    <w:rsid w:val="004F70A9"/>
    <w:rsid w:val="005000A8"/>
    <w:rsid w:val="00500D0D"/>
    <w:rsid w:val="005022F2"/>
    <w:rsid w:val="00502815"/>
    <w:rsid w:val="005033CB"/>
    <w:rsid w:val="005038BD"/>
    <w:rsid w:val="00503D7B"/>
    <w:rsid w:val="00504C41"/>
    <w:rsid w:val="00505229"/>
    <w:rsid w:val="005060C9"/>
    <w:rsid w:val="005104CB"/>
    <w:rsid w:val="005115C7"/>
    <w:rsid w:val="00511DFB"/>
    <w:rsid w:val="0051249A"/>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14D"/>
    <w:rsid w:val="005A2875"/>
    <w:rsid w:val="005A4566"/>
    <w:rsid w:val="005A4EFD"/>
    <w:rsid w:val="005A5744"/>
    <w:rsid w:val="005B1513"/>
    <w:rsid w:val="005C2503"/>
    <w:rsid w:val="005C3AFE"/>
    <w:rsid w:val="005C5E4E"/>
    <w:rsid w:val="005C5F1A"/>
    <w:rsid w:val="005C63E1"/>
    <w:rsid w:val="005C674B"/>
    <w:rsid w:val="005D1401"/>
    <w:rsid w:val="005D25D5"/>
    <w:rsid w:val="005D338F"/>
    <w:rsid w:val="005D45A7"/>
    <w:rsid w:val="005D489C"/>
    <w:rsid w:val="005D48C6"/>
    <w:rsid w:val="005D5E2E"/>
    <w:rsid w:val="005E0CDC"/>
    <w:rsid w:val="005E0E5D"/>
    <w:rsid w:val="005E518F"/>
    <w:rsid w:val="005E5589"/>
    <w:rsid w:val="005E5BB2"/>
    <w:rsid w:val="005E7B19"/>
    <w:rsid w:val="005F4082"/>
    <w:rsid w:val="005F4681"/>
    <w:rsid w:val="005F53D6"/>
    <w:rsid w:val="005F617B"/>
    <w:rsid w:val="005F6773"/>
    <w:rsid w:val="00602076"/>
    <w:rsid w:val="00602523"/>
    <w:rsid w:val="00602B0A"/>
    <w:rsid w:val="0060332D"/>
    <w:rsid w:val="00606BF2"/>
    <w:rsid w:val="0061389D"/>
    <w:rsid w:val="006142C5"/>
    <w:rsid w:val="006172A5"/>
    <w:rsid w:val="00620A87"/>
    <w:rsid w:val="00621992"/>
    <w:rsid w:val="006230D3"/>
    <w:rsid w:val="006247BA"/>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76FEC"/>
    <w:rsid w:val="00680187"/>
    <w:rsid w:val="00680AAA"/>
    <w:rsid w:val="00681268"/>
    <w:rsid w:val="00681AD8"/>
    <w:rsid w:val="0068284A"/>
    <w:rsid w:val="00682B7E"/>
    <w:rsid w:val="00684C92"/>
    <w:rsid w:val="00684F30"/>
    <w:rsid w:val="00685A88"/>
    <w:rsid w:val="00687B23"/>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2F45"/>
    <w:rsid w:val="006B4184"/>
    <w:rsid w:val="006B4444"/>
    <w:rsid w:val="006C0E09"/>
    <w:rsid w:val="006C0E27"/>
    <w:rsid w:val="006C132C"/>
    <w:rsid w:val="006C1899"/>
    <w:rsid w:val="006C3339"/>
    <w:rsid w:val="006C71EE"/>
    <w:rsid w:val="006C7446"/>
    <w:rsid w:val="006D040E"/>
    <w:rsid w:val="006D1457"/>
    <w:rsid w:val="006D4611"/>
    <w:rsid w:val="006D4CD4"/>
    <w:rsid w:val="006D659E"/>
    <w:rsid w:val="006E30D2"/>
    <w:rsid w:val="006E38F3"/>
    <w:rsid w:val="006E3F64"/>
    <w:rsid w:val="006E5550"/>
    <w:rsid w:val="006E5AAE"/>
    <w:rsid w:val="006E6CBB"/>
    <w:rsid w:val="006E7537"/>
    <w:rsid w:val="006E7EF4"/>
    <w:rsid w:val="006F12A0"/>
    <w:rsid w:val="006F2E70"/>
    <w:rsid w:val="006F31AD"/>
    <w:rsid w:val="006F377B"/>
    <w:rsid w:val="006F3F8A"/>
    <w:rsid w:val="006F4B09"/>
    <w:rsid w:val="006F643D"/>
    <w:rsid w:val="006F6EC1"/>
    <w:rsid w:val="006F7D44"/>
    <w:rsid w:val="00700395"/>
    <w:rsid w:val="00702652"/>
    <w:rsid w:val="00702D53"/>
    <w:rsid w:val="00703730"/>
    <w:rsid w:val="0070521E"/>
    <w:rsid w:val="00707A3F"/>
    <w:rsid w:val="00712080"/>
    <w:rsid w:val="0071283D"/>
    <w:rsid w:val="00712CD4"/>
    <w:rsid w:val="00713852"/>
    <w:rsid w:val="00713AC2"/>
    <w:rsid w:val="00714B1F"/>
    <w:rsid w:val="007168E0"/>
    <w:rsid w:val="00720D34"/>
    <w:rsid w:val="00721760"/>
    <w:rsid w:val="0072354B"/>
    <w:rsid w:val="00723BA4"/>
    <w:rsid w:val="00723E51"/>
    <w:rsid w:val="00724348"/>
    <w:rsid w:val="00724B0E"/>
    <w:rsid w:val="00725441"/>
    <w:rsid w:val="007259DD"/>
    <w:rsid w:val="00726B00"/>
    <w:rsid w:val="00727B28"/>
    <w:rsid w:val="0073252C"/>
    <w:rsid w:val="0073346D"/>
    <w:rsid w:val="0073469C"/>
    <w:rsid w:val="00735889"/>
    <w:rsid w:val="00737725"/>
    <w:rsid w:val="00744262"/>
    <w:rsid w:val="0074552E"/>
    <w:rsid w:val="00745983"/>
    <w:rsid w:val="00746BFE"/>
    <w:rsid w:val="00750D5C"/>
    <w:rsid w:val="00751815"/>
    <w:rsid w:val="00752F3E"/>
    <w:rsid w:val="00753367"/>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86849"/>
    <w:rsid w:val="00791A0E"/>
    <w:rsid w:val="00794DC5"/>
    <w:rsid w:val="007A055E"/>
    <w:rsid w:val="007A1604"/>
    <w:rsid w:val="007A20CB"/>
    <w:rsid w:val="007A29A5"/>
    <w:rsid w:val="007A2B1C"/>
    <w:rsid w:val="007A353A"/>
    <w:rsid w:val="007A3A4A"/>
    <w:rsid w:val="007A3E83"/>
    <w:rsid w:val="007A5D53"/>
    <w:rsid w:val="007A67A6"/>
    <w:rsid w:val="007B05F7"/>
    <w:rsid w:val="007B0D99"/>
    <w:rsid w:val="007B5234"/>
    <w:rsid w:val="007B7773"/>
    <w:rsid w:val="007C0B1D"/>
    <w:rsid w:val="007C13FF"/>
    <w:rsid w:val="007C34FB"/>
    <w:rsid w:val="007C3BDD"/>
    <w:rsid w:val="007C76EB"/>
    <w:rsid w:val="007C7F73"/>
    <w:rsid w:val="007C7FBC"/>
    <w:rsid w:val="007D04F6"/>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0709D"/>
    <w:rsid w:val="00810063"/>
    <w:rsid w:val="008107D7"/>
    <w:rsid w:val="0081087E"/>
    <w:rsid w:val="00811073"/>
    <w:rsid w:val="008118FA"/>
    <w:rsid w:val="00811C9C"/>
    <w:rsid w:val="00812E8E"/>
    <w:rsid w:val="00813686"/>
    <w:rsid w:val="00814060"/>
    <w:rsid w:val="008144FE"/>
    <w:rsid w:val="0081596F"/>
    <w:rsid w:val="00816CEC"/>
    <w:rsid w:val="00817220"/>
    <w:rsid w:val="0081779A"/>
    <w:rsid w:val="00817D2A"/>
    <w:rsid w:val="008206BD"/>
    <w:rsid w:val="0082437F"/>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2B63"/>
    <w:rsid w:val="00854667"/>
    <w:rsid w:val="0085480F"/>
    <w:rsid w:val="0085493B"/>
    <w:rsid w:val="00854D0A"/>
    <w:rsid w:val="00854E4F"/>
    <w:rsid w:val="00855047"/>
    <w:rsid w:val="00860A21"/>
    <w:rsid w:val="008638C0"/>
    <w:rsid w:val="00867F88"/>
    <w:rsid w:val="0087082F"/>
    <w:rsid w:val="00871509"/>
    <w:rsid w:val="00874197"/>
    <w:rsid w:val="00875876"/>
    <w:rsid w:val="00875B74"/>
    <w:rsid w:val="00876267"/>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3470"/>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0E28"/>
    <w:rsid w:val="008E1662"/>
    <w:rsid w:val="008E19D3"/>
    <w:rsid w:val="008E22B2"/>
    <w:rsid w:val="008E342E"/>
    <w:rsid w:val="008E3836"/>
    <w:rsid w:val="008E3D98"/>
    <w:rsid w:val="008E5E2D"/>
    <w:rsid w:val="008E76AB"/>
    <w:rsid w:val="008E77A7"/>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17F62"/>
    <w:rsid w:val="0092137A"/>
    <w:rsid w:val="00921D09"/>
    <w:rsid w:val="00923729"/>
    <w:rsid w:val="00923ABE"/>
    <w:rsid w:val="00924584"/>
    <w:rsid w:val="00925569"/>
    <w:rsid w:val="0092629A"/>
    <w:rsid w:val="00926C59"/>
    <w:rsid w:val="0092734A"/>
    <w:rsid w:val="00930799"/>
    <w:rsid w:val="00930939"/>
    <w:rsid w:val="0093106F"/>
    <w:rsid w:val="009313B7"/>
    <w:rsid w:val="00932A32"/>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078D"/>
    <w:rsid w:val="009733CF"/>
    <w:rsid w:val="0097379D"/>
    <w:rsid w:val="00973B41"/>
    <w:rsid w:val="009806C0"/>
    <w:rsid w:val="009838B6"/>
    <w:rsid w:val="00984E3B"/>
    <w:rsid w:val="00985D88"/>
    <w:rsid w:val="00987427"/>
    <w:rsid w:val="00991B5B"/>
    <w:rsid w:val="0099307A"/>
    <w:rsid w:val="00993F22"/>
    <w:rsid w:val="0099564B"/>
    <w:rsid w:val="00996474"/>
    <w:rsid w:val="009976E4"/>
    <w:rsid w:val="009A1EFD"/>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383F"/>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7B4"/>
    <w:rsid w:val="009F7EAC"/>
    <w:rsid w:val="00A0237A"/>
    <w:rsid w:val="00A025C1"/>
    <w:rsid w:val="00A02603"/>
    <w:rsid w:val="00A02F20"/>
    <w:rsid w:val="00A04771"/>
    <w:rsid w:val="00A05C8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3A"/>
    <w:rsid w:val="00A3229F"/>
    <w:rsid w:val="00A335DB"/>
    <w:rsid w:val="00A34B51"/>
    <w:rsid w:val="00A3525F"/>
    <w:rsid w:val="00A35584"/>
    <w:rsid w:val="00A3570B"/>
    <w:rsid w:val="00A36383"/>
    <w:rsid w:val="00A3734A"/>
    <w:rsid w:val="00A4158A"/>
    <w:rsid w:val="00A415D0"/>
    <w:rsid w:val="00A41FCB"/>
    <w:rsid w:val="00A4282D"/>
    <w:rsid w:val="00A44631"/>
    <w:rsid w:val="00A44BBB"/>
    <w:rsid w:val="00A46494"/>
    <w:rsid w:val="00A46695"/>
    <w:rsid w:val="00A50001"/>
    <w:rsid w:val="00A50142"/>
    <w:rsid w:val="00A510CA"/>
    <w:rsid w:val="00A521E0"/>
    <w:rsid w:val="00A528C9"/>
    <w:rsid w:val="00A52B00"/>
    <w:rsid w:val="00A53071"/>
    <w:rsid w:val="00A5572B"/>
    <w:rsid w:val="00A563C6"/>
    <w:rsid w:val="00A56A0E"/>
    <w:rsid w:val="00A56DBA"/>
    <w:rsid w:val="00A602C7"/>
    <w:rsid w:val="00A635B7"/>
    <w:rsid w:val="00A65890"/>
    <w:rsid w:val="00A7084D"/>
    <w:rsid w:val="00A713BF"/>
    <w:rsid w:val="00A71AE9"/>
    <w:rsid w:val="00A72AD4"/>
    <w:rsid w:val="00A7566D"/>
    <w:rsid w:val="00A7611C"/>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2ECC"/>
    <w:rsid w:val="00AD4F98"/>
    <w:rsid w:val="00AD73E0"/>
    <w:rsid w:val="00AE503D"/>
    <w:rsid w:val="00AE5762"/>
    <w:rsid w:val="00AE69A7"/>
    <w:rsid w:val="00AE73F0"/>
    <w:rsid w:val="00AE7508"/>
    <w:rsid w:val="00AF0742"/>
    <w:rsid w:val="00AF11F1"/>
    <w:rsid w:val="00AF68F4"/>
    <w:rsid w:val="00AF6D0B"/>
    <w:rsid w:val="00AF7B21"/>
    <w:rsid w:val="00B001D5"/>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47F7E"/>
    <w:rsid w:val="00B506D2"/>
    <w:rsid w:val="00B508AB"/>
    <w:rsid w:val="00B5248A"/>
    <w:rsid w:val="00B53758"/>
    <w:rsid w:val="00B53BD0"/>
    <w:rsid w:val="00B5408A"/>
    <w:rsid w:val="00B5469F"/>
    <w:rsid w:val="00B60658"/>
    <w:rsid w:val="00B613D3"/>
    <w:rsid w:val="00B629F4"/>
    <w:rsid w:val="00B632E1"/>
    <w:rsid w:val="00B64AEE"/>
    <w:rsid w:val="00B64B36"/>
    <w:rsid w:val="00B64D06"/>
    <w:rsid w:val="00B64E34"/>
    <w:rsid w:val="00B6685A"/>
    <w:rsid w:val="00B67037"/>
    <w:rsid w:val="00B70F76"/>
    <w:rsid w:val="00B71C34"/>
    <w:rsid w:val="00B73AA4"/>
    <w:rsid w:val="00B74BC9"/>
    <w:rsid w:val="00B75D57"/>
    <w:rsid w:val="00B7653B"/>
    <w:rsid w:val="00B76EC9"/>
    <w:rsid w:val="00B8206A"/>
    <w:rsid w:val="00B829A8"/>
    <w:rsid w:val="00B83237"/>
    <w:rsid w:val="00B84261"/>
    <w:rsid w:val="00B8496C"/>
    <w:rsid w:val="00B8580A"/>
    <w:rsid w:val="00B90669"/>
    <w:rsid w:val="00B91484"/>
    <w:rsid w:val="00B94749"/>
    <w:rsid w:val="00B95868"/>
    <w:rsid w:val="00B95B06"/>
    <w:rsid w:val="00B95EBC"/>
    <w:rsid w:val="00B96CA8"/>
    <w:rsid w:val="00B97A95"/>
    <w:rsid w:val="00B97B7D"/>
    <w:rsid w:val="00BA03B9"/>
    <w:rsid w:val="00BA062D"/>
    <w:rsid w:val="00BA1540"/>
    <w:rsid w:val="00BA2D3C"/>
    <w:rsid w:val="00BA3171"/>
    <w:rsid w:val="00BB00CB"/>
    <w:rsid w:val="00BB02C6"/>
    <w:rsid w:val="00BB045D"/>
    <w:rsid w:val="00BB06CC"/>
    <w:rsid w:val="00BB0CC9"/>
    <w:rsid w:val="00BB1BA6"/>
    <w:rsid w:val="00BB2491"/>
    <w:rsid w:val="00BB7912"/>
    <w:rsid w:val="00BC087A"/>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44EE"/>
    <w:rsid w:val="00BE5ED9"/>
    <w:rsid w:val="00BE7A9D"/>
    <w:rsid w:val="00BF2454"/>
    <w:rsid w:val="00BF3207"/>
    <w:rsid w:val="00BF3441"/>
    <w:rsid w:val="00BF47EB"/>
    <w:rsid w:val="00BF56BC"/>
    <w:rsid w:val="00BF6C19"/>
    <w:rsid w:val="00C01529"/>
    <w:rsid w:val="00C01E05"/>
    <w:rsid w:val="00C0224E"/>
    <w:rsid w:val="00C033EA"/>
    <w:rsid w:val="00C07770"/>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0855"/>
    <w:rsid w:val="00C32999"/>
    <w:rsid w:val="00C331EF"/>
    <w:rsid w:val="00C3471C"/>
    <w:rsid w:val="00C34C20"/>
    <w:rsid w:val="00C352C2"/>
    <w:rsid w:val="00C35A60"/>
    <w:rsid w:val="00C36CA0"/>
    <w:rsid w:val="00C37B4A"/>
    <w:rsid w:val="00C40EE7"/>
    <w:rsid w:val="00C413F3"/>
    <w:rsid w:val="00C4242C"/>
    <w:rsid w:val="00C43DCF"/>
    <w:rsid w:val="00C44903"/>
    <w:rsid w:val="00C45E62"/>
    <w:rsid w:val="00C466EE"/>
    <w:rsid w:val="00C46F22"/>
    <w:rsid w:val="00C505D9"/>
    <w:rsid w:val="00C50E4C"/>
    <w:rsid w:val="00C51296"/>
    <w:rsid w:val="00C5447F"/>
    <w:rsid w:val="00C5714F"/>
    <w:rsid w:val="00C57647"/>
    <w:rsid w:val="00C57C2A"/>
    <w:rsid w:val="00C57DC8"/>
    <w:rsid w:val="00C60A24"/>
    <w:rsid w:val="00C62788"/>
    <w:rsid w:val="00C63DCD"/>
    <w:rsid w:val="00C6519E"/>
    <w:rsid w:val="00C66750"/>
    <w:rsid w:val="00C703A8"/>
    <w:rsid w:val="00C70809"/>
    <w:rsid w:val="00C70952"/>
    <w:rsid w:val="00C70C58"/>
    <w:rsid w:val="00C720C0"/>
    <w:rsid w:val="00C72E78"/>
    <w:rsid w:val="00C74371"/>
    <w:rsid w:val="00C747A5"/>
    <w:rsid w:val="00C7668A"/>
    <w:rsid w:val="00C7670E"/>
    <w:rsid w:val="00C81BAB"/>
    <w:rsid w:val="00C81CAF"/>
    <w:rsid w:val="00C823C8"/>
    <w:rsid w:val="00C830BF"/>
    <w:rsid w:val="00C84CBE"/>
    <w:rsid w:val="00C85970"/>
    <w:rsid w:val="00C9053A"/>
    <w:rsid w:val="00C905C9"/>
    <w:rsid w:val="00C91A96"/>
    <w:rsid w:val="00C923AA"/>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044D"/>
    <w:rsid w:val="00CB1EA0"/>
    <w:rsid w:val="00CB5347"/>
    <w:rsid w:val="00CB685D"/>
    <w:rsid w:val="00CC1417"/>
    <w:rsid w:val="00CC1E05"/>
    <w:rsid w:val="00CC1EF3"/>
    <w:rsid w:val="00CC2D50"/>
    <w:rsid w:val="00CC49AD"/>
    <w:rsid w:val="00CC4DB9"/>
    <w:rsid w:val="00CC50EE"/>
    <w:rsid w:val="00CC5AF3"/>
    <w:rsid w:val="00CC6BB0"/>
    <w:rsid w:val="00CC71B3"/>
    <w:rsid w:val="00CC7DBF"/>
    <w:rsid w:val="00CD0325"/>
    <w:rsid w:val="00CD0A22"/>
    <w:rsid w:val="00CD0D75"/>
    <w:rsid w:val="00CD3370"/>
    <w:rsid w:val="00CD3A46"/>
    <w:rsid w:val="00CD401C"/>
    <w:rsid w:val="00CD4124"/>
    <w:rsid w:val="00CD63B1"/>
    <w:rsid w:val="00CD6679"/>
    <w:rsid w:val="00CD7BD1"/>
    <w:rsid w:val="00CE1BDF"/>
    <w:rsid w:val="00CE1FFA"/>
    <w:rsid w:val="00CE2AF3"/>
    <w:rsid w:val="00CE30E4"/>
    <w:rsid w:val="00CE5AD0"/>
    <w:rsid w:val="00CE6469"/>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17AB8"/>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BC"/>
    <w:rsid w:val="00D60BE1"/>
    <w:rsid w:val="00D62361"/>
    <w:rsid w:val="00D62E47"/>
    <w:rsid w:val="00D65223"/>
    <w:rsid w:val="00D658EC"/>
    <w:rsid w:val="00D66204"/>
    <w:rsid w:val="00D6662C"/>
    <w:rsid w:val="00D66E16"/>
    <w:rsid w:val="00D670E9"/>
    <w:rsid w:val="00D740B6"/>
    <w:rsid w:val="00D74AAF"/>
    <w:rsid w:val="00D75027"/>
    <w:rsid w:val="00D7508A"/>
    <w:rsid w:val="00D83273"/>
    <w:rsid w:val="00D85EFE"/>
    <w:rsid w:val="00D870BC"/>
    <w:rsid w:val="00D91C42"/>
    <w:rsid w:val="00D92B5C"/>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377C"/>
    <w:rsid w:val="00DE54C4"/>
    <w:rsid w:val="00DE7B7C"/>
    <w:rsid w:val="00DF046F"/>
    <w:rsid w:val="00DF0552"/>
    <w:rsid w:val="00DF06A7"/>
    <w:rsid w:val="00DF17B5"/>
    <w:rsid w:val="00DF439D"/>
    <w:rsid w:val="00DF4B8D"/>
    <w:rsid w:val="00DF4CF1"/>
    <w:rsid w:val="00DF5114"/>
    <w:rsid w:val="00DF68BF"/>
    <w:rsid w:val="00DF6E01"/>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27C0"/>
    <w:rsid w:val="00E42D7C"/>
    <w:rsid w:val="00E431D6"/>
    <w:rsid w:val="00E45072"/>
    <w:rsid w:val="00E45707"/>
    <w:rsid w:val="00E4623F"/>
    <w:rsid w:val="00E4687B"/>
    <w:rsid w:val="00E46AD8"/>
    <w:rsid w:val="00E53DB3"/>
    <w:rsid w:val="00E5494D"/>
    <w:rsid w:val="00E56564"/>
    <w:rsid w:val="00E56C98"/>
    <w:rsid w:val="00E56E75"/>
    <w:rsid w:val="00E63D91"/>
    <w:rsid w:val="00E65358"/>
    <w:rsid w:val="00E6615C"/>
    <w:rsid w:val="00E67CC2"/>
    <w:rsid w:val="00E70F33"/>
    <w:rsid w:val="00E72270"/>
    <w:rsid w:val="00E7784E"/>
    <w:rsid w:val="00E77D01"/>
    <w:rsid w:val="00E8063E"/>
    <w:rsid w:val="00E809CE"/>
    <w:rsid w:val="00E81588"/>
    <w:rsid w:val="00E82B9E"/>
    <w:rsid w:val="00E83646"/>
    <w:rsid w:val="00E83A31"/>
    <w:rsid w:val="00E84BDA"/>
    <w:rsid w:val="00E85936"/>
    <w:rsid w:val="00E9156F"/>
    <w:rsid w:val="00E91D97"/>
    <w:rsid w:val="00E9259D"/>
    <w:rsid w:val="00E93DB6"/>
    <w:rsid w:val="00E94217"/>
    <w:rsid w:val="00E96A58"/>
    <w:rsid w:val="00EA0502"/>
    <w:rsid w:val="00EA1DE6"/>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5958"/>
    <w:rsid w:val="00EC628B"/>
    <w:rsid w:val="00EC68A6"/>
    <w:rsid w:val="00EC7A88"/>
    <w:rsid w:val="00ED0A72"/>
    <w:rsid w:val="00ED516D"/>
    <w:rsid w:val="00ED5DFE"/>
    <w:rsid w:val="00EE2505"/>
    <w:rsid w:val="00EE2F24"/>
    <w:rsid w:val="00EE3ED5"/>
    <w:rsid w:val="00EE69F3"/>
    <w:rsid w:val="00EE75ED"/>
    <w:rsid w:val="00EE7A56"/>
    <w:rsid w:val="00EF0BC3"/>
    <w:rsid w:val="00EF1776"/>
    <w:rsid w:val="00EF219A"/>
    <w:rsid w:val="00EF236D"/>
    <w:rsid w:val="00EF2772"/>
    <w:rsid w:val="00EF3D3D"/>
    <w:rsid w:val="00EF4AB9"/>
    <w:rsid w:val="00F00164"/>
    <w:rsid w:val="00F008FA"/>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2761D"/>
    <w:rsid w:val="00F30E24"/>
    <w:rsid w:val="00F31B80"/>
    <w:rsid w:val="00F33F2C"/>
    <w:rsid w:val="00F368EA"/>
    <w:rsid w:val="00F3718D"/>
    <w:rsid w:val="00F40A3E"/>
    <w:rsid w:val="00F41C6D"/>
    <w:rsid w:val="00F43D7B"/>
    <w:rsid w:val="00F44495"/>
    <w:rsid w:val="00F4563F"/>
    <w:rsid w:val="00F46161"/>
    <w:rsid w:val="00F46910"/>
    <w:rsid w:val="00F4792C"/>
    <w:rsid w:val="00F50078"/>
    <w:rsid w:val="00F51627"/>
    <w:rsid w:val="00F517CB"/>
    <w:rsid w:val="00F53C9A"/>
    <w:rsid w:val="00F54237"/>
    <w:rsid w:val="00F57414"/>
    <w:rsid w:val="00F61F1F"/>
    <w:rsid w:val="00F61F34"/>
    <w:rsid w:val="00F63958"/>
    <w:rsid w:val="00F648B2"/>
    <w:rsid w:val="00F64CC5"/>
    <w:rsid w:val="00F66579"/>
    <w:rsid w:val="00F666B0"/>
    <w:rsid w:val="00F67CC0"/>
    <w:rsid w:val="00F7193E"/>
    <w:rsid w:val="00F71B3C"/>
    <w:rsid w:val="00F72146"/>
    <w:rsid w:val="00F74E1A"/>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077E"/>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175C"/>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uiPriority w:val="39"/>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aliases w:val="Body Text Indent"/>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uiPriority w:val="99"/>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uiPriority w:val="99"/>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28">
      <w:bodyDiv w:val="1"/>
      <w:marLeft w:val="0"/>
      <w:marRight w:val="0"/>
      <w:marTop w:val="0"/>
      <w:marBottom w:val="0"/>
      <w:divBdr>
        <w:top w:val="none" w:sz="0" w:space="0" w:color="auto"/>
        <w:left w:val="none" w:sz="0" w:space="0" w:color="auto"/>
        <w:bottom w:val="none" w:sz="0" w:space="0" w:color="auto"/>
        <w:right w:val="none" w:sz="0" w:space="0" w:color="auto"/>
      </w:divBdr>
      <w:divsChild>
        <w:div w:id="544022547">
          <w:marLeft w:val="0"/>
          <w:marRight w:val="0"/>
          <w:marTop w:val="0"/>
          <w:marBottom w:val="0"/>
          <w:divBdr>
            <w:top w:val="none" w:sz="0" w:space="0" w:color="auto"/>
            <w:left w:val="none" w:sz="0" w:space="0" w:color="auto"/>
            <w:bottom w:val="none" w:sz="0" w:space="0" w:color="auto"/>
            <w:right w:val="none" w:sz="0" w:space="0" w:color="auto"/>
          </w:divBdr>
        </w:div>
        <w:div w:id="1876429300">
          <w:marLeft w:val="0"/>
          <w:marRight w:val="0"/>
          <w:marTop w:val="0"/>
          <w:marBottom w:val="0"/>
          <w:divBdr>
            <w:top w:val="none" w:sz="0" w:space="0" w:color="auto"/>
            <w:left w:val="none" w:sz="0" w:space="0" w:color="auto"/>
            <w:bottom w:val="none" w:sz="0" w:space="0" w:color="auto"/>
            <w:right w:val="none" w:sz="0" w:space="0" w:color="auto"/>
          </w:divBdr>
          <w:divsChild>
            <w:div w:id="143351320">
              <w:marLeft w:val="0"/>
              <w:marRight w:val="0"/>
              <w:marTop w:val="0"/>
              <w:marBottom w:val="0"/>
              <w:divBdr>
                <w:top w:val="none" w:sz="0" w:space="0" w:color="auto"/>
                <w:left w:val="none" w:sz="0" w:space="0" w:color="auto"/>
                <w:bottom w:val="none" w:sz="0" w:space="0" w:color="auto"/>
                <w:right w:val="none" w:sz="0" w:space="0" w:color="auto"/>
              </w:divBdr>
            </w:div>
          </w:divsChild>
        </w:div>
        <w:div w:id="1648895702">
          <w:marLeft w:val="0"/>
          <w:marRight w:val="0"/>
          <w:marTop w:val="0"/>
          <w:marBottom w:val="0"/>
          <w:divBdr>
            <w:top w:val="none" w:sz="0" w:space="0" w:color="auto"/>
            <w:left w:val="none" w:sz="0" w:space="0" w:color="auto"/>
            <w:bottom w:val="none" w:sz="0" w:space="0" w:color="auto"/>
            <w:right w:val="none" w:sz="0" w:space="0" w:color="auto"/>
          </w:divBdr>
        </w:div>
        <w:div w:id="1298296858">
          <w:marLeft w:val="0"/>
          <w:marRight w:val="0"/>
          <w:marTop w:val="0"/>
          <w:marBottom w:val="0"/>
          <w:divBdr>
            <w:top w:val="none" w:sz="0" w:space="0" w:color="auto"/>
            <w:left w:val="none" w:sz="0" w:space="0" w:color="auto"/>
            <w:bottom w:val="none" w:sz="0" w:space="0" w:color="auto"/>
            <w:right w:val="none" w:sz="0" w:space="0" w:color="auto"/>
          </w:divBdr>
          <w:divsChild>
            <w:div w:id="2077235917">
              <w:marLeft w:val="0"/>
              <w:marRight w:val="0"/>
              <w:marTop w:val="0"/>
              <w:marBottom w:val="0"/>
              <w:divBdr>
                <w:top w:val="none" w:sz="0" w:space="0" w:color="auto"/>
                <w:left w:val="none" w:sz="0" w:space="0" w:color="auto"/>
                <w:bottom w:val="none" w:sz="0" w:space="0" w:color="auto"/>
                <w:right w:val="none" w:sz="0" w:space="0" w:color="auto"/>
              </w:divBdr>
            </w:div>
          </w:divsChild>
        </w:div>
        <w:div w:id="1077748440">
          <w:marLeft w:val="0"/>
          <w:marRight w:val="0"/>
          <w:marTop w:val="0"/>
          <w:marBottom w:val="0"/>
          <w:divBdr>
            <w:top w:val="none" w:sz="0" w:space="0" w:color="auto"/>
            <w:left w:val="none" w:sz="0" w:space="0" w:color="auto"/>
            <w:bottom w:val="none" w:sz="0" w:space="0" w:color="auto"/>
            <w:right w:val="none" w:sz="0" w:space="0" w:color="auto"/>
          </w:divBdr>
        </w:div>
        <w:div w:id="996298306">
          <w:marLeft w:val="0"/>
          <w:marRight w:val="0"/>
          <w:marTop w:val="0"/>
          <w:marBottom w:val="0"/>
          <w:divBdr>
            <w:top w:val="none" w:sz="0" w:space="0" w:color="auto"/>
            <w:left w:val="none" w:sz="0" w:space="0" w:color="auto"/>
            <w:bottom w:val="none" w:sz="0" w:space="0" w:color="auto"/>
            <w:right w:val="none" w:sz="0" w:space="0" w:color="auto"/>
          </w:divBdr>
          <w:divsChild>
            <w:div w:id="1078745459">
              <w:marLeft w:val="0"/>
              <w:marRight w:val="0"/>
              <w:marTop w:val="0"/>
              <w:marBottom w:val="0"/>
              <w:divBdr>
                <w:top w:val="none" w:sz="0" w:space="0" w:color="auto"/>
                <w:left w:val="none" w:sz="0" w:space="0" w:color="auto"/>
                <w:bottom w:val="none" w:sz="0" w:space="0" w:color="auto"/>
                <w:right w:val="none" w:sz="0" w:space="0" w:color="auto"/>
              </w:divBdr>
            </w:div>
          </w:divsChild>
        </w:div>
        <w:div w:id="1360474284">
          <w:marLeft w:val="0"/>
          <w:marRight w:val="0"/>
          <w:marTop w:val="0"/>
          <w:marBottom w:val="0"/>
          <w:divBdr>
            <w:top w:val="none" w:sz="0" w:space="0" w:color="auto"/>
            <w:left w:val="none" w:sz="0" w:space="0" w:color="auto"/>
            <w:bottom w:val="none" w:sz="0" w:space="0" w:color="auto"/>
            <w:right w:val="none" w:sz="0" w:space="0" w:color="auto"/>
          </w:divBdr>
        </w:div>
        <w:div w:id="2104296887">
          <w:marLeft w:val="0"/>
          <w:marRight w:val="0"/>
          <w:marTop w:val="0"/>
          <w:marBottom w:val="0"/>
          <w:divBdr>
            <w:top w:val="none" w:sz="0" w:space="0" w:color="auto"/>
            <w:left w:val="none" w:sz="0" w:space="0" w:color="auto"/>
            <w:bottom w:val="none" w:sz="0" w:space="0" w:color="auto"/>
            <w:right w:val="none" w:sz="0" w:space="0" w:color="auto"/>
          </w:divBdr>
          <w:divsChild>
            <w:div w:id="1271164125">
              <w:marLeft w:val="0"/>
              <w:marRight w:val="0"/>
              <w:marTop w:val="0"/>
              <w:marBottom w:val="0"/>
              <w:divBdr>
                <w:top w:val="none" w:sz="0" w:space="0" w:color="auto"/>
                <w:left w:val="none" w:sz="0" w:space="0" w:color="auto"/>
                <w:bottom w:val="none" w:sz="0" w:space="0" w:color="auto"/>
                <w:right w:val="none" w:sz="0" w:space="0" w:color="auto"/>
              </w:divBdr>
            </w:div>
          </w:divsChild>
        </w:div>
        <w:div w:id="1143545149">
          <w:marLeft w:val="0"/>
          <w:marRight w:val="0"/>
          <w:marTop w:val="0"/>
          <w:marBottom w:val="0"/>
          <w:divBdr>
            <w:top w:val="none" w:sz="0" w:space="0" w:color="auto"/>
            <w:left w:val="none" w:sz="0" w:space="0" w:color="auto"/>
            <w:bottom w:val="none" w:sz="0" w:space="0" w:color="auto"/>
            <w:right w:val="none" w:sz="0" w:space="0" w:color="auto"/>
          </w:divBdr>
        </w:div>
        <w:div w:id="1303004202">
          <w:marLeft w:val="0"/>
          <w:marRight w:val="0"/>
          <w:marTop w:val="0"/>
          <w:marBottom w:val="0"/>
          <w:divBdr>
            <w:top w:val="none" w:sz="0" w:space="0" w:color="auto"/>
            <w:left w:val="none" w:sz="0" w:space="0" w:color="auto"/>
            <w:bottom w:val="none" w:sz="0" w:space="0" w:color="auto"/>
            <w:right w:val="none" w:sz="0" w:space="0" w:color="auto"/>
          </w:divBdr>
          <w:divsChild>
            <w:div w:id="1096054497">
              <w:marLeft w:val="0"/>
              <w:marRight w:val="0"/>
              <w:marTop w:val="0"/>
              <w:marBottom w:val="0"/>
              <w:divBdr>
                <w:top w:val="none" w:sz="0" w:space="0" w:color="auto"/>
                <w:left w:val="none" w:sz="0" w:space="0" w:color="auto"/>
                <w:bottom w:val="none" w:sz="0" w:space="0" w:color="auto"/>
                <w:right w:val="none" w:sz="0" w:space="0" w:color="auto"/>
              </w:divBdr>
            </w:div>
          </w:divsChild>
        </w:div>
        <w:div w:id="512308933">
          <w:marLeft w:val="0"/>
          <w:marRight w:val="0"/>
          <w:marTop w:val="0"/>
          <w:marBottom w:val="0"/>
          <w:divBdr>
            <w:top w:val="none" w:sz="0" w:space="0" w:color="auto"/>
            <w:left w:val="none" w:sz="0" w:space="0" w:color="auto"/>
            <w:bottom w:val="none" w:sz="0" w:space="0" w:color="auto"/>
            <w:right w:val="none" w:sz="0" w:space="0" w:color="auto"/>
          </w:divBdr>
        </w:div>
        <w:div w:id="1615211533">
          <w:marLeft w:val="0"/>
          <w:marRight w:val="0"/>
          <w:marTop w:val="0"/>
          <w:marBottom w:val="0"/>
          <w:divBdr>
            <w:top w:val="none" w:sz="0" w:space="0" w:color="auto"/>
            <w:left w:val="none" w:sz="0" w:space="0" w:color="auto"/>
            <w:bottom w:val="none" w:sz="0" w:space="0" w:color="auto"/>
            <w:right w:val="none" w:sz="0" w:space="0" w:color="auto"/>
          </w:divBdr>
          <w:divsChild>
            <w:div w:id="821197048">
              <w:marLeft w:val="0"/>
              <w:marRight w:val="0"/>
              <w:marTop w:val="0"/>
              <w:marBottom w:val="0"/>
              <w:divBdr>
                <w:top w:val="none" w:sz="0" w:space="0" w:color="auto"/>
                <w:left w:val="none" w:sz="0" w:space="0" w:color="auto"/>
                <w:bottom w:val="none" w:sz="0" w:space="0" w:color="auto"/>
                <w:right w:val="none" w:sz="0" w:space="0" w:color="auto"/>
              </w:divBdr>
            </w:div>
          </w:divsChild>
        </w:div>
        <w:div w:id="97063635">
          <w:marLeft w:val="0"/>
          <w:marRight w:val="0"/>
          <w:marTop w:val="0"/>
          <w:marBottom w:val="0"/>
          <w:divBdr>
            <w:top w:val="none" w:sz="0" w:space="0" w:color="auto"/>
            <w:left w:val="none" w:sz="0" w:space="0" w:color="auto"/>
            <w:bottom w:val="none" w:sz="0" w:space="0" w:color="auto"/>
            <w:right w:val="none" w:sz="0" w:space="0" w:color="auto"/>
          </w:divBdr>
        </w:div>
        <w:div w:id="638151074">
          <w:marLeft w:val="0"/>
          <w:marRight w:val="0"/>
          <w:marTop w:val="0"/>
          <w:marBottom w:val="0"/>
          <w:divBdr>
            <w:top w:val="none" w:sz="0" w:space="0" w:color="auto"/>
            <w:left w:val="none" w:sz="0" w:space="0" w:color="auto"/>
            <w:bottom w:val="none" w:sz="0" w:space="0" w:color="auto"/>
            <w:right w:val="none" w:sz="0" w:space="0" w:color="auto"/>
          </w:divBdr>
          <w:divsChild>
            <w:div w:id="1219630980">
              <w:marLeft w:val="0"/>
              <w:marRight w:val="0"/>
              <w:marTop w:val="0"/>
              <w:marBottom w:val="0"/>
              <w:divBdr>
                <w:top w:val="none" w:sz="0" w:space="0" w:color="auto"/>
                <w:left w:val="none" w:sz="0" w:space="0" w:color="auto"/>
                <w:bottom w:val="none" w:sz="0" w:space="0" w:color="auto"/>
                <w:right w:val="none" w:sz="0" w:space="0" w:color="auto"/>
              </w:divBdr>
            </w:div>
          </w:divsChild>
        </w:div>
        <w:div w:id="683943293">
          <w:marLeft w:val="0"/>
          <w:marRight w:val="0"/>
          <w:marTop w:val="300"/>
          <w:marBottom w:val="0"/>
          <w:divBdr>
            <w:top w:val="none" w:sz="0" w:space="0" w:color="auto"/>
            <w:left w:val="none" w:sz="0" w:space="0" w:color="auto"/>
            <w:bottom w:val="none" w:sz="0" w:space="0" w:color="auto"/>
            <w:right w:val="none" w:sz="0" w:space="0" w:color="auto"/>
          </w:divBdr>
          <w:divsChild>
            <w:div w:id="39942013">
              <w:marLeft w:val="0"/>
              <w:marRight w:val="0"/>
              <w:marTop w:val="0"/>
              <w:marBottom w:val="0"/>
              <w:divBdr>
                <w:top w:val="none" w:sz="0" w:space="0" w:color="auto"/>
                <w:left w:val="none" w:sz="0" w:space="0" w:color="auto"/>
                <w:bottom w:val="none" w:sz="0" w:space="0" w:color="auto"/>
                <w:right w:val="none" w:sz="0" w:space="0" w:color="auto"/>
              </w:divBdr>
              <w:divsChild>
                <w:div w:id="55111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157789">
          <w:marLeft w:val="0"/>
          <w:marRight w:val="0"/>
          <w:marTop w:val="300"/>
          <w:marBottom w:val="0"/>
          <w:divBdr>
            <w:top w:val="none" w:sz="0" w:space="0" w:color="auto"/>
            <w:left w:val="none" w:sz="0" w:space="0" w:color="auto"/>
            <w:bottom w:val="none" w:sz="0" w:space="0" w:color="auto"/>
            <w:right w:val="none" w:sz="0" w:space="0" w:color="auto"/>
          </w:divBdr>
          <w:divsChild>
            <w:div w:id="1039666348">
              <w:marLeft w:val="0"/>
              <w:marRight w:val="0"/>
              <w:marTop w:val="0"/>
              <w:marBottom w:val="0"/>
              <w:divBdr>
                <w:top w:val="none" w:sz="0" w:space="0" w:color="auto"/>
                <w:left w:val="none" w:sz="0" w:space="0" w:color="auto"/>
                <w:bottom w:val="none" w:sz="0" w:space="0" w:color="auto"/>
                <w:right w:val="none" w:sz="0" w:space="0" w:color="auto"/>
              </w:divBdr>
              <w:divsChild>
                <w:div w:id="133066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874565">
          <w:marLeft w:val="0"/>
          <w:marRight w:val="0"/>
          <w:marTop w:val="300"/>
          <w:marBottom w:val="0"/>
          <w:divBdr>
            <w:top w:val="none" w:sz="0" w:space="0" w:color="auto"/>
            <w:left w:val="none" w:sz="0" w:space="0" w:color="auto"/>
            <w:bottom w:val="none" w:sz="0" w:space="0" w:color="auto"/>
            <w:right w:val="none" w:sz="0" w:space="0" w:color="auto"/>
          </w:divBdr>
          <w:divsChild>
            <w:div w:id="1705713713">
              <w:marLeft w:val="0"/>
              <w:marRight w:val="0"/>
              <w:marTop w:val="0"/>
              <w:marBottom w:val="0"/>
              <w:divBdr>
                <w:top w:val="none" w:sz="0" w:space="0" w:color="auto"/>
                <w:left w:val="none" w:sz="0" w:space="0" w:color="auto"/>
                <w:bottom w:val="none" w:sz="0" w:space="0" w:color="auto"/>
                <w:right w:val="none" w:sz="0" w:space="0" w:color="auto"/>
              </w:divBdr>
              <w:divsChild>
                <w:div w:id="193366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728774">
          <w:marLeft w:val="0"/>
          <w:marRight w:val="0"/>
          <w:marTop w:val="300"/>
          <w:marBottom w:val="0"/>
          <w:divBdr>
            <w:top w:val="none" w:sz="0" w:space="0" w:color="auto"/>
            <w:left w:val="none" w:sz="0" w:space="0" w:color="auto"/>
            <w:bottom w:val="none" w:sz="0" w:space="0" w:color="auto"/>
            <w:right w:val="none" w:sz="0" w:space="0" w:color="auto"/>
          </w:divBdr>
          <w:divsChild>
            <w:div w:id="1189563233">
              <w:marLeft w:val="0"/>
              <w:marRight w:val="0"/>
              <w:marTop w:val="0"/>
              <w:marBottom w:val="0"/>
              <w:divBdr>
                <w:top w:val="none" w:sz="0" w:space="0" w:color="auto"/>
                <w:left w:val="none" w:sz="0" w:space="0" w:color="auto"/>
                <w:bottom w:val="none" w:sz="0" w:space="0" w:color="auto"/>
                <w:right w:val="none" w:sz="0" w:space="0" w:color="auto"/>
              </w:divBdr>
              <w:divsChild>
                <w:div w:id="7413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2996">
      <w:bodyDiv w:val="1"/>
      <w:marLeft w:val="0"/>
      <w:marRight w:val="0"/>
      <w:marTop w:val="0"/>
      <w:marBottom w:val="0"/>
      <w:divBdr>
        <w:top w:val="none" w:sz="0" w:space="0" w:color="auto"/>
        <w:left w:val="none" w:sz="0" w:space="0" w:color="auto"/>
        <w:bottom w:val="none" w:sz="0" w:space="0" w:color="auto"/>
        <w:right w:val="none" w:sz="0" w:space="0" w:color="auto"/>
      </w:divBdr>
      <w:divsChild>
        <w:div w:id="963459265">
          <w:marLeft w:val="0"/>
          <w:marRight w:val="0"/>
          <w:marTop w:val="300"/>
          <w:marBottom w:val="0"/>
          <w:divBdr>
            <w:top w:val="none" w:sz="0" w:space="0" w:color="auto"/>
            <w:left w:val="none" w:sz="0" w:space="0" w:color="auto"/>
            <w:bottom w:val="none" w:sz="0" w:space="0" w:color="auto"/>
            <w:right w:val="none" w:sz="0" w:space="0" w:color="auto"/>
          </w:divBdr>
          <w:divsChild>
            <w:div w:id="1288048592">
              <w:marLeft w:val="0"/>
              <w:marRight w:val="0"/>
              <w:marTop w:val="0"/>
              <w:marBottom w:val="0"/>
              <w:divBdr>
                <w:top w:val="none" w:sz="0" w:space="0" w:color="auto"/>
                <w:left w:val="none" w:sz="0" w:space="0" w:color="auto"/>
                <w:bottom w:val="none" w:sz="0" w:space="0" w:color="auto"/>
                <w:right w:val="none" w:sz="0" w:space="0" w:color="auto"/>
              </w:divBdr>
              <w:divsChild>
                <w:div w:id="149109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253310">
          <w:marLeft w:val="0"/>
          <w:marRight w:val="0"/>
          <w:marTop w:val="300"/>
          <w:marBottom w:val="0"/>
          <w:divBdr>
            <w:top w:val="none" w:sz="0" w:space="0" w:color="auto"/>
            <w:left w:val="none" w:sz="0" w:space="0" w:color="auto"/>
            <w:bottom w:val="none" w:sz="0" w:space="0" w:color="auto"/>
            <w:right w:val="none" w:sz="0" w:space="0" w:color="auto"/>
          </w:divBdr>
          <w:divsChild>
            <w:div w:id="662390758">
              <w:marLeft w:val="0"/>
              <w:marRight w:val="0"/>
              <w:marTop w:val="0"/>
              <w:marBottom w:val="0"/>
              <w:divBdr>
                <w:top w:val="none" w:sz="0" w:space="0" w:color="auto"/>
                <w:left w:val="none" w:sz="0" w:space="0" w:color="auto"/>
                <w:bottom w:val="none" w:sz="0" w:space="0" w:color="auto"/>
                <w:right w:val="none" w:sz="0" w:space="0" w:color="auto"/>
              </w:divBdr>
              <w:divsChild>
                <w:div w:id="15007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6698">
      <w:bodyDiv w:val="1"/>
      <w:marLeft w:val="0"/>
      <w:marRight w:val="0"/>
      <w:marTop w:val="0"/>
      <w:marBottom w:val="0"/>
      <w:divBdr>
        <w:top w:val="none" w:sz="0" w:space="0" w:color="auto"/>
        <w:left w:val="none" w:sz="0" w:space="0" w:color="auto"/>
        <w:bottom w:val="none" w:sz="0" w:space="0" w:color="auto"/>
        <w:right w:val="none" w:sz="0" w:space="0" w:color="auto"/>
      </w:divBdr>
      <w:divsChild>
        <w:div w:id="784078227">
          <w:marLeft w:val="0"/>
          <w:marRight w:val="0"/>
          <w:marTop w:val="0"/>
          <w:marBottom w:val="0"/>
          <w:divBdr>
            <w:top w:val="none" w:sz="0" w:space="0" w:color="auto"/>
            <w:left w:val="none" w:sz="0" w:space="0" w:color="auto"/>
            <w:bottom w:val="none" w:sz="0" w:space="0" w:color="auto"/>
            <w:right w:val="none" w:sz="0" w:space="0" w:color="auto"/>
          </w:divBdr>
        </w:div>
        <w:div w:id="1310554343">
          <w:marLeft w:val="0"/>
          <w:marRight w:val="0"/>
          <w:marTop w:val="0"/>
          <w:marBottom w:val="0"/>
          <w:divBdr>
            <w:top w:val="none" w:sz="0" w:space="0" w:color="auto"/>
            <w:left w:val="none" w:sz="0" w:space="0" w:color="auto"/>
            <w:bottom w:val="none" w:sz="0" w:space="0" w:color="auto"/>
            <w:right w:val="none" w:sz="0" w:space="0" w:color="auto"/>
          </w:divBdr>
          <w:divsChild>
            <w:div w:id="942953923">
              <w:marLeft w:val="0"/>
              <w:marRight w:val="0"/>
              <w:marTop w:val="0"/>
              <w:marBottom w:val="0"/>
              <w:divBdr>
                <w:top w:val="none" w:sz="0" w:space="0" w:color="auto"/>
                <w:left w:val="none" w:sz="0" w:space="0" w:color="auto"/>
                <w:bottom w:val="none" w:sz="0" w:space="0" w:color="auto"/>
                <w:right w:val="none" w:sz="0" w:space="0" w:color="auto"/>
              </w:divBdr>
            </w:div>
          </w:divsChild>
        </w:div>
        <w:div w:id="1829663545">
          <w:marLeft w:val="0"/>
          <w:marRight w:val="0"/>
          <w:marTop w:val="0"/>
          <w:marBottom w:val="0"/>
          <w:divBdr>
            <w:top w:val="none" w:sz="0" w:space="0" w:color="auto"/>
            <w:left w:val="none" w:sz="0" w:space="0" w:color="auto"/>
            <w:bottom w:val="none" w:sz="0" w:space="0" w:color="auto"/>
            <w:right w:val="none" w:sz="0" w:space="0" w:color="auto"/>
          </w:divBdr>
        </w:div>
        <w:div w:id="515850980">
          <w:marLeft w:val="0"/>
          <w:marRight w:val="0"/>
          <w:marTop w:val="0"/>
          <w:marBottom w:val="0"/>
          <w:divBdr>
            <w:top w:val="none" w:sz="0" w:space="0" w:color="auto"/>
            <w:left w:val="none" w:sz="0" w:space="0" w:color="auto"/>
            <w:bottom w:val="none" w:sz="0" w:space="0" w:color="auto"/>
            <w:right w:val="none" w:sz="0" w:space="0" w:color="auto"/>
          </w:divBdr>
          <w:divsChild>
            <w:div w:id="155532276">
              <w:marLeft w:val="0"/>
              <w:marRight w:val="0"/>
              <w:marTop w:val="0"/>
              <w:marBottom w:val="0"/>
              <w:divBdr>
                <w:top w:val="none" w:sz="0" w:space="0" w:color="auto"/>
                <w:left w:val="none" w:sz="0" w:space="0" w:color="auto"/>
                <w:bottom w:val="none" w:sz="0" w:space="0" w:color="auto"/>
                <w:right w:val="none" w:sz="0" w:space="0" w:color="auto"/>
              </w:divBdr>
            </w:div>
          </w:divsChild>
        </w:div>
        <w:div w:id="1299914352">
          <w:marLeft w:val="0"/>
          <w:marRight w:val="0"/>
          <w:marTop w:val="0"/>
          <w:marBottom w:val="0"/>
          <w:divBdr>
            <w:top w:val="none" w:sz="0" w:space="0" w:color="auto"/>
            <w:left w:val="none" w:sz="0" w:space="0" w:color="auto"/>
            <w:bottom w:val="none" w:sz="0" w:space="0" w:color="auto"/>
            <w:right w:val="none" w:sz="0" w:space="0" w:color="auto"/>
          </w:divBdr>
        </w:div>
        <w:div w:id="1694845581">
          <w:marLeft w:val="0"/>
          <w:marRight w:val="0"/>
          <w:marTop w:val="0"/>
          <w:marBottom w:val="0"/>
          <w:divBdr>
            <w:top w:val="none" w:sz="0" w:space="0" w:color="auto"/>
            <w:left w:val="none" w:sz="0" w:space="0" w:color="auto"/>
            <w:bottom w:val="none" w:sz="0" w:space="0" w:color="auto"/>
            <w:right w:val="none" w:sz="0" w:space="0" w:color="auto"/>
          </w:divBdr>
          <w:divsChild>
            <w:div w:id="1285817127">
              <w:marLeft w:val="0"/>
              <w:marRight w:val="0"/>
              <w:marTop w:val="0"/>
              <w:marBottom w:val="0"/>
              <w:divBdr>
                <w:top w:val="none" w:sz="0" w:space="0" w:color="auto"/>
                <w:left w:val="none" w:sz="0" w:space="0" w:color="auto"/>
                <w:bottom w:val="none" w:sz="0" w:space="0" w:color="auto"/>
                <w:right w:val="none" w:sz="0" w:space="0" w:color="auto"/>
              </w:divBdr>
            </w:div>
          </w:divsChild>
        </w:div>
        <w:div w:id="875389109">
          <w:marLeft w:val="0"/>
          <w:marRight w:val="0"/>
          <w:marTop w:val="0"/>
          <w:marBottom w:val="0"/>
          <w:divBdr>
            <w:top w:val="none" w:sz="0" w:space="0" w:color="auto"/>
            <w:left w:val="none" w:sz="0" w:space="0" w:color="auto"/>
            <w:bottom w:val="none" w:sz="0" w:space="0" w:color="auto"/>
            <w:right w:val="none" w:sz="0" w:space="0" w:color="auto"/>
          </w:divBdr>
        </w:div>
        <w:div w:id="1401832142">
          <w:marLeft w:val="0"/>
          <w:marRight w:val="0"/>
          <w:marTop w:val="0"/>
          <w:marBottom w:val="0"/>
          <w:divBdr>
            <w:top w:val="none" w:sz="0" w:space="0" w:color="auto"/>
            <w:left w:val="none" w:sz="0" w:space="0" w:color="auto"/>
            <w:bottom w:val="none" w:sz="0" w:space="0" w:color="auto"/>
            <w:right w:val="none" w:sz="0" w:space="0" w:color="auto"/>
          </w:divBdr>
          <w:divsChild>
            <w:div w:id="365105018">
              <w:marLeft w:val="0"/>
              <w:marRight w:val="0"/>
              <w:marTop w:val="0"/>
              <w:marBottom w:val="0"/>
              <w:divBdr>
                <w:top w:val="none" w:sz="0" w:space="0" w:color="auto"/>
                <w:left w:val="none" w:sz="0" w:space="0" w:color="auto"/>
                <w:bottom w:val="none" w:sz="0" w:space="0" w:color="auto"/>
                <w:right w:val="none" w:sz="0" w:space="0" w:color="auto"/>
              </w:divBdr>
            </w:div>
          </w:divsChild>
        </w:div>
        <w:div w:id="107894461">
          <w:marLeft w:val="0"/>
          <w:marRight w:val="0"/>
          <w:marTop w:val="0"/>
          <w:marBottom w:val="0"/>
          <w:divBdr>
            <w:top w:val="none" w:sz="0" w:space="0" w:color="auto"/>
            <w:left w:val="none" w:sz="0" w:space="0" w:color="auto"/>
            <w:bottom w:val="none" w:sz="0" w:space="0" w:color="auto"/>
            <w:right w:val="none" w:sz="0" w:space="0" w:color="auto"/>
          </w:divBdr>
        </w:div>
        <w:div w:id="1096710282">
          <w:marLeft w:val="0"/>
          <w:marRight w:val="0"/>
          <w:marTop w:val="0"/>
          <w:marBottom w:val="0"/>
          <w:divBdr>
            <w:top w:val="none" w:sz="0" w:space="0" w:color="auto"/>
            <w:left w:val="none" w:sz="0" w:space="0" w:color="auto"/>
            <w:bottom w:val="none" w:sz="0" w:space="0" w:color="auto"/>
            <w:right w:val="none" w:sz="0" w:space="0" w:color="auto"/>
          </w:divBdr>
          <w:divsChild>
            <w:div w:id="904221230">
              <w:marLeft w:val="0"/>
              <w:marRight w:val="0"/>
              <w:marTop w:val="0"/>
              <w:marBottom w:val="0"/>
              <w:divBdr>
                <w:top w:val="none" w:sz="0" w:space="0" w:color="auto"/>
                <w:left w:val="none" w:sz="0" w:space="0" w:color="auto"/>
                <w:bottom w:val="none" w:sz="0" w:space="0" w:color="auto"/>
                <w:right w:val="none" w:sz="0" w:space="0" w:color="auto"/>
              </w:divBdr>
            </w:div>
          </w:divsChild>
        </w:div>
        <w:div w:id="1708870705">
          <w:marLeft w:val="0"/>
          <w:marRight w:val="0"/>
          <w:marTop w:val="0"/>
          <w:marBottom w:val="0"/>
          <w:divBdr>
            <w:top w:val="none" w:sz="0" w:space="0" w:color="auto"/>
            <w:left w:val="none" w:sz="0" w:space="0" w:color="auto"/>
            <w:bottom w:val="none" w:sz="0" w:space="0" w:color="auto"/>
            <w:right w:val="none" w:sz="0" w:space="0" w:color="auto"/>
          </w:divBdr>
        </w:div>
        <w:div w:id="2059161774">
          <w:marLeft w:val="0"/>
          <w:marRight w:val="0"/>
          <w:marTop w:val="0"/>
          <w:marBottom w:val="0"/>
          <w:divBdr>
            <w:top w:val="none" w:sz="0" w:space="0" w:color="auto"/>
            <w:left w:val="none" w:sz="0" w:space="0" w:color="auto"/>
            <w:bottom w:val="none" w:sz="0" w:space="0" w:color="auto"/>
            <w:right w:val="none" w:sz="0" w:space="0" w:color="auto"/>
          </w:divBdr>
          <w:divsChild>
            <w:div w:id="395275445">
              <w:marLeft w:val="0"/>
              <w:marRight w:val="0"/>
              <w:marTop w:val="0"/>
              <w:marBottom w:val="0"/>
              <w:divBdr>
                <w:top w:val="none" w:sz="0" w:space="0" w:color="auto"/>
                <w:left w:val="none" w:sz="0" w:space="0" w:color="auto"/>
                <w:bottom w:val="none" w:sz="0" w:space="0" w:color="auto"/>
                <w:right w:val="none" w:sz="0" w:space="0" w:color="auto"/>
              </w:divBdr>
            </w:div>
          </w:divsChild>
        </w:div>
        <w:div w:id="817528253">
          <w:marLeft w:val="0"/>
          <w:marRight w:val="0"/>
          <w:marTop w:val="0"/>
          <w:marBottom w:val="0"/>
          <w:divBdr>
            <w:top w:val="none" w:sz="0" w:space="0" w:color="auto"/>
            <w:left w:val="none" w:sz="0" w:space="0" w:color="auto"/>
            <w:bottom w:val="none" w:sz="0" w:space="0" w:color="auto"/>
            <w:right w:val="none" w:sz="0" w:space="0" w:color="auto"/>
          </w:divBdr>
        </w:div>
        <w:div w:id="52583899">
          <w:marLeft w:val="0"/>
          <w:marRight w:val="0"/>
          <w:marTop w:val="0"/>
          <w:marBottom w:val="0"/>
          <w:divBdr>
            <w:top w:val="none" w:sz="0" w:space="0" w:color="auto"/>
            <w:left w:val="none" w:sz="0" w:space="0" w:color="auto"/>
            <w:bottom w:val="none" w:sz="0" w:space="0" w:color="auto"/>
            <w:right w:val="none" w:sz="0" w:space="0" w:color="auto"/>
          </w:divBdr>
          <w:divsChild>
            <w:div w:id="1986619059">
              <w:marLeft w:val="0"/>
              <w:marRight w:val="0"/>
              <w:marTop w:val="0"/>
              <w:marBottom w:val="0"/>
              <w:divBdr>
                <w:top w:val="none" w:sz="0" w:space="0" w:color="auto"/>
                <w:left w:val="none" w:sz="0" w:space="0" w:color="auto"/>
                <w:bottom w:val="none" w:sz="0" w:space="0" w:color="auto"/>
                <w:right w:val="none" w:sz="0" w:space="0" w:color="auto"/>
              </w:divBdr>
            </w:div>
          </w:divsChild>
        </w:div>
        <w:div w:id="1215774401">
          <w:marLeft w:val="0"/>
          <w:marRight w:val="0"/>
          <w:marTop w:val="300"/>
          <w:marBottom w:val="0"/>
          <w:divBdr>
            <w:top w:val="none" w:sz="0" w:space="0" w:color="auto"/>
            <w:left w:val="none" w:sz="0" w:space="0" w:color="auto"/>
            <w:bottom w:val="none" w:sz="0" w:space="0" w:color="auto"/>
            <w:right w:val="none" w:sz="0" w:space="0" w:color="auto"/>
          </w:divBdr>
          <w:divsChild>
            <w:div w:id="749162256">
              <w:marLeft w:val="0"/>
              <w:marRight w:val="0"/>
              <w:marTop w:val="0"/>
              <w:marBottom w:val="0"/>
              <w:divBdr>
                <w:top w:val="none" w:sz="0" w:space="0" w:color="auto"/>
                <w:left w:val="none" w:sz="0" w:space="0" w:color="auto"/>
                <w:bottom w:val="none" w:sz="0" w:space="0" w:color="auto"/>
                <w:right w:val="none" w:sz="0" w:space="0" w:color="auto"/>
              </w:divBdr>
              <w:divsChild>
                <w:div w:id="79645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073430">
          <w:marLeft w:val="0"/>
          <w:marRight w:val="0"/>
          <w:marTop w:val="300"/>
          <w:marBottom w:val="0"/>
          <w:divBdr>
            <w:top w:val="none" w:sz="0" w:space="0" w:color="auto"/>
            <w:left w:val="none" w:sz="0" w:space="0" w:color="auto"/>
            <w:bottom w:val="none" w:sz="0" w:space="0" w:color="auto"/>
            <w:right w:val="none" w:sz="0" w:space="0" w:color="auto"/>
          </w:divBdr>
          <w:divsChild>
            <w:div w:id="1059133755">
              <w:marLeft w:val="0"/>
              <w:marRight w:val="0"/>
              <w:marTop w:val="0"/>
              <w:marBottom w:val="0"/>
              <w:divBdr>
                <w:top w:val="none" w:sz="0" w:space="0" w:color="auto"/>
                <w:left w:val="none" w:sz="0" w:space="0" w:color="auto"/>
                <w:bottom w:val="none" w:sz="0" w:space="0" w:color="auto"/>
                <w:right w:val="none" w:sz="0" w:space="0" w:color="auto"/>
              </w:divBdr>
              <w:divsChild>
                <w:div w:id="3705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8435">
          <w:marLeft w:val="0"/>
          <w:marRight w:val="0"/>
          <w:marTop w:val="300"/>
          <w:marBottom w:val="0"/>
          <w:divBdr>
            <w:top w:val="none" w:sz="0" w:space="0" w:color="auto"/>
            <w:left w:val="none" w:sz="0" w:space="0" w:color="auto"/>
            <w:bottom w:val="none" w:sz="0" w:space="0" w:color="auto"/>
            <w:right w:val="none" w:sz="0" w:space="0" w:color="auto"/>
          </w:divBdr>
          <w:divsChild>
            <w:div w:id="1758625039">
              <w:marLeft w:val="0"/>
              <w:marRight w:val="0"/>
              <w:marTop w:val="0"/>
              <w:marBottom w:val="0"/>
              <w:divBdr>
                <w:top w:val="none" w:sz="0" w:space="0" w:color="auto"/>
                <w:left w:val="none" w:sz="0" w:space="0" w:color="auto"/>
                <w:bottom w:val="none" w:sz="0" w:space="0" w:color="auto"/>
                <w:right w:val="none" w:sz="0" w:space="0" w:color="auto"/>
              </w:divBdr>
              <w:divsChild>
                <w:div w:id="17225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734683">
          <w:marLeft w:val="0"/>
          <w:marRight w:val="0"/>
          <w:marTop w:val="300"/>
          <w:marBottom w:val="0"/>
          <w:divBdr>
            <w:top w:val="none" w:sz="0" w:space="0" w:color="auto"/>
            <w:left w:val="none" w:sz="0" w:space="0" w:color="auto"/>
            <w:bottom w:val="none" w:sz="0" w:space="0" w:color="auto"/>
            <w:right w:val="none" w:sz="0" w:space="0" w:color="auto"/>
          </w:divBdr>
          <w:divsChild>
            <w:div w:id="1860583157">
              <w:marLeft w:val="0"/>
              <w:marRight w:val="0"/>
              <w:marTop w:val="0"/>
              <w:marBottom w:val="0"/>
              <w:divBdr>
                <w:top w:val="none" w:sz="0" w:space="0" w:color="auto"/>
                <w:left w:val="none" w:sz="0" w:space="0" w:color="auto"/>
                <w:bottom w:val="none" w:sz="0" w:space="0" w:color="auto"/>
                <w:right w:val="none" w:sz="0" w:space="0" w:color="auto"/>
              </w:divBdr>
              <w:divsChild>
                <w:div w:id="1644117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59098">
      <w:bodyDiv w:val="1"/>
      <w:marLeft w:val="0"/>
      <w:marRight w:val="0"/>
      <w:marTop w:val="0"/>
      <w:marBottom w:val="0"/>
      <w:divBdr>
        <w:top w:val="none" w:sz="0" w:space="0" w:color="auto"/>
        <w:left w:val="none" w:sz="0" w:space="0" w:color="auto"/>
        <w:bottom w:val="none" w:sz="0" w:space="0" w:color="auto"/>
        <w:right w:val="none" w:sz="0" w:space="0" w:color="auto"/>
      </w:divBdr>
      <w:divsChild>
        <w:div w:id="1726249206">
          <w:marLeft w:val="0"/>
          <w:marRight w:val="0"/>
          <w:marTop w:val="0"/>
          <w:marBottom w:val="0"/>
          <w:divBdr>
            <w:top w:val="none" w:sz="0" w:space="0" w:color="auto"/>
            <w:left w:val="none" w:sz="0" w:space="0" w:color="auto"/>
            <w:bottom w:val="none" w:sz="0" w:space="0" w:color="auto"/>
            <w:right w:val="none" w:sz="0" w:space="0" w:color="auto"/>
          </w:divBdr>
        </w:div>
        <w:div w:id="616260431">
          <w:marLeft w:val="0"/>
          <w:marRight w:val="0"/>
          <w:marTop w:val="0"/>
          <w:marBottom w:val="0"/>
          <w:divBdr>
            <w:top w:val="none" w:sz="0" w:space="0" w:color="auto"/>
            <w:left w:val="none" w:sz="0" w:space="0" w:color="auto"/>
            <w:bottom w:val="none" w:sz="0" w:space="0" w:color="auto"/>
            <w:right w:val="none" w:sz="0" w:space="0" w:color="auto"/>
          </w:divBdr>
          <w:divsChild>
            <w:div w:id="727263596">
              <w:marLeft w:val="0"/>
              <w:marRight w:val="0"/>
              <w:marTop w:val="0"/>
              <w:marBottom w:val="0"/>
              <w:divBdr>
                <w:top w:val="none" w:sz="0" w:space="0" w:color="auto"/>
                <w:left w:val="none" w:sz="0" w:space="0" w:color="auto"/>
                <w:bottom w:val="none" w:sz="0" w:space="0" w:color="auto"/>
                <w:right w:val="none" w:sz="0" w:space="0" w:color="auto"/>
              </w:divBdr>
            </w:div>
          </w:divsChild>
        </w:div>
        <w:div w:id="2106804411">
          <w:marLeft w:val="0"/>
          <w:marRight w:val="0"/>
          <w:marTop w:val="0"/>
          <w:marBottom w:val="0"/>
          <w:divBdr>
            <w:top w:val="none" w:sz="0" w:space="0" w:color="auto"/>
            <w:left w:val="none" w:sz="0" w:space="0" w:color="auto"/>
            <w:bottom w:val="none" w:sz="0" w:space="0" w:color="auto"/>
            <w:right w:val="none" w:sz="0" w:space="0" w:color="auto"/>
          </w:divBdr>
        </w:div>
        <w:div w:id="369384168">
          <w:marLeft w:val="0"/>
          <w:marRight w:val="0"/>
          <w:marTop w:val="0"/>
          <w:marBottom w:val="0"/>
          <w:divBdr>
            <w:top w:val="none" w:sz="0" w:space="0" w:color="auto"/>
            <w:left w:val="none" w:sz="0" w:space="0" w:color="auto"/>
            <w:bottom w:val="none" w:sz="0" w:space="0" w:color="auto"/>
            <w:right w:val="none" w:sz="0" w:space="0" w:color="auto"/>
          </w:divBdr>
          <w:divsChild>
            <w:div w:id="1031340179">
              <w:marLeft w:val="0"/>
              <w:marRight w:val="0"/>
              <w:marTop w:val="0"/>
              <w:marBottom w:val="0"/>
              <w:divBdr>
                <w:top w:val="none" w:sz="0" w:space="0" w:color="auto"/>
                <w:left w:val="none" w:sz="0" w:space="0" w:color="auto"/>
                <w:bottom w:val="none" w:sz="0" w:space="0" w:color="auto"/>
                <w:right w:val="none" w:sz="0" w:space="0" w:color="auto"/>
              </w:divBdr>
            </w:div>
          </w:divsChild>
        </w:div>
        <w:div w:id="203375744">
          <w:marLeft w:val="0"/>
          <w:marRight w:val="0"/>
          <w:marTop w:val="0"/>
          <w:marBottom w:val="0"/>
          <w:divBdr>
            <w:top w:val="none" w:sz="0" w:space="0" w:color="auto"/>
            <w:left w:val="none" w:sz="0" w:space="0" w:color="auto"/>
            <w:bottom w:val="none" w:sz="0" w:space="0" w:color="auto"/>
            <w:right w:val="none" w:sz="0" w:space="0" w:color="auto"/>
          </w:divBdr>
        </w:div>
        <w:div w:id="1600719608">
          <w:marLeft w:val="0"/>
          <w:marRight w:val="0"/>
          <w:marTop w:val="0"/>
          <w:marBottom w:val="0"/>
          <w:divBdr>
            <w:top w:val="none" w:sz="0" w:space="0" w:color="auto"/>
            <w:left w:val="none" w:sz="0" w:space="0" w:color="auto"/>
            <w:bottom w:val="none" w:sz="0" w:space="0" w:color="auto"/>
            <w:right w:val="none" w:sz="0" w:space="0" w:color="auto"/>
          </w:divBdr>
          <w:divsChild>
            <w:div w:id="2006738263">
              <w:marLeft w:val="0"/>
              <w:marRight w:val="0"/>
              <w:marTop w:val="0"/>
              <w:marBottom w:val="0"/>
              <w:divBdr>
                <w:top w:val="none" w:sz="0" w:space="0" w:color="auto"/>
                <w:left w:val="none" w:sz="0" w:space="0" w:color="auto"/>
                <w:bottom w:val="none" w:sz="0" w:space="0" w:color="auto"/>
                <w:right w:val="none" w:sz="0" w:space="0" w:color="auto"/>
              </w:divBdr>
            </w:div>
          </w:divsChild>
        </w:div>
        <w:div w:id="1478301487">
          <w:marLeft w:val="0"/>
          <w:marRight w:val="0"/>
          <w:marTop w:val="0"/>
          <w:marBottom w:val="0"/>
          <w:divBdr>
            <w:top w:val="none" w:sz="0" w:space="0" w:color="auto"/>
            <w:left w:val="none" w:sz="0" w:space="0" w:color="auto"/>
            <w:bottom w:val="none" w:sz="0" w:space="0" w:color="auto"/>
            <w:right w:val="none" w:sz="0" w:space="0" w:color="auto"/>
          </w:divBdr>
        </w:div>
        <w:div w:id="1782873373">
          <w:marLeft w:val="0"/>
          <w:marRight w:val="0"/>
          <w:marTop w:val="0"/>
          <w:marBottom w:val="0"/>
          <w:divBdr>
            <w:top w:val="none" w:sz="0" w:space="0" w:color="auto"/>
            <w:left w:val="none" w:sz="0" w:space="0" w:color="auto"/>
            <w:bottom w:val="none" w:sz="0" w:space="0" w:color="auto"/>
            <w:right w:val="none" w:sz="0" w:space="0" w:color="auto"/>
          </w:divBdr>
          <w:divsChild>
            <w:div w:id="39087975">
              <w:marLeft w:val="0"/>
              <w:marRight w:val="0"/>
              <w:marTop w:val="0"/>
              <w:marBottom w:val="0"/>
              <w:divBdr>
                <w:top w:val="none" w:sz="0" w:space="0" w:color="auto"/>
                <w:left w:val="none" w:sz="0" w:space="0" w:color="auto"/>
                <w:bottom w:val="none" w:sz="0" w:space="0" w:color="auto"/>
                <w:right w:val="none" w:sz="0" w:space="0" w:color="auto"/>
              </w:divBdr>
            </w:div>
          </w:divsChild>
        </w:div>
        <w:div w:id="1850173597">
          <w:marLeft w:val="0"/>
          <w:marRight w:val="0"/>
          <w:marTop w:val="0"/>
          <w:marBottom w:val="0"/>
          <w:divBdr>
            <w:top w:val="none" w:sz="0" w:space="0" w:color="auto"/>
            <w:left w:val="none" w:sz="0" w:space="0" w:color="auto"/>
            <w:bottom w:val="none" w:sz="0" w:space="0" w:color="auto"/>
            <w:right w:val="none" w:sz="0" w:space="0" w:color="auto"/>
          </w:divBdr>
        </w:div>
        <w:div w:id="214587846">
          <w:marLeft w:val="0"/>
          <w:marRight w:val="0"/>
          <w:marTop w:val="0"/>
          <w:marBottom w:val="0"/>
          <w:divBdr>
            <w:top w:val="none" w:sz="0" w:space="0" w:color="auto"/>
            <w:left w:val="none" w:sz="0" w:space="0" w:color="auto"/>
            <w:bottom w:val="none" w:sz="0" w:space="0" w:color="auto"/>
            <w:right w:val="none" w:sz="0" w:space="0" w:color="auto"/>
          </w:divBdr>
          <w:divsChild>
            <w:div w:id="2022079340">
              <w:marLeft w:val="0"/>
              <w:marRight w:val="0"/>
              <w:marTop w:val="0"/>
              <w:marBottom w:val="0"/>
              <w:divBdr>
                <w:top w:val="none" w:sz="0" w:space="0" w:color="auto"/>
                <w:left w:val="none" w:sz="0" w:space="0" w:color="auto"/>
                <w:bottom w:val="none" w:sz="0" w:space="0" w:color="auto"/>
                <w:right w:val="none" w:sz="0" w:space="0" w:color="auto"/>
              </w:divBdr>
            </w:div>
          </w:divsChild>
        </w:div>
        <w:div w:id="725908723">
          <w:marLeft w:val="0"/>
          <w:marRight w:val="0"/>
          <w:marTop w:val="0"/>
          <w:marBottom w:val="0"/>
          <w:divBdr>
            <w:top w:val="none" w:sz="0" w:space="0" w:color="auto"/>
            <w:left w:val="none" w:sz="0" w:space="0" w:color="auto"/>
            <w:bottom w:val="none" w:sz="0" w:space="0" w:color="auto"/>
            <w:right w:val="none" w:sz="0" w:space="0" w:color="auto"/>
          </w:divBdr>
        </w:div>
        <w:div w:id="573469891">
          <w:marLeft w:val="0"/>
          <w:marRight w:val="0"/>
          <w:marTop w:val="0"/>
          <w:marBottom w:val="0"/>
          <w:divBdr>
            <w:top w:val="none" w:sz="0" w:space="0" w:color="auto"/>
            <w:left w:val="none" w:sz="0" w:space="0" w:color="auto"/>
            <w:bottom w:val="none" w:sz="0" w:space="0" w:color="auto"/>
            <w:right w:val="none" w:sz="0" w:space="0" w:color="auto"/>
          </w:divBdr>
          <w:divsChild>
            <w:div w:id="354774538">
              <w:marLeft w:val="0"/>
              <w:marRight w:val="0"/>
              <w:marTop w:val="0"/>
              <w:marBottom w:val="0"/>
              <w:divBdr>
                <w:top w:val="none" w:sz="0" w:space="0" w:color="auto"/>
                <w:left w:val="none" w:sz="0" w:space="0" w:color="auto"/>
                <w:bottom w:val="none" w:sz="0" w:space="0" w:color="auto"/>
                <w:right w:val="none" w:sz="0" w:space="0" w:color="auto"/>
              </w:divBdr>
            </w:div>
          </w:divsChild>
        </w:div>
        <w:div w:id="51004948">
          <w:marLeft w:val="0"/>
          <w:marRight w:val="0"/>
          <w:marTop w:val="0"/>
          <w:marBottom w:val="0"/>
          <w:divBdr>
            <w:top w:val="none" w:sz="0" w:space="0" w:color="auto"/>
            <w:left w:val="none" w:sz="0" w:space="0" w:color="auto"/>
            <w:bottom w:val="none" w:sz="0" w:space="0" w:color="auto"/>
            <w:right w:val="none" w:sz="0" w:space="0" w:color="auto"/>
          </w:divBdr>
        </w:div>
        <w:div w:id="180748552">
          <w:marLeft w:val="0"/>
          <w:marRight w:val="0"/>
          <w:marTop w:val="0"/>
          <w:marBottom w:val="0"/>
          <w:divBdr>
            <w:top w:val="none" w:sz="0" w:space="0" w:color="auto"/>
            <w:left w:val="none" w:sz="0" w:space="0" w:color="auto"/>
            <w:bottom w:val="none" w:sz="0" w:space="0" w:color="auto"/>
            <w:right w:val="none" w:sz="0" w:space="0" w:color="auto"/>
          </w:divBdr>
          <w:divsChild>
            <w:div w:id="303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941">
      <w:bodyDiv w:val="1"/>
      <w:marLeft w:val="0"/>
      <w:marRight w:val="0"/>
      <w:marTop w:val="0"/>
      <w:marBottom w:val="0"/>
      <w:divBdr>
        <w:top w:val="none" w:sz="0" w:space="0" w:color="auto"/>
        <w:left w:val="none" w:sz="0" w:space="0" w:color="auto"/>
        <w:bottom w:val="none" w:sz="0" w:space="0" w:color="auto"/>
        <w:right w:val="none" w:sz="0" w:space="0" w:color="auto"/>
      </w:divBdr>
      <w:divsChild>
        <w:div w:id="1064521491">
          <w:marLeft w:val="0"/>
          <w:marRight w:val="0"/>
          <w:marTop w:val="0"/>
          <w:marBottom w:val="0"/>
          <w:divBdr>
            <w:top w:val="none" w:sz="0" w:space="0" w:color="auto"/>
            <w:left w:val="none" w:sz="0" w:space="0" w:color="auto"/>
            <w:bottom w:val="none" w:sz="0" w:space="0" w:color="auto"/>
            <w:right w:val="none" w:sz="0" w:space="0" w:color="auto"/>
          </w:divBdr>
        </w:div>
        <w:div w:id="2101174045">
          <w:marLeft w:val="0"/>
          <w:marRight w:val="0"/>
          <w:marTop w:val="0"/>
          <w:marBottom w:val="0"/>
          <w:divBdr>
            <w:top w:val="none" w:sz="0" w:space="0" w:color="auto"/>
            <w:left w:val="none" w:sz="0" w:space="0" w:color="auto"/>
            <w:bottom w:val="none" w:sz="0" w:space="0" w:color="auto"/>
            <w:right w:val="none" w:sz="0" w:space="0" w:color="auto"/>
          </w:divBdr>
          <w:divsChild>
            <w:div w:id="430930132">
              <w:marLeft w:val="0"/>
              <w:marRight w:val="0"/>
              <w:marTop w:val="0"/>
              <w:marBottom w:val="0"/>
              <w:divBdr>
                <w:top w:val="none" w:sz="0" w:space="0" w:color="auto"/>
                <w:left w:val="none" w:sz="0" w:space="0" w:color="auto"/>
                <w:bottom w:val="none" w:sz="0" w:space="0" w:color="auto"/>
                <w:right w:val="none" w:sz="0" w:space="0" w:color="auto"/>
              </w:divBdr>
            </w:div>
          </w:divsChild>
        </w:div>
        <w:div w:id="276570133">
          <w:marLeft w:val="0"/>
          <w:marRight w:val="0"/>
          <w:marTop w:val="0"/>
          <w:marBottom w:val="0"/>
          <w:divBdr>
            <w:top w:val="none" w:sz="0" w:space="0" w:color="auto"/>
            <w:left w:val="none" w:sz="0" w:space="0" w:color="auto"/>
            <w:bottom w:val="none" w:sz="0" w:space="0" w:color="auto"/>
            <w:right w:val="none" w:sz="0" w:space="0" w:color="auto"/>
          </w:divBdr>
        </w:div>
        <w:div w:id="1304580730">
          <w:marLeft w:val="0"/>
          <w:marRight w:val="0"/>
          <w:marTop w:val="0"/>
          <w:marBottom w:val="0"/>
          <w:divBdr>
            <w:top w:val="none" w:sz="0" w:space="0" w:color="auto"/>
            <w:left w:val="none" w:sz="0" w:space="0" w:color="auto"/>
            <w:bottom w:val="none" w:sz="0" w:space="0" w:color="auto"/>
            <w:right w:val="none" w:sz="0" w:space="0" w:color="auto"/>
          </w:divBdr>
          <w:divsChild>
            <w:div w:id="1348409434">
              <w:marLeft w:val="0"/>
              <w:marRight w:val="0"/>
              <w:marTop w:val="0"/>
              <w:marBottom w:val="0"/>
              <w:divBdr>
                <w:top w:val="none" w:sz="0" w:space="0" w:color="auto"/>
                <w:left w:val="none" w:sz="0" w:space="0" w:color="auto"/>
                <w:bottom w:val="none" w:sz="0" w:space="0" w:color="auto"/>
                <w:right w:val="none" w:sz="0" w:space="0" w:color="auto"/>
              </w:divBdr>
            </w:div>
          </w:divsChild>
        </w:div>
        <w:div w:id="1029642080">
          <w:marLeft w:val="0"/>
          <w:marRight w:val="0"/>
          <w:marTop w:val="0"/>
          <w:marBottom w:val="0"/>
          <w:divBdr>
            <w:top w:val="none" w:sz="0" w:space="0" w:color="auto"/>
            <w:left w:val="none" w:sz="0" w:space="0" w:color="auto"/>
            <w:bottom w:val="none" w:sz="0" w:space="0" w:color="auto"/>
            <w:right w:val="none" w:sz="0" w:space="0" w:color="auto"/>
          </w:divBdr>
        </w:div>
        <w:div w:id="897517337">
          <w:marLeft w:val="0"/>
          <w:marRight w:val="0"/>
          <w:marTop w:val="0"/>
          <w:marBottom w:val="0"/>
          <w:divBdr>
            <w:top w:val="none" w:sz="0" w:space="0" w:color="auto"/>
            <w:left w:val="none" w:sz="0" w:space="0" w:color="auto"/>
            <w:bottom w:val="none" w:sz="0" w:space="0" w:color="auto"/>
            <w:right w:val="none" w:sz="0" w:space="0" w:color="auto"/>
          </w:divBdr>
          <w:divsChild>
            <w:div w:id="1433747765">
              <w:marLeft w:val="0"/>
              <w:marRight w:val="0"/>
              <w:marTop w:val="0"/>
              <w:marBottom w:val="0"/>
              <w:divBdr>
                <w:top w:val="none" w:sz="0" w:space="0" w:color="auto"/>
                <w:left w:val="none" w:sz="0" w:space="0" w:color="auto"/>
                <w:bottom w:val="none" w:sz="0" w:space="0" w:color="auto"/>
                <w:right w:val="none" w:sz="0" w:space="0" w:color="auto"/>
              </w:divBdr>
            </w:div>
          </w:divsChild>
        </w:div>
        <w:div w:id="1510634416">
          <w:marLeft w:val="0"/>
          <w:marRight w:val="0"/>
          <w:marTop w:val="0"/>
          <w:marBottom w:val="0"/>
          <w:divBdr>
            <w:top w:val="none" w:sz="0" w:space="0" w:color="auto"/>
            <w:left w:val="none" w:sz="0" w:space="0" w:color="auto"/>
            <w:bottom w:val="none" w:sz="0" w:space="0" w:color="auto"/>
            <w:right w:val="none" w:sz="0" w:space="0" w:color="auto"/>
          </w:divBdr>
        </w:div>
        <w:div w:id="1739404093">
          <w:marLeft w:val="0"/>
          <w:marRight w:val="0"/>
          <w:marTop w:val="0"/>
          <w:marBottom w:val="0"/>
          <w:divBdr>
            <w:top w:val="none" w:sz="0" w:space="0" w:color="auto"/>
            <w:left w:val="none" w:sz="0" w:space="0" w:color="auto"/>
            <w:bottom w:val="none" w:sz="0" w:space="0" w:color="auto"/>
            <w:right w:val="none" w:sz="0" w:space="0" w:color="auto"/>
          </w:divBdr>
          <w:divsChild>
            <w:div w:id="1065101237">
              <w:marLeft w:val="0"/>
              <w:marRight w:val="0"/>
              <w:marTop w:val="0"/>
              <w:marBottom w:val="0"/>
              <w:divBdr>
                <w:top w:val="none" w:sz="0" w:space="0" w:color="auto"/>
                <w:left w:val="none" w:sz="0" w:space="0" w:color="auto"/>
                <w:bottom w:val="none" w:sz="0" w:space="0" w:color="auto"/>
                <w:right w:val="none" w:sz="0" w:space="0" w:color="auto"/>
              </w:divBdr>
            </w:div>
          </w:divsChild>
        </w:div>
        <w:div w:id="1236741277">
          <w:marLeft w:val="0"/>
          <w:marRight w:val="0"/>
          <w:marTop w:val="0"/>
          <w:marBottom w:val="0"/>
          <w:divBdr>
            <w:top w:val="none" w:sz="0" w:space="0" w:color="auto"/>
            <w:left w:val="none" w:sz="0" w:space="0" w:color="auto"/>
            <w:bottom w:val="none" w:sz="0" w:space="0" w:color="auto"/>
            <w:right w:val="none" w:sz="0" w:space="0" w:color="auto"/>
          </w:divBdr>
        </w:div>
        <w:div w:id="1130787199">
          <w:marLeft w:val="0"/>
          <w:marRight w:val="0"/>
          <w:marTop w:val="0"/>
          <w:marBottom w:val="0"/>
          <w:divBdr>
            <w:top w:val="none" w:sz="0" w:space="0" w:color="auto"/>
            <w:left w:val="none" w:sz="0" w:space="0" w:color="auto"/>
            <w:bottom w:val="none" w:sz="0" w:space="0" w:color="auto"/>
            <w:right w:val="none" w:sz="0" w:space="0" w:color="auto"/>
          </w:divBdr>
          <w:divsChild>
            <w:div w:id="393235129">
              <w:marLeft w:val="0"/>
              <w:marRight w:val="0"/>
              <w:marTop w:val="0"/>
              <w:marBottom w:val="0"/>
              <w:divBdr>
                <w:top w:val="none" w:sz="0" w:space="0" w:color="auto"/>
                <w:left w:val="none" w:sz="0" w:space="0" w:color="auto"/>
                <w:bottom w:val="none" w:sz="0" w:space="0" w:color="auto"/>
                <w:right w:val="none" w:sz="0" w:space="0" w:color="auto"/>
              </w:divBdr>
            </w:div>
          </w:divsChild>
        </w:div>
        <w:div w:id="996687977">
          <w:marLeft w:val="0"/>
          <w:marRight w:val="0"/>
          <w:marTop w:val="0"/>
          <w:marBottom w:val="0"/>
          <w:divBdr>
            <w:top w:val="none" w:sz="0" w:space="0" w:color="auto"/>
            <w:left w:val="none" w:sz="0" w:space="0" w:color="auto"/>
            <w:bottom w:val="none" w:sz="0" w:space="0" w:color="auto"/>
            <w:right w:val="none" w:sz="0" w:space="0" w:color="auto"/>
          </w:divBdr>
        </w:div>
        <w:div w:id="2047482023">
          <w:marLeft w:val="0"/>
          <w:marRight w:val="0"/>
          <w:marTop w:val="0"/>
          <w:marBottom w:val="0"/>
          <w:divBdr>
            <w:top w:val="none" w:sz="0" w:space="0" w:color="auto"/>
            <w:left w:val="none" w:sz="0" w:space="0" w:color="auto"/>
            <w:bottom w:val="none" w:sz="0" w:space="0" w:color="auto"/>
            <w:right w:val="none" w:sz="0" w:space="0" w:color="auto"/>
          </w:divBdr>
          <w:divsChild>
            <w:div w:id="526986026">
              <w:marLeft w:val="0"/>
              <w:marRight w:val="0"/>
              <w:marTop w:val="0"/>
              <w:marBottom w:val="0"/>
              <w:divBdr>
                <w:top w:val="none" w:sz="0" w:space="0" w:color="auto"/>
                <w:left w:val="none" w:sz="0" w:space="0" w:color="auto"/>
                <w:bottom w:val="none" w:sz="0" w:space="0" w:color="auto"/>
                <w:right w:val="none" w:sz="0" w:space="0" w:color="auto"/>
              </w:divBdr>
            </w:div>
          </w:divsChild>
        </w:div>
        <w:div w:id="1187406223">
          <w:marLeft w:val="0"/>
          <w:marRight w:val="0"/>
          <w:marTop w:val="0"/>
          <w:marBottom w:val="0"/>
          <w:divBdr>
            <w:top w:val="none" w:sz="0" w:space="0" w:color="auto"/>
            <w:left w:val="none" w:sz="0" w:space="0" w:color="auto"/>
            <w:bottom w:val="none" w:sz="0" w:space="0" w:color="auto"/>
            <w:right w:val="none" w:sz="0" w:space="0" w:color="auto"/>
          </w:divBdr>
        </w:div>
        <w:div w:id="872232666">
          <w:marLeft w:val="0"/>
          <w:marRight w:val="0"/>
          <w:marTop w:val="0"/>
          <w:marBottom w:val="0"/>
          <w:divBdr>
            <w:top w:val="none" w:sz="0" w:space="0" w:color="auto"/>
            <w:left w:val="none" w:sz="0" w:space="0" w:color="auto"/>
            <w:bottom w:val="none" w:sz="0" w:space="0" w:color="auto"/>
            <w:right w:val="none" w:sz="0" w:space="0" w:color="auto"/>
          </w:divBdr>
          <w:divsChild>
            <w:div w:id="1614896883">
              <w:marLeft w:val="0"/>
              <w:marRight w:val="0"/>
              <w:marTop w:val="0"/>
              <w:marBottom w:val="0"/>
              <w:divBdr>
                <w:top w:val="none" w:sz="0" w:space="0" w:color="auto"/>
                <w:left w:val="none" w:sz="0" w:space="0" w:color="auto"/>
                <w:bottom w:val="none" w:sz="0" w:space="0" w:color="auto"/>
                <w:right w:val="none" w:sz="0" w:space="0" w:color="auto"/>
              </w:divBdr>
            </w:div>
          </w:divsChild>
        </w:div>
        <w:div w:id="982002262">
          <w:marLeft w:val="0"/>
          <w:marRight w:val="0"/>
          <w:marTop w:val="300"/>
          <w:marBottom w:val="0"/>
          <w:divBdr>
            <w:top w:val="none" w:sz="0" w:space="0" w:color="auto"/>
            <w:left w:val="none" w:sz="0" w:space="0" w:color="auto"/>
            <w:bottom w:val="none" w:sz="0" w:space="0" w:color="auto"/>
            <w:right w:val="none" w:sz="0" w:space="0" w:color="auto"/>
          </w:divBdr>
          <w:divsChild>
            <w:div w:id="1303929147">
              <w:marLeft w:val="0"/>
              <w:marRight w:val="0"/>
              <w:marTop w:val="0"/>
              <w:marBottom w:val="0"/>
              <w:divBdr>
                <w:top w:val="none" w:sz="0" w:space="0" w:color="auto"/>
                <w:left w:val="none" w:sz="0" w:space="0" w:color="auto"/>
                <w:bottom w:val="none" w:sz="0" w:space="0" w:color="auto"/>
                <w:right w:val="none" w:sz="0" w:space="0" w:color="auto"/>
              </w:divBdr>
              <w:divsChild>
                <w:div w:id="145759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918249">
          <w:marLeft w:val="0"/>
          <w:marRight w:val="0"/>
          <w:marTop w:val="300"/>
          <w:marBottom w:val="0"/>
          <w:divBdr>
            <w:top w:val="none" w:sz="0" w:space="0" w:color="auto"/>
            <w:left w:val="none" w:sz="0" w:space="0" w:color="auto"/>
            <w:bottom w:val="none" w:sz="0" w:space="0" w:color="auto"/>
            <w:right w:val="none" w:sz="0" w:space="0" w:color="auto"/>
          </w:divBdr>
          <w:divsChild>
            <w:div w:id="1291277004">
              <w:marLeft w:val="0"/>
              <w:marRight w:val="0"/>
              <w:marTop w:val="0"/>
              <w:marBottom w:val="0"/>
              <w:divBdr>
                <w:top w:val="none" w:sz="0" w:space="0" w:color="auto"/>
                <w:left w:val="none" w:sz="0" w:space="0" w:color="auto"/>
                <w:bottom w:val="none" w:sz="0" w:space="0" w:color="auto"/>
                <w:right w:val="none" w:sz="0" w:space="0" w:color="auto"/>
              </w:divBdr>
              <w:divsChild>
                <w:div w:id="107466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097927">
          <w:marLeft w:val="0"/>
          <w:marRight w:val="0"/>
          <w:marTop w:val="300"/>
          <w:marBottom w:val="0"/>
          <w:divBdr>
            <w:top w:val="none" w:sz="0" w:space="0" w:color="auto"/>
            <w:left w:val="none" w:sz="0" w:space="0" w:color="auto"/>
            <w:bottom w:val="none" w:sz="0" w:space="0" w:color="auto"/>
            <w:right w:val="none" w:sz="0" w:space="0" w:color="auto"/>
          </w:divBdr>
          <w:divsChild>
            <w:div w:id="1419403015">
              <w:marLeft w:val="0"/>
              <w:marRight w:val="0"/>
              <w:marTop w:val="0"/>
              <w:marBottom w:val="0"/>
              <w:divBdr>
                <w:top w:val="none" w:sz="0" w:space="0" w:color="auto"/>
                <w:left w:val="none" w:sz="0" w:space="0" w:color="auto"/>
                <w:bottom w:val="none" w:sz="0" w:space="0" w:color="auto"/>
                <w:right w:val="none" w:sz="0" w:space="0" w:color="auto"/>
              </w:divBdr>
              <w:divsChild>
                <w:div w:id="58118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4116">
          <w:marLeft w:val="0"/>
          <w:marRight w:val="0"/>
          <w:marTop w:val="300"/>
          <w:marBottom w:val="0"/>
          <w:divBdr>
            <w:top w:val="none" w:sz="0" w:space="0" w:color="auto"/>
            <w:left w:val="none" w:sz="0" w:space="0" w:color="auto"/>
            <w:bottom w:val="none" w:sz="0" w:space="0" w:color="auto"/>
            <w:right w:val="none" w:sz="0" w:space="0" w:color="auto"/>
          </w:divBdr>
          <w:divsChild>
            <w:div w:id="847211856">
              <w:marLeft w:val="0"/>
              <w:marRight w:val="0"/>
              <w:marTop w:val="0"/>
              <w:marBottom w:val="0"/>
              <w:divBdr>
                <w:top w:val="none" w:sz="0" w:space="0" w:color="auto"/>
                <w:left w:val="none" w:sz="0" w:space="0" w:color="auto"/>
                <w:bottom w:val="none" w:sz="0" w:space="0" w:color="auto"/>
                <w:right w:val="none" w:sz="0" w:space="0" w:color="auto"/>
              </w:divBdr>
              <w:divsChild>
                <w:div w:id="208340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121702937">
      <w:bodyDiv w:val="1"/>
      <w:marLeft w:val="0"/>
      <w:marRight w:val="0"/>
      <w:marTop w:val="0"/>
      <w:marBottom w:val="0"/>
      <w:divBdr>
        <w:top w:val="none" w:sz="0" w:space="0" w:color="auto"/>
        <w:left w:val="none" w:sz="0" w:space="0" w:color="auto"/>
        <w:bottom w:val="none" w:sz="0" w:space="0" w:color="auto"/>
        <w:right w:val="none" w:sz="0" w:space="0" w:color="auto"/>
      </w:divBdr>
    </w:div>
    <w:div w:id="172033518">
      <w:bodyDiv w:val="1"/>
      <w:marLeft w:val="0"/>
      <w:marRight w:val="0"/>
      <w:marTop w:val="0"/>
      <w:marBottom w:val="0"/>
      <w:divBdr>
        <w:top w:val="none" w:sz="0" w:space="0" w:color="auto"/>
        <w:left w:val="none" w:sz="0" w:space="0" w:color="auto"/>
        <w:bottom w:val="none" w:sz="0" w:space="0" w:color="auto"/>
        <w:right w:val="none" w:sz="0" w:space="0" w:color="auto"/>
      </w:divBdr>
    </w:div>
    <w:div w:id="179584861">
      <w:bodyDiv w:val="1"/>
      <w:marLeft w:val="0"/>
      <w:marRight w:val="0"/>
      <w:marTop w:val="0"/>
      <w:marBottom w:val="0"/>
      <w:divBdr>
        <w:top w:val="none" w:sz="0" w:space="0" w:color="auto"/>
        <w:left w:val="none" w:sz="0" w:space="0" w:color="auto"/>
        <w:bottom w:val="none" w:sz="0" w:space="0" w:color="auto"/>
        <w:right w:val="none" w:sz="0" w:space="0" w:color="auto"/>
      </w:divBdr>
      <w:divsChild>
        <w:div w:id="112945271">
          <w:marLeft w:val="0"/>
          <w:marRight w:val="0"/>
          <w:marTop w:val="0"/>
          <w:marBottom w:val="0"/>
          <w:divBdr>
            <w:top w:val="none" w:sz="0" w:space="0" w:color="auto"/>
            <w:left w:val="none" w:sz="0" w:space="0" w:color="auto"/>
            <w:bottom w:val="none" w:sz="0" w:space="0" w:color="auto"/>
            <w:right w:val="none" w:sz="0" w:space="0" w:color="auto"/>
          </w:divBdr>
        </w:div>
        <w:div w:id="1271160728">
          <w:marLeft w:val="0"/>
          <w:marRight w:val="0"/>
          <w:marTop w:val="0"/>
          <w:marBottom w:val="0"/>
          <w:divBdr>
            <w:top w:val="none" w:sz="0" w:space="0" w:color="auto"/>
            <w:left w:val="none" w:sz="0" w:space="0" w:color="auto"/>
            <w:bottom w:val="none" w:sz="0" w:space="0" w:color="auto"/>
            <w:right w:val="none" w:sz="0" w:space="0" w:color="auto"/>
          </w:divBdr>
          <w:divsChild>
            <w:div w:id="897015603">
              <w:marLeft w:val="0"/>
              <w:marRight w:val="0"/>
              <w:marTop w:val="0"/>
              <w:marBottom w:val="0"/>
              <w:divBdr>
                <w:top w:val="none" w:sz="0" w:space="0" w:color="auto"/>
                <w:left w:val="none" w:sz="0" w:space="0" w:color="auto"/>
                <w:bottom w:val="none" w:sz="0" w:space="0" w:color="auto"/>
                <w:right w:val="none" w:sz="0" w:space="0" w:color="auto"/>
              </w:divBdr>
            </w:div>
          </w:divsChild>
        </w:div>
        <w:div w:id="1922249377">
          <w:marLeft w:val="0"/>
          <w:marRight w:val="0"/>
          <w:marTop w:val="0"/>
          <w:marBottom w:val="0"/>
          <w:divBdr>
            <w:top w:val="none" w:sz="0" w:space="0" w:color="auto"/>
            <w:left w:val="none" w:sz="0" w:space="0" w:color="auto"/>
            <w:bottom w:val="none" w:sz="0" w:space="0" w:color="auto"/>
            <w:right w:val="none" w:sz="0" w:space="0" w:color="auto"/>
          </w:divBdr>
        </w:div>
        <w:div w:id="902371496">
          <w:marLeft w:val="0"/>
          <w:marRight w:val="0"/>
          <w:marTop w:val="0"/>
          <w:marBottom w:val="0"/>
          <w:divBdr>
            <w:top w:val="none" w:sz="0" w:space="0" w:color="auto"/>
            <w:left w:val="none" w:sz="0" w:space="0" w:color="auto"/>
            <w:bottom w:val="none" w:sz="0" w:space="0" w:color="auto"/>
            <w:right w:val="none" w:sz="0" w:space="0" w:color="auto"/>
          </w:divBdr>
          <w:divsChild>
            <w:div w:id="1642536013">
              <w:marLeft w:val="0"/>
              <w:marRight w:val="0"/>
              <w:marTop w:val="0"/>
              <w:marBottom w:val="0"/>
              <w:divBdr>
                <w:top w:val="none" w:sz="0" w:space="0" w:color="auto"/>
                <w:left w:val="none" w:sz="0" w:space="0" w:color="auto"/>
                <w:bottom w:val="none" w:sz="0" w:space="0" w:color="auto"/>
                <w:right w:val="none" w:sz="0" w:space="0" w:color="auto"/>
              </w:divBdr>
            </w:div>
          </w:divsChild>
        </w:div>
        <w:div w:id="2082628833">
          <w:marLeft w:val="0"/>
          <w:marRight w:val="0"/>
          <w:marTop w:val="0"/>
          <w:marBottom w:val="0"/>
          <w:divBdr>
            <w:top w:val="none" w:sz="0" w:space="0" w:color="auto"/>
            <w:left w:val="none" w:sz="0" w:space="0" w:color="auto"/>
            <w:bottom w:val="none" w:sz="0" w:space="0" w:color="auto"/>
            <w:right w:val="none" w:sz="0" w:space="0" w:color="auto"/>
          </w:divBdr>
        </w:div>
        <w:div w:id="154145954">
          <w:marLeft w:val="0"/>
          <w:marRight w:val="0"/>
          <w:marTop w:val="0"/>
          <w:marBottom w:val="0"/>
          <w:divBdr>
            <w:top w:val="none" w:sz="0" w:space="0" w:color="auto"/>
            <w:left w:val="none" w:sz="0" w:space="0" w:color="auto"/>
            <w:bottom w:val="none" w:sz="0" w:space="0" w:color="auto"/>
            <w:right w:val="none" w:sz="0" w:space="0" w:color="auto"/>
          </w:divBdr>
          <w:divsChild>
            <w:div w:id="591553533">
              <w:marLeft w:val="0"/>
              <w:marRight w:val="0"/>
              <w:marTop w:val="0"/>
              <w:marBottom w:val="0"/>
              <w:divBdr>
                <w:top w:val="none" w:sz="0" w:space="0" w:color="auto"/>
                <w:left w:val="none" w:sz="0" w:space="0" w:color="auto"/>
                <w:bottom w:val="none" w:sz="0" w:space="0" w:color="auto"/>
                <w:right w:val="none" w:sz="0" w:space="0" w:color="auto"/>
              </w:divBdr>
            </w:div>
          </w:divsChild>
        </w:div>
        <w:div w:id="314920448">
          <w:marLeft w:val="0"/>
          <w:marRight w:val="0"/>
          <w:marTop w:val="0"/>
          <w:marBottom w:val="0"/>
          <w:divBdr>
            <w:top w:val="none" w:sz="0" w:space="0" w:color="auto"/>
            <w:left w:val="none" w:sz="0" w:space="0" w:color="auto"/>
            <w:bottom w:val="none" w:sz="0" w:space="0" w:color="auto"/>
            <w:right w:val="none" w:sz="0" w:space="0" w:color="auto"/>
          </w:divBdr>
        </w:div>
        <w:div w:id="1874466106">
          <w:marLeft w:val="0"/>
          <w:marRight w:val="0"/>
          <w:marTop w:val="0"/>
          <w:marBottom w:val="0"/>
          <w:divBdr>
            <w:top w:val="none" w:sz="0" w:space="0" w:color="auto"/>
            <w:left w:val="none" w:sz="0" w:space="0" w:color="auto"/>
            <w:bottom w:val="none" w:sz="0" w:space="0" w:color="auto"/>
            <w:right w:val="none" w:sz="0" w:space="0" w:color="auto"/>
          </w:divBdr>
          <w:divsChild>
            <w:div w:id="1861892203">
              <w:marLeft w:val="0"/>
              <w:marRight w:val="0"/>
              <w:marTop w:val="0"/>
              <w:marBottom w:val="0"/>
              <w:divBdr>
                <w:top w:val="none" w:sz="0" w:space="0" w:color="auto"/>
                <w:left w:val="none" w:sz="0" w:space="0" w:color="auto"/>
                <w:bottom w:val="none" w:sz="0" w:space="0" w:color="auto"/>
                <w:right w:val="none" w:sz="0" w:space="0" w:color="auto"/>
              </w:divBdr>
            </w:div>
          </w:divsChild>
        </w:div>
        <w:div w:id="1475877000">
          <w:marLeft w:val="0"/>
          <w:marRight w:val="0"/>
          <w:marTop w:val="0"/>
          <w:marBottom w:val="0"/>
          <w:divBdr>
            <w:top w:val="none" w:sz="0" w:space="0" w:color="auto"/>
            <w:left w:val="none" w:sz="0" w:space="0" w:color="auto"/>
            <w:bottom w:val="none" w:sz="0" w:space="0" w:color="auto"/>
            <w:right w:val="none" w:sz="0" w:space="0" w:color="auto"/>
          </w:divBdr>
        </w:div>
        <w:div w:id="1372148456">
          <w:marLeft w:val="0"/>
          <w:marRight w:val="0"/>
          <w:marTop w:val="0"/>
          <w:marBottom w:val="0"/>
          <w:divBdr>
            <w:top w:val="none" w:sz="0" w:space="0" w:color="auto"/>
            <w:left w:val="none" w:sz="0" w:space="0" w:color="auto"/>
            <w:bottom w:val="none" w:sz="0" w:space="0" w:color="auto"/>
            <w:right w:val="none" w:sz="0" w:space="0" w:color="auto"/>
          </w:divBdr>
          <w:divsChild>
            <w:div w:id="455757211">
              <w:marLeft w:val="0"/>
              <w:marRight w:val="0"/>
              <w:marTop w:val="0"/>
              <w:marBottom w:val="0"/>
              <w:divBdr>
                <w:top w:val="none" w:sz="0" w:space="0" w:color="auto"/>
                <w:left w:val="none" w:sz="0" w:space="0" w:color="auto"/>
                <w:bottom w:val="none" w:sz="0" w:space="0" w:color="auto"/>
                <w:right w:val="none" w:sz="0" w:space="0" w:color="auto"/>
              </w:divBdr>
            </w:div>
          </w:divsChild>
        </w:div>
        <w:div w:id="978340579">
          <w:marLeft w:val="0"/>
          <w:marRight w:val="0"/>
          <w:marTop w:val="0"/>
          <w:marBottom w:val="0"/>
          <w:divBdr>
            <w:top w:val="none" w:sz="0" w:space="0" w:color="auto"/>
            <w:left w:val="none" w:sz="0" w:space="0" w:color="auto"/>
            <w:bottom w:val="none" w:sz="0" w:space="0" w:color="auto"/>
            <w:right w:val="none" w:sz="0" w:space="0" w:color="auto"/>
          </w:divBdr>
        </w:div>
        <w:div w:id="1110517379">
          <w:marLeft w:val="0"/>
          <w:marRight w:val="0"/>
          <w:marTop w:val="0"/>
          <w:marBottom w:val="0"/>
          <w:divBdr>
            <w:top w:val="none" w:sz="0" w:space="0" w:color="auto"/>
            <w:left w:val="none" w:sz="0" w:space="0" w:color="auto"/>
            <w:bottom w:val="none" w:sz="0" w:space="0" w:color="auto"/>
            <w:right w:val="none" w:sz="0" w:space="0" w:color="auto"/>
          </w:divBdr>
          <w:divsChild>
            <w:div w:id="338657054">
              <w:marLeft w:val="0"/>
              <w:marRight w:val="0"/>
              <w:marTop w:val="0"/>
              <w:marBottom w:val="0"/>
              <w:divBdr>
                <w:top w:val="none" w:sz="0" w:space="0" w:color="auto"/>
                <w:left w:val="none" w:sz="0" w:space="0" w:color="auto"/>
                <w:bottom w:val="none" w:sz="0" w:space="0" w:color="auto"/>
                <w:right w:val="none" w:sz="0" w:space="0" w:color="auto"/>
              </w:divBdr>
            </w:div>
          </w:divsChild>
        </w:div>
        <w:div w:id="1993440843">
          <w:marLeft w:val="0"/>
          <w:marRight w:val="0"/>
          <w:marTop w:val="0"/>
          <w:marBottom w:val="0"/>
          <w:divBdr>
            <w:top w:val="none" w:sz="0" w:space="0" w:color="auto"/>
            <w:left w:val="none" w:sz="0" w:space="0" w:color="auto"/>
            <w:bottom w:val="none" w:sz="0" w:space="0" w:color="auto"/>
            <w:right w:val="none" w:sz="0" w:space="0" w:color="auto"/>
          </w:divBdr>
        </w:div>
        <w:div w:id="742798572">
          <w:marLeft w:val="0"/>
          <w:marRight w:val="0"/>
          <w:marTop w:val="0"/>
          <w:marBottom w:val="0"/>
          <w:divBdr>
            <w:top w:val="none" w:sz="0" w:space="0" w:color="auto"/>
            <w:left w:val="none" w:sz="0" w:space="0" w:color="auto"/>
            <w:bottom w:val="none" w:sz="0" w:space="0" w:color="auto"/>
            <w:right w:val="none" w:sz="0" w:space="0" w:color="auto"/>
          </w:divBdr>
          <w:divsChild>
            <w:div w:id="897788532">
              <w:marLeft w:val="0"/>
              <w:marRight w:val="0"/>
              <w:marTop w:val="0"/>
              <w:marBottom w:val="0"/>
              <w:divBdr>
                <w:top w:val="none" w:sz="0" w:space="0" w:color="auto"/>
                <w:left w:val="none" w:sz="0" w:space="0" w:color="auto"/>
                <w:bottom w:val="none" w:sz="0" w:space="0" w:color="auto"/>
                <w:right w:val="none" w:sz="0" w:space="0" w:color="auto"/>
              </w:divBdr>
            </w:div>
          </w:divsChild>
        </w:div>
        <w:div w:id="1268925670">
          <w:marLeft w:val="0"/>
          <w:marRight w:val="0"/>
          <w:marTop w:val="300"/>
          <w:marBottom w:val="0"/>
          <w:divBdr>
            <w:top w:val="none" w:sz="0" w:space="0" w:color="auto"/>
            <w:left w:val="none" w:sz="0" w:space="0" w:color="auto"/>
            <w:bottom w:val="none" w:sz="0" w:space="0" w:color="auto"/>
            <w:right w:val="none" w:sz="0" w:space="0" w:color="auto"/>
          </w:divBdr>
          <w:divsChild>
            <w:div w:id="2008055168">
              <w:marLeft w:val="0"/>
              <w:marRight w:val="0"/>
              <w:marTop w:val="0"/>
              <w:marBottom w:val="0"/>
              <w:divBdr>
                <w:top w:val="none" w:sz="0" w:space="0" w:color="auto"/>
                <w:left w:val="none" w:sz="0" w:space="0" w:color="auto"/>
                <w:bottom w:val="none" w:sz="0" w:space="0" w:color="auto"/>
                <w:right w:val="none" w:sz="0" w:space="0" w:color="auto"/>
              </w:divBdr>
              <w:divsChild>
                <w:div w:id="1410929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94453">
          <w:marLeft w:val="0"/>
          <w:marRight w:val="0"/>
          <w:marTop w:val="300"/>
          <w:marBottom w:val="0"/>
          <w:divBdr>
            <w:top w:val="none" w:sz="0" w:space="0" w:color="auto"/>
            <w:left w:val="none" w:sz="0" w:space="0" w:color="auto"/>
            <w:bottom w:val="none" w:sz="0" w:space="0" w:color="auto"/>
            <w:right w:val="none" w:sz="0" w:space="0" w:color="auto"/>
          </w:divBdr>
          <w:divsChild>
            <w:div w:id="1732384388">
              <w:marLeft w:val="0"/>
              <w:marRight w:val="0"/>
              <w:marTop w:val="0"/>
              <w:marBottom w:val="0"/>
              <w:divBdr>
                <w:top w:val="none" w:sz="0" w:space="0" w:color="auto"/>
                <w:left w:val="none" w:sz="0" w:space="0" w:color="auto"/>
                <w:bottom w:val="none" w:sz="0" w:space="0" w:color="auto"/>
                <w:right w:val="none" w:sz="0" w:space="0" w:color="auto"/>
              </w:divBdr>
              <w:divsChild>
                <w:div w:id="1266763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04055">
          <w:marLeft w:val="0"/>
          <w:marRight w:val="0"/>
          <w:marTop w:val="300"/>
          <w:marBottom w:val="0"/>
          <w:divBdr>
            <w:top w:val="none" w:sz="0" w:space="0" w:color="auto"/>
            <w:left w:val="none" w:sz="0" w:space="0" w:color="auto"/>
            <w:bottom w:val="none" w:sz="0" w:space="0" w:color="auto"/>
            <w:right w:val="none" w:sz="0" w:space="0" w:color="auto"/>
          </w:divBdr>
          <w:divsChild>
            <w:div w:id="613026112">
              <w:marLeft w:val="0"/>
              <w:marRight w:val="0"/>
              <w:marTop w:val="0"/>
              <w:marBottom w:val="0"/>
              <w:divBdr>
                <w:top w:val="none" w:sz="0" w:space="0" w:color="auto"/>
                <w:left w:val="none" w:sz="0" w:space="0" w:color="auto"/>
                <w:bottom w:val="none" w:sz="0" w:space="0" w:color="auto"/>
                <w:right w:val="none" w:sz="0" w:space="0" w:color="auto"/>
              </w:divBdr>
              <w:divsChild>
                <w:div w:id="23535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371733">
      <w:bodyDiv w:val="1"/>
      <w:marLeft w:val="0"/>
      <w:marRight w:val="0"/>
      <w:marTop w:val="0"/>
      <w:marBottom w:val="0"/>
      <w:divBdr>
        <w:top w:val="none" w:sz="0" w:space="0" w:color="auto"/>
        <w:left w:val="none" w:sz="0" w:space="0" w:color="auto"/>
        <w:bottom w:val="none" w:sz="0" w:space="0" w:color="auto"/>
        <w:right w:val="none" w:sz="0" w:space="0" w:color="auto"/>
      </w:divBdr>
      <w:divsChild>
        <w:div w:id="1504932818">
          <w:marLeft w:val="0"/>
          <w:marRight w:val="0"/>
          <w:marTop w:val="0"/>
          <w:marBottom w:val="0"/>
          <w:divBdr>
            <w:top w:val="none" w:sz="0" w:space="0" w:color="auto"/>
            <w:left w:val="none" w:sz="0" w:space="0" w:color="auto"/>
            <w:bottom w:val="none" w:sz="0" w:space="0" w:color="auto"/>
            <w:right w:val="none" w:sz="0" w:space="0" w:color="auto"/>
          </w:divBdr>
        </w:div>
        <w:div w:id="969290000">
          <w:marLeft w:val="0"/>
          <w:marRight w:val="0"/>
          <w:marTop w:val="0"/>
          <w:marBottom w:val="0"/>
          <w:divBdr>
            <w:top w:val="none" w:sz="0" w:space="0" w:color="auto"/>
            <w:left w:val="none" w:sz="0" w:space="0" w:color="auto"/>
            <w:bottom w:val="none" w:sz="0" w:space="0" w:color="auto"/>
            <w:right w:val="none" w:sz="0" w:space="0" w:color="auto"/>
          </w:divBdr>
          <w:divsChild>
            <w:div w:id="1990816404">
              <w:marLeft w:val="0"/>
              <w:marRight w:val="0"/>
              <w:marTop w:val="0"/>
              <w:marBottom w:val="0"/>
              <w:divBdr>
                <w:top w:val="none" w:sz="0" w:space="0" w:color="auto"/>
                <w:left w:val="none" w:sz="0" w:space="0" w:color="auto"/>
                <w:bottom w:val="none" w:sz="0" w:space="0" w:color="auto"/>
                <w:right w:val="none" w:sz="0" w:space="0" w:color="auto"/>
              </w:divBdr>
            </w:div>
          </w:divsChild>
        </w:div>
        <w:div w:id="1291670737">
          <w:marLeft w:val="0"/>
          <w:marRight w:val="0"/>
          <w:marTop w:val="0"/>
          <w:marBottom w:val="0"/>
          <w:divBdr>
            <w:top w:val="none" w:sz="0" w:space="0" w:color="auto"/>
            <w:left w:val="none" w:sz="0" w:space="0" w:color="auto"/>
            <w:bottom w:val="none" w:sz="0" w:space="0" w:color="auto"/>
            <w:right w:val="none" w:sz="0" w:space="0" w:color="auto"/>
          </w:divBdr>
        </w:div>
        <w:div w:id="806707517">
          <w:marLeft w:val="0"/>
          <w:marRight w:val="0"/>
          <w:marTop w:val="0"/>
          <w:marBottom w:val="0"/>
          <w:divBdr>
            <w:top w:val="none" w:sz="0" w:space="0" w:color="auto"/>
            <w:left w:val="none" w:sz="0" w:space="0" w:color="auto"/>
            <w:bottom w:val="none" w:sz="0" w:space="0" w:color="auto"/>
            <w:right w:val="none" w:sz="0" w:space="0" w:color="auto"/>
          </w:divBdr>
          <w:divsChild>
            <w:div w:id="1752388828">
              <w:marLeft w:val="0"/>
              <w:marRight w:val="0"/>
              <w:marTop w:val="0"/>
              <w:marBottom w:val="0"/>
              <w:divBdr>
                <w:top w:val="none" w:sz="0" w:space="0" w:color="auto"/>
                <w:left w:val="none" w:sz="0" w:space="0" w:color="auto"/>
                <w:bottom w:val="none" w:sz="0" w:space="0" w:color="auto"/>
                <w:right w:val="none" w:sz="0" w:space="0" w:color="auto"/>
              </w:divBdr>
            </w:div>
          </w:divsChild>
        </w:div>
        <w:div w:id="4208000">
          <w:marLeft w:val="0"/>
          <w:marRight w:val="0"/>
          <w:marTop w:val="0"/>
          <w:marBottom w:val="0"/>
          <w:divBdr>
            <w:top w:val="none" w:sz="0" w:space="0" w:color="auto"/>
            <w:left w:val="none" w:sz="0" w:space="0" w:color="auto"/>
            <w:bottom w:val="none" w:sz="0" w:space="0" w:color="auto"/>
            <w:right w:val="none" w:sz="0" w:space="0" w:color="auto"/>
          </w:divBdr>
        </w:div>
        <w:div w:id="68382975">
          <w:marLeft w:val="0"/>
          <w:marRight w:val="0"/>
          <w:marTop w:val="0"/>
          <w:marBottom w:val="0"/>
          <w:divBdr>
            <w:top w:val="none" w:sz="0" w:space="0" w:color="auto"/>
            <w:left w:val="none" w:sz="0" w:space="0" w:color="auto"/>
            <w:bottom w:val="none" w:sz="0" w:space="0" w:color="auto"/>
            <w:right w:val="none" w:sz="0" w:space="0" w:color="auto"/>
          </w:divBdr>
          <w:divsChild>
            <w:div w:id="122159184">
              <w:marLeft w:val="0"/>
              <w:marRight w:val="0"/>
              <w:marTop w:val="0"/>
              <w:marBottom w:val="0"/>
              <w:divBdr>
                <w:top w:val="none" w:sz="0" w:space="0" w:color="auto"/>
                <w:left w:val="none" w:sz="0" w:space="0" w:color="auto"/>
                <w:bottom w:val="none" w:sz="0" w:space="0" w:color="auto"/>
                <w:right w:val="none" w:sz="0" w:space="0" w:color="auto"/>
              </w:divBdr>
            </w:div>
          </w:divsChild>
        </w:div>
        <w:div w:id="148638458">
          <w:marLeft w:val="0"/>
          <w:marRight w:val="0"/>
          <w:marTop w:val="0"/>
          <w:marBottom w:val="0"/>
          <w:divBdr>
            <w:top w:val="none" w:sz="0" w:space="0" w:color="auto"/>
            <w:left w:val="none" w:sz="0" w:space="0" w:color="auto"/>
            <w:bottom w:val="none" w:sz="0" w:space="0" w:color="auto"/>
            <w:right w:val="none" w:sz="0" w:space="0" w:color="auto"/>
          </w:divBdr>
        </w:div>
        <w:div w:id="876894989">
          <w:marLeft w:val="0"/>
          <w:marRight w:val="0"/>
          <w:marTop w:val="0"/>
          <w:marBottom w:val="0"/>
          <w:divBdr>
            <w:top w:val="none" w:sz="0" w:space="0" w:color="auto"/>
            <w:left w:val="none" w:sz="0" w:space="0" w:color="auto"/>
            <w:bottom w:val="none" w:sz="0" w:space="0" w:color="auto"/>
            <w:right w:val="none" w:sz="0" w:space="0" w:color="auto"/>
          </w:divBdr>
          <w:divsChild>
            <w:div w:id="742682653">
              <w:marLeft w:val="0"/>
              <w:marRight w:val="0"/>
              <w:marTop w:val="0"/>
              <w:marBottom w:val="0"/>
              <w:divBdr>
                <w:top w:val="none" w:sz="0" w:space="0" w:color="auto"/>
                <w:left w:val="none" w:sz="0" w:space="0" w:color="auto"/>
                <w:bottom w:val="none" w:sz="0" w:space="0" w:color="auto"/>
                <w:right w:val="none" w:sz="0" w:space="0" w:color="auto"/>
              </w:divBdr>
            </w:div>
          </w:divsChild>
        </w:div>
        <w:div w:id="830174072">
          <w:marLeft w:val="0"/>
          <w:marRight w:val="0"/>
          <w:marTop w:val="0"/>
          <w:marBottom w:val="0"/>
          <w:divBdr>
            <w:top w:val="none" w:sz="0" w:space="0" w:color="auto"/>
            <w:left w:val="none" w:sz="0" w:space="0" w:color="auto"/>
            <w:bottom w:val="none" w:sz="0" w:space="0" w:color="auto"/>
            <w:right w:val="none" w:sz="0" w:space="0" w:color="auto"/>
          </w:divBdr>
        </w:div>
        <w:div w:id="667440091">
          <w:marLeft w:val="0"/>
          <w:marRight w:val="0"/>
          <w:marTop w:val="0"/>
          <w:marBottom w:val="0"/>
          <w:divBdr>
            <w:top w:val="none" w:sz="0" w:space="0" w:color="auto"/>
            <w:left w:val="none" w:sz="0" w:space="0" w:color="auto"/>
            <w:bottom w:val="none" w:sz="0" w:space="0" w:color="auto"/>
            <w:right w:val="none" w:sz="0" w:space="0" w:color="auto"/>
          </w:divBdr>
          <w:divsChild>
            <w:div w:id="1856724546">
              <w:marLeft w:val="0"/>
              <w:marRight w:val="0"/>
              <w:marTop w:val="0"/>
              <w:marBottom w:val="0"/>
              <w:divBdr>
                <w:top w:val="none" w:sz="0" w:space="0" w:color="auto"/>
                <w:left w:val="none" w:sz="0" w:space="0" w:color="auto"/>
                <w:bottom w:val="none" w:sz="0" w:space="0" w:color="auto"/>
                <w:right w:val="none" w:sz="0" w:space="0" w:color="auto"/>
              </w:divBdr>
            </w:div>
          </w:divsChild>
        </w:div>
        <w:div w:id="222571142">
          <w:marLeft w:val="0"/>
          <w:marRight w:val="0"/>
          <w:marTop w:val="0"/>
          <w:marBottom w:val="0"/>
          <w:divBdr>
            <w:top w:val="none" w:sz="0" w:space="0" w:color="auto"/>
            <w:left w:val="none" w:sz="0" w:space="0" w:color="auto"/>
            <w:bottom w:val="none" w:sz="0" w:space="0" w:color="auto"/>
            <w:right w:val="none" w:sz="0" w:space="0" w:color="auto"/>
          </w:divBdr>
        </w:div>
        <w:div w:id="260069450">
          <w:marLeft w:val="0"/>
          <w:marRight w:val="0"/>
          <w:marTop w:val="0"/>
          <w:marBottom w:val="0"/>
          <w:divBdr>
            <w:top w:val="none" w:sz="0" w:space="0" w:color="auto"/>
            <w:left w:val="none" w:sz="0" w:space="0" w:color="auto"/>
            <w:bottom w:val="none" w:sz="0" w:space="0" w:color="auto"/>
            <w:right w:val="none" w:sz="0" w:space="0" w:color="auto"/>
          </w:divBdr>
          <w:divsChild>
            <w:div w:id="1702121571">
              <w:marLeft w:val="0"/>
              <w:marRight w:val="0"/>
              <w:marTop w:val="0"/>
              <w:marBottom w:val="0"/>
              <w:divBdr>
                <w:top w:val="none" w:sz="0" w:space="0" w:color="auto"/>
                <w:left w:val="none" w:sz="0" w:space="0" w:color="auto"/>
                <w:bottom w:val="none" w:sz="0" w:space="0" w:color="auto"/>
                <w:right w:val="none" w:sz="0" w:space="0" w:color="auto"/>
              </w:divBdr>
            </w:div>
          </w:divsChild>
        </w:div>
        <w:div w:id="1105228879">
          <w:marLeft w:val="0"/>
          <w:marRight w:val="0"/>
          <w:marTop w:val="0"/>
          <w:marBottom w:val="0"/>
          <w:divBdr>
            <w:top w:val="none" w:sz="0" w:space="0" w:color="auto"/>
            <w:left w:val="none" w:sz="0" w:space="0" w:color="auto"/>
            <w:bottom w:val="none" w:sz="0" w:space="0" w:color="auto"/>
            <w:right w:val="none" w:sz="0" w:space="0" w:color="auto"/>
          </w:divBdr>
        </w:div>
        <w:div w:id="1446341188">
          <w:marLeft w:val="0"/>
          <w:marRight w:val="0"/>
          <w:marTop w:val="0"/>
          <w:marBottom w:val="0"/>
          <w:divBdr>
            <w:top w:val="none" w:sz="0" w:space="0" w:color="auto"/>
            <w:left w:val="none" w:sz="0" w:space="0" w:color="auto"/>
            <w:bottom w:val="none" w:sz="0" w:space="0" w:color="auto"/>
            <w:right w:val="none" w:sz="0" w:space="0" w:color="auto"/>
          </w:divBdr>
          <w:divsChild>
            <w:div w:id="402341828">
              <w:marLeft w:val="0"/>
              <w:marRight w:val="0"/>
              <w:marTop w:val="0"/>
              <w:marBottom w:val="0"/>
              <w:divBdr>
                <w:top w:val="none" w:sz="0" w:space="0" w:color="auto"/>
                <w:left w:val="none" w:sz="0" w:space="0" w:color="auto"/>
                <w:bottom w:val="none" w:sz="0" w:space="0" w:color="auto"/>
                <w:right w:val="none" w:sz="0" w:space="0" w:color="auto"/>
              </w:divBdr>
            </w:div>
          </w:divsChild>
        </w:div>
        <w:div w:id="888763911">
          <w:marLeft w:val="0"/>
          <w:marRight w:val="0"/>
          <w:marTop w:val="300"/>
          <w:marBottom w:val="0"/>
          <w:divBdr>
            <w:top w:val="none" w:sz="0" w:space="0" w:color="auto"/>
            <w:left w:val="none" w:sz="0" w:space="0" w:color="auto"/>
            <w:bottom w:val="none" w:sz="0" w:space="0" w:color="auto"/>
            <w:right w:val="none" w:sz="0" w:space="0" w:color="auto"/>
          </w:divBdr>
          <w:divsChild>
            <w:div w:id="316570981">
              <w:marLeft w:val="0"/>
              <w:marRight w:val="0"/>
              <w:marTop w:val="0"/>
              <w:marBottom w:val="0"/>
              <w:divBdr>
                <w:top w:val="none" w:sz="0" w:space="0" w:color="auto"/>
                <w:left w:val="none" w:sz="0" w:space="0" w:color="auto"/>
                <w:bottom w:val="none" w:sz="0" w:space="0" w:color="auto"/>
                <w:right w:val="none" w:sz="0" w:space="0" w:color="auto"/>
              </w:divBdr>
              <w:divsChild>
                <w:div w:id="17841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555145">
          <w:marLeft w:val="0"/>
          <w:marRight w:val="0"/>
          <w:marTop w:val="300"/>
          <w:marBottom w:val="0"/>
          <w:divBdr>
            <w:top w:val="none" w:sz="0" w:space="0" w:color="auto"/>
            <w:left w:val="none" w:sz="0" w:space="0" w:color="auto"/>
            <w:bottom w:val="none" w:sz="0" w:space="0" w:color="auto"/>
            <w:right w:val="none" w:sz="0" w:space="0" w:color="auto"/>
          </w:divBdr>
          <w:divsChild>
            <w:div w:id="426536684">
              <w:marLeft w:val="0"/>
              <w:marRight w:val="0"/>
              <w:marTop w:val="0"/>
              <w:marBottom w:val="0"/>
              <w:divBdr>
                <w:top w:val="none" w:sz="0" w:space="0" w:color="auto"/>
                <w:left w:val="none" w:sz="0" w:space="0" w:color="auto"/>
                <w:bottom w:val="none" w:sz="0" w:space="0" w:color="auto"/>
                <w:right w:val="none" w:sz="0" w:space="0" w:color="auto"/>
              </w:divBdr>
              <w:divsChild>
                <w:div w:id="22545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79929">
          <w:marLeft w:val="0"/>
          <w:marRight w:val="0"/>
          <w:marTop w:val="300"/>
          <w:marBottom w:val="0"/>
          <w:divBdr>
            <w:top w:val="none" w:sz="0" w:space="0" w:color="auto"/>
            <w:left w:val="none" w:sz="0" w:space="0" w:color="auto"/>
            <w:bottom w:val="none" w:sz="0" w:space="0" w:color="auto"/>
            <w:right w:val="none" w:sz="0" w:space="0" w:color="auto"/>
          </w:divBdr>
          <w:divsChild>
            <w:div w:id="1166241903">
              <w:marLeft w:val="0"/>
              <w:marRight w:val="0"/>
              <w:marTop w:val="0"/>
              <w:marBottom w:val="0"/>
              <w:divBdr>
                <w:top w:val="none" w:sz="0" w:space="0" w:color="auto"/>
                <w:left w:val="none" w:sz="0" w:space="0" w:color="auto"/>
                <w:bottom w:val="none" w:sz="0" w:space="0" w:color="auto"/>
                <w:right w:val="none" w:sz="0" w:space="0" w:color="auto"/>
              </w:divBdr>
              <w:divsChild>
                <w:div w:id="1610039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6141">
          <w:marLeft w:val="0"/>
          <w:marRight w:val="0"/>
          <w:marTop w:val="300"/>
          <w:marBottom w:val="0"/>
          <w:divBdr>
            <w:top w:val="none" w:sz="0" w:space="0" w:color="auto"/>
            <w:left w:val="none" w:sz="0" w:space="0" w:color="auto"/>
            <w:bottom w:val="none" w:sz="0" w:space="0" w:color="auto"/>
            <w:right w:val="none" w:sz="0" w:space="0" w:color="auto"/>
          </w:divBdr>
          <w:divsChild>
            <w:div w:id="661658851">
              <w:marLeft w:val="0"/>
              <w:marRight w:val="0"/>
              <w:marTop w:val="0"/>
              <w:marBottom w:val="0"/>
              <w:divBdr>
                <w:top w:val="none" w:sz="0" w:space="0" w:color="auto"/>
                <w:left w:val="none" w:sz="0" w:space="0" w:color="auto"/>
                <w:bottom w:val="none" w:sz="0" w:space="0" w:color="auto"/>
                <w:right w:val="none" w:sz="0" w:space="0" w:color="auto"/>
              </w:divBdr>
              <w:divsChild>
                <w:div w:id="9806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8168">
      <w:bodyDiv w:val="1"/>
      <w:marLeft w:val="0"/>
      <w:marRight w:val="0"/>
      <w:marTop w:val="0"/>
      <w:marBottom w:val="0"/>
      <w:divBdr>
        <w:top w:val="none" w:sz="0" w:space="0" w:color="auto"/>
        <w:left w:val="none" w:sz="0" w:space="0" w:color="auto"/>
        <w:bottom w:val="none" w:sz="0" w:space="0" w:color="auto"/>
        <w:right w:val="none" w:sz="0" w:space="0" w:color="auto"/>
      </w:divBdr>
    </w:div>
    <w:div w:id="228804150">
      <w:bodyDiv w:val="1"/>
      <w:marLeft w:val="0"/>
      <w:marRight w:val="0"/>
      <w:marTop w:val="0"/>
      <w:marBottom w:val="0"/>
      <w:divBdr>
        <w:top w:val="none" w:sz="0" w:space="0" w:color="auto"/>
        <w:left w:val="none" w:sz="0" w:space="0" w:color="auto"/>
        <w:bottom w:val="none" w:sz="0" w:space="0" w:color="auto"/>
        <w:right w:val="none" w:sz="0" w:space="0" w:color="auto"/>
      </w:divBdr>
      <w:divsChild>
        <w:div w:id="502166159">
          <w:marLeft w:val="0"/>
          <w:marRight w:val="0"/>
          <w:marTop w:val="300"/>
          <w:marBottom w:val="0"/>
          <w:divBdr>
            <w:top w:val="none" w:sz="0" w:space="0" w:color="auto"/>
            <w:left w:val="none" w:sz="0" w:space="0" w:color="auto"/>
            <w:bottom w:val="none" w:sz="0" w:space="0" w:color="auto"/>
            <w:right w:val="none" w:sz="0" w:space="0" w:color="auto"/>
          </w:divBdr>
          <w:divsChild>
            <w:div w:id="134027250">
              <w:marLeft w:val="0"/>
              <w:marRight w:val="0"/>
              <w:marTop w:val="0"/>
              <w:marBottom w:val="0"/>
              <w:divBdr>
                <w:top w:val="none" w:sz="0" w:space="0" w:color="auto"/>
                <w:left w:val="none" w:sz="0" w:space="0" w:color="auto"/>
                <w:bottom w:val="none" w:sz="0" w:space="0" w:color="auto"/>
                <w:right w:val="none" w:sz="0" w:space="0" w:color="auto"/>
              </w:divBdr>
              <w:divsChild>
                <w:div w:id="175586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159">
          <w:marLeft w:val="0"/>
          <w:marRight w:val="0"/>
          <w:marTop w:val="300"/>
          <w:marBottom w:val="0"/>
          <w:divBdr>
            <w:top w:val="none" w:sz="0" w:space="0" w:color="auto"/>
            <w:left w:val="none" w:sz="0" w:space="0" w:color="auto"/>
            <w:bottom w:val="none" w:sz="0" w:space="0" w:color="auto"/>
            <w:right w:val="none" w:sz="0" w:space="0" w:color="auto"/>
          </w:divBdr>
          <w:divsChild>
            <w:div w:id="2072724444">
              <w:marLeft w:val="0"/>
              <w:marRight w:val="0"/>
              <w:marTop w:val="0"/>
              <w:marBottom w:val="0"/>
              <w:divBdr>
                <w:top w:val="none" w:sz="0" w:space="0" w:color="auto"/>
                <w:left w:val="none" w:sz="0" w:space="0" w:color="auto"/>
                <w:bottom w:val="none" w:sz="0" w:space="0" w:color="auto"/>
                <w:right w:val="none" w:sz="0" w:space="0" w:color="auto"/>
              </w:divBdr>
              <w:divsChild>
                <w:div w:id="198365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221106">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482428552">
      <w:bodyDiv w:val="1"/>
      <w:marLeft w:val="0"/>
      <w:marRight w:val="0"/>
      <w:marTop w:val="0"/>
      <w:marBottom w:val="0"/>
      <w:divBdr>
        <w:top w:val="none" w:sz="0" w:space="0" w:color="auto"/>
        <w:left w:val="none" w:sz="0" w:space="0" w:color="auto"/>
        <w:bottom w:val="none" w:sz="0" w:space="0" w:color="auto"/>
        <w:right w:val="none" w:sz="0" w:space="0" w:color="auto"/>
      </w:divBdr>
      <w:divsChild>
        <w:div w:id="599946748">
          <w:marLeft w:val="0"/>
          <w:marRight w:val="0"/>
          <w:marTop w:val="0"/>
          <w:marBottom w:val="0"/>
          <w:divBdr>
            <w:top w:val="none" w:sz="0" w:space="0" w:color="auto"/>
            <w:left w:val="none" w:sz="0" w:space="0" w:color="auto"/>
            <w:bottom w:val="none" w:sz="0" w:space="0" w:color="auto"/>
            <w:right w:val="none" w:sz="0" w:space="0" w:color="auto"/>
          </w:divBdr>
        </w:div>
        <w:div w:id="162091262">
          <w:marLeft w:val="0"/>
          <w:marRight w:val="0"/>
          <w:marTop w:val="0"/>
          <w:marBottom w:val="0"/>
          <w:divBdr>
            <w:top w:val="none" w:sz="0" w:space="0" w:color="auto"/>
            <w:left w:val="none" w:sz="0" w:space="0" w:color="auto"/>
            <w:bottom w:val="none" w:sz="0" w:space="0" w:color="auto"/>
            <w:right w:val="none" w:sz="0" w:space="0" w:color="auto"/>
          </w:divBdr>
          <w:divsChild>
            <w:div w:id="1733698669">
              <w:marLeft w:val="0"/>
              <w:marRight w:val="0"/>
              <w:marTop w:val="0"/>
              <w:marBottom w:val="0"/>
              <w:divBdr>
                <w:top w:val="none" w:sz="0" w:space="0" w:color="auto"/>
                <w:left w:val="none" w:sz="0" w:space="0" w:color="auto"/>
                <w:bottom w:val="none" w:sz="0" w:space="0" w:color="auto"/>
                <w:right w:val="none" w:sz="0" w:space="0" w:color="auto"/>
              </w:divBdr>
            </w:div>
          </w:divsChild>
        </w:div>
        <w:div w:id="967315615">
          <w:marLeft w:val="0"/>
          <w:marRight w:val="0"/>
          <w:marTop w:val="0"/>
          <w:marBottom w:val="0"/>
          <w:divBdr>
            <w:top w:val="none" w:sz="0" w:space="0" w:color="auto"/>
            <w:left w:val="none" w:sz="0" w:space="0" w:color="auto"/>
            <w:bottom w:val="none" w:sz="0" w:space="0" w:color="auto"/>
            <w:right w:val="none" w:sz="0" w:space="0" w:color="auto"/>
          </w:divBdr>
        </w:div>
        <w:div w:id="1186211192">
          <w:marLeft w:val="0"/>
          <w:marRight w:val="0"/>
          <w:marTop w:val="0"/>
          <w:marBottom w:val="0"/>
          <w:divBdr>
            <w:top w:val="none" w:sz="0" w:space="0" w:color="auto"/>
            <w:left w:val="none" w:sz="0" w:space="0" w:color="auto"/>
            <w:bottom w:val="none" w:sz="0" w:space="0" w:color="auto"/>
            <w:right w:val="none" w:sz="0" w:space="0" w:color="auto"/>
          </w:divBdr>
          <w:divsChild>
            <w:div w:id="802041307">
              <w:marLeft w:val="0"/>
              <w:marRight w:val="0"/>
              <w:marTop w:val="0"/>
              <w:marBottom w:val="0"/>
              <w:divBdr>
                <w:top w:val="none" w:sz="0" w:space="0" w:color="auto"/>
                <w:left w:val="none" w:sz="0" w:space="0" w:color="auto"/>
                <w:bottom w:val="none" w:sz="0" w:space="0" w:color="auto"/>
                <w:right w:val="none" w:sz="0" w:space="0" w:color="auto"/>
              </w:divBdr>
            </w:div>
          </w:divsChild>
        </w:div>
        <w:div w:id="213976329">
          <w:marLeft w:val="0"/>
          <w:marRight w:val="0"/>
          <w:marTop w:val="0"/>
          <w:marBottom w:val="0"/>
          <w:divBdr>
            <w:top w:val="none" w:sz="0" w:space="0" w:color="auto"/>
            <w:left w:val="none" w:sz="0" w:space="0" w:color="auto"/>
            <w:bottom w:val="none" w:sz="0" w:space="0" w:color="auto"/>
            <w:right w:val="none" w:sz="0" w:space="0" w:color="auto"/>
          </w:divBdr>
        </w:div>
        <w:div w:id="1039358326">
          <w:marLeft w:val="0"/>
          <w:marRight w:val="0"/>
          <w:marTop w:val="0"/>
          <w:marBottom w:val="0"/>
          <w:divBdr>
            <w:top w:val="none" w:sz="0" w:space="0" w:color="auto"/>
            <w:left w:val="none" w:sz="0" w:space="0" w:color="auto"/>
            <w:bottom w:val="none" w:sz="0" w:space="0" w:color="auto"/>
            <w:right w:val="none" w:sz="0" w:space="0" w:color="auto"/>
          </w:divBdr>
          <w:divsChild>
            <w:div w:id="913389690">
              <w:marLeft w:val="0"/>
              <w:marRight w:val="0"/>
              <w:marTop w:val="0"/>
              <w:marBottom w:val="0"/>
              <w:divBdr>
                <w:top w:val="none" w:sz="0" w:space="0" w:color="auto"/>
                <w:left w:val="none" w:sz="0" w:space="0" w:color="auto"/>
                <w:bottom w:val="none" w:sz="0" w:space="0" w:color="auto"/>
                <w:right w:val="none" w:sz="0" w:space="0" w:color="auto"/>
              </w:divBdr>
            </w:div>
          </w:divsChild>
        </w:div>
        <w:div w:id="609047327">
          <w:marLeft w:val="0"/>
          <w:marRight w:val="0"/>
          <w:marTop w:val="0"/>
          <w:marBottom w:val="0"/>
          <w:divBdr>
            <w:top w:val="none" w:sz="0" w:space="0" w:color="auto"/>
            <w:left w:val="none" w:sz="0" w:space="0" w:color="auto"/>
            <w:bottom w:val="none" w:sz="0" w:space="0" w:color="auto"/>
            <w:right w:val="none" w:sz="0" w:space="0" w:color="auto"/>
          </w:divBdr>
        </w:div>
        <w:div w:id="1334188064">
          <w:marLeft w:val="0"/>
          <w:marRight w:val="0"/>
          <w:marTop w:val="0"/>
          <w:marBottom w:val="0"/>
          <w:divBdr>
            <w:top w:val="none" w:sz="0" w:space="0" w:color="auto"/>
            <w:left w:val="none" w:sz="0" w:space="0" w:color="auto"/>
            <w:bottom w:val="none" w:sz="0" w:space="0" w:color="auto"/>
            <w:right w:val="none" w:sz="0" w:space="0" w:color="auto"/>
          </w:divBdr>
          <w:divsChild>
            <w:div w:id="1985617527">
              <w:marLeft w:val="0"/>
              <w:marRight w:val="0"/>
              <w:marTop w:val="0"/>
              <w:marBottom w:val="0"/>
              <w:divBdr>
                <w:top w:val="none" w:sz="0" w:space="0" w:color="auto"/>
                <w:left w:val="none" w:sz="0" w:space="0" w:color="auto"/>
                <w:bottom w:val="none" w:sz="0" w:space="0" w:color="auto"/>
                <w:right w:val="none" w:sz="0" w:space="0" w:color="auto"/>
              </w:divBdr>
            </w:div>
          </w:divsChild>
        </w:div>
        <w:div w:id="471213374">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sChild>
            <w:div w:id="1213690294">
              <w:marLeft w:val="0"/>
              <w:marRight w:val="0"/>
              <w:marTop w:val="0"/>
              <w:marBottom w:val="0"/>
              <w:divBdr>
                <w:top w:val="none" w:sz="0" w:space="0" w:color="auto"/>
                <w:left w:val="none" w:sz="0" w:space="0" w:color="auto"/>
                <w:bottom w:val="none" w:sz="0" w:space="0" w:color="auto"/>
                <w:right w:val="none" w:sz="0" w:space="0" w:color="auto"/>
              </w:divBdr>
            </w:div>
          </w:divsChild>
        </w:div>
        <w:div w:id="1109861545">
          <w:marLeft w:val="0"/>
          <w:marRight w:val="0"/>
          <w:marTop w:val="0"/>
          <w:marBottom w:val="0"/>
          <w:divBdr>
            <w:top w:val="none" w:sz="0" w:space="0" w:color="auto"/>
            <w:left w:val="none" w:sz="0" w:space="0" w:color="auto"/>
            <w:bottom w:val="none" w:sz="0" w:space="0" w:color="auto"/>
            <w:right w:val="none" w:sz="0" w:space="0" w:color="auto"/>
          </w:divBdr>
        </w:div>
        <w:div w:id="1061096884">
          <w:marLeft w:val="0"/>
          <w:marRight w:val="0"/>
          <w:marTop w:val="0"/>
          <w:marBottom w:val="0"/>
          <w:divBdr>
            <w:top w:val="none" w:sz="0" w:space="0" w:color="auto"/>
            <w:left w:val="none" w:sz="0" w:space="0" w:color="auto"/>
            <w:bottom w:val="none" w:sz="0" w:space="0" w:color="auto"/>
            <w:right w:val="none" w:sz="0" w:space="0" w:color="auto"/>
          </w:divBdr>
          <w:divsChild>
            <w:div w:id="207180244">
              <w:marLeft w:val="0"/>
              <w:marRight w:val="0"/>
              <w:marTop w:val="0"/>
              <w:marBottom w:val="0"/>
              <w:divBdr>
                <w:top w:val="none" w:sz="0" w:space="0" w:color="auto"/>
                <w:left w:val="none" w:sz="0" w:space="0" w:color="auto"/>
                <w:bottom w:val="none" w:sz="0" w:space="0" w:color="auto"/>
                <w:right w:val="none" w:sz="0" w:space="0" w:color="auto"/>
              </w:divBdr>
            </w:div>
          </w:divsChild>
        </w:div>
        <w:div w:id="768426863">
          <w:marLeft w:val="0"/>
          <w:marRight w:val="0"/>
          <w:marTop w:val="0"/>
          <w:marBottom w:val="0"/>
          <w:divBdr>
            <w:top w:val="none" w:sz="0" w:space="0" w:color="auto"/>
            <w:left w:val="none" w:sz="0" w:space="0" w:color="auto"/>
            <w:bottom w:val="none" w:sz="0" w:space="0" w:color="auto"/>
            <w:right w:val="none" w:sz="0" w:space="0" w:color="auto"/>
          </w:divBdr>
        </w:div>
        <w:div w:id="2121874314">
          <w:marLeft w:val="0"/>
          <w:marRight w:val="0"/>
          <w:marTop w:val="0"/>
          <w:marBottom w:val="0"/>
          <w:divBdr>
            <w:top w:val="none" w:sz="0" w:space="0" w:color="auto"/>
            <w:left w:val="none" w:sz="0" w:space="0" w:color="auto"/>
            <w:bottom w:val="none" w:sz="0" w:space="0" w:color="auto"/>
            <w:right w:val="none" w:sz="0" w:space="0" w:color="auto"/>
          </w:divBdr>
          <w:divsChild>
            <w:div w:id="515073228">
              <w:marLeft w:val="0"/>
              <w:marRight w:val="0"/>
              <w:marTop w:val="0"/>
              <w:marBottom w:val="0"/>
              <w:divBdr>
                <w:top w:val="none" w:sz="0" w:space="0" w:color="auto"/>
                <w:left w:val="none" w:sz="0" w:space="0" w:color="auto"/>
                <w:bottom w:val="none" w:sz="0" w:space="0" w:color="auto"/>
                <w:right w:val="none" w:sz="0" w:space="0" w:color="auto"/>
              </w:divBdr>
            </w:div>
          </w:divsChild>
        </w:div>
        <w:div w:id="1159691992">
          <w:marLeft w:val="0"/>
          <w:marRight w:val="0"/>
          <w:marTop w:val="300"/>
          <w:marBottom w:val="0"/>
          <w:divBdr>
            <w:top w:val="none" w:sz="0" w:space="0" w:color="auto"/>
            <w:left w:val="none" w:sz="0" w:space="0" w:color="auto"/>
            <w:bottom w:val="none" w:sz="0" w:space="0" w:color="auto"/>
            <w:right w:val="none" w:sz="0" w:space="0" w:color="auto"/>
          </w:divBdr>
          <w:divsChild>
            <w:div w:id="491485658">
              <w:marLeft w:val="0"/>
              <w:marRight w:val="0"/>
              <w:marTop w:val="0"/>
              <w:marBottom w:val="0"/>
              <w:divBdr>
                <w:top w:val="none" w:sz="0" w:space="0" w:color="auto"/>
                <w:left w:val="none" w:sz="0" w:space="0" w:color="auto"/>
                <w:bottom w:val="none" w:sz="0" w:space="0" w:color="auto"/>
                <w:right w:val="none" w:sz="0" w:space="0" w:color="auto"/>
              </w:divBdr>
              <w:divsChild>
                <w:div w:id="105790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0735">
          <w:marLeft w:val="0"/>
          <w:marRight w:val="0"/>
          <w:marTop w:val="300"/>
          <w:marBottom w:val="0"/>
          <w:divBdr>
            <w:top w:val="none" w:sz="0" w:space="0" w:color="auto"/>
            <w:left w:val="none" w:sz="0" w:space="0" w:color="auto"/>
            <w:bottom w:val="none" w:sz="0" w:space="0" w:color="auto"/>
            <w:right w:val="none" w:sz="0" w:space="0" w:color="auto"/>
          </w:divBdr>
          <w:divsChild>
            <w:div w:id="239339525">
              <w:marLeft w:val="0"/>
              <w:marRight w:val="0"/>
              <w:marTop w:val="0"/>
              <w:marBottom w:val="0"/>
              <w:divBdr>
                <w:top w:val="none" w:sz="0" w:space="0" w:color="auto"/>
                <w:left w:val="none" w:sz="0" w:space="0" w:color="auto"/>
                <w:bottom w:val="none" w:sz="0" w:space="0" w:color="auto"/>
                <w:right w:val="none" w:sz="0" w:space="0" w:color="auto"/>
              </w:divBdr>
              <w:divsChild>
                <w:div w:id="1064715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65733">
          <w:marLeft w:val="0"/>
          <w:marRight w:val="0"/>
          <w:marTop w:val="300"/>
          <w:marBottom w:val="0"/>
          <w:divBdr>
            <w:top w:val="none" w:sz="0" w:space="0" w:color="auto"/>
            <w:left w:val="none" w:sz="0" w:space="0" w:color="auto"/>
            <w:bottom w:val="none" w:sz="0" w:space="0" w:color="auto"/>
            <w:right w:val="none" w:sz="0" w:space="0" w:color="auto"/>
          </w:divBdr>
          <w:divsChild>
            <w:div w:id="1609120297">
              <w:marLeft w:val="0"/>
              <w:marRight w:val="0"/>
              <w:marTop w:val="0"/>
              <w:marBottom w:val="0"/>
              <w:divBdr>
                <w:top w:val="none" w:sz="0" w:space="0" w:color="auto"/>
                <w:left w:val="none" w:sz="0" w:space="0" w:color="auto"/>
                <w:bottom w:val="none" w:sz="0" w:space="0" w:color="auto"/>
                <w:right w:val="none" w:sz="0" w:space="0" w:color="auto"/>
              </w:divBdr>
              <w:divsChild>
                <w:div w:id="73107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76264">
          <w:marLeft w:val="0"/>
          <w:marRight w:val="0"/>
          <w:marTop w:val="300"/>
          <w:marBottom w:val="0"/>
          <w:divBdr>
            <w:top w:val="none" w:sz="0" w:space="0" w:color="auto"/>
            <w:left w:val="none" w:sz="0" w:space="0" w:color="auto"/>
            <w:bottom w:val="none" w:sz="0" w:space="0" w:color="auto"/>
            <w:right w:val="none" w:sz="0" w:space="0" w:color="auto"/>
          </w:divBdr>
          <w:divsChild>
            <w:div w:id="625817771">
              <w:marLeft w:val="0"/>
              <w:marRight w:val="0"/>
              <w:marTop w:val="0"/>
              <w:marBottom w:val="0"/>
              <w:divBdr>
                <w:top w:val="none" w:sz="0" w:space="0" w:color="auto"/>
                <w:left w:val="none" w:sz="0" w:space="0" w:color="auto"/>
                <w:bottom w:val="none" w:sz="0" w:space="0" w:color="auto"/>
                <w:right w:val="none" w:sz="0" w:space="0" w:color="auto"/>
              </w:divBdr>
              <w:divsChild>
                <w:div w:id="613634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02357669">
      <w:bodyDiv w:val="1"/>
      <w:marLeft w:val="0"/>
      <w:marRight w:val="0"/>
      <w:marTop w:val="0"/>
      <w:marBottom w:val="0"/>
      <w:divBdr>
        <w:top w:val="none" w:sz="0" w:space="0" w:color="auto"/>
        <w:left w:val="none" w:sz="0" w:space="0" w:color="auto"/>
        <w:bottom w:val="none" w:sz="0" w:space="0" w:color="auto"/>
        <w:right w:val="none" w:sz="0" w:space="0" w:color="auto"/>
      </w:divBdr>
      <w:divsChild>
        <w:div w:id="74057201">
          <w:marLeft w:val="0"/>
          <w:marRight w:val="0"/>
          <w:marTop w:val="0"/>
          <w:marBottom w:val="0"/>
          <w:divBdr>
            <w:top w:val="none" w:sz="0" w:space="0" w:color="auto"/>
            <w:left w:val="none" w:sz="0" w:space="0" w:color="auto"/>
            <w:bottom w:val="none" w:sz="0" w:space="0" w:color="auto"/>
            <w:right w:val="none" w:sz="0" w:space="0" w:color="auto"/>
          </w:divBdr>
        </w:div>
        <w:div w:id="895313740">
          <w:marLeft w:val="0"/>
          <w:marRight w:val="0"/>
          <w:marTop w:val="0"/>
          <w:marBottom w:val="0"/>
          <w:divBdr>
            <w:top w:val="none" w:sz="0" w:space="0" w:color="auto"/>
            <w:left w:val="none" w:sz="0" w:space="0" w:color="auto"/>
            <w:bottom w:val="none" w:sz="0" w:space="0" w:color="auto"/>
            <w:right w:val="none" w:sz="0" w:space="0" w:color="auto"/>
          </w:divBdr>
          <w:divsChild>
            <w:div w:id="1884635572">
              <w:marLeft w:val="0"/>
              <w:marRight w:val="0"/>
              <w:marTop w:val="0"/>
              <w:marBottom w:val="0"/>
              <w:divBdr>
                <w:top w:val="none" w:sz="0" w:space="0" w:color="auto"/>
                <w:left w:val="none" w:sz="0" w:space="0" w:color="auto"/>
                <w:bottom w:val="none" w:sz="0" w:space="0" w:color="auto"/>
                <w:right w:val="none" w:sz="0" w:space="0" w:color="auto"/>
              </w:divBdr>
            </w:div>
          </w:divsChild>
        </w:div>
        <w:div w:id="93747487">
          <w:marLeft w:val="0"/>
          <w:marRight w:val="0"/>
          <w:marTop w:val="0"/>
          <w:marBottom w:val="0"/>
          <w:divBdr>
            <w:top w:val="none" w:sz="0" w:space="0" w:color="auto"/>
            <w:left w:val="none" w:sz="0" w:space="0" w:color="auto"/>
            <w:bottom w:val="none" w:sz="0" w:space="0" w:color="auto"/>
            <w:right w:val="none" w:sz="0" w:space="0" w:color="auto"/>
          </w:divBdr>
        </w:div>
        <w:div w:id="576747119">
          <w:marLeft w:val="0"/>
          <w:marRight w:val="0"/>
          <w:marTop w:val="0"/>
          <w:marBottom w:val="0"/>
          <w:divBdr>
            <w:top w:val="none" w:sz="0" w:space="0" w:color="auto"/>
            <w:left w:val="none" w:sz="0" w:space="0" w:color="auto"/>
            <w:bottom w:val="none" w:sz="0" w:space="0" w:color="auto"/>
            <w:right w:val="none" w:sz="0" w:space="0" w:color="auto"/>
          </w:divBdr>
          <w:divsChild>
            <w:div w:id="1304002393">
              <w:marLeft w:val="0"/>
              <w:marRight w:val="0"/>
              <w:marTop w:val="0"/>
              <w:marBottom w:val="0"/>
              <w:divBdr>
                <w:top w:val="none" w:sz="0" w:space="0" w:color="auto"/>
                <w:left w:val="none" w:sz="0" w:space="0" w:color="auto"/>
                <w:bottom w:val="none" w:sz="0" w:space="0" w:color="auto"/>
                <w:right w:val="none" w:sz="0" w:space="0" w:color="auto"/>
              </w:divBdr>
            </w:div>
          </w:divsChild>
        </w:div>
        <w:div w:id="845436577">
          <w:marLeft w:val="0"/>
          <w:marRight w:val="0"/>
          <w:marTop w:val="0"/>
          <w:marBottom w:val="0"/>
          <w:divBdr>
            <w:top w:val="none" w:sz="0" w:space="0" w:color="auto"/>
            <w:left w:val="none" w:sz="0" w:space="0" w:color="auto"/>
            <w:bottom w:val="none" w:sz="0" w:space="0" w:color="auto"/>
            <w:right w:val="none" w:sz="0" w:space="0" w:color="auto"/>
          </w:divBdr>
        </w:div>
        <w:div w:id="529949199">
          <w:marLeft w:val="0"/>
          <w:marRight w:val="0"/>
          <w:marTop w:val="0"/>
          <w:marBottom w:val="0"/>
          <w:divBdr>
            <w:top w:val="none" w:sz="0" w:space="0" w:color="auto"/>
            <w:left w:val="none" w:sz="0" w:space="0" w:color="auto"/>
            <w:bottom w:val="none" w:sz="0" w:space="0" w:color="auto"/>
            <w:right w:val="none" w:sz="0" w:space="0" w:color="auto"/>
          </w:divBdr>
          <w:divsChild>
            <w:div w:id="1857573211">
              <w:marLeft w:val="0"/>
              <w:marRight w:val="0"/>
              <w:marTop w:val="0"/>
              <w:marBottom w:val="0"/>
              <w:divBdr>
                <w:top w:val="none" w:sz="0" w:space="0" w:color="auto"/>
                <w:left w:val="none" w:sz="0" w:space="0" w:color="auto"/>
                <w:bottom w:val="none" w:sz="0" w:space="0" w:color="auto"/>
                <w:right w:val="none" w:sz="0" w:space="0" w:color="auto"/>
              </w:divBdr>
            </w:div>
          </w:divsChild>
        </w:div>
        <w:div w:id="206645633">
          <w:marLeft w:val="0"/>
          <w:marRight w:val="0"/>
          <w:marTop w:val="0"/>
          <w:marBottom w:val="0"/>
          <w:divBdr>
            <w:top w:val="none" w:sz="0" w:space="0" w:color="auto"/>
            <w:left w:val="none" w:sz="0" w:space="0" w:color="auto"/>
            <w:bottom w:val="none" w:sz="0" w:space="0" w:color="auto"/>
            <w:right w:val="none" w:sz="0" w:space="0" w:color="auto"/>
          </w:divBdr>
        </w:div>
        <w:div w:id="195192829">
          <w:marLeft w:val="0"/>
          <w:marRight w:val="0"/>
          <w:marTop w:val="0"/>
          <w:marBottom w:val="0"/>
          <w:divBdr>
            <w:top w:val="none" w:sz="0" w:space="0" w:color="auto"/>
            <w:left w:val="none" w:sz="0" w:space="0" w:color="auto"/>
            <w:bottom w:val="none" w:sz="0" w:space="0" w:color="auto"/>
            <w:right w:val="none" w:sz="0" w:space="0" w:color="auto"/>
          </w:divBdr>
          <w:divsChild>
            <w:div w:id="1452506515">
              <w:marLeft w:val="0"/>
              <w:marRight w:val="0"/>
              <w:marTop w:val="0"/>
              <w:marBottom w:val="0"/>
              <w:divBdr>
                <w:top w:val="none" w:sz="0" w:space="0" w:color="auto"/>
                <w:left w:val="none" w:sz="0" w:space="0" w:color="auto"/>
                <w:bottom w:val="none" w:sz="0" w:space="0" w:color="auto"/>
                <w:right w:val="none" w:sz="0" w:space="0" w:color="auto"/>
              </w:divBdr>
            </w:div>
          </w:divsChild>
        </w:div>
        <w:div w:id="1813059160">
          <w:marLeft w:val="0"/>
          <w:marRight w:val="0"/>
          <w:marTop w:val="0"/>
          <w:marBottom w:val="0"/>
          <w:divBdr>
            <w:top w:val="none" w:sz="0" w:space="0" w:color="auto"/>
            <w:left w:val="none" w:sz="0" w:space="0" w:color="auto"/>
            <w:bottom w:val="none" w:sz="0" w:space="0" w:color="auto"/>
            <w:right w:val="none" w:sz="0" w:space="0" w:color="auto"/>
          </w:divBdr>
        </w:div>
        <w:div w:id="1646813407">
          <w:marLeft w:val="0"/>
          <w:marRight w:val="0"/>
          <w:marTop w:val="0"/>
          <w:marBottom w:val="0"/>
          <w:divBdr>
            <w:top w:val="none" w:sz="0" w:space="0" w:color="auto"/>
            <w:left w:val="none" w:sz="0" w:space="0" w:color="auto"/>
            <w:bottom w:val="none" w:sz="0" w:space="0" w:color="auto"/>
            <w:right w:val="none" w:sz="0" w:space="0" w:color="auto"/>
          </w:divBdr>
          <w:divsChild>
            <w:div w:id="745880890">
              <w:marLeft w:val="0"/>
              <w:marRight w:val="0"/>
              <w:marTop w:val="0"/>
              <w:marBottom w:val="0"/>
              <w:divBdr>
                <w:top w:val="none" w:sz="0" w:space="0" w:color="auto"/>
                <w:left w:val="none" w:sz="0" w:space="0" w:color="auto"/>
                <w:bottom w:val="none" w:sz="0" w:space="0" w:color="auto"/>
                <w:right w:val="none" w:sz="0" w:space="0" w:color="auto"/>
              </w:divBdr>
            </w:div>
          </w:divsChild>
        </w:div>
        <w:div w:id="1572346450">
          <w:marLeft w:val="0"/>
          <w:marRight w:val="0"/>
          <w:marTop w:val="0"/>
          <w:marBottom w:val="0"/>
          <w:divBdr>
            <w:top w:val="none" w:sz="0" w:space="0" w:color="auto"/>
            <w:left w:val="none" w:sz="0" w:space="0" w:color="auto"/>
            <w:bottom w:val="none" w:sz="0" w:space="0" w:color="auto"/>
            <w:right w:val="none" w:sz="0" w:space="0" w:color="auto"/>
          </w:divBdr>
        </w:div>
        <w:div w:id="1012487679">
          <w:marLeft w:val="0"/>
          <w:marRight w:val="0"/>
          <w:marTop w:val="0"/>
          <w:marBottom w:val="0"/>
          <w:divBdr>
            <w:top w:val="none" w:sz="0" w:space="0" w:color="auto"/>
            <w:left w:val="none" w:sz="0" w:space="0" w:color="auto"/>
            <w:bottom w:val="none" w:sz="0" w:space="0" w:color="auto"/>
            <w:right w:val="none" w:sz="0" w:space="0" w:color="auto"/>
          </w:divBdr>
          <w:divsChild>
            <w:div w:id="1453673068">
              <w:marLeft w:val="0"/>
              <w:marRight w:val="0"/>
              <w:marTop w:val="0"/>
              <w:marBottom w:val="0"/>
              <w:divBdr>
                <w:top w:val="none" w:sz="0" w:space="0" w:color="auto"/>
                <w:left w:val="none" w:sz="0" w:space="0" w:color="auto"/>
                <w:bottom w:val="none" w:sz="0" w:space="0" w:color="auto"/>
                <w:right w:val="none" w:sz="0" w:space="0" w:color="auto"/>
              </w:divBdr>
            </w:div>
          </w:divsChild>
        </w:div>
        <w:div w:id="826433880">
          <w:marLeft w:val="0"/>
          <w:marRight w:val="0"/>
          <w:marTop w:val="0"/>
          <w:marBottom w:val="0"/>
          <w:divBdr>
            <w:top w:val="none" w:sz="0" w:space="0" w:color="auto"/>
            <w:left w:val="none" w:sz="0" w:space="0" w:color="auto"/>
            <w:bottom w:val="none" w:sz="0" w:space="0" w:color="auto"/>
            <w:right w:val="none" w:sz="0" w:space="0" w:color="auto"/>
          </w:divBdr>
        </w:div>
        <w:div w:id="1760329217">
          <w:marLeft w:val="0"/>
          <w:marRight w:val="0"/>
          <w:marTop w:val="0"/>
          <w:marBottom w:val="0"/>
          <w:divBdr>
            <w:top w:val="none" w:sz="0" w:space="0" w:color="auto"/>
            <w:left w:val="none" w:sz="0" w:space="0" w:color="auto"/>
            <w:bottom w:val="none" w:sz="0" w:space="0" w:color="auto"/>
            <w:right w:val="none" w:sz="0" w:space="0" w:color="auto"/>
          </w:divBdr>
          <w:divsChild>
            <w:div w:id="49691248">
              <w:marLeft w:val="0"/>
              <w:marRight w:val="0"/>
              <w:marTop w:val="0"/>
              <w:marBottom w:val="0"/>
              <w:divBdr>
                <w:top w:val="none" w:sz="0" w:space="0" w:color="auto"/>
                <w:left w:val="none" w:sz="0" w:space="0" w:color="auto"/>
                <w:bottom w:val="none" w:sz="0" w:space="0" w:color="auto"/>
                <w:right w:val="none" w:sz="0" w:space="0" w:color="auto"/>
              </w:divBdr>
            </w:div>
          </w:divsChild>
        </w:div>
        <w:div w:id="876937536">
          <w:marLeft w:val="0"/>
          <w:marRight w:val="0"/>
          <w:marTop w:val="300"/>
          <w:marBottom w:val="0"/>
          <w:divBdr>
            <w:top w:val="none" w:sz="0" w:space="0" w:color="auto"/>
            <w:left w:val="none" w:sz="0" w:space="0" w:color="auto"/>
            <w:bottom w:val="none" w:sz="0" w:space="0" w:color="auto"/>
            <w:right w:val="none" w:sz="0" w:space="0" w:color="auto"/>
          </w:divBdr>
          <w:divsChild>
            <w:div w:id="1660764543">
              <w:marLeft w:val="0"/>
              <w:marRight w:val="0"/>
              <w:marTop w:val="0"/>
              <w:marBottom w:val="0"/>
              <w:divBdr>
                <w:top w:val="none" w:sz="0" w:space="0" w:color="auto"/>
                <w:left w:val="none" w:sz="0" w:space="0" w:color="auto"/>
                <w:bottom w:val="none" w:sz="0" w:space="0" w:color="auto"/>
                <w:right w:val="none" w:sz="0" w:space="0" w:color="auto"/>
              </w:divBdr>
              <w:divsChild>
                <w:div w:id="72872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774108">
          <w:marLeft w:val="0"/>
          <w:marRight w:val="0"/>
          <w:marTop w:val="300"/>
          <w:marBottom w:val="0"/>
          <w:divBdr>
            <w:top w:val="none" w:sz="0" w:space="0" w:color="auto"/>
            <w:left w:val="none" w:sz="0" w:space="0" w:color="auto"/>
            <w:bottom w:val="none" w:sz="0" w:space="0" w:color="auto"/>
            <w:right w:val="none" w:sz="0" w:space="0" w:color="auto"/>
          </w:divBdr>
          <w:divsChild>
            <w:div w:id="2010714850">
              <w:marLeft w:val="0"/>
              <w:marRight w:val="0"/>
              <w:marTop w:val="0"/>
              <w:marBottom w:val="0"/>
              <w:divBdr>
                <w:top w:val="none" w:sz="0" w:space="0" w:color="auto"/>
                <w:left w:val="none" w:sz="0" w:space="0" w:color="auto"/>
                <w:bottom w:val="none" w:sz="0" w:space="0" w:color="auto"/>
                <w:right w:val="none" w:sz="0" w:space="0" w:color="auto"/>
              </w:divBdr>
              <w:divsChild>
                <w:div w:id="133763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5614">
          <w:marLeft w:val="0"/>
          <w:marRight w:val="0"/>
          <w:marTop w:val="300"/>
          <w:marBottom w:val="0"/>
          <w:divBdr>
            <w:top w:val="none" w:sz="0" w:space="0" w:color="auto"/>
            <w:left w:val="none" w:sz="0" w:space="0" w:color="auto"/>
            <w:bottom w:val="none" w:sz="0" w:space="0" w:color="auto"/>
            <w:right w:val="none" w:sz="0" w:space="0" w:color="auto"/>
          </w:divBdr>
          <w:divsChild>
            <w:div w:id="1121654587">
              <w:marLeft w:val="0"/>
              <w:marRight w:val="0"/>
              <w:marTop w:val="0"/>
              <w:marBottom w:val="0"/>
              <w:divBdr>
                <w:top w:val="none" w:sz="0" w:space="0" w:color="auto"/>
                <w:left w:val="none" w:sz="0" w:space="0" w:color="auto"/>
                <w:bottom w:val="none" w:sz="0" w:space="0" w:color="auto"/>
                <w:right w:val="none" w:sz="0" w:space="0" w:color="auto"/>
              </w:divBdr>
              <w:divsChild>
                <w:div w:id="2095778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3495">
          <w:marLeft w:val="0"/>
          <w:marRight w:val="0"/>
          <w:marTop w:val="300"/>
          <w:marBottom w:val="0"/>
          <w:divBdr>
            <w:top w:val="none" w:sz="0" w:space="0" w:color="auto"/>
            <w:left w:val="none" w:sz="0" w:space="0" w:color="auto"/>
            <w:bottom w:val="none" w:sz="0" w:space="0" w:color="auto"/>
            <w:right w:val="none" w:sz="0" w:space="0" w:color="auto"/>
          </w:divBdr>
          <w:divsChild>
            <w:div w:id="1934972748">
              <w:marLeft w:val="0"/>
              <w:marRight w:val="0"/>
              <w:marTop w:val="0"/>
              <w:marBottom w:val="0"/>
              <w:divBdr>
                <w:top w:val="none" w:sz="0" w:space="0" w:color="auto"/>
                <w:left w:val="none" w:sz="0" w:space="0" w:color="auto"/>
                <w:bottom w:val="none" w:sz="0" w:space="0" w:color="auto"/>
                <w:right w:val="none" w:sz="0" w:space="0" w:color="auto"/>
              </w:divBdr>
              <w:divsChild>
                <w:div w:id="68139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35461000">
      <w:bodyDiv w:val="1"/>
      <w:marLeft w:val="0"/>
      <w:marRight w:val="0"/>
      <w:marTop w:val="0"/>
      <w:marBottom w:val="0"/>
      <w:divBdr>
        <w:top w:val="none" w:sz="0" w:space="0" w:color="auto"/>
        <w:left w:val="none" w:sz="0" w:space="0" w:color="auto"/>
        <w:bottom w:val="none" w:sz="0" w:space="0" w:color="auto"/>
        <w:right w:val="none" w:sz="0" w:space="0" w:color="auto"/>
      </w:divBdr>
    </w:div>
    <w:div w:id="539243395">
      <w:bodyDiv w:val="1"/>
      <w:marLeft w:val="0"/>
      <w:marRight w:val="0"/>
      <w:marTop w:val="0"/>
      <w:marBottom w:val="0"/>
      <w:divBdr>
        <w:top w:val="none" w:sz="0" w:space="0" w:color="auto"/>
        <w:left w:val="none" w:sz="0" w:space="0" w:color="auto"/>
        <w:bottom w:val="none" w:sz="0" w:space="0" w:color="auto"/>
        <w:right w:val="none" w:sz="0" w:space="0" w:color="auto"/>
      </w:divBdr>
      <w:divsChild>
        <w:div w:id="1557349081">
          <w:marLeft w:val="0"/>
          <w:marRight w:val="0"/>
          <w:marTop w:val="300"/>
          <w:marBottom w:val="0"/>
          <w:divBdr>
            <w:top w:val="none" w:sz="0" w:space="0" w:color="auto"/>
            <w:left w:val="none" w:sz="0" w:space="0" w:color="auto"/>
            <w:bottom w:val="none" w:sz="0" w:space="0" w:color="auto"/>
            <w:right w:val="none" w:sz="0" w:space="0" w:color="auto"/>
          </w:divBdr>
          <w:divsChild>
            <w:div w:id="1512640015">
              <w:marLeft w:val="0"/>
              <w:marRight w:val="0"/>
              <w:marTop w:val="0"/>
              <w:marBottom w:val="0"/>
              <w:divBdr>
                <w:top w:val="none" w:sz="0" w:space="0" w:color="auto"/>
                <w:left w:val="none" w:sz="0" w:space="0" w:color="auto"/>
                <w:bottom w:val="none" w:sz="0" w:space="0" w:color="auto"/>
                <w:right w:val="none" w:sz="0" w:space="0" w:color="auto"/>
              </w:divBdr>
              <w:divsChild>
                <w:div w:id="1671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770135">
          <w:marLeft w:val="0"/>
          <w:marRight w:val="0"/>
          <w:marTop w:val="300"/>
          <w:marBottom w:val="0"/>
          <w:divBdr>
            <w:top w:val="none" w:sz="0" w:space="0" w:color="auto"/>
            <w:left w:val="none" w:sz="0" w:space="0" w:color="auto"/>
            <w:bottom w:val="none" w:sz="0" w:space="0" w:color="auto"/>
            <w:right w:val="none" w:sz="0" w:space="0" w:color="auto"/>
          </w:divBdr>
          <w:divsChild>
            <w:div w:id="1422139693">
              <w:marLeft w:val="0"/>
              <w:marRight w:val="0"/>
              <w:marTop w:val="0"/>
              <w:marBottom w:val="0"/>
              <w:divBdr>
                <w:top w:val="none" w:sz="0" w:space="0" w:color="auto"/>
                <w:left w:val="none" w:sz="0" w:space="0" w:color="auto"/>
                <w:bottom w:val="none" w:sz="0" w:space="0" w:color="auto"/>
                <w:right w:val="none" w:sz="0" w:space="0" w:color="auto"/>
              </w:divBdr>
              <w:divsChild>
                <w:div w:id="44389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581989827">
      <w:bodyDiv w:val="1"/>
      <w:marLeft w:val="0"/>
      <w:marRight w:val="0"/>
      <w:marTop w:val="0"/>
      <w:marBottom w:val="0"/>
      <w:divBdr>
        <w:top w:val="none" w:sz="0" w:space="0" w:color="auto"/>
        <w:left w:val="none" w:sz="0" w:space="0" w:color="auto"/>
        <w:bottom w:val="none" w:sz="0" w:space="0" w:color="auto"/>
        <w:right w:val="none" w:sz="0" w:space="0" w:color="auto"/>
      </w:divBdr>
      <w:divsChild>
        <w:div w:id="1057241960">
          <w:marLeft w:val="0"/>
          <w:marRight w:val="0"/>
          <w:marTop w:val="0"/>
          <w:marBottom w:val="0"/>
          <w:divBdr>
            <w:top w:val="none" w:sz="0" w:space="0" w:color="auto"/>
            <w:left w:val="none" w:sz="0" w:space="0" w:color="auto"/>
            <w:bottom w:val="none" w:sz="0" w:space="0" w:color="auto"/>
            <w:right w:val="none" w:sz="0" w:space="0" w:color="auto"/>
          </w:divBdr>
        </w:div>
        <w:div w:id="1228221625">
          <w:marLeft w:val="0"/>
          <w:marRight w:val="0"/>
          <w:marTop w:val="0"/>
          <w:marBottom w:val="0"/>
          <w:divBdr>
            <w:top w:val="none" w:sz="0" w:space="0" w:color="auto"/>
            <w:left w:val="none" w:sz="0" w:space="0" w:color="auto"/>
            <w:bottom w:val="none" w:sz="0" w:space="0" w:color="auto"/>
            <w:right w:val="none" w:sz="0" w:space="0" w:color="auto"/>
          </w:divBdr>
          <w:divsChild>
            <w:div w:id="720833412">
              <w:marLeft w:val="0"/>
              <w:marRight w:val="0"/>
              <w:marTop w:val="0"/>
              <w:marBottom w:val="0"/>
              <w:divBdr>
                <w:top w:val="none" w:sz="0" w:space="0" w:color="auto"/>
                <w:left w:val="none" w:sz="0" w:space="0" w:color="auto"/>
                <w:bottom w:val="none" w:sz="0" w:space="0" w:color="auto"/>
                <w:right w:val="none" w:sz="0" w:space="0" w:color="auto"/>
              </w:divBdr>
            </w:div>
          </w:divsChild>
        </w:div>
        <w:div w:id="1023167223">
          <w:marLeft w:val="0"/>
          <w:marRight w:val="0"/>
          <w:marTop w:val="0"/>
          <w:marBottom w:val="0"/>
          <w:divBdr>
            <w:top w:val="none" w:sz="0" w:space="0" w:color="auto"/>
            <w:left w:val="none" w:sz="0" w:space="0" w:color="auto"/>
            <w:bottom w:val="none" w:sz="0" w:space="0" w:color="auto"/>
            <w:right w:val="none" w:sz="0" w:space="0" w:color="auto"/>
          </w:divBdr>
        </w:div>
        <w:div w:id="246429653">
          <w:marLeft w:val="0"/>
          <w:marRight w:val="0"/>
          <w:marTop w:val="0"/>
          <w:marBottom w:val="0"/>
          <w:divBdr>
            <w:top w:val="none" w:sz="0" w:space="0" w:color="auto"/>
            <w:left w:val="none" w:sz="0" w:space="0" w:color="auto"/>
            <w:bottom w:val="none" w:sz="0" w:space="0" w:color="auto"/>
            <w:right w:val="none" w:sz="0" w:space="0" w:color="auto"/>
          </w:divBdr>
          <w:divsChild>
            <w:div w:id="313922752">
              <w:marLeft w:val="0"/>
              <w:marRight w:val="0"/>
              <w:marTop w:val="0"/>
              <w:marBottom w:val="0"/>
              <w:divBdr>
                <w:top w:val="none" w:sz="0" w:space="0" w:color="auto"/>
                <w:left w:val="none" w:sz="0" w:space="0" w:color="auto"/>
                <w:bottom w:val="none" w:sz="0" w:space="0" w:color="auto"/>
                <w:right w:val="none" w:sz="0" w:space="0" w:color="auto"/>
              </w:divBdr>
            </w:div>
          </w:divsChild>
        </w:div>
        <w:div w:id="1833375003">
          <w:marLeft w:val="0"/>
          <w:marRight w:val="0"/>
          <w:marTop w:val="0"/>
          <w:marBottom w:val="0"/>
          <w:divBdr>
            <w:top w:val="none" w:sz="0" w:space="0" w:color="auto"/>
            <w:left w:val="none" w:sz="0" w:space="0" w:color="auto"/>
            <w:bottom w:val="none" w:sz="0" w:space="0" w:color="auto"/>
            <w:right w:val="none" w:sz="0" w:space="0" w:color="auto"/>
          </w:divBdr>
        </w:div>
        <w:div w:id="2132279887">
          <w:marLeft w:val="0"/>
          <w:marRight w:val="0"/>
          <w:marTop w:val="0"/>
          <w:marBottom w:val="0"/>
          <w:divBdr>
            <w:top w:val="none" w:sz="0" w:space="0" w:color="auto"/>
            <w:left w:val="none" w:sz="0" w:space="0" w:color="auto"/>
            <w:bottom w:val="none" w:sz="0" w:space="0" w:color="auto"/>
            <w:right w:val="none" w:sz="0" w:space="0" w:color="auto"/>
          </w:divBdr>
          <w:divsChild>
            <w:div w:id="1055280297">
              <w:marLeft w:val="0"/>
              <w:marRight w:val="0"/>
              <w:marTop w:val="0"/>
              <w:marBottom w:val="0"/>
              <w:divBdr>
                <w:top w:val="none" w:sz="0" w:space="0" w:color="auto"/>
                <w:left w:val="none" w:sz="0" w:space="0" w:color="auto"/>
                <w:bottom w:val="none" w:sz="0" w:space="0" w:color="auto"/>
                <w:right w:val="none" w:sz="0" w:space="0" w:color="auto"/>
              </w:divBdr>
            </w:div>
          </w:divsChild>
        </w:div>
        <w:div w:id="184711837">
          <w:marLeft w:val="0"/>
          <w:marRight w:val="0"/>
          <w:marTop w:val="0"/>
          <w:marBottom w:val="0"/>
          <w:divBdr>
            <w:top w:val="none" w:sz="0" w:space="0" w:color="auto"/>
            <w:left w:val="none" w:sz="0" w:space="0" w:color="auto"/>
            <w:bottom w:val="none" w:sz="0" w:space="0" w:color="auto"/>
            <w:right w:val="none" w:sz="0" w:space="0" w:color="auto"/>
          </w:divBdr>
        </w:div>
        <w:div w:id="714963439">
          <w:marLeft w:val="0"/>
          <w:marRight w:val="0"/>
          <w:marTop w:val="0"/>
          <w:marBottom w:val="0"/>
          <w:divBdr>
            <w:top w:val="none" w:sz="0" w:space="0" w:color="auto"/>
            <w:left w:val="none" w:sz="0" w:space="0" w:color="auto"/>
            <w:bottom w:val="none" w:sz="0" w:space="0" w:color="auto"/>
            <w:right w:val="none" w:sz="0" w:space="0" w:color="auto"/>
          </w:divBdr>
          <w:divsChild>
            <w:div w:id="130365588">
              <w:marLeft w:val="0"/>
              <w:marRight w:val="0"/>
              <w:marTop w:val="0"/>
              <w:marBottom w:val="0"/>
              <w:divBdr>
                <w:top w:val="none" w:sz="0" w:space="0" w:color="auto"/>
                <w:left w:val="none" w:sz="0" w:space="0" w:color="auto"/>
                <w:bottom w:val="none" w:sz="0" w:space="0" w:color="auto"/>
                <w:right w:val="none" w:sz="0" w:space="0" w:color="auto"/>
              </w:divBdr>
            </w:div>
          </w:divsChild>
        </w:div>
        <w:div w:id="2081251991">
          <w:marLeft w:val="0"/>
          <w:marRight w:val="0"/>
          <w:marTop w:val="0"/>
          <w:marBottom w:val="0"/>
          <w:divBdr>
            <w:top w:val="none" w:sz="0" w:space="0" w:color="auto"/>
            <w:left w:val="none" w:sz="0" w:space="0" w:color="auto"/>
            <w:bottom w:val="none" w:sz="0" w:space="0" w:color="auto"/>
            <w:right w:val="none" w:sz="0" w:space="0" w:color="auto"/>
          </w:divBdr>
        </w:div>
        <w:div w:id="1965188222">
          <w:marLeft w:val="0"/>
          <w:marRight w:val="0"/>
          <w:marTop w:val="0"/>
          <w:marBottom w:val="0"/>
          <w:divBdr>
            <w:top w:val="none" w:sz="0" w:space="0" w:color="auto"/>
            <w:left w:val="none" w:sz="0" w:space="0" w:color="auto"/>
            <w:bottom w:val="none" w:sz="0" w:space="0" w:color="auto"/>
            <w:right w:val="none" w:sz="0" w:space="0" w:color="auto"/>
          </w:divBdr>
          <w:divsChild>
            <w:div w:id="1578249182">
              <w:marLeft w:val="0"/>
              <w:marRight w:val="0"/>
              <w:marTop w:val="0"/>
              <w:marBottom w:val="0"/>
              <w:divBdr>
                <w:top w:val="none" w:sz="0" w:space="0" w:color="auto"/>
                <w:left w:val="none" w:sz="0" w:space="0" w:color="auto"/>
                <w:bottom w:val="none" w:sz="0" w:space="0" w:color="auto"/>
                <w:right w:val="none" w:sz="0" w:space="0" w:color="auto"/>
              </w:divBdr>
            </w:div>
          </w:divsChild>
        </w:div>
        <w:div w:id="1460103219">
          <w:marLeft w:val="0"/>
          <w:marRight w:val="0"/>
          <w:marTop w:val="0"/>
          <w:marBottom w:val="0"/>
          <w:divBdr>
            <w:top w:val="none" w:sz="0" w:space="0" w:color="auto"/>
            <w:left w:val="none" w:sz="0" w:space="0" w:color="auto"/>
            <w:bottom w:val="none" w:sz="0" w:space="0" w:color="auto"/>
            <w:right w:val="none" w:sz="0" w:space="0" w:color="auto"/>
          </w:divBdr>
        </w:div>
        <w:div w:id="1720126249">
          <w:marLeft w:val="0"/>
          <w:marRight w:val="0"/>
          <w:marTop w:val="0"/>
          <w:marBottom w:val="0"/>
          <w:divBdr>
            <w:top w:val="none" w:sz="0" w:space="0" w:color="auto"/>
            <w:left w:val="none" w:sz="0" w:space="0" w:color="auto"/>
            <w:bottom w:val="none" w:sz="0" w:space="0" w:color="auto"/>
            <w:right w:val="none" w:sz="0" w:space="0" w:color="auto"/>
          </w:divBdr>
          <w:divsChild>
            <w:div w:id="474878019">
              <w:marLeft w:val="0"/>
              <w:marRight w:val="0"/>
              <w:marTop w:val="0"/>
              <w:marBottom w:val="0"/>
              <w:divBdr>
                <w:top w:val="none" w:sz="0" w:space="0" w:color="auto"/>
                <w:left w:val="none" w:sz="0" w:space="0" w:color="auto"/>
                <w:bottom w:val="none" w:sz="0" w:space="0" w:color="auto"/>
                <w:right w:val="none" w:sz="0" w:space="0" w:color="auto"/>
              </w:divBdr>
            </w:div>
          </w:divsChild>
        </w:div>
        <w:div w:id="584610582">
          <w:marLeft w:val="0"/>
          <w:marRight w:val="0"/>
          <w:marTop w:val="0"/>
          <w:marBottom w:val="0"/>
          <w:divBdr>
            <w:top w:val="none" w:sz="0" w:space="0" w:color="auto"/>
            <w:left w:val="none" w:sz="0" w:space="0" w:color="auto"/>
            <w:bottom w:val="none" w:sz="0" w:space="0" w:color="auto"/>
            <w:right w:val="none" w:sz="0" w:space="0" w:color="auto"/>
          </w:divBdr>
        </w:div>
        <w:div w:id="1554586053">
          <w:marLeft w:val="0"/>
          <w:marRight w:val="0"/>
          <w:marTop w:val="0"/>
          <w:marBottom w:val="0"/>
          <w:divBdr>
            <w:top w:val="none" w:sz="0" w:space="0" w:color="auto"/>
            <w:left w:val="none" w:sz="0" w:space="0" w:color="auto"/>
            <w:bottom w:val="none" w:sz="0" w:space="0" w:color="auto"/>
            <w:right w:val="none" w:sz="0" w:space="0" w:color="auto"/>
          </w:divBdr>
          <w:divsChild>
            <w:div w:id="12570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3188">
      <w:bodyDiv w:val="1"/>
      <w:marLeft w:val="0"/>
      <w:marRight w:val="0"/>
      <w:marTop w:val="0"/>
      <w:marBottom w:val="0"/>
      <w:divBdr>
        <w:top w:val="none" w:sz="0" w:space="0" w:color="auto"/>
        <w:left w:val="none" w:sz="0" w:space="0" w:color="auto"/>
        <w:bottom w:val="none" w:sz="0" w:space="0" w:color="auto"/>
        <w:right w:val="none" w:sz="0" w:space="0" w:color="auto"/>
      </w:divBdr>
      <w:divsChild>
        <w:div w:id="483283152">
          <w:marLeft w:val="0"/>
          <w:marRight w:val="0"/>
          <w:marTop w:val="0"/>
          <w:marBottom w:val="0"/>
          <w:divBdr>
            <w:top w:val="none" w:sz="0" w:space="0" w:color="auto"/>
            <w:left w:val="none" w:sz="0" w:space="0" w:color="auto"/>
            <w:bottom w:val="none" w:sz="0" w:space="0" w:color="auto"/>
            <w:right w:val="none" w:sz="0" w:space="0" w:color="auto"/>
          </w:divBdr>
        </w:div>
        <w:div w:id="1854802826">
          <w:marLeft w:val="0"/>
          <w:marRight w:val="0"/>
          <w:marTop w:val="0"/>
          <w:marBottom w:val="0"/>
          <w:divBdr>
            <w:top w:val="none" w:sz="0" w:space="0" w:color="auto"/>
            <w:left w:val="none" w:sz="0" w:space="0" w:color="auto"/>
            <w:bottom w:val="none" w:sz="0" w:space="0" w:color="auto"/>
            <w:right w:val="none" w:sz="0" w:space="0" w:color="auto"/>
          </w:divBdr>
          <w:divsChild>
            <w:div w:id="1767187845">
              <w:marLeft w:val="0"/>
              <w:marRight w:val="0"/>
              <w:marTop w:val="0"/>
              <w:marBottom w:val="0"/>
              <w:divBdr>
                <w:top w:val="none" w:sz="0" w:space="0" w:color="auto"/>
                <w:left w:val="none" w:sz="0" w:space="0" w:color="auto"/>
                <w:bottom w:val="none" w:sz="0" w:space="0" w:color="auto"/>
                <w:right w:val="none" w:sz="0" w:space="0" w:color="auto"/>
              </w:divBdr>
            </w:div>
          </w:divsChild>
        </w:div>
        <w:div w:id="797574036">
          <w:marLeft w:val="0"/>
          <w:marRight w:val="0"/>
          <w:marTop w:val="0"/>
          <w:marBottom w:val="0"/>
          <w:divBdr>
            <w:top w:val="none" w:sz="0" w:space="0" w:color="auto"/>
            <w:left w:val="none" w:sz="0" w:space="0" w:color="auto"/>
            <w:bottom w:val="none" w:sz="0" w:space="0" w:color="auto"/>
            <w:right w:val="none" w:sz="0" w:space="0" w:color="auto"/>
          </w:divBdr>
        </w:div>
        <w:div w:id="535386673">
          <w:marLeft w:val="0"/>
          <w:marRight w:val="0"/>
          <w:marTop w:val="0"/>
          <w:marBottom w:val="0"/>
          <w:divBdr>
            <w:top w:val="none" w:sz="0" w:space="0" w:color="auto"/>
            <w:left w:val="none" w:sz="0" w:space="0" w:color="auto"/>
            <w:bottom w:val="none" w:sz="0" w:space="0" w:color="auto"/>
            <w:right w:val="none" w:sz="0" w:space="0" w:color="auto"/>
          </w:divBdr>
          <w:divsChild>
            <w:div w:id="1218125493">
              <w:marLeft w:val="0"/>
              <w:marRight w:val="0"/>
              <w:marTop w:val="0"/>
              <w:marBottom w:val="0"/>
              <w:divBdr>
                <w:top w:val="none" w:sz="0" w:space="0" w:color="auto"/>
                <w:left w:val="none" w:sz="0" w:space="0" w:color="auto"/>
                <w:bottom w:val="none" w:sz="0" w:space="0" w:color="auto"/>
                <w:right w:val="none" w:sz="0" w:space="0" w:color="auto"/>
              </w:divBdr>
            </w:div>
          </w:divsChild>
        </w:div>
        <w:div w:id="507984375">
          <w:marLeft w:val="0"/>
          <w:marRight w:val="0"/>
          <w:marTop w:val="0"/>
          <w:marBottom w:val="0"/>
          <w:divBdr>
            <w:top w:val="none" w:sz="0" w:space="0" w:color="auto"/>
            <w:left w:val="none" w:sz="0" w:space="0" w:color="auto"/>
            <w:bottom w:val="none" w:sz="0" w:space="0" w:color="auto"/>
            <w:right w:val="none" w:sz="0" w:space="0" w:color="auto"/>
          </w:divBdr>
        </w:div>
        <w:div w:id="1946962910">
          <w:marLeft w:val="0"/>
          <w:marRight w:val="0"/>
          <w:marTop w:val="0"/>
          <w:marBottom w:val="0"/>
          <w:divBdr>
            <w:top w:val="none" w:sz="0" w:space="0" w:color="auto"/>
            <w:left w:val="none" w:sz="0" w:space="0" w:color="auto"/>
            <w:bottom w:val="none" w:sz="0" w:space="0" w:color="auto"/>
            <w:right w:val="none" w:sz="0" w:space="0" w:color="auto"/>
          </w:divBdr>
          <w:divsChild>
            <w:div w:id="1413742608">
              <w:marLeft w:val="0"/>
              <w:marRight w:val="0"/>
              <w:marTop w:val="0"/>
              <w:marBottom w:val="0"/>
              <w:divBdr>
                <w:top w:val="none" w:sz="0" w:space="0" w:color="auto"/>
                <w:left w:val="none" w:sz="0" w:space="0" w:color="auto"/>
                <w:bottom w:val="none" w:sz="0" w:space="0" w:color="auto"/>
                <w:right w:val="none" w:sz="0" w:space="0" w:color="auto"/>
              </w:divBdr>
            </w:div>
          </w:divsChild>
        </w:div>
        <w:div w:id="324279936">
          <w:marLeft w:val="0"/>
          <w:marRight w:val="0"/>
          <w:marTop w:val="0"/>
          <w:marBottom w:val="0"/>
          <w:divBdr>
            <w:top w:val="none" w:sz="0" w:space="0" w:color="auto"/>
            <w:left w:val="none" w:sz="0" w:space="0" w:color="auto"/>
            <w:bottom w:val="none" w:sz="0" w:space="0" w:color="auto"/>
            <w:right w:val="none" w:sz="0" w:space="0" w:color="auto"/>
          </w:divBdr>
        </w:div>
        <w:div w:id="850415507">
          <w:marLeft w:val="0"/>
          <w:marRight w:val="0"/>
          <w:marTop w:val="0"/>
          <w:marBottom w:val="0"/>
          <w:divBdr>
            <w:top w:val="none" w:sz="0" w:space="0" w:color="auto"/>
            <w:left w:val="none" w:sz="0" w:space="0" w:color="auto"/>
            <w:bottom w:val="none" w:sz="0" w:space="0" w:color="auto"/>
            <w:right w:val="none" w:sz="0" w:space="0" w:color="auto"/>
          </w:divBdr>
          <w:divsChild>
            <w:div w:id="455568673">
              <w:marLeft w:val="0"/>
              <w:marRight w:val="0"/>
              <w:marTop w:val="0"/>
              <w:marBottom w:val="0"/>
              <w:divBdr>
                <w:top w:val="none" w:sz="0" w:space="0" w:color="auto"/>
                <w:left w:val="none" w:sz="0" w:space="0" w:color="auto"/>
                <w:bottom w:val="none" w:sz="0" w:space="0" w:color="auto"/>
                <w:right w:val="none" w:sz="0" w:space="0" w:color="auto"/>
              </w:divBdr>
            </w:div>
          </w:divsChild>
        </w:div>
        <w:div w:id="1545827876">
          <w:marLeft w:val="0"/>
          <w:marRight w:val="0"/>
          <w:marTop w:val="0"/>
          <w:marBottom w:val="0"/>
          <w:divBdr>
            <w:top w:val="none" w:sz="0" w:space="0" w:color="auto"/>
            <w:left w:val="none" w:sz="0" w:space="0" w:color="auto"/>
            <w:bottom w:val="none" w:sz="0" w:space="0" w:color="auto"/>
            <w:right w:val="none" w:sz="0" w:space="0" w:color="auto"/>
          </w:divBdr>
        </w:div>
        <w:div w:id="365719821">
          <w:marLeft w:val="0"/>
          <w:marRight w:val="0"/>
          <w:marTop w:val="0"/>
          <w:marBottom w:val="0"/>
          <w:divBdr>
            <w:top w:val="none" w:sz="0" w:space="0" w:color="auto"/>
            <w:left w:val="none" w:sz="0" w:space="0" w:color="auto"/>
            <w:bottom w:val="none" w:sz="0" w:space="0" w:color="auto"/>
            <w:right w:val="none" w:sz="0" w:space="0" w:color="auto"/>
          </w:divBdr>
          <w:divsChild>
            <w:div w:id="1986812394">
              <w:marLeft w:val="0"/>
              <w:marRight w:val="0"/>
              <w:marTop w:val="0"/>
              <w:marBottom w:val="0"/>
              <w:divBdr>
                <w:top w:val="none" w:sz="0" w:space="0" w:color="auto"/>
                <w:left w:val="none" w:sz="0" w:space="0" w:color="auto"/>
                <w:bottom w:val="none" w:sz="0" w:space="0" w:color="auto"/>
                <w:right w:val="none" w:sz="0" w:space="0" w:color="auto"/>
              </w:divBdr>
            </w:div>
          </w:divsChild>
        </w:div>
        <w:div w:id="599723514">
          <w:marLeft w:val="0"/>
          <w:marRight w:val="0"/>
          <w:marTop w:val="0"/>
          <w:marBottom w:val="0"/>
          <w:divBdr>
            <w:top w:val="none" w:sz="0" w:space="0" w:color="auto"/>
            <w:left w:val="none" w:sz="0" w:space="0" w:color="auto"/>
            <w:bottom w:val="none" w:sz="0" w:space="0" w:color="auto"/>
            <w:right w:val="none" w:sz="0" w:space="0" w:color="auto"/>
          </w:divBdr>
        </w:div>
        <w:div w:id="73358607">
          <w:marLeft w:val="0"/>
          <w:marRight w:val="0"/>
          <w:marTop w:val="0"/>
          <w:marBottom w:val="0"/>
          <w:divBdr>
            <w:top w:val="none" w:sz="0" w:space="0" w:color="auto"/>
            <w:left w:val="none" w:sz="0" w:space="0" w:color="auto"/>
            <w:bottom w:val="none" w:sz="0" w:space="0" w:color="auto"/>
            <w:right w:val="none" w:sz="0" w:space="0" w:color="auto"/>
          </w:divBdr>
          <w:divsChild>
            <w:div w:id="1235435264">
              <w:marLeft w:val="0"/>
              <w:marRight w:val="0"/>
              <w:marTop w:val="0"/>
              <w:marBottom w:val="0"/>
              <w:divBdr>
                <w:top w:val="none" w:sz="0" w:space="0" w:color="auto"/>
                <w:left w:val="none" w:sz="0" w:space="0" w:color="auto"/>
                <w:bottom w:val="none" w:sz="0" w:space="0" w:color="auto"/>
                <w:right w:val="none" w:sz="0" w:space="0" w:color="auto"/>
              </w:divBdr>
            </w:div>
          </w:divsChild>
        </w:div>
        <w:div w:id="782381063">
          <w:marLeft w:val="0"/>
          <w:marRight w:val="0"/>
          <w:marTop w:val="0"/>
          <w:marBottom w:val="0"/>
          <w:divBdr>
            <w:top w:val="none" w:sz="0" w:space="0" w:color="auto"/>
            <w:left w:val="none" w:sz="0" w:space="0" w:color="auto"/>
            <w:bottom w:val="none" w:sz="0" w:space="0" w:color="auto"/>
            <w:right w:val="none" w:sz="0" w:space="0" w:color="auto"/>
          </w:divBdr>
        </w:div>
        <w:div w:id="562374240">
          <w:marLeft w:val="0"/>
          <w:marRight w:val="0"/>
          <w:marTop w:val="0"/>
          <w:marBottom w:val="0"/>
          <w:divBdr>
            <w:top w:val="none" w:sz="0" w:space="0" w:color="auto"/>
            <w:left w:val="none" w:sz="0" w:space="0" w:color="auto"/>
            <w:bottom w:val="none" w:sz="0" w:space="0" w:color="auto"/>
            <w:right w:val="none" w:sz="0" w:space="0" w:color="auto"/>
          </w:divBdr>
          <w:divsChild>
            <w:div w:id="599096860">
              <w:marLeft w:val="0"/>
              <w:marRight w:val="0"/>
              <w:marTop w:val="0"/>
              <w:marBottom w:val="0"/>
              <w:divBdr>
                <w:top w:val="none" w:sz="0" w:space="0" w:color="auto"/>
                <w:left w:val="none" w:sz="0" w:space="0" w:color="auto"/>
                <w:bottom w:val="none" w:sz="0" w:space="0" w:color="auto"/>
                <w:right w:val="none" w:sz="0" w:space="0" w:color="auto"/>
              </w:divBdr>
            </w:div>
          </w:divsChild>
        </w:div>
        <w:div w:id="68159411">
          <w:marLeft w:val="0"/>
          <w:marRight w:val="0"/>
          <w:marTop w:val="300"/>
          <w:marBottom w:val="0"/>
          <w:divBdr>
            <w:top w:val="none" w:sz="0" w:space="0" w:color="auto"/>
            <w:left w:val="none" w:sz="0" w:space="0" w:color="auto"/>
            <w:bottom w:val="none" w:sz="0" w:space="0" w:color="auto"/>
            <w:right w:val="none" w:sz="0" w:space="0" w:color="auto"/>
          </w:divBdr>
          <w:divsChild>
            <w:div w:id="1945071781">
              <w:marLeft w:val="0"/>
              <w:marRight w:val="0"/>
              <w:marTop w:val="0"/>
              <w:marBottom w:val="0"/>
              <w:divBdr>
                <w:top w:val="none" w:sz="0" w:space="0" w:color="auto"/>
                <w:left w:val="none" w:sz="0" w:space="0" w:color="auto"/>
                <w:bottom w:val="none" w:sz="0" w:space="0" w:color="auto"/>
                <w:right w:val="none" w:sz="0" w:space="0" w:color="auto"/>
              </w:divBdr>
              <w:divsChild>
                <w:div w:id="890850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570314">
          <w:marLeft w:val="0"/>
          <w:marRight w:val="0"/>
          <w:marTop w:val="300"/>
          <w:marBottom w:val="0"/>
          <w:divBdr>
            <w:top w:val="none" w:sz="0" w:space="0" w:color="auto"/>
            <w:left w:val="none" w:sz="0" w:space="0" w:color="auto"/>
            <w:bottom w:val="none" w:sz="0" w:space="0" w:color="auto"/>
            <w:right w:val="none" w:sz="0" w:space="0" w:color="auto"/>
          </w:divBdr>
          <w:divsChild>
            <w:div w:id="1649937339">
              <w:marLeft w:val="0"/>
              <w:marRight w:val="0"/>
              <w:marTop w:val="0"/>
              <w:marBottom w:val="0"/>
              <w:divBdr>
                <w:top w:val="none" w:sz="0" w:space="0" w:color="auto"/>
                <w:left w:val="none" w:sz="0" w:space="0" w:color="auto"/>
                <w:bottom w:val="none" w:sz="0" w:space="0" w:color="auto"/>
                <w:right w:val="none" w:sz="0" w:space="0" w:color="auto"/>
              </w:divBdr>
              <w:divsChild>
                <w:div w:id="20651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15787">
          <w:marLeft w:val="0"/>
          <w:marRight w:val="0"/>
          <w:marTop w:val="300"/>
          <w:marBottom w:val="0"/>
          <w:divBdr>
            <w:top w:val="none" w:sz="0" w:space="0" w:color="auto"/>
            <w:left w:val="none" w:sz="0" w:space="0" w:color="auto"/>
            <w:bottom w:val="none" w:sz="0" w:space="0" w:color="auto"/>
            <w:right w:val="none" w:sz="0" w:space="0" w:color="auto"/>
          </w:divBdr>
          <w:divsChild>
            <w:div w:id="716122253">
              <w:marLeft w:val="0"/>
              <w:marRight w:val="0"/>
              <w:marTop w:val="0"/>
              <w:marBottom w:val="0"/>
              <w:divBdr>
                <w:top w:val="none" w:sz="0" w:space="0" w:color="auto"/>
                <w:left w:val="none" w:sz="0" w:space="0" w:color="auto"/>
                <w:bottom w:val="none" w:sz="0" w:space="0" w:color="auto"/>
                <w:right w:val="none" w:sz="0" w:space="0" w:color="auto"/>
              </w:divBdr>
              <w:divsChild>
                <w:div w:id="55289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13232">
          <w:marLeft w:val="0"/>
          <w:marRight w:val="0"/>
          <w:marTop w:val="300"/>
          <w:marBottom w:val="0"/>
          <w:divBdr>
            <w:top w:val="none" w:sz="0" w:space="0" w:color="auto"/>
            <w:left w:val="none" w:sz="0" w:space="0" w:color="auto"/>
            <w:bottom w:val="none" w:sz="0" w:space="0" w:color="auto"/>
            <w:right w:val="none" w:sz="0" w:space="0" w:color="auto"/>
          </w:divBdr>
          <w:divsChild>
            <w:div w:id="543493045">
              <w:marLeft w:val="0"/>
              <w:marRight w:val="0"/>
              <w:marTop w:val="0"/>
              <w:marBottom w:val="0"/>
              <w:divBdr>
                <w:top w:val="none" w:sz="0" w:space="0" w:color="auto"/>
                <w:left w:val="none" w:sz="0" w:space="0" w:color="auto"/>
                <w:bottom w:val="none" w:sz="0" w:space="0" w:color="auto"/>
                <w:right w:val="none" w:sz="0" w:space="0" w:color="auto"/>
              </w:divBdr>
              <w:divsChild>
                <w:div w:id="204401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652909">
      <w:bodyDiv w:val="1"/>
      <w:marLeft w:val="0"/>
      <w:marRight w:val="0"/>
      <w:marTop w:val="0"/>
      <w:marBottom w:val="0"/>
      <w:divBdr>
        <w:top w:val="none" w:sz="0" w:space="0" w:color="auto"/>
        <w:left w:val="none" w:sz="0" w:space="0" w:color="auto"/>
        <w:bottom w:val="none" w:sz="0" w:space="0" w:color="auto"/>
        <w:right w:val="none" w:sz="0" w:space="0" w:color="auto"/>
      </w:divBdr>
      <w:divsChild>
        <w:div w:id="1346634049">
          <w:marLeft w:val="0"/>
          <w:marRight w:val="0"/>
          <w:marTop w:val="300"/>
          <w:marBottom w:val="0"/>
          <w:divBdr>
            <w:top w:val="none" w:sz="0" w:space="0" w:color="auto"/>
            <w:left w:val="none" w:sz="0" w:space="0" w:color="auto"/>
            <w:bottom w:val="none" w:sz="0" w:space="0" w:color="auto"/>
            <w:right w:val="none" w:sz="0" w:space="0" w:color="auto"/>
          </w:divBdr>
          <w:divsChild>
            <w:div w:id="199099034">
              <w:marLeft w:val="0"/>
              <w:marRight w:val="0"/>
              <w:marTop w:val="0"/>
              <w:marBottom w:val="0"/>
              <w:divBdr>
                <w:top w:val="none" w:sz="0" w:space="0" w:color="auto"/>
                <w:left w:val="none" w:sz="0" w:space="0" w:color="auto"/>
                <w:bottom w:val="none" w:sz="0" w:space="0" w:color="auto"/>
                <w:right w:val="none" w:sz="0" w:space="0" w:color="auto"/>
              </w:divBdr>
              <w:divsChild>
                <w:div w:id="1929921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93671">
          <w:marLeft w:val="0"/>
          <w:marRight w:val="0"/>
          <w:marTop w:val="300"/>
          <w:marBottom w:val="0"/>
          <w:divBdr>
            <w:top w:val="none" w:sz="0" w:space="0" w:color="auto"/>
            <w:left w:val="none" w:sz="0" w:space="0" w:color="auto"/>
            <w:bottom w:val="none" w:sz="0" w:space="0" w:color="auto"/>
            <w:right w:val="none" w:sz="0" w:space="0" w:color="auto"/>
          </w:divBdr>
          <w:divsChild>
            <w:div w:id="1356346418">
              <w:marLeft w:val="0"/>
              <w:marRight w:val="0"/>
              <w:marTop w:val="0"/>
              <w:marBottom w:val="0"/>
              <w:divBdr>
                <w:top w:val="none" w:sz="0" w:space="0" w:color="auto"/>
                <w:left w:val="none" w:sz="0" w:space="0" w:color="auto"/>
                <w:bottom w:val="none" w:sz="0" w:space="0" w:color="auto"/>
                <w:right w:val="none" w:sz="0" w:space="0" w:color="auto"/>
              </w:divBdr>
              <w:divsChild>
                <w:div w:id="3868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865415">
          <w:marLeft w:val="0"/>
          <w:marRight w:val="0"/>
          <w:marTop w:val="300"/>
          <w:marBottom w:val="0"/>
          <w:divBdr>
            <w:top w:val="none" w:sz="0" w:space="0" w:color="auto"/>
            <w:left w:val="none" w:sz="0" w:space="0" w:color="auto"/>
            <w:bottom w:val="none" w:sz="0" w:space="0" w:color="auto"/>
            <w:right w:val="none" w:sz="0" w:space="0" w:color="auto"/>
          </w:divBdr>
          <w:divsChild>
            <w:div w:id="155264359">
              <w:marLeft w:val="0"/>
              <w:marRight w:val="0"/>
              <w:marTop w:val="0"/>
              <w:marBottom w:val="0"/>
              <w:divBdr>
                <w:top w:val="none" w:sz="0" w:space="0" w:color="auto"/>
                <w:left w:val="none" w:sz="0" w:space="0" w:color="auto"/>
                <w:bottom w:val="none" w:sz="0" w:space="0" w:color="auto"/>
                <w:right w:val="none" w:sz="0" w:space="0" w:color="auto"/>
              </w:divBdr>
              <w:divsChild>
                <w:div w:id="186975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456407">
          <w:marLeft w:val="0"/>
          <w:marRight w:val="0"/>
          <w:marTop w:val="300"/>
          <w:marBottom w:val="0"/>
          <w:divBdr>
            <w:top w:val="none" w:sz="0" w:space="0" w:color="auto"/>
            <w:left w:val="none" w:sz="0" w:space="0" w:color="auto"/>
            <w:bottom w:val="none" w:sz="0" w:space="0" w:color="auto"/>
            <w:right w:val="none" w:sz="0" w:space="0" w:color="auto"/>
          </w:divBdr>
          <w:divsChild>
            <w:div w:id="324473648">
              <w:marLeft w:val="0"/>
              <w:marRight w:val="0"/>
              <w:marTop w:val="0"/>
              <w:marBottom w:val="0"/>
              <w:divBdr>
                <w:top w:val="none" w:sz="0" w:space="0" w:color="auto"/>
                <w:left w:val="none" w:sz="0" w:space="0" w:color="auto"/>
                <w:bottom w:val="none" w:sz="0" w:space="0" w:color="auto"/>
                <w:right w:val="none" w:sz="0" w:space="0" w:color="auto"/>
              </w:divBdr>
              <w:divsChild>
                <w:div w:id="146623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167797">
      <w:bodyDiv w:val="1"/>
      <w:marLeft w:val="0"/>
      <w:marRight w:val="0"/>
      <w:marTop w:val="0"/>
      <w:marBottom w:val="0"/>
      <w:divBdr>
        <w:top w:val="none" w:sz="0" w:space="0" w:color="auto"/>
        <w:left w:val="none" w:sz="0" w:space="0" w:color="auto"/>
        <w:bottom w:val="none" w:sz="0" w:space="0" w:color="auto"/>
        <w:right w:val="none" w:sz="0" w:space="0" w:color="auto"/>
      </w:divBdr>
      <w:divsChild>
        <w:div w:id="1209293223">
          <w:marLeft w:val="0"/>
          <w:marRight w:val="0"/>
          <w:marTop w:val="0"/>
          <w:marBottom w:val="0"/>
          <w:divBdr>
            <w:top w:val="none" w:sz="0" w:space="0" w:color="auto"/>
            <w:left w:val="none" w:sz="0" w:space="0" w:color="auto"/>
            <w:bottom w:val="none" w:sz="0" w:space="0" w:color="auto"/>
            <w:right w:val="none" w:sz="0" w:space="0" w:color="auto"/>
          </w:divBdr>
        </w:div>
        <w:div w:id="788666949">
          <w:marLeft w:val="0"/>
          <w:marRight w:val="0"/>
          <w:marTop w:val="0"/>
          <w:marBottom w:val="0"/>
          <w:divBdr>
            <w:top w:val="none" w:sz="0" w:space="0" w:color="auto"/>
            <w:left w:val="none" w:sz="0" w:space="0" w:color="auto"/>
            <w:bottom w:val="none" w:sz="0" w:space="0" w:color="auto"/>
            <w:right w:val="none" w:sz="0" w:space="0" w:color="auto"/>
          </w:divBdr>
          <w:divsChild>
            <w:div w:id="1987201310">
              <w:marLeft w:val="0"/>
              <w:marRight w:val="0"/>
              <w:marTop w:val="0"/>
              <w:marBottom w:val="0"/>
              <w:divBdr>
                <w:top w:val="none" w:sz="0" w:space="0" w:color="auto"/>
                <w:left w:val="none" w:sz="0" w:space="0" w:color="auto"/>
                <w:bottom w:val="none" w:sz="0" w:space="0" w:color="auto"/>
                <w:right w:val="none" w:sz="0" w:space="0" w:color="auto"/>
              </w:divBdr>
            </w:div>
          </w:divsChild>
        </w:div>
        <w:div w:id="1601916619">
          <w:marLeft w:val="0"/>
          <w:marRight w:val="0"/>
          <w:marTop w:val="0"/>
          <w:marBottom w:val="0"/>
          <w:divBdr>
            <w:top w:val="none" w:sz="0" w:space="0" w:color="auto"/>
            <w:left w:val="none" w:sz="0" w:space="0" w:color="auto"/>
            <w:bottom w:val="none" w:sz="0" w:space="0" w:color="auto"/>
            <w:right w:val="none" w:sz="0" w:space="0" w:color="auto"/>
          </w:divBdr>
        </w:div>
        <w:div w:id="473838658">
          <w:marLeft w:val="0"/>
          <w:marRight w:val="0"/>
          <w:marTop w:val="0"/>
          <w:marBottom w:val="0"/>
          <w:divBdr>
            <w:top w:val="none" w:sz="0" w:space="0" w:color="auto"/>
            <w:left w:val="none" w:sz="0" w:space="0" w:color="auto"/>
            <w:bottom w:val="none" w:sz="0" w:space="0" w:color="auto"/>
            <w:right w:val="none" w:sz="0" w:space="0" w:color="auto"/>
          </w:divBdr>
          <w:divsChild>
            <w:div w:id="1812478397">
              <w:marLeft w:val="0"/>
              <w:marRight w:val="0"/>
              <w:marTop w:val="0"/>
              <w:marBottom w:val="0"/>
              <w:divBdr>
                <w:top w:val="none" w:sz="0" w:space="0" w:color="auto"/>
                <w:left w:val="none" w:sz="0" w:space="0" w:color="auto"/>
                <w:bottom w:val="none" w:sz="0" w:space="0" w:color="auto"/>
                <w:right w:val="none" w:sz="0" w:space="0" w:color="auto"/>
              </w:divBdr>
            </w:div>
          </w:divsChild>
        </w:div>
        <w:div w:id="1533106298">
          <w:marLeft w:val="0"/>
          <w:marRight w:val="0"/>
          <w:marTop w:val="0"/>
          <w:marBottom w:val="0"/>
          <w:divBdr>
            <w:top w:val="none" w:sz="0" w:space="0" w:color="auto"/>
            <w:left w:val="none" w:sz="0" w:space="0" w:color="auto"/>
            <w:bottom w:val="none" w:sz="0" w:space="0" w:color="auto"/>
            <w:right w:val="none" w:sz="0" w:space="0" w:color="auto"/>
          </w:divBdr>
        </w:div>
        <w:div w:id="1695768072">
          <w:marLeft w:val="0"/>
          <w:marRight w:val="0"/>
          <w:marTop w:val="0"/>
          <w:marBottom w:val="0"/>
          <w:divBdr>
            <w:top w:val="none" w:sz="0" w:space="0" w:color="auto"/>
            <w:left w:val="none" w:sz="0" w:space="0" w:color="auto"/>
            <w:bottom w:val="none" w:sz="0" w:space="0" w:color="auto"/>
            <w:right w:val="none" w:sz="0" w:space="0" w:color="auto"/>
          </w:divBdr>
          <w:divsChild>
            <w:div w:id="1975989331">
              <w:marLeft w:val="0"/>
              <w:marRight w:val="0"/>
              <w:marTop w:val="0"/>
              <w:marBottom w:val="0"/>
              <w:divBdr>
                <w:top w:val="none" w:sz="0" w:space="0" w:color="auto"/>
                <w:left w:val="none" w:sz="0" w:space="0" w:color="auto"/>
                <w:bottom w:val="none" w:sz="0" w:space="0" w:color="auto"/>
                <w:right w:val="none" w:sz="0" w:space="0" w:color="auto"/>
              </w:divBdr>
            </w:div>
          </w:divsChild>
        </w:div>
        <w:div w:id="1978026387">
          <w:marLeft w:val="0"/>
          <w:marRight w:val="0"/>
          <w:marTop w:val="0"/>
          <w:marBottom w:val="0"/>
          <w:divBdr>
            <w:top w:val="none" w:sz="0" w:space="0" w:color="auto"/>
            <w:left w:val="none" w:sz="0" w:space="0" w:color="auto"/>
            <w:bottom w:val="none" w:sz="0" w:space="0" w:color="auto"/>
            <w:right w:val="none" w:sz="0" w:space="0" w:color="auto"/>
          </w:divBdr>
        </w:div>
        <w:div w:id="985089542">
          <w:marLeft w:val="0"/>
          <w:marRight w:val="0"/>
          <w:marTop w:val="0"/>
          <w:marBottom w:val="0"/>
          <w:divBdr>
            <w:top w:val="none" w:sz="0" w:space="0" w:color="auto"/>
            <w:left w:val="none" w:sz="0" w:space="0" w:color="auto"/>
            <w:bottom w:val="none" w:sz="0" w:space="0" w:color="auto"/>
            <w:right w:val="none" w:sz="0" w:space="0" w:color="auto"/>
          </w:divBdr>
          <w:divsChild>
            <w:div w:id="414208437">
              <w:marLeft w:val="0"/>
              <w:marRight w:val="0"/>
              <w:marTop w:val="0"/>
              <w:marBottom w:val="0"/>
              <w:divBdr>
                <w:top w:val="none" w:sz="0" w:space="0" w:color="auto"/>
                <w:left w:val="none" w:sz="0" w:space="0" w:color="auto"/>
                <w:bottom w:val="none" w:sz="0" w:space="0" w:color="auto"/>
                <w:right w:val="none" w:sz="0" w:space="0" w:color="auto"/>
              </w:divBdr>
            </w:div>
          </w:divsChild>
        </w:div>
        <w:div w:id="1748841945">
          <w:marLeft w:val="0"/>
          <w:marRight w:val="0"/>
          <w:marTop w:val="0"/>
          <w:marBottom w:val="0"/>
          <w:divBdr>
            <w:top w:val="none" w:sz="0" w:space="0" w:color="auto"/>
            <w:left w:val="none" w:sz="0" w:space="0" w:color="auto"/>
            <w:bottom w:val="none" w:sz="0" w:space="0" w:color="auto"/>
            <w:right w:val="none" w:sz="0" w:space="0" w:color="auto"/>
          </w:divBdr>
        </w:div>
        <w:div w:id="559169236">
          <w:marLeft w:val="0"/>
          <w:marRight w:val="0"/>
          <w:marTop w:val="0"/>
          <w:marBottom w:val="0"/>
          <w:divBdr>
            <w:top w:val="none" w:sz="0" w:space="0" w:color="auto"/>
            <w:left w:val="none" w:sz="0" w:space="0" w:color="auto"/>
            <w:bottom w:val="none" w:sz="0" w:space="0" w:color="auto"/>
            <w:right w:val="none" w:sz="0" w:space="0" w:color="auto"/>
          </w:divBdr>
          <w:divsChild>
            <w:div w:id="1333409656">
              <w:marLeft w:val="0"/>
              <w:marRight w:val="0"/>
              <w:marTop w:val="0"/>
              <w:marBottom w:val="0"/>
              <w:divBdr>
                <w:top w:val="none" w:sz="0" w:space="0" w:color="auto"/>
                <w:left w:val="none" w:sz="0" w:space="0" w:color="auto"/>
                <w:bottom w:val="none" w:sz="0" w:space="0" w:color="auto"/>
                <w:right w:val="none" w:sz="0" w:space="0" w:color="auto"/>
              </w:divBdr>
            </w:div>
          </w:divsChild>
        </w:div>
        <w:div w:id="1718814575">
          <w:marLeft w:val="0"/>
          <w:marRight w:val="0"/>
          <w:marTop w:val="0"/>
          <w:marBottom w:val="0"/>
          <w:divBdr>
            <w:top w:val="none" w:sz="0" w:space="0" w:color="auto"/>
            <w:left w:val="none" w:sz="0" w:space="0" w:color="auto"/>
            <w:bottom w:val="none" w:sz="0" w:space="0" w:color="auto"/>
            <w:right w:val="none" w:sz="0" w:space="0" w:color="auto"/>
          </w:divBdr>
        </w:div>
        <w:div w:id="1165820413">
          <w:marLeft w:val="0"/>
          <w:marRight w:val="0"/>
          <w:marTop w:val="0"/>
          <w:marBottom w:val="0"/>
          <w:divBdr>
            <w:top w:val="none" w:sz="0" w:space="0" w:color="auto"/>
            <w:left w:val="none" w:sz="0" w:space="0" w:color="auto"/>
            <w:bottom w:val="none" w:sz="0" w:space="0" w:color="auto"/>
            <w:right w:val="none" w:sz="0" w:space="0" w:color="auto"/>
          </w:divBdr>
          <w:divsChild>
            <w:div w:id="994379495">
              <w:marLeft w:val="0"/>
              <w:marRight w:val="0"/>
              <w:marTop w:val="0"/>
              <w:marBottom w:val="0"/>
              <w:divBdr>
                <w:top w:val="none" w:sz="0" w:space="0" w:color="auto"/>
                <w:left w:val="none" w:sz="0" w:space="0" w:color="auto"/>
                <w:bottom w:val="none" w:sz="0" w:space="0" w:color="auto"/>
                <w:right w:val="none" w:sz="0" w:space="0" w:color="auto"/>
              </w:divBdr>
            </w:div>
          </w:divsChild>
        </w:div>
        <w:div w:id="1112743725">
          <w:marLeft w:val="0"/>
          <w:marRight w:val="0"/>
          <w:marTop w:val="0"/>
          <w:marBottom w:val="0"/>
          <w:divBdr>
            <w:top w:val="none" w:sz="0" w:space="0" w:color="auto"/>
            <w:left w:val="none" w:sz="0" w:space="0" w:color="auto"/>
            <w:bottom w:val="none" w:sz="0" w:space="0" w:color="auto"/>
            <w:right w:val="none" w:sz="0" w:space="0" w:color="auto"/>
          </w:divBdr>
        </w:div>
        <w:div w:id="71247050">
          <w:marLeft w:val="0"/>
          <w:marRight w:val="0"/>
          <w:marTop w:val="0"/>
          <w:marBottom w:val="0"/>
          <w:divBdr>
            <w:top w:val="none" w:sz="0" w:space="0" w:color="auto"/>
            <w:left w:val="none" w:sz="0" w:space="0" w:color="auto"/>
            <w:bottom w:val="none" w:sz="0" w:space="0" w:color="auto"/>
            <w:right w:val="none" w:sz="0" w:space="0" w:color="auto"/>
          </w:divBdr>
          <w:divsChild>
            <w:div w:id="13385095">
              <w:marLeft w:val="0"/>
              <w:marRight w:val="0"/>
              <w:marTop w:val="0"/>
              <w:marBottom w:val="0"/>
              <w:divBdr>
                <w:top w:val="none" w:sz="0" w:space="0" w:color="auto"/>
                <w:left w:val="none" w:sz="0" w:space="0" w:color="auto"/>
                <w:bottom w:val="none" w:sz="0" w:space="0" w:color="auto"/>
                <w:right w:val="none" w:sz="0" w:space="0" w:color="auto"/>
              </w:divBdr>
            </w:div>
          </w:divsChild>
        </w:div>
        <w:div w:id="1199440257">
          <w:marLeft w:val="0"/>
          <w:marRight w:val="0"/>
          <w:marTop w:val="300"/>
          <w:marBottom w:val="0"/>
          <w:divBdr>
            <w:top w:val="none" w:sz="0" w:space="0" w:color="auto"/>
            <w:left w:val="none" w:sz="0" w:space="0" w:color="auto"/>
            <w:bottom w:val="none" w:sz="0" w:space="0" w:color="auto"/>
            <w:right w:val="none" w:sz="0" w:space="0" w:color="auto"/>
          </w:divBdr>
          <w:divsChild>
            <w:div w:id="1943218114">
              <w:marLeft w:val="0"/>
              <w:marRight w:val="0"/>
              <w:marTop w:val="0"/>
              <w:marBottom w:val="0"/>
              <w:divBdr>
                <w:top w:val="none" w:sz="0" w:space="0" w:color="auto"/>
                <w:left w:val="none" w:sz="0" w:space="0" w:color="auto"/>
                <w:bottom w:val="none" w:sz="0" w:space="0" w:color="auto"/>
                <w:right w:val="none" w:sz="0" w:space="0" w:color="auto"/>
              </w:divBdr>
              <w:divsChild>
                <w:div w:id="16553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01522">
          <w:marLeft w:val="0"/>
          <w:marRight w:val="0"/>
          <w:marTop w:val="300"/>
          <w:marBottom w:val="0"/>
          <w:divBdr>
            <w:top w:val="none" w:sz="0" w:space="0" w:color="auto"/>
            <w:left w:val="none" w:sz="0" w:space="0" w:color="auto"/>
            <w:bottom w:val="none" w:sz="0" w:space="0" w:color="auto"/>
            <w:right w:val="none" w:sz="0" w:space="0" w:color="auto"/>
          </w:divBdr>
          <w:divsChild>
            <w:div w:id="29379157">
              <w:marLeft w:val="0"/>
              <w:marRight w:val="0"/>
              <w:marTop w:val="0"/>
              <w:marBottom w:val="0"/>
              <w:divBdr>
                <w:top w:val="none" w:sz="0" w:space="0" w:color="auto"/>
                <w:left w:val="none" w:sz="0" w:space="0" w:color="auto"/>
                <w:bottom w:val="none" w:sz="0" w:space="0" w:color="auto"/>
                <w:right w:val="none" w:sz="0" w:space="0" w:color="auto"/>
              </w:divBdr>
              <w:divsChild>
                <w:div w:id="1022248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62430">
          <w:marLeft w:val="0"/>
          <w:marRight w:val="0"/>
          <w:marTop w:val="300"/>
          <w:marBottom w:val="0"/>
          <w:divBdr>
            <w:top w:val="none" w:sz="0" w:space="0" w:color="auto"/>
            <w:left w:val="none" w:sz="0" w:space="0" w:color="auto"/>
            <w:bottom w:val="none" w:sz="0" w:space="0" w:color="auto"/>
            <w:right w:val="none" w:sz="0" w:space="0" w:color="auto"/>
          </w:divBdr>
          <w:divsChild>
            <w:div w:id="1067413451">
              <w:marLeft w:val="0"/>
              <w:marRight w:val="0"/>
              <w:marTop w:val="0"/>
              <w:marBottom w:val="0"/>
              <w:divBdr>
                <w:top w:val="none" w:sz="0" w:space="0" w:color="auto"/>
                <w:left w:val="none" w:sz="0" w:space="0" w:color="auto"/>
                <w:bottom w:val="none" w:sz="0" w:space="0" w:color="auto"/>
                <w:right w:val="none" w:sz="0" w:space="0" w:color="auto"/>
              </w:divBdr>
              <w:divsChild>
                <w:div w:id="9252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03012">
          <w:marLeft w:val="0"/>
          <w:marRight w:val="0"/>
          <w:marTop w:val="300"/>
          <w:marBottom w:val="0"/>
          <w:divBdr>
            <w:top w:val="none" w:sz="0" w:space="0" w:color="auto"/>
            <w:left w:val="none" w:sz="0" w:space="0" w:color="auto"/>
            <w:bottom w:val="none" w:sz="0" w:space="0" w:color="auto"/>
            <w:right w:val="none" w:sz="0" w:space="0" w:color="auto"/>
          </w:divBdr>
          <w:divsChild>
            <w:div w:id="980117042">
              <w:marLeft w:val="0"/>
              <w:marRight w:val="0"/>
              <w:marTop w:val="0"/>
              <w:marBottom w:val="0"/>
              <w:divBdr>
                <w:top w:val="none" w:sz="0" w:space="0" w:color="auto"/>
                <w:left w:val="none" w:sz="0" w:space="0" w:color="auto"/>
                <w:bottom w:val="none" w:sz="0" w:space="0" w:color="auto"/>
                <w:right w:val="none" w:sz="0" w:space="0" w:color="auto"/>
              </w:divBdr>
              <w:divsChild>
                <w:div w:id="1595287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7133">
      <w:bodyDiv w:val="1"/>
      <w:marLeft w:val="0"/>
      <w:marRight w:val="0"/>
      <w:marTop w:val="0"/>
      <w:marBottom w:val="0"/>
      <w:divBdr>
        <w:top w:val="none" w:sz="0" w:space="0" w:color="auto"/>
        <w:left w:val="none" w:sz="0" w:space="0" w:color="auto"/>
        <w:bottom w:val="none" w:sz="0" w:space="0" w:color="auto"/>
        <w:right w:val="none" w:sz="0" w:space="0" w:color="auto"/>
      </w:divBdr>
      <w:divsChild>
        <w:div w:id="1153449836">
          <w:marLeft w:val="0"/>
          <w:marRight w:val="0"/>
          <w:marTop w:val="0"/>
          <w:marBottom w:val="0"/>
          <w:divBdr>
            <w:top w:val="none" w:sz="0" w:space="0" w:color="auto"/>
            <w:left w:val="none" w:sz="0" w:space="0" w:color="auto"/>
            <w:bottom w:val="none" w:sz="0" w:space="0" w:color="auto"/>
            <w:right w:val="none" w:sz="0" w:space="0" w:color="auto"/>
          </w:divBdr>
        </w:div>
        <w:div w:id="1177381956">
          <w:marLeft w:val="0"/>
          <w:marRight w:val="0"/>
          <w:marTop w:val="0"/>
          <w:marBottom w:val="0"/>
          <w:divBdr>
            <w:top w:val="none" w:sz="0" w:space="0" w:color="auto"/>
            <w:left w:val="none" w:sz="0" w:space="0" w:color="auto"/>
            <w:bottom w:val="none" w:sz="0" w:space="0" w:color="auto"/>
            <w:right w:val="none" w:sz="0" w:space="0" w:color="auto"/>
          </w:divBdr>
          <w:divsChild>
            <w:div w:id="856967255">
              <w:marLeft w:val="0"/>
              <w:marRight w:val="0"/>
              <w:marTop w:val="0"/>
              <w:marBottom w:val="0"/>
              <w:divBdr>
                <w:top w:val="none" w:sz="0" w:space="0" w:color="auto"/>
                <w:left w:val="none" w:sz="0" w:space="0" w:color="auto"/>
                <w:bottom w:val="none" w:sz="0" w:space="0" w:color="auto"/>
                <w:right w:val="none" w:sz="0" w:space="0" w:color="auto"/>
              </w:divBdr>
            </w:div>
          </w:divsChild>
        </w:div>
        <w:div w:id="616181715">
          <w:marLeft w:val="0"/>
          <w:marRight w:val="0"/>
          <w:marTop w:val="0"/>
          <w:marBottom w:val="0"/>
          <w:divBdr>
            <w:top w:val="none" w:sz="0" w:space="0" w:color="auto"/>
            <w:left w:val="none" w:sz="0" w:space="0" w:color="auto"/>
            <w:bottom w:val="none" w:sz="0" w:space="0" w:color="auto"/>
            <w:right w:val="none" w:sz="0" w:space="0" w:color="auto"/>
          </w:divBdr>
        </w:div>
        <w:div w:id="1481069933">
          <w:marLeft w:val="0"/>
          <w:marRight w:val="0"/>
          <w:marTop w:val="0"/>
          <w:marBottom w:val="0"/>
          <w:divBdr>
            <w:top w:val="none" w:sz="0" w:space="0" w:color="auto"/>
            <w:left w:val="none" w:sz="0" w:space="0" w:color="auto"/>
            <w:bottom w:val="none" w:sz="0" w:space="0" w:color="auto"/>
            <w:right w:val="none" w:sz="0" w:space="0" w:color="auto"/>
          </w:divBdr>
          <w:divsChild>
            <w:div w:id="989099355">
              <w:marLeft w:val="0"/>
              <w:marRight w:val="0"/>
              <w:marTop w:val="0"/>
              <w:marBottom w:val="0"/>
              <w:divBdr>
                <w:top w:val="none" w:sz="0" w:space="0" w:color="auto"/>
                <w:left w:val="none" w:sz="0" w:space="0" w:color="auto"/>
                <w:bottom w:val="none" w:sz="0" w:space="0" w:color="auto"/>
                <w:right w:val="none" w:sz="0" w:space="0" w:color="auto"/>
              </w:divBdr>
            </w:div>
          </w:divsChild>
        </w:div>
        <w:div w:id="1385330225">
          <w:marLeft w:val="0"/>
          <w:marRight w:val="0"/>
          <w:marTop w:val="0"/>
          <w:marBottom w:val="0"/>
          <w:divBdr>
            <w:top w:val="none" w:sz="0" w:space="0" w:color="auto"/>
            <w:left w:val="none" w:sz="0" w:space="0" w:color="auto"/>
            <w:bottom w:val="none" w:sz="0" w:space="0" w:color="auto"/>
            <w:right w:val="none" w:sz="0" w:space="0" w:color="auto"/>
          </w:divBdr>
        </w:div>
        <w:div w:id="1705444384">
          <w:marLeft w:val="0"/>
          <w:marRight w:val="0"/>
          <w:marTop w:val="0"/>
          <w:marBottom w:val="0"/>
          <w:divBdr>
            <w:top w:val="none" w:sz="0" w:space="0" w:color="auto"/>
            <w:left w:val="none" w:sz="0" w:space="0" w:color="auto"/>
            <w:bottom w:val="none" w:sz="0" w:space="0" w:color="auto"/>
            <w:right w:val="none" w:sz="0" w:space="0" w:color="auto"/>
          </w:divBdr>
          <w:divsChild>
            <w:div w:id="1510102278">
              <w:marLeft w:val="0"/>
              <w:marRight w:val="0"/>
              <w:marTop w:val="0"/>
              <w:marBottom w:val="0"/>
              <w:divBdr>
                <w:top w:val="none" w:sz="0" w:space="0" w:color="auto"/>
                <w:left w:val="none" w:sz="0" w:space="0" w:color="auto"/>
                <w:bottom w:val="none" w:sz="0" w:space="0" w:color="auto"/>
                <w:right w:val="none" w:sz="0" w:space="0" w:color="auto"/>
              </w:divBdr>
            </w:div>
          </w:divsChild>
        </w:div>
        <w:div w:id="905528447">
          <w:marLeft w:val="0"/>
          <w:marRight w:val="0"/>
          <w:marTop w:val="0"/>
          <w:marBottom w:val="0"/>
          <w:divBdr>
            <w:top w:val="none" w:sz="0" w:space="0" w:color="auto"/>
            <w:left w:val="none" w:sz="0" w:space="0" w:color="auto"/>
            <w:bottom w:val="none" w:sz="0" w:space="0" w:color="auto"/>
            <w:right w:val="none" w:sz="0" w:space="0" w:color="auto"/>
          </w:divBdr>
        </w:div>
        <w:div w:id="53748466">
          <w:marLeft w:val="0"/>
          <w:marRight w:val="0"/>
          <w:marTop w:val="0"/>
          <w:marBottom w:val="0"/>
          <w:divBdr>
            <w:top w:val="none" w:sz="0" w:space="0" w:color="auto"/>
            <w:left w:val="none" w:sz="0" w:space="0" w:color="auto"/>
            <w:bottom w:val="none" w:sz="0" w:space="0" w:color="auto"/>
            <w:right w:val="none" w:sz="0" w:space="0" w:color="auto"/>
          </w:divBdr>
          <w:divsChild>
            <w:div w:id="1694765504">
              <w:marLeft w:val="0"/>
              <w:marRight w:val="0"/>
              <w:marTop w:val="0"/>
              <w:marBottom w:val="0"/>
              <w:divBdr>
                <w:top w:val="none" w:sz="0" w:space="0" w:color="auto"/>
                <w:left w:val="none" w:sz="0" w:space="0" w:color="auto"/>
                <w:bottom w:val="none" w:sz="0" w:space="0" w:color="auto"/>
                <w:right w:val="none" w:sz="0" w:space="0" w:color="auto"/>
              </w:divBdr>
            </w:div>
          </w:divsChild>
        </w:div>
        <w:div w:id="571737337">
          <w:marLeft w:val="0"/>
          <w:marRight w:val="0"/>
          <w:marTop w:val="0"/>
          <w:marBottom w:val="0"/>
          <w:divBdr>
            <w:top w:val="none" w:sz="0" w:space="0" w:color="auto"/>
            <w:left w:val="none" w:sz="0" w:space="0" w:color="auto"/>
            <w:bottom w:val="none" w:sz="0" w:space="0" w:color="auto"/>
            <w:right w:val="none" w:sz="0" w:space="0" w:color="auto"/>
          </w:divBdr>
        </w:div>
        <w:div w:id="2025283750">
          <w:marLeft w:val="0"/>
          <w:marRight w:val="0"/>
          <w:marTop w:val="0"/>
          <w:marBottom w:val="0"/>
          <w:divBdr>
            <w:top w:val="none" w:sz="0" w:space="0" w:color="auto"/>
            <w:left w:val="none" w:sz="0" w:space="0" w:color="auto"/>
            <w:bottom w:val="none" w:sz="0" w:space="0" w:color="auto"/>
            <w:right w:val="none" w:sz="0" w:space="0" w:color="auto"/>
          </w:divBdr>
          <w:divsChild>
            <w:div w:id="1077822045">
              <w:marLeft w:val="0"/>
              <w:marRight w:val="0"/>
              <w:marTop w:val="0"/>
              <w:marBottom w:val="0"/>
              <w:divBdr>
                <w:top w:val="none" w:sz="0" w:space="0" w:color="auto"/>
                <w:left w:val="none" w:sz="0" w:space="0" w:color="auto"/>
                <w:bottom w:val="none" w:sz="0" w:space="0" w:color="auto"/>
                <w:right w:val="none" w:sz="0" w:space="0" w:color="auto"/>
              </w:divBdr>
            </w:div>
          </w:divsChild>
        </w:div>
        <w:div w:id="1980986920">
          <w:marLeft w:val="0"/>
          <w:marRight w:val="0"/>
          <w:marTop w:val="0"/>
          <w:marBottom w:val="0"/>
          <w:divBdr>
            <w:top w:val="none" w:sz="0" w:space="0" w:color="auto"/>
            <w:left w:val="none" w:sz="0" w:space="0" w:color="auto"/>
            <w:bottom w:val="none" w:sz="0" w:space="0" w:color="auto"/>
            <w:right w:val="none" w:sz="0" w:space="0" w:color="auto"/>
          </w:divBdr>
        </w:div>
        <w:div w:id="1694306753">
          <w:marLeft w:val="0"/>
          <w:marRight w:val="0"/>
          <w:marTop w:val="0"/>
          <w:marBottom w:val="0"/>
          <w:divBdr>
            <w:top w:val="none" w:sz="0" w:space="0" w:color="auto"/>
            <w:left w:val="none" w:sz="0" w:space="0" w:color="auto"/>
            <w:bottom w:val="none" w:sz="0" w:space="0" w:color="auto"/>
            <w:right w:val="none" w:sz="0" w:space="0" w:color="auto"/>
          </w:divBdr>
          <w:divsChild>
            <w:div w:id="2119521285">
              <w:marLeft w:val="0"/>
              <w:marRight w:val="0"/>
              <w:marTop w:val="0"/>
              <w:marBottom w:val="0"/>
              <w:divBdr>
                <w:top w:val="none" w:sz="0" w:space="0" w:color="auto"/>
                <w:left w:val="none" w:sz="0" w:space="0" w:color="auto"/>
                <w:bottom w:val="none" w:sz="0" w:space="0" w:color="auto"/>
                <w:right w:val="none" w:sz="0" w:space="0" w:color="auto"/>
              </w:divBdr>
            </w:div>
          </w:divsChild>
        </w:div>
        <w:div w:id="825628579">
          <w:marLeft w:val="0"/>
          <w:marRight w:val="0"/>
          <w:marTop w:val="0"/>
          <w:marBottom w:val="0"/>
          <w:divBdr>
            <w:top w:val="none" w:sz="0" w:space="0" w:color="auto"/>
            <w:left w:val="none" w:sz="0" w:space="0" w:color="auto"/>
            <w:bottom w:val="none" w:sz="0" w:space="0" w:color="auto"/>
            <w:right w:val="none" w:sz="0" w:space="0" w:color="auto"/>
          </w:divBdr>
        </w:div>
        <w:div w:id="1018115655">
          <w:marLeft w:val="0"/>
          <w:marRight w:val="0"/>
          <w:marTop w:val="0"/>
          <w:marBottom w:val="0"/>
          <w:divBdr>
            <w:top w:val="none" w:sz="0" w:space="0" w:color="auto"/>
            <w:left w:val="none" w:sz="0" w:space="0" w:color="auto"/>
            <w:bottom w:val="none" w:sz="0" w:space="0" w:color="auto"/>
            <w:right w:val="none" w:sz="0" w:space="0" w:color="auto"/>
          </w:divBdr>
          <w:divsChild>
            <w:div w:id="1431704902">
              <w:marLeft w:val="0"/>
              <w:marRight w:val="0"/>
              <w:marTop w:val="0"/>
              <w:marBottom w:val="0"/>
              <w:divBdr>
                <w:top w:val="none" w:sz="0" w:space="0" w:color="auto"/>
                <w:left w:val="none" w:sz="0" w:space="0" w:color="auto"/>
                <w:bottom w:val="none" w:sz="0" w:space="0" w:color="auto"/>
                <w:right w:val="none" w:sz="0" w:space="0" w:color="auto"/>
              </w:divBdr>
            </w:div>
          </w:divsChild>
        </w:div>
        <w:div w:id="1485049166">
          <w:marLeft w:val="0"/>
          <w:marRight w:val="0"/>
          <w:marTop w:val="300"/>
          <w:marBottom w:val="0"/>
          <w:divBdr>
            <w:top w:val="none" w:sz="0" w:space="0" w:color="auto"/>
            <w:left w:val="none" w:sz="0" w:space="0" w:color="auto"/>
            <w:bottom w:val="none" w:sz="0" w:space="0" w:color="auto"/>
            <w:right w:val="none" w:sz="0" w:space="0" w:color="auto"/>
          </w:divBdr>
          <w:divsChild>
            <w:div w:id="130246799">
              <w:marLeft w:val="0"/>
              <w:marRight w:val="0"/>
              <w:marTop w:val="0"/>
              <w:marBottom w:val="0"/>
              <w:divBdr>
                <w:top w:val="none" w:sz="0" w:space="0" w:color="auto"/>
                <w:left w:val="none" w:sz="0" w:space="0" w:color="auto"/>
                <w:bottom w:val="none" w:sz="0" w:space="0" w:color="auto"/>
                <w:right w:val="none" w:sz="0" w:space="0" w:color="auto"/>
              </w:divBdr>
              <w:divsChild>
                <w:div w:id="160426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44892">
          <w:marLeft w:val="0"/>
          <w:marRight w:val="0"/>
          <w:marTop w:val="300"/>
          <w:marBottom w:val="0"/>
          <w:divBdr>
            <w:top w:val="none" w:sz="0" w:space="0" w:color="auto"/>
            <w:left w:val="none" w:sz="0" w:space="0" w:color="auto"/>
            <w:bottom w:val="none" w:sz="0" w:space="0" w:color="auto"/>
            <w:right w:val="none" w:sz="0" w:space="0" w:color="auto"/>
          </w:divBdr>
          <w:divsChild>
            <w:div w:id="252472748">
              <w:marLeft w:val="0"/>
              <w:marRight w:val="0"/>
              <w:marTop w:val="0"/>
              <w:marBottom w:val="0"/>
              <w:divBdr>
                <w:top w:val="none" w:sz="0" w:space="0" w:color="auto"/>
                <w:left w:val="none" w:sz="0" w:space="0" w:color="auto"/>
                <w:bottom w:val="none" w:sz="0" w:space="0" w:color="auto"/>
                <w:right w:val="none" w:sz="0" w:space="0" w:color="auto"/>
              </w:divBdr>
              <w:divsChild>
                <w:div w:id="192167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24319">
          <w:marLeft w:val="0"/>
          <w:marRight w:val="0"/>
          <w:marTop w:val="300"/>
          <w:marBottom w:val="0"/>
          <w:divBdr>
            <w:top w:val="none" w:sz="0" w:space="0" w:color="auto"/>
            <w:left w:val="none" w:sz="0" w:space="0" w:color="auto"/>
            <w:bottom w:val="none" w:sz="0" w:space="0" w:color="auto"/>
            <w:right w:val="none" w:sz="0" w:space="0" w:color="auto"/>
          </w:divBdr>
          <w:divsChild>
            <w:div w:id="1776707330">
              <w:marLeft w:val="0"/>
              <w:marRight w:val="0"/>
              <w:marTop w:val="0"/>
              <w:marBottom w:val="0"/>
              <w:divBdr>
                <w:top w:val="none" w:sz="0" w:space="0" w:color="auto"/>
                <w:left w:val="none" w:sz="0" w:space="0" w:color="auto"/>
                <w:bottom w:val="none" w:sz="0" w:space="0" w:color="auto"/>
                <w:right w:val="none" w:sz="0" w:space="0" w:color="auto"/>
              </w:divBdr>
              <w:divsChild>
                <w:div w:id="489834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649446">
          <w:marLeft w:val="0"/>
          <w:marRight w:val="0"/>
          <w:marTop w:val="300"/>
          <w:marBottom w:val="0"/>
          <w:divBdr>
            <w:top w:val="none" w:sz="0" w:space="0" w:color="auto"/>
            <w:left w:val="none" w:sz="0" w:space="0" w:color="auto"/>
            <w:bottom w:val="none" w:sz="0" w:space="0" w:color="auto"/>
            <w:right w:val="none" w:sz="0" w:space="0" w:color="auto"/>
          </w:divBdr>
          <w:divsChild>
            <w:div w:id="1007293311">
              <w:marLeft w:val="0"/>
              <w:marRight w:val="0"/>
              <w:marTop w:val="0"/>
              <w:marBottom w:val="0"/>
              <w:divBdr>
                <w:top w:val="none" w:sz="0" w:space="0" w:color="auto"/>
                <w:left w:val="none" w:sz="0" w:space="0" w:color="auto"/>
                <w:bottom w:val="none" w:sz="0" w:space="0" w:color="auto"/>
                <w:right w:val="none" w:sz="0" w:space="0" w:color="auto"/>
              </w:divBdr>
              <w:divsChild>
                <w:div w:id="80258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145602">
      <w:bodyDiv w:val="1"/>
      <w:marLeft w:val="0"/>
      <w:marRight w:val="0"/>
      <w:marTop w:val="0"/>
      <w:marBottom w:val="0"/>
      <w:divBdr>
        <w:top w:val="none" w:sz="0" w:space="0" w:color="auto"/>
        <w:left w:val="none" w:sz="0" w:space="0" w:color="auto"/>
        <w:bottom w:val="none" w:sz="0" w:space="0" w:color="auto"/>
        <w:right w:val="none" w:sz="0" w:space="0" w:color="auto"/>
      </w:divBdr>
    </w:div>
    <w:div w:id="748041048">
      <w:bodyDiv w:val="1"/>
      <w:marLeft w:val="0"/>
      <w:marRight w:val="0"/>
      <w:marTop w:val="0"/>
      <w:marBottom w:val="0"/>
      <w:divBdr>
        <w:top w:val="none" w:sz="0" w:space="0" w:color="auto"/>
        <w:left w:val="none" w:sz="0" w:space="0" w:color="auto"/>
        <w:bottom w:val="none" w:sz="0" w:space="0" w:color="auto"/>
        <w:right w:val="none" w:sz="0" w:space="0" w:color="auto"/>
      </w:divBdr>
      <w:divsChild>
        <w:div w:id="421224236">
          <w:marLeft w:val="0"/>
          <w:marRight w:val="0"/>
          <w:marTop w:val="0"/>
          <w:marBottom w:val="0"/>
          <w:divBdr>
            <w:top w:val="none" w:sz="0" w:space="0" w:color="auto"/>
            <w:left w:val="none" w:sz="0" w:space="0" w:color="auto"/>
            <w:bottom w:val="none" w:sz="0" w:space="0" w:color="auto"/>
            <w:right w:val="none" w:sz="0" w:space="0" w:color="auto"/>
          </w:divBdr>
        </w:div>
        <w:div w:id="1648586068">
          <w:marLeft w:val="0"/>
          <w:marRight w:val="0"/>
          <w:marTop w:val="0"/>
          <w:marBottom w:val="0"/>
          <w:divBdr>
            <w:top w:val="none" w:sz="0" w:space="0" w:color="auto"/>
            <w:left w:val="none" w:sz="0" w:space="0" w:color="auto"/>
            <w:bottom w:val="none" w:sz="0" w:space="0" w:color="auto"/>
            <w:right w:val="none" w:sz="0" w:space="0" w:color="auto"/>
          </w:divBdr>
          <w:divsChild>
            <w:div w:id="1149246912">
              <w:marLeft w:val="0"/>
              <w:marRight w:val="0"/>
              <w:marTop w:val="0"/>
              <w:marBottom w:val="0"/>
              <w:divBdr>
                <w:top w:val="none" w:sz="0" w:space="0" w:color="auto"/>
                <w:left w:val="none" w:sz="0" w:space="0" w:color="auto"/>
                <w:bottom w:val="none" w:sz="0" w:space="0" w:color="auto"/>
                <w:right w:val="none" w:sz="0" w:space="0" w:color="auto"/>
              </w:divBdr>
            </w:div>
          </w:divsChild>
        </w:div>
        <w:div w:id="1551501320">
          <w:marLeft w:val="0"/>
          <w:marRight w:val="0"/>
          <w:marTop w:val="0"/>
          <w:marBottom w:val="0"/>
          <w:divBdr>
            <w:top w:val="none" w:sz="0" w:space="0" w:color="auto"/>
            <w:left w:val="none" w:sz="0" w:space="0" w:color="auto"/>
            <w:bottom w:val="none" w:sz="0" w:space="0" w:color="auto"/>
            <w:right w:val="none" w:sz="0" w:space="0" w:color="auto"/>
          </w:divBdr>
        </w:div>
        <w:div w:id="57939799">
          <w:marLeft w:val="0"/>
          <w:marRight w:val="0"/>
          <w:marTop w:val="0"/>
          <w:marBottom w:val="0"/>
          <w:divBdr>
            <w:top w:val="none" w:sz="0" w:space="0" w:color="auto"/>
            <w:left w:val="none" w:sz="0" w:space="0" w:color="auto"/>
            <w:bottom w:val="none" w:sz="0" w:space="0" w:color="auto"/>
            <w:right w:val="none" w:sz="0" w:space="0" w:color="auto"/>
          </w:divBdr>
          <w:divsChild>
            <w:div w:id="825054964">
              <w:marLeft w:val="0"/>
              <w:marRight w:val="0"/>
              <w:marTop w:val="0"/>
              <w:marBottom w:val="0"/>
              <w:divBdr>
                <w:top w:val="none" w:sz="0" w:space="0" w:color="auto"/>
                <w:left w:val="none" w:sz="0" w:space="0" w:color="auto"/>
                <w:bottom w:val="none" w:sz="0" w:space="0" w:color="auto"/>
                <w:right w:val="none" w:sz="0" w:space="0" w:color="auto"/>
              </w:divBdr>
            </w:div>
          </w:divsChild>
        </w:div>
        <w:div w:id="2081899625">
          <w:marLeft w:val="0"/>
          <w:marRight w:val="0"/>
          <w:marTop w:val="0"/>
          <w:marBottom w:val="0"/>
          <w:divBdr>
            <w:top w:val="none" w:sz="0" w:space="0" w:color="auto"/>
            <w:left w:val="none" w:sz="0" w:space="0" w:color="auto"/>
            <w:bottom w:val="none" w:sz="0" w:space="0" w:color="auto"/>
            <w:right w:val="none" w:sz="0" w:space="0" w:color="auto"/>
          </w:divBdr>
        </w:div>
        <w:div w:id="1698583147">
          <w:marLeft w:val="0"/>
          <w:marRight w:val="0"/>
          <w:marTop w:val="0"/>
          <w:marBottom w:val="0"/>
          <w:divBdr>
            <w:top w:val="none" w:sz="0" w:space="0" w:color="auto"/>
            <w:left w:val="none" w:sz="0" w:space="0" w:color="auto"/>
            <w:bottom w:val="none" w:sz="0" w:space="0" w:color="auto"/>
            <w:right w:val="none" w:sz="0" w:space="0" w:color="auto"/>
          </w:divBdr>
          <w:divsChild>
            <w:div w:id="2101556490">
              <w:marLeft w:val="0"/>
              <w:marRight w:val="0"/>
              <w:marTop w:val="0"/>
              <w:marBottom w:val="0"/>
              <w:divBdr>
                <w:top w:val="none" w:sz="0" w:space="0" w:color="auto"/>
                <w:left w:val="none" w:sz="0" w:space="0" w:color="auto"/>
                <w:bottom w:val="none" w:sz="0" w:space="0" w:color="auto"/>
                <w:right w:val="none" w:sz="0" w:space="0" w:color="auto"/>
              </w:divBdr>
            </w:div>
          </w:divsChild>
        </w:div>
        <w:div w:id="1786120968">
          <w:marLeft w:val="0"/>
          <w:marRight w:val="0"/>
          <w:marTop w:val="0"/>
          <w:marBottom w:val="0"/>
          <w:divBdr>
            <w:top w:val="none" w:sz="0" w:space="0" w:color="auto"/>
            <w:left w:val="none" w:sz="0" w:space="0" w:color="auto"/>
            <w:bottom w:val="none" w:sz="0" w:space="0" w:color="auto"/>
            <w:right w:val="none" w:sz="0" w:space="0" w:color="auto"/>
          </w:divBdr>
        </w:div>
        <w:div w:id="770050238">
          <w:marLeft w:val="0"/>
          <w:marRight w:val="0"/>
          <w:marTop w:val="0"/>
          <w:marBottom w:val="0"/>
          <w:divBdr>
            <w:top w:val="none" w:sz="0" w:space="0" w:color="auto"/>
            <w:left w:val="none" w:sz="0" w:space="0" w:color="auto"/>
            <w:bottom w:val="none" w:sz="0" w:space="0" w:color="auto"/>
            <w:right w:val="none" w:sz="0" w:space="0" w:color="auto"/>
          </w:divBdr>
          <w:divsChild>
            <w:div w:id="811795014">
              <w:marLeft w:val="0"/>
              <w:marRight w:val="0"/>
              <w:marTop w:val="0"/>
              <w:marBottom w:val="0"/>
              <w:divBdr>
                <w:top w:val="none" w:sz="0" w:space="0" w:color="auto"/>
                <w:left w:val="none" w:sz="0" w:space="0" w:color="auto"/>
                <w:bottom w:val="none" w:sz="0" w:space="0" w:color="auto"/>
                <w:right w:val="none" w:sz="0" w:space="0" w:color="auto"/>
              </w:divBdr>
            </w:div>
          </w:divsChild>
        </w:div>
        <w:div w:id="2080327906">
          <w:marLeft w:val="0"/>
          <w:marRight w:val="0"/>
          <w:marTop w:val="0"/>
          <w:marBottom w:val="0"/>
          <w:divBdr>
            <w:top w:val="none" w:sz="0" w:space="0" w:color="auto"/>
            <w:left w:val="none" w:sz="0" w:space="0" w:color="auto"/>
            <w:bottom w:val="none" w:sz="0" w:space="0" w:color="auto"/>
            <w:right w:val="none" w:sz="0" w:space="0" w:color="auto"/>
          </w:divBdr>
        </w:div>
        <w:div w:id="732047685">
          <w:marLeft w:val="0"/>
          <w:marRight w:val="0"/>
          <w:marTop w:val="0"/>
          <w:marBottom w:val="0"/>
          <w:divBdr>
            <w:top w:val="none" w:sz="0" w:space="0" w:color="auto"/>
            <w:left w:val="none" w:sz="0" w:space="0" w:color="auto"/>
            <w:bottom w:val="none" w:sz="0" w:space="0" w:color="auto"/>
            <w:right w:val="none" w:sz="0" w:space="0" w:color="auto"/>
          </w:divBdr>
          <w:divsChild>
            <w:div w:id="562375878">
              <w:marLeft w:val="0"/>
              <w:marRight w:val="0"/>
              <w:marTop w:val="0"/>
              <w:marBottom w:val="0"/>
              <w:divBdr>
                <w:top w:val="none" w:sz="0" w:space="0" w:color="auto"/>
                <w:left w:val="none" w:sz="0" w:space="0" w:color="auto"/>
                <w:bottom w:val="none" w:sz="0" w:space="0" w:color="auto"/>
                <w:right w:val="none" w:sz="0" w:space="0" w:color="auto"/>
              </w:divBdr>
            </w:div>
          </w:divsChild>
        </w:div>
        <w:div w:id="1185288543">
          <w:marLeft w:val="0"/>
          <w:marRight w:val="0"/>
          <w:marTop w:val="0"/>
          <w:marBottom w:val="0"/>
          <w:divBdr>
            <w:top w:val="none" w:sz="0" w:space="0" w:color="auto"/>
            <w:left w:val="none" w:sz="0" w:space="0" w:color="auto"/>
            <w:bottom w:val="none" w:sz="0" w:space="0" w:color="auto"/>
            <w:right w:val="none" w:sz="0" w:space="0" w:color="auto"/>
          </w:divBdr>
        </w:div>
        <w:div w:id="1428504723">
          <w:marLeft w:val="0"/>
          <w:marRight w:val="0"/>
          <w:marTop w:val="0"/>
          <w:marBottom w:val="0"/>
          <w:divBdr>
            <w:top w:val="none" w:sz="0" w:space="0" w:color="auto"/>
            <w:left w:val="none" w:sz="0" w:space="0" w:color="auto"/>
            <w:bottom w:val="none" w:sz="0" w:space="0" w:color="auto"/>
            <w:right w:val="none" w:sz="0" w:space="0" w:color="auto"/>
          </w:divBdr>
          <w:divsChild>
            <w:div w:id="2133090783">
              <w:marLeft w:val="0"/>
              <w:marRight w:val="0"/>
              <w:marTop w:val="0"/>
              <w:marBottom w:val="0"/>
              <w:divBdr>
                <w:top w:val="none" w:sz="0" w:space="0" w:color="auto"/>
                <w:left w:val="none" w:sz="0" w:space="0" w:color="auto"/>
                <w:bottom w:val="none" w:sz="0" w:space="0" w:color="auto"/>
                <w:right w:val="none" w:sz="0" w:space="0" w:color="auto"/>
              </w:divBdr>
            </w:div>
          </w:divsChild>
        </w:div>
        <w:div w:id="1595356078">
          <w:marLeft w:val="0"/>
          <w:marRight w:val="0"/>
          <w:marTop w:val="0"/>
          <w:marBottom w:val="0"/>
          <w:divBdr>
            <w:top w:val="none" w:sz="0" w:space="0" w:color="auto"/>
            <w:left w:val="none" w:sz="0" w:space="0" w:color="auto"/>
            <w:bottom w:val="none" w:sz="0" w:space="0" w:color="auto"/>
            <w:right w:val="none" w:sz="0" w:space="0" w:color="auto"/>
          </w:divBdr>
        </w:div>
        <w:div w:id="1685746721">
          <w:marLeft w:val="0"/>
          <w:marRight w:val="0"/>
          <w:marTop w:val="0"/>
          <w:marBottom w:val="0"/>
          <w:divBdr>
            <w:top w:val="none" w:sz="0" w:space="0" w:color="auto"/>
            <w:left w:val="none" w:sz="0" w:space="0" w:color="auto"/>
            <w:bottom w:val="none" w:sz="0" w:space="0" w:color="auto"/>
            <w:right w:val="none" w:sz="0" w:space="0" w:color="auto"/>
          </w:divBdr>
          <w:divsChild>
            <w:div w:id="1123812365">
              <w:marLeft w:val="0"/>
              <w:marRight w:val="0"/>
              <w:marTop w:val="0"/>
              <w:marBottom w:val="0"/>
              <w:divBdr>
                <w:top w:val="none" w:sz="0" w:space="0" w:color="auto"/>
                <w:left w:val="none" w:sz="0" w:space="0" w:color="auto"/>
                <w:bottom w:val="none" w:sz="0" w:space="0" w:color="auto"/>
                <w:right w:val="none" w:sz="0" w:space="0" w:color="auto"/>
              </w:divBdr>
            </w:div>
          </w:divsChild>
        </w:div>
        <w:div w:id="1956138653">
          <w:marLeft w:val="0"/>
          <w:marRight w:val="0"/>
          <w:marTop w:val="300"/>
          <w:marBottom w:val="0"/>
          <w:divBdr>
            <w:top w:val="none" w:sz="0" w:space="0" w:color="auto"/>
            <w:left w:val="none" w:sz="0" w:space="0" w:color="auto"/>
            <w:bottom w:val="none" w:sz="0" w:space="0" w:color="auto"/>
            <w:right w:val="none" w:sz="0" w:space="0" w:color="auto"/>
          </w:divBdr>
          <w:divsChild>
            <w:div w:id="1015962840">
              <w:marLeft w:val="0"/>
              <w:marRight w:val="0"/>
              <w:marTop w:val="0"/>
              <w:marBottom w:val="0"/>
              <w:divBdr>
                <w:top w:val="none" w:sz="0" w:space="0" w:color="auto"/>
                <w:left w:val="none" w:sz="0" w:space="0" w:color="auto"/>
                <w:bottom w:val="none" w:sz="0" w:space="0" w:color="auto"/>
                <w:right w:val="none" w:sz="0" w:space="0" w:color="auto"/>
              </w:divBdr>
              <w:divsChild>
                <w:div w:id="120509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6027">
          <w:marLeft w:val="0"/>
          <w:marRight w:val="0"/>
          <w:marTop w:val="300"/>
          <w:marBottom w:val="0"/>
          <w:divBdr>
            <w:top w:val="none" w:sz="0" w:space="0" w:color="auto"/>
            <w:left w:val="none" w:sz="0" w:space="0" w:color="auto"/>
            <w:bottom w:val="none" w:sz="0" w:space="0" w:color="auto"/>
            <w:right w:val="none" w:sz="0" w:space="0" w:color="auto"/>
          </w:divBdr>
          <w:divsChild>
            <w:div w:id="224999565">
              <w:marLeft w:val="0"/>
              <w:marRight w:val="0"/>
              <w:marTop w:val="0"/>
              <w:marBottom w:val="0"/>
              <w:divBdr>
                <w:top w:val="none" w:sz="0" w:space="0" w:color="auto"/>
                <w:left w:val="none" w:sz="0" w:space="0" w:color="auto"/>
                <w:bottom w:val="none" w:sz="0" w:space="0" w:color="auto"/>
                <w:right w:val="none" w:sz="0" w:space="0" w:color="auto"/>
              </w:divBdr>
              <w:divsChild>
                <w:div w:id="209003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764257">
          <w:marLeft w:val="0"/>
          <w:marRight w:val="0"/>
          <w:marTop w:val="300"/>
          <w:marBottom w:val="0"/>
          <w:divBdr>
            <w:top w:val="none" w:sz="0" w:space="0" w:color="auto"/>
            <w:left w:val="none" w:sz="0" w:space="0" w:color="auto"/>
            <w:bottom w:val="none" w:sz="0" w:space="0" w:color="auto"/>
            <w:right w:val="none" w:sz="0" w:space="0" w:color="auto"/>
          </w:divBdr>
          <w:divsChild>
            <w:div w:id="698243781">
              <w:marLeft w:val="0"/>
              <w:marRight w:val="0"/>
              <w:marTop w:val="0"/>
              <w:marBottom w:val="0"/>
              <w:divBdr>
                <w:top w:val="none" w:sz="0" w:space="0" w:color="auto"/>
                <w:left w:val="none" w:sz="0" w:space="0" w:color="auto"/>
                <w:bottom w:val="none" w:sz="0" w:space="0" w:color="auto"/>
                <w:right w:val="none" w:sz="0" w:space="0" w:color="auto"/>
              </w:divBdr>
              <w:divsChild>
                <w:div w:id="3180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82710">
          <w:marLeft w:val="0"/>
          <w:marRight w:val="0"/>
          <w:marTop w:val="300"/>
          <w:marBottom w:val="0"/>
          <w:divBdr>
            <w:top w:val="none" w:sz="0" w:space="0" w:color="auto"/>
            <w:left w:val="none" w:sz="0" w:space="0" w:color="auto"/>
            <w:bottom w:val="none" w:sz="0" w:space="0" w:color="auto"/>
            <w:right w:val="none" w:sz="0" w:space="0" w:color="auto"/>
          </w:divBdr>
          <w:divsChild>
            <w:div w:id="1860854104">
              <w:marLeft w:val="0"/>
              <w:marRight w:val="0"/>
              <w:marTop w:val="0"/>
              <w:marBottom w:val="0"/>
              <w:divBdr>
                <w:top w:val="none" w:sz="0" w:space="0" w:color="auto"/>
                <w:left w:val="none" w:sz="0" w:space="0" w:color="auto"/>
                <w:bottom w:val="none" w:sz="0" w:space="0" w:color="auto"/>
                <w:right w:val="none" w:sz="0" w:space="0" w:color="auto"/>
              </w:divBdr>
              <w:divsChild>
                <w:div w:id="70478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121950">
      <w:bodyDiv w:val="1"/>
      <w:marLeft w:val="0"/>
      <w:marRight w:val="0"/>
      <w:marTop w:val="0"/>
      <w:marBottom w:val="0"/>
      <w:divBdr>
        <w:top w:val="none" w:sz="0" w:space="0" w:color="auto"/>
        <w:left w:val="none" w:sz="0" w:space="0" w:color="auto"/>
        <w:bottom w:val="none" w:sz="0" w:space="0" w:color="auto"/>
        <w:right w:val="none" w:sz="0" w:space="0" w:color="auto"/>
      </w:divBdr>
      <w:divsChild>
        <w:div w:id="2094662086">
          <w:marLeft w:val="0"/>
          <w:marRight w:val="0"/>
          <w:marTop w:val="0"/>
          <w:marBottom w:val="0"/>
          <w:divBdr>
            <w:top w:val="none" w:sz="0" w:space="0" w:color="auto"/>
            <w:left w:val="none" w:sz="0" w:space="0" w:color="auto"/>
            <w:bottom w:val="none" w:sz="0" w:space="0" w:color="auto"/>
            <w:right w:val="none" w:sz="0" w:space="0" w:color="auto"/>
          </w:divBdr>
        </w:div>
        <w:div w:id="722096818">
          <w:marLeft w:val="0"/>
          <w:marRight w:val="0"/>
          <w:marTop w:val="0"/>
          <w:marBottom w:val="0"/>
          <w:divBdr>
            <w:top w:val="none" w:sz="0" w:space="0" w:color="auto"/>
            <w:left w:val="none" w:sz="0" w:space="0" w:color="auto"/>
            <w:bottom w:val="none" w:sz="0" w:space="0" w:color="auto"/>
            <w:right w:val="none" w:sz="0" w:space="0" w:color="auto"/>
          </w:divBdr>
          <w:divsChild>
            <w:div w:id="71125278">
              <w:marLeft w:val="0"/>
              <w:marRight w:val="0"/>
              <w:marTop w:val="0"/>
              <w:marBottom w:val="0"/>
              <w:divBdr>
                <w:top w:val="none" w:sz="0" w:space="0" w:color="auto"/>
                <w:left w:val="none" w:sz="0" w:space="0" w:color="auto"/>
                <w:bottom w:val="none" w:sz="0" w:space="0" w:color="auto"/>
                <w:right w:val="none" w:sz="0" w:space="0" w:color="auto"/>
              </w:divBdr>
            </w:div>
          </w:divsChild>
        </w:div>
        <w:div w:id="166945742">
          <w:marLeft w:val="0"/>
          <w:marRight w:val="0"/>
          <w:marTop w:val="0"/>
          <w:marBottom w:val="0"/>
          <w:divBdr>
            <w:top w:val="none" w:sz="0" w:space="0" w:color="auto"/>
            <w:left w:val="none" w:sz="0" w:space="0" w:color="auto"/>
            <w:bottom w:val="none" w:sz="0" w:space="0" w:color="auto"/>
            <w:right w:val="none" w:sz="0" w:space="0" w:color="auto"/>
          </w:divBdr>
        </w:div>
        <w:div w:id="2002804383">
          <w:marLeft w:val="0"/>
          <w:marRight w:val="0"/>
          <w:marTop w:val="0"/>
          <w:marBottom w:val="0"/>
          <w:divBdr>
            <w:top w:val="none" w:sz="0" w:space="0" w:color="auto"/>
            <w:left w:val="none" w:sz="0" w:space="0" w:color="auto"/>
            <w:bottom w:val="none" w:sz="0" w:space="0" w:color="auto"/>
            <w:right w:val="none" w:sz="0" w:space="0" w:color="auto"/>
          </w:divBdr>
          <w:divsChild>
            <w:div w:id="145632592">
              <w:marLeft w:val="0"/>
              <w:marRight w:val="0"/>
              <w:marTop w:val="0"/>
              <w:marBottom w:val="0"/>
              <w:divBdr>
                <w:top w:val="none" w:sz="0" w:space="0" w:color="auto"/>
                <w:left w:val="none" w:sz="0" w:space="0" w:color="auto"/>
                <w:bottom w:val="none" w:sz="0" w:space="0" w:color="auto"/>
                <w:right w:val="none" w:sz="0" w:space="0" w:color="auto"/>
              </w:divBdr>
            </w:div>
          </w:divsChild>
        </w:div>
        <w:div w:id="684743774">
          <w:marLeft w:val="0"/>
          <w:marRight w:val="0"/>
          <w:marTop w:val="0"/>
          <w:marBottom w:val="0"/>
          <w:divBdr>
            <w:top w:val="none" w:sz="0" w:space="0" w:color="auto"/>
            <w:left w:val="none" w:sz="0" w:space="0" w:color="auto"/>
            <w:bottom w:val="none" w:sz="0" w:space="0" w:color="auto"/>
            <w:right w:val="none" w:sz="0" w:space="0" w:color="auto"/>
          </w:divBdr>
        </w:div>
        <w:div w:id="242298149">
          <w:marLeft w:val="0"/>
          <w:marRight w:val="0"/>
          <w:marTop w:val="0"/>
          <w:marBottom w:val="0"/>
          <w:divBdr>
            <w:top w:val="none" w:sz="0" w:space="0" w:color="auto"/>
            <w:left w:val="none" w:sz="0" w:space="0" w:color="auto"/>
            <w:bottom w:val="none" w:sz="0" w:space="0" w:color="auto"/>
            <w:right w:val="none" w:sz="0" w:space="0" w:color="auto"/>
          </w:divBdr>
          <w:divsChild>
            <w:div w:id="424234497">
              <w:marLeft w:val="0"/>
              <w:marRight w:val="0"/>
              <w:marTop w:val="0"/>
              <w:marBottom w:val="0"/>
              <w:divBdr>
                <w:top w:val="none" w:sz="0" w:space="0" w:color="auto"/>
                <w:left w:val="none" w:sz="0" w:space="0" w:color="auto"/>
                <w:bottom w:val="none" w:sz="0" w:space="0" w:color="auto"/>
                <w:right w:val="none" w:sz="0" w:space="0" w:color="auto"/>
              </w:divBdr>
            </w:div>
          </w:divsChild>
        </w:div>
        <w:div w:id="79835385">
          <w:marLeft w:val="0"/>
          <w:marRight w:val="0"/>
          <w:marTop w:val="0"/>
          <w:marBottom w:val="0"/>
          <w:divBdr>
            <w:top w:val="none" w:sz="0" w:space="0" w:color="auto"/>
            <w:left w:val="none" w:sz="0" w:space="0" w:color="auto"/>
            <w:bottom w:val="none" w:sz="0" w:space="0" w:color="auto"/>
            <w:right w:val="none" w:sz="0" w:space="0" w:color="auto"/>
          </w:divBdr>
        </w:div>
        <w:div w:id="1614090606">
          <w:marLeft w:val="0"/>
          <w:marRight w:val="0"/>
          <w:marTop w:val="0"/>
          <w:marBottom w:val="0"/>
          <w:divBdr>
            <w:top w:val="none" w:sz="0" w:space="0" w:color="auto"/>
            <w:left w:val="none" w:sz="0" w:space="0" w:color="auto"/>
            <w:bottom w:val="none" w:sz="0" w:space="0" w:color="auto"/>
            <w:right w:val="none" w:sz="0" w:space="0" w:color="auto"/>
          </w:divBdr>
          <w:divsChild>
            <w:div w:id="1230380777">
              <w:marLeft w:val="0"/>
              <w:marRight w:val="0"/>
              <w:marTop w:val="0"/>
              <w:marBottom w:val="0"/>
              <w:divBdr>
                <w:top w:val="none" w:sz="0" w:space="0" w:color="auto"/>
                <w:left w:val="none" w:sz="0" w:space="0" w:color="auto"/>
                <w:bottom w:val="none" w:sz="0" w:space="0" w:color="auto"/>
                <w:right w:val="none" w:sz="0" w:space="0" w:color="auto"/>
              </w:divBdr>
            </w:div>
          </w:divsChild>
        </w:div>
        <w:div w:id="1041133490">
          <w:marLeft w:val="0"/>
          <w:marRight w:val="0"/>
          <w:marTop w:val="0"/>
          <w:marBottom w:val="0"/>
          <w:divBdr>
            <w:top w:val="none" w:sz="0" w:space="0" w:color="auto"/>
            <w:left w:val="none" w:sz="0" w:space="0" w:color="auto"/>
            <w:bottom w:val="none" w:sz="0" w:space="0" w:color="auto"/>
            <w:right w:val="none" w:sz="0" w:space="0" w:color="auto"/>
          </w:divBdr>
        </w:div>
        <w:div w:id="638076409">
          <w:marLeft w:val="0"/>
          <w:marRight w:val="0"/>
          <w:marTop w:val="0"/>
          <w:marBottom w:val="0"/>
          <w:divBdr>
            <w:top w:val="none" w:sz="0" w:space="0" w:color="auto"/>
            <w:left w:val="none" w:sz="0" w:space="0" w:color="auto"/>
            <w:bottom w:val="none" w:sz="0" w:space="0" w:color="auto"/>
            <w:right w:val="none" w:sz="0" w:space="0" w:color="auto"/>
          </w:divBdr>
          <w:divsChild>
            <w:div w:id="992608681">
              <w:marLeft w:val="0"/>
              <w:marRight w:val="0"/>
              <w:marTop w:val="0"/>
              <w:marBottom w:val="0"/>
              <w:divBdr>
                <w:top w:val="none" w:sz="0" w:space="0" w:color="auto"/>
                <w:left w:val="none" w:sz="0" w:space="0" w:color="auto"/>
                <w:bottom w:val="none" w:sz="0" w:space="0" w:color="auto"/>
                <w:right w:val="none" w:sz="0" w:space="0" w:color="auto"/>
              </w:divBdr>
            </w:div>
          </w:divsChild>
        </w:div>
        <w:div w:id="1883394477">
          <w:marLeft w:val="0"/>
          <w:marRight w:val="0"/>
          <w:marTop w:val="0"/>
          <w:marBottom w:val="0"/>
          <w:divBdr>
            <w:top w:val="none" w:sz="0" w:space="0" w:color="auto"/>
            <w:left w:val="none" w:sz="0" w:space="0" w:color="auto"/>
            <w:bottom w:val="none" w:sz="0" w:space="0" w:color="auto"/>
            <w:right w:val="none" w:sz="0" w:space="0" w:color="auto"/>
          </w:divBdr>
        </w:div>
        <w:div w:id="607859936">
          <w:marLeft w:val="0"/>
          <w:marRight w:val="0"/>
          <w:marTop w:val="0"/>
          <w:marBottom w:val="0"/>
          <w:divBdr>
            <w:top w:val="none" w:sz="0" w:space="0" w:color="auto"/>
            <w:left w:val="none" w:sz="0" w:space="0" w:color="auto"/>
            <w:bottom w:val="none" w:sz="0" w:space="0" w:color="auto"/>
            <w:right w:val="none" w:sz="0" w:space="0" w:color="auto"/>
          </w:divBdr>
          <w:divsChild>
            <w:div w:id="2098016754">
              <w:marLeft w:val="0"/>
              <w:marRight w:val="0"/>
              <w:marTop w:val="0"/>
              <w:marBottom w:val="0"/>
              <w:divBdr>
                <w:top w:val="none" w:sz="0" w:space="0" w:color="auto"/>
                <w:left w:val="none" w:sz="0" w:space="0" w:color="auto"/>
                <w:bottom w:val="none" w:sz="0" w:space="0" w:color="auto"/>
                <w:right w:val="none" w:sz="0" w:space="0" w:color="auto"/>
              </w:divBdr>
            </w:div>
          </w:divsChild>
        </w:div>
        <w:div w:id="2098942095">
          <w:marLeft w:val="0"/>
          <w:marRight w:val="0"/>
          <w:marTop w:val="0"/>
          <w:marBottom w:val="0"/>
          <w:divBdr>
            <w:top w:val="none" w:sz="0" w:space="0" w:color="auto"/>
            <w:left w:val="none" w:sz="0" w:space="0" w:color="auto"/>
            <w:bottom w:val="none" w:sz="0" w:space="0" w:color="auto"/>
            <w:right w:val="none" w:sz="0" w:space="0" w:color="auto"/>
          </w:divBdr>
        </w:div>
        <w:div w:id="1082488904">
          <w:marLeft w:val="0"/>
          <w:marRight w:val="0"/>
          <w:marTop w:val="0"/>
          <w:marBottom w:val="0"/>
          <w:divBdr>
            <w:top w:val="none" w:sz="0" w:space="0" w:color="auto"/>
            <w:left w:val="none" w:sz="0" w:space="0" w:color="auto"/>
            <w:bottom w:val="none" w:sz="0" w:space="0" w:color="auto"/>
            <w:right w:val="none" w:sz="0" w:space="0" w:color="auto"/>
          </w:divBdr>
          <w:divsChild>
            <w:div w:id="242373136">
              <w:marLeft w:val="0"/>
              <w:marRight w:val="0"/>
              <w:marTop w:val="0"/>
              <w:marBottom w:val="0"/>
              <w:divBdr>
                <w:top w:val="none" w:sz="0" w:space="0" w:color="auto"/>
                <w:left w:val="none" w:sz="0" w:space="0" w:color="auto"/>
                <w:bottom w:val="none" w:sz="0" w:space="0" w:color="auto"/>
                <w:right w:val="none" w:sz="0" w:space="0" w:color="auto"/>
              </w:divBdr>
            </w:div>
          </w:divsChild>
        </w:div>
        <w:div w:id="310184127">
          <w:marLeft w:val="0"/>
          <w:marRight w:val="0"/>
          <w:marTop w:val="300"/>
          <w:marBottom w:val="0"/>
          <w:divBdr>
            <w:top w:val="none" w:sz="0" w:space="0" w:color="auto"/>
            <w:left w:val="none" w:sz="0" w:space="0" w:color="auto"/>
            <w:bottom w:val="none" w:sz="0" w:space="0" w:color="auto"/>
            <w:right w:val="none" w:sz="0" w:space="0" w:color="auto"/>
          </w:divBdr>
          <w:divsChild>
            <w:div w:id="417990273">
              <w:marLeft w:val="0"/>
              <w:marRight w:val="0"/>
              <w:marTop w:val="0"/>
              <w:marBottom w:val="0"/>
              <w:divBdr>
                <w:top w:val="none" w:sz="0" w:space="0" w:color="auto"/>
                <w:left w:val="none" w:sz="0" w:space="0" w:color="auto"/>
                <w:bottom w:val="none" w:sz="0" w:space="0" w:color="auto"/>
                <w:right w:val="none" w:sz="0" w:space="0" w:color="auto"/>
              </w:divBdr>
              <w:divsChild>
                <w:div w:id="395708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430422">
          <w:marLeft w:val="0"/>
          <w:marRight w:val="0"/>
          <w:marTop w:val="300"/>
          <w:marBottom w:val="0"/>
          <w:divBdr>
            <w:top w:val="none" w:sz="0" w:space="0" w:color="auto"/>
            <w:left w:val="none" w:sz="0" w:space="0" w:color="auto"/>
            <w:bottom w:val="none" w:sz="0" w:space="0" w:color="auto"/>
            <w:right w:val="none" w:sz="0" w:space="0" w:color="auto"/>
          </w:divBdr>
          <w:divsChild>
            <w:div w:id="1867789451">
              <w:marLeft w:val="0"/>
              <w:marRight w:val="0"/>
              <w:marTop w:val="0"/>
              <w:marBottom w:val="0"/>
              <w:divBdr>
                <w:top w:val="none" w:sz="0" w:space="0" w:color="auto"/>
                <w:left w:val="none" w:sz="0" w:space="0" w:color="auto"/>
                <w:bottom w:val="none" w:sz="0" w:space="0" w:color="auto"/>
                <w:right w:val="none" w:sz="0" w:space="0" w:color="auto"/>
              </w:divBdr>
              <w:divsChild>
                <w:div w:id="39223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261256">
          <w:marLeft w:val="0"/>
          <w:marRight w:val="0"/>
          <w:marTop w:val="300"/>
          <w:marBottom w:val="0"/>
          <w:divBdr>
            <w:top w:val="none" w:sz="0" w:space="0" w:color="auto"/>
            <w:left w:val="none" w:sz="0" w:space="0" w:color="auto"/>
            <w:bottom w:val="none" w:sz="0" w:space="0" w:color="auto"/>
            <w:right w:val="none" w:sz="0" w:space="0" w:color="auto"/>
          </w:divBdr>
          <w:divsChild>
            <w:div w:id="1059208906">
              <w:marLeft w:val="0"/>
              <w:marRight w:val="0"/>
              <w:marTop w:val="0"/>
              <w:marBottom w:val="0"/>
              <w:divBdr>
                <w:top w:val="none" w:sz="0" w:space="0" w:color="auto"/>
                <w:left w:val="none" w:sz="0" w:space="0" w:color="auto"/>
                <w:bottom w:val="none" w:sz="0" w:space="0" w:color="auto"/>
                <w:right w:val="none" w:sz="0" w:space="0" w:color="auto"/>
              </w:divBdr>
              <w:divsChild>
                <w:div w:id="153846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62214">
      <w:bodyDiv w:val="1"/>
      <w:marLeft w:val="0"/>
      <w:marRight w:val="0"/>
      <w:marTop w:val="0"/>
      <w:marBottom w:val="0"/>
      <w:divBdr>
        <w:top w:val="none" w:sz="0" w:space="0" w:color="auto"/>
        <w:left w:val="none" w:sz="0" w:space="0" w:color="auto"/>
        <w:bottom w:val="none" w:sz="0" w:space="0" w:color="auto"/>
        <w:right w:val="none" w:sz="0" w:space="0" w:color="auto"/>
      </w:divBdr>
      <w:divsChild>
        <w:div w:id="629090719">
          <w:marLeft w:val="0"/>
          <w:marRight w:val="0"/>
          <w:marTop w:val="0"/>
          <w:marBottom w:val="0"/>
          <w:divBdr>
            <w:top w:val="none" w:sz="0" w:space="0" w:color="auto"/>
            <w:left w:val="none" w:sz="0" w:space="0" w:color="auto"/>
            <w:bottom w:val="none" w:sz="0" w:space="0" w:color="auto"/>
            <w:right w:val="none" w:sz="0" w:space="0" w:color="auto"/>
          </w:divBdr>
        </w:div>
        <w:div w:id="141434205">
          <w:marLeft w:val="0"/>
          <w:marRight w:val="0"/>
          <w:marTop w:val="0"/>
          <w:marBottom w:val="0"/>
          <w:divBdr>
            <w:top w:val="none" w:sz="0" w:space="0" w:color="auto"/>
            <w:left w:val="none" w:sz="0" w:space="0" w:color="auto"/>
            <w:bottom w:val="none" w:sz="0" w:space="0" w:color="auto"/>
            <w:right w:val="none" w:sz="0" w:space="0" w:color="auto"/>
          </w:divBdr>
          <w:divsChild>
            <w:div w:id="1323854819">
              <w:marLeft w:val="0"/>
              <w:marRight w:val="0"/>
              <w:marTop w:val="0"/>
              <w:marBottom w:val="0"/>
              <w:divBdr>
                <w:top w:val="none" w:sz="0" w:space="0" w:color="auto"/>
                <w:left w:val="none" w:sz="0" w:space="0" w:color="auto"/>
                <w:bottom w:val="none" w:sz="0" w:space="0" w:color="auto"/>
                <w:right w:val="none" w:sz="0" w:space="0" w:color="auto"/>
              </w:divBdr>
            </w:div>
          </w:divsChild>
        </w:div>
        <w:div w:id="121388686">
          <w:marLeft w:val="0"/>
          <w:marRight w:val="0"/>
          <w:marTop w:val="0"/>
          <w:marBottom w:val="0"/>
          <w:divBdr>
            <w:top w:val="none" w:sz="0" w:space="0" w:color="auto"/>
            <w:left w:val="none" w:sz="0" w:space="0" w:color="auto"/>
            <w:bottom w:val="none" w:sz="0" w:space="0" w:color="auto"/>
            <w:right w:val="none" w:sz="0" w:space="0" w:color="auto"/>
          </w:divBdr>
        </w:div>
        <w:div w:id="1571842879">
          <w:marLeft w:val="0"/>
          <w:marRight w:val="0"/>
          <w:marTop w:val="0"/>
          <w:marBottom w:val="0"/>
          <w:divBdr>
            <w:top w:val="none" w:sz="0" w:space="0" w:color="auto"/>
            <w:left w:val="none" w:sz="0" w:space="0" w:color="auto"/>
            <w:bottom w:val="none" w:sz="0" w:space="0" w:color="auto"/>
            <w:right w:val="none" w:sz="0" w:space="0" w:color="auto"/>
          </w:divBdr>
          <w:divsChild>
            <w:div w:id="1496260282">
              <w:marLeft w:val="0"/>
              <w:marRight w:val="0"/>
              <w:marTop w:val="0"/>
              <w:marBottom w:val="0"/>
              <w:divBdr>
                <w:top w:val="none" w:sz="0" w:space="0" w:color="auto"/>
                <w:left w:val="none" w:sz="0" w:space="0" w:color="auto"/>
                <w:bottom w:val="none" w:sz="0" w:space="0" w:color="auto"/>
                <w:right w:val="none" w:sz="0" w:space="0" w:color="auto"/>
              </w:divBdr>
            </w:div>
          </w:divsChild>
        </w:div>
        <w:div w:id="93289725">
          <w:marLeft w:val="0"/>
          <w:marRight w:val="0"/>
          <w:marTop w:val="0"/>
          <w:marBottom w:val="0"/>
          <w:divBdr>
            <w:top w:val="none" w:sz="0" w:space="0" w:color="auto"/>
            <w:left w:val="none" w:sz="0" w:space="0" w:color="auto"/>
            <w:bottom w:val="none" w:sz="0" w:space="0" w:color="auto"/>
            <w:right w:val="none" w:sz="0" w:space="0" w:color="auto"/>
          </w:divBdr>
        </w:div>
        <w:div w:id="1563101052">
          <w:marLeft w:val="0"/>
          <w:marRight w:val="0"/>
          <w:marTop w:val="0"/>
          <w:marBottom w:val="0"/>
          <w:divBdr>
            <w:top w:val="none" w:sz="0" w:space="0" w:color="auto"/>
            <w:left w:val="none" w:sz="0" w:space="0" w:color="auto"/>
            <w:bottom w:val="none" w:sz="0" w:space="0" w:color="auto"/>
            <w:right w:val="none" w:sz="0" w:space="0" w:color="auto"/>
          </w:divBdr>
          <w:divsChild>
            <w:div w:id="770783899">
              <w:marLeft w:val="0"/>
              <w:marRight w:val="0"/>
              <w:marTop w:val="0"/>
              <w:marBottom w:val="0"/>
              <w:divBdr>
                <w:top w:val="none" w:sz="0" w:space="0" w:color="auto"/>
                <w:left w:val="none" w:sz="0" w:space="0" w:color="auto"/>
                <w:bottom w:val="none" w:sz="0" w:space="0" w:color="auto"/>
                <w:right w:val="none" w:sz="0" w:space="0" w:color="auto"/>
              </w:divBdr>
            </w:div>
          </w:divsChild>
        </w:div>
        <w:div w:id="424232605">
          <w:marLeft w:val="0"/>
          <w:marRight w:val="0"/>
          <w:marTop w:val="0"/>
          <w:marBottom w:val="0"/>
          <w:divBdr>
            <w:top w:val="none" w:sz="0" w:space="0" w:color="auto"/>
            <w:left w:val="none" w:sz="0" w:space="0" w:color="auto"/>
            <w:bottom w:val="none" w:sz="0" w:space="0" w:color="auto"/>
            <w:right w:val="none" w:sz="0" w:space="0" w:color="auto"/>
          </w:divBdr>
        </w:div>
        <w:div w:id="1209877340">
          <w:marLeft w:val="0"/>
          <w:marRight w:val="0"/>
          <w:marTop w:val="0"/>
          <w:marBottom w:val="0"/>
          <w:divBdr>
            <w:top w:val="none" w:sz="0" w:space="0" w:color="auto"/>
            <w:left w:val="none" w:sz="0" w:space="0" w:color="auto"/>
            <w:bottom w:val="none" w:sz="0" w:space="0" w:color="auto"/>
            <w:right w:val="none" w:sz="0" w:space="0" w:color="auto"/>
          </w:divBdr>
          <w:divsChild>
            <w:div w:id="586307455">
              <w:marLeft w:val="0"/>
              <w:marRight w:val="0"/>
              <w:marTop w:val="0"/>
              <w:marBottom w:val="0"/>
              <w:divBdr>
                <w:top w:val="none" w:sz="0" w:space="0" w:color="auto"/>
                <w:left w:val="none" w:sz="0" w:space="0" w:color="auto"/>
                <w:bottom w:val="none" w:sz="0" w:space="0" w:color="auto"/>
                <w:right w:val="none" w:sz="0" w:space="0" w:color="auto"/>
              </w:divBdr>
            </w:div>
          </w:divsChild>
        </w:div>
        <w:div w:id="961956673">
          <w:marLeft w:val="0"/>
          <w:marRight w:val="0"/>
          <w:marTop w:val="0"/>
          <w:marBottom w:val="0"/>
          <w:divBdr>
            <w:top w:val="none" w:sz="0" w:space="0" w:color="auto"/>
            <w:left w:val="none" w:sz="0" w:space="0" w:color="auto"/>
            <w:bottom w:val="none" w:sz="0" w:space="0" w:color="auto"/>
            <w:right w:val="none" w:sz="0" w:space="0" w:color="auto"/>
          </w:divBdr>
        </w:div>
        <w:div w:id="2062360393">
          <w:marLeft w:val="0"/>
          <w:marRight w:val="0"/>
          <w:marTop w:val="0"/>
          <w:marBottom w:val="0"/>
          <w:divBdr>
            <w:top w:val="none" w:sz="0" w:space="0" w:color="auto"/>
            <w:left w:val="none" w:sz="0" w:space="0" w:color="auto"/>
            <w:bottom w:val="none" w:sz="0" w:space="0" w:color="auto"/>
            <w:right w:val="none" w:sz="0" w:space="0" w:color="auto"/>
          </w:divBdr>
          <w:divsChild>
            <w:div w:id="576745453">
              <w:marLeft w:val="0"/>
              <w:marRight w:val="0"/>
              <w:marTop w:val="0"/>
              <w:marBottom w:val="0"/>
              <w:divBdr>
                <w:top w:val="none" w:sz="0" w:space="0" w:color="auto"/>
                <w:left w:val="none" w:sz="0" w:space="0" w:color="auto"/>
                <w:bottom w:val="none" w:sz="0" w:space="0" w:color="auto"/>
                <w:right w:val="none" w:sz="0" w:space="0" w:color="auto"/>
              </w:divBdr>
            </w:div>
          </w:divsChild>
        </w:div>
        <w:div w:id="900676625">
          <w:marLeft w:val="0"/>
          <w:marRight w:val="0"/>
          <w:marTop w:val="0"/>
          <w:marBottom w:val="0"/>
          <w:divBdr>
            <w:top w:val="none" w:sz="0" w:space="0" w:color="auto"/>
            <w:left w:val="none" w:sz="0" w:space="0" w:color="auto"/>
            <w:bottom w:val="none" w:sz="0" w:space="0" w:color="auto"/>
            <w:right w:val="none" w:sz="0" w:space="0" w:color="auto"/>
          </w:divBdr>
        </w:div>
        <w:div w:id="1494449411">
          <w:marLeft w:val="0"/>
          <w:marRight w:val="0"/>
          <w:marTop w:val="0"/>
          <w:marBottom w:val="0"/>
          <w:divBdr>
            <w:top w:val="none" w:sz="0" w:space="0" w:color="auto"/>
            <w:left w:val="none" w:sz="0" w:space="0" w:color="auto"/>
            <w:bottom w:val="none" w:sz="0" w:space="0" w:color="auto"/>
            <w:right w:val="none" w:sz="0" w:space="0" w:color="auto"/>
          </w:divBdr>
          <w:divsChild>
            <w:div w:id="1739748693">
              <w:marLeft w:val="0"/>
              <w:marRight w:val="0"/>
              <w:marTop w:val="0"/>
              <w:marBottom w:val="0"/>
              <w:divBdr>
                <w:top w:val="none" w:sz="0" w:space="0" w:color="auto"/>
                <w:left w:val="none" w:sz="0" w:space="0" w:color="auto"/>
                <w:bottom w:val="none" w:sz="0" w:space="0" w:color="auto"/>
                <w:right w:val="none" w:sz="0" w:space="0" w:color="auto"/>
              </w:divBdr>
            </w:div>
          </w:divsChild>
        </w:div>
        <w:div w:id="114711902">
          <w:marLeft w:val="0"/>
          <w:marRight w:val="0"/>
          <w:marTop w:val="0"/>
          <w:marBottom w:val="0"/>
          <w:divBdr>
            <w:top w:val="none" w:sz="0" w:space="0" w:color="auto"/>
            <w:left w:val="none" w:sz="0" w:space="0" w:color="auto"/>
            <w:bottom w:val="none" w:sz="0" w:space="0" w:color="auto"/>
            <w:right w:val="none" w:sz="0" w:space="0" w:color="auto"/>
          </w:divBdr>
        </w:div>
        <w:div w:id="194731581">
          <w:marLeft w:val="0"/>
          <w:marRight w:val="0"/>
          <w:marTop w:val="0"/>
          <w:marBottom w:val="0"/>
          <w:divBdr>
            <w:top w:val="none" w:sz="0" w:space="0" w:color="auto"/>
            <w:left w:val="none" w:sz="0" w:space="0" w:color="auto"/>
            <w:bottom w:val="none" w:sz="0" w:space="0" w:color="auto"/>
            <w:right w:val="none" w:sz="0" w:space="0" w:color="auto"/>
          </w:divBdr>
          <w:divsChild>
            <w:div w:id="271741079">
              <w:marLeft w:val="0"/>
              <w:marRight w:val="0"/>
              <w:marTop w:val="0"/>
              <w:marBottom w:val="0"/>
              <w:divBdr>
                <w:top w:val="none" w:sz="0" w:space="0" w:color="auto"/>
                <w:left w:val="none" w:sz="0" w:space="0" w:color="auto"/>
                <w:bottom w:val="none" w:sz="0" w:space="0" w:color="auto"/>
                <w:right w:val="none" w:sz="0" w:space="0" w:color="auto"/>
              </w:divBdr>
            </w:div>
          </w:divsChild>
        </w:div>
        <w:div w:id="1526938920">
          <w:marLeft w:val="0"/>
          <w:marRight w:val="0"/>
          <w:marTop w:val="300"/>
          <w:marBottom w:val="0"/>
          <w:divBdr>
            <w:top w:val="none" w:sz="0" w:space="0" w:color="auto"/>
            <w:left w:val="none" w:sz="0" w:space="0" w:color="auto"/>
            <w:bottom w:val="none" w:sz="0" w:space="0" w:color="auto"/>
            <w:right w:val="none" w:sz="0" w:space="0" w:color="auto"/>
          </w:divBdr>
          <w:divsChild>
            <w:div w:id="1249920467">
              <w:marLeft w:val="0"/>
              <w:marRight w:val="0"/>
              <w:marTop w:val="0"/>
              <w:marBottom w:val="0"/>
              <w:divBdr>
                <w:top w:val="none" w:sz="0" w:space="0" w:color="auto"/>
                <w:left w:val="none" w:sz="0" w:space="0" w:color="auto"/>
                <w:bottom w:val="none" w:sz="0" w:space="0" w:color="auto"/>
                <w:right w:val="none" w:sz="0" w:space="0" w:color="auto"/>
              </w:divBdr>
              <w:divsChild>
                <w:div w:id="175685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75624">
          <w:marLeft w:val="0"/>
          <w:marRight w:val="0"/>
          <w:marTop w:val="300"/>
          <w:marBottom w:val="0"/>
          <w:divBdr>
            <w:top w:val="none" w:sz="0" w:space="0" w:color="auto"/>
            <w:left w:val="none" w:sz="0" w:space="0" w:color="auto"/>
            <w:bottom w:val="none" w:sz="0" w:space="0" w:color="auto"/>
            <w:right w:val="none" w:sz="0" w:space="0" w:color="auto"/>
          </w:divBdr>
          <w:divsChild>
            <w:div w:id="225846416">
              <w:marLeft w:val="0"/>
              <w:marRight w:val="0"/>
              <w:marTop w:val="0"/>
              <w:marBottom w:val="0"/>
              <w:divBdr>
                <w:top w:val="none" w:sz="0" w:space="0" w:color="auto"/>
                <w:left w:val="none" w:sz="0" w:space="0" w:color="auto"/>
                <w:bottom w:val="none" w:sz="0" w:space="0" w:color="auto"/>
                <w:right w:val="none" w:sz="0" w:space="0" w:color="auto"/>
              </w:divBdr>
              <w:divsChild>
                <w:div w:id="9671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137320">
          <w:marLeft w:val="0"/>
          <w:marRight w:val="0"/>
          <w:marTop w:val="300"/>
          <w:marBottom w:val="0"/>
          <w:divBdr>
            <w:top w:val="none" w:sz="0" w:space="0" w:color="auto"/>
            <w:left w:val="none" w:sz="0" w:space="0" w:color="auto"/>
            <w:bottom w:val="none" w:sz="0" w:space="0" w:color="auto"/>
            <w:right w:val="none" w:sz="0" w:space="0" w:color="auto"/>
          </w:divBdr>
          <w:divsChild>
            <w:div w:id="1776829070">
              <w:marLeft w:val="0"/>
              <w:marRight w:val="0"/>
              <w:marTop w:val="0"/>
              <w:marBottom w:val="0"/>
              <w:divBdr>
                <w:top w:val="none" w:sz="0" w:space="0" w:color="auto"/>
                <w:left w:val="none" w:sz="0" w:space="0" w:color="auto"/>
                <w:bottom w:val="none" w:sz="0" w:space="0" w:color="auto"/>
                <w:right w:val="none" w:sz="0" w:space="0" w:color="auto"/>
              </w:divBdr>
              <w:divsChild>
                <w:div w:id="89249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8053">
          <w:marLeft w:val="0"/>
          <w:marRight w:val="0"/>
          <w:marTop w:val="300"/>
          <w:marBottom w:val="0"/>
          <w:divBdr>
            <w:top w:val="none" w:sz="0" w:space="0" w:color="auto"/>
            <w:left w:val="none" w:sz="0" w:space="0" w:color="auto"/>
            <w:bottom w:val="none" w:sz="0" w:space="0" w:color="auto"/>
            <w:right w:val="none" w:sz="0" w:space="0" w:color="auto"/>
          </w:divBdr>
          <w:divsChild>
            <w:div w:id="2133478987">
              <w:marLeft w:val="0"/>
              <w:marRight w:val="0"/>
              <w:marTop w:val="0"/>
              <w:marBottom w:val="0"/>
              <w:divBdr>
                <w:top w:val="none" w:sz="0" w:space="0" w:color="auto"/>
                <w:left w:val="none" w:sz="0" w:space="0" w:color="auto"/>
                <w:bottom w:val="none" w:sz="0" w:space="0" w:color="auto"/>
                <w:right w:val="none" w:sz="0" w:space="0" w:color="auto"/>
              </w:divBdr>
              <w:divsChild>
                <w:div w:id="48446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78765633">
      <w:bodyDiv w:val="1"/>
      <w:marLeft w:val="0"/>
      <w:marRight w:val="0"/>
      <w:marTop w:val="0"/>
      <w:marBottom w:val="0"/>
      <w:divBdr>
        <w:top w:val="none" w:sz="0" w:space="0" w:color="auto"/>
        <w:left w:val="none" w:sz="0" w:space="0" w:color="auto"/>
        <w:bottom w:val="none" w:sz="0" w:space="0" w:color="auto"/>
        <w:right w:val="none" w:sz="0" w:space="0" w:color="auto"/>
      </w:divBdr>
    </w:div>
    <w:div w:id="780681711">
      <w:bodyDiv w:val="1"/>
      <w:marLeft w:val="0"/>
      <w:marRight w:val="0"/>
      <w:marTop w:val="0"/>
      <w:marBottom w:val="0"/>
      <w:divBdr>
        <w:top w:val="none" w:sz="0" w:space="0" w:color="auto"/>
        <w:left w:val="none" w:sz="0" w:space="0" w:color="auto"/>
        <w:bottom w:val="none" w:sz="0" w:space="0" w:color="auto"/>
        <w:right w:val="none" w:sz="0" w:space="0" w:color="auto"/>
      </w:divBdr>
      <w:divsChild>
        <w:div w:id="2019110613">
          <w:marLeft w:val="0"/>
          <w:marRight w:val="0"/>
          <w:marTop w:val="0"/>
          <w:marBottom w:val="0"/>
          <w:divBdr>
            <w:top w:val="none" w:sz="0" w:space="0" w:color="auto"/>
            <w:left w:val="none" w:sz="0" w:space="0" w:color="auto"/>
            <w:bottom w:val="none" w:sz="0" w:space="0" w:color="auto"/>
            <w:right w:val="none" w:sz="0" w:space="0" w:color="auto"/>
          </w:divBdr>
        </w:div>
        <w:div w:id="1911117509">
          <w:marLeft w:val="0"/>
          <w:marRight w:val="0"/>
          <w:marTop w:val="0"/>
          <w:marBottom w:val="0"/>
          <w:divBdr>
            <w:top w:val="none" w:sz="0" w:space="0" w:color="auto"/>
            <w:left w:val="none" w:sz="0" w:space="0" w:color="auto"/>
            <w:bottom w:val="none" w:sz="0" w:space="0" w:color="auto"/>
            <w:right w:val="none" w:sz="0" w:space="0" w:color="auto"/>
          </w:divBdr>
          <w:divsChild>
            <w:div w:id="624430774">
              <w:marLeft w:val="0"/>
              <w:marRight w:val="0"/>
              <w:marTop w:val="0"/>
              <w:marBottom w:val="0"/>
              <w:divBdr>
                <w:top w:val="none" w:sz="0" w:space="0" w:color="auto"/>
                <w:left w:val="none" w:sz="0" w:space="0" w:color="auto"/>
                <w:bottom w:val="none" w:sz="0" w:space="0" w:color="auto"/>
                <w:right w:val="none" w:sz="0" w:space="0" w:color="auto"/>
              </w:divBdr>
            </w:div>
          </w:divsChild>
        </w:div>
        <w:div w:id="1741711227">
          <w:marLeft w:val="0"/>
          <w:marRight w:val="0"/>
          <w:marTop w:val="0"/>
          <w:marBottom w:val="0"/>
          <w:divBdr>
            <w:top w:val="none" w:sz="0" w:space="0" w:color="auto"/>
            <w:left w:val="none" w:sz="0" w:space="0" w:color="auto"/>
            <w:bottom w:val="none" w:sz="0" w:space="0" w:color="auto"/>
            <w:right w:val="none" w:sz="0" w:space="0" w:color="auto"/>
          </w:divBdr>
        </w:div>
        <w:div w:id="101809025">
          <w:marLeft w:val="0"/>
          <w:marRight w:val="0"/>
          <w:marTop w:val="0"/>
          <w:marBottom w:val="0"/>
          <w:divBdr>
            <w:top w:val="none" w:sz="0" w:space="0" w:color="auto"/>
            <w:left w:val="none" w:sz="0" w:space="0" w:color="auto"/>
            <w:bottom w:val="none" w:sz="0" w:space="0" w:color="auto"/>
            <w:right w:val="none" w:sz="0" w:space="0" w:color="auto"/>
          </w:divBdr>
          <w:divsChild>
            <w:div w:id="2084792321">
              <w:marLeft w:val="0"/>
              <w:marRight w:val="0"/>
              <w:marTop w:val="0"/>
              <w:marBottom w:val="0"/>
              <w:divBdr>
                <w:top w:val="none" w:sz="0" w:space="0" w:color="auto"/>
                <w:left w:val="none" w:sz="0" w:space="0" w:color="auto"/>
                <w:bottom w:val="none" w:sz="0" w:space="0" w:color="auto"/>
                <w:right w:val="none" w:sz="0" w:space="0" w:color="auto"/>
              </w:divBdr>
            </w:div>
          </w:divsChild>
        </w:div>
        <w:div w:id="884636303">
          <w:marLeft w:val="0"/>
          <w:marRight w:val="0"/>
          <w:marTop w:val="0"/>
          <w:marBottom w:val="0"/>
          <w:divBdr>
            <w:top w:val="none" w:sz="0" w:space="0" w:color="auto"/>
            <w:left w:val="none" w:sz="0" w:space="0" w:color="auto"/>
            <w:bottom w:val="none" w:sz="0" w:space="0" w:color="auto"/>
            <w:right w:val="none" w:sz="0" w:space="0" w:color="auto"/>
          </w:divBdr>
        </w:div>
        <w:div w:id="1016691965">
          <w:marLeft w:val="0"/>
          <w:marRight w:val="0"/>
          <w:marTop w:val="0"/>
          <w:marBottom w:val="0"/>
          <w:divBdr>
            <w:top w:val="none" w:sz="0" w:space="0" w:color="auto"/>
            <w:left w:val="none" w:sz="0" w:space="0" w:color="auto"/>
            <w:bottom w:val="none" w:sz="0" w:space="0" w:color="auto"/>
            <w:right w:val="none" w:sz="0" w:space="0" w:color="auto"/>
          </w:divBdr>
          <w:divsChild>
            <w:div w:id="1943947828">
              <w:marLeft w:val="0"/>
              <w:marRight w:val="0"/>
              <w:marTop w:val="0"/>
              <w:marBottom w:val="0"/>
              <w:divBdr>
                <w:top w:val="none" w:sz="0" w:space="0" w:color="auto"/>
                <w:left w:val="none" w:sz="0" w:space="0" w:color="auto"/>
                <w:bottom w:val="none" w:sz="0" w:space="0" w:color="auto"/>
                <w:right w:val="none" w:sz="0" w:space="0" w:color="auto"/>
              </w:divBdr>
            </w:div>
          </w:divsChild>
        </w:div>
        <w:div w:id="340936869">
          <w:marLeft w:val="0"/>
          <w:marRight w:val="0"/>
          <w:marTop w:val="0"/>
          <w:marBottom w:val="0"/>
          <w:divBdr>
            <w:top w:val="none" w:sz="0" w:space="0" w:color="auto"/>
            <w:left w:val="none" w:sz="0" w:space="0" w:color="auto"/>
            <w:bottom w:val="none" w:sz="0" w:space="0" w:color="auto"/>
            <w:right w:val="none" w:sz="0" w:space="0" w:color="auto"/>
          </w:divBdr>
        </w:div>
        <w:div w:id="1401907395">
          <w:marLeft w:val="0"/>
          <w:marRight w:val="0"/>
          <w:marTop w:val="0"/>
          <w:marBottom w:val="0"/>
          <w:divBdr>
            <w:top w:val="none" w:sz="0" w:space="0" w:color="auto"/>
            <w:left w:val="none" w:sz="0" w:space="0" w:color="auto"/>
            <w:bottom w:val="none" w:sz="0" w:space="0" w:color="auto"/>
            <w:right w:val="none" w:sz="0" w:space="0" w:color="auto"/>
          </w:divBdr>
          <w:divsChild>
            <w:div w:id="1824276079">
              <w:marLeft w:val="0"/>
              <w:marRight w:val="0"/>
              <w:marTop w:val="0"/>
              <w:marBottom w:val="0"/>
              <w:divBdr>
                <w:top w:val="none" w:sz="0" w:space="0" w:color="auto"/>
                <w:left w:val="none" w:sz="0" w:space="0" w:color="auto"/>
                <w:bottom w:val="none" w:sz="0" w:space="0" w:color="auto"/>
                <w:right w:val="none" w:sz="0" w:space="0" w:color="auto"/>
              </w:divBdr>
            </w:div>
          </w:divsChild>
        </w:div>
        <w:div w:id="957298018">
          <w:marLeft w:val="0"/>
          <w:marRight w:val="0"/>
          <w:marTop w:val="0"/>
          <w:marBottom w:val="0"/>
          <w:divBdr>
            <w:top w:val="none" w:sz="0" w:space="0" w:color="auto"/>
            <w:left w:val="none" w:sz="0" w:space="0" w:color="auto"/>
            <w:bottom w:val="none" w:sz="0" w:space="0" w:color="auto"/>
            <w:right w:val="none" w:sz="0" w:space="0" w:color="auto"/>
          </w:divBdr>
        </w:div>
        <w:div w:id="962924193">
          <w:marLeft w:val="0"/>
          <w:marRight w:val="0"/>
          <w:marTop w:val="0"/>
          <w:marBottom w:val="0"/>
          <w:divBdr>
            <w:top w:val="none" w:sz="0" w:space="0" w:color="auto"/>
            <w:left w:val="none" w:sz="0" w:space="0" w:color="auto"/>
            <w:bottom w:val="none" w:sz="0" w:space="0" w:color="auto"/>
            <w:right w:val="none" w:sz="0" w:space="0" w:color="auto"/>
          </w:divBdr>
          <w:divsChild>
            <w:div w:id="292948741">
              <w:marLeft w:val="0"/>
              <w:marRight w:val="0"/>
              <w:marTop w:val="0"/>
              <w:marBottom w:val="0"/>
              <w:divBdr>
                <w:top w:val="none" w:sz="0" w:space="0" w:color="auto"/>
                <w:left w:val="none" w:sz="0" w:space="0" w:color="auto"/>
                <w:bottom w:val="none" w:sz="0" w:space="0" w:color="auto"/>
                <w:right w:val="none" w:sz="0" w:space="0" w:color="auto"/>
              </w:divBdr>
            </w:div>
          </w:divsChild>
        </w:div>
        <w:div w:id="922185409">
          <w:marLeft w:val="0"/>
          <w:marRight w:val="0"/>
          <w:marTop w:val="0"/>
          <w:marBottom w:val="0"/>
          <w:divBdr>
            <w:top w:val="none" w:sz="0" w:space="0" w:color="auto"/>
            <w:left w:val="none" w:sz="0" w:space="0" w:color="auto"/>
            <w:bottom w:val="none" w:sz="0" w:space="0" w:color="auto"/>
            <w:right w:val="none" w:sz="0" w:space="0" w:color="auto"/>
          </w:divBdr>
        </w:div>
        <w:div w:id="780029976">
          <w:marLeft w:val="0"/>
          <w:marRight w:val="0"/>
          <w:marTop w:val="0"/>
          <w:marBottom w:val="0"/>
          <w:divBdr>
            <w:top w:val="none" w:sz="0" w:space="0" w:color="auto"/>
            <w:left w:val="none" w:sz="0" w:space="0" w:color="auto"/>
            <w:bottom w:val="none" w:sz="0" w:space="0" w:color="auto"/>
            <w:right w:val="none" w:sz="0" w:space="0" w:color="auto"/>
          </w:divBdr>
          <w:divsChild>
            <w:div w:id="474105125">
              <w:marLeft w:val="0"/>
              <w:marRight w:val="0"/>
              <w:marTop w:val="0"/>
              <w:marBottom w:val="0"/>
              <w:divBdr>
                <w:top w:val="none" w:sz="0" w:space="0" w:color="auto"/>
                <w:left w:val="none" w:sz="0" w:space="0" w:color="auto"/>
                <w:bottom w:val="none" w:sz="0" w:space="0" w:color="auto"/>
                <w:right w:val="none" w:sz="0" w:space="0" w:color="auto"/>
              </w:divBdr>
            </w:div>
          </w:divsChild>
        </w:div>
        <w:div w:id="1371304392">
          <w:marLeft w:val="0"/>
          <w:marRight w:val="0"/>
          <w:marTop w:val="0"/>
          <w:marBottom w:val="0"/>
          <w:divBdr>
            <w:top w:val="none" w:sz="0" w:space="0" w:color="auto"/>
            <w:left w:val="none" w:sz="0" w:space="0" w:color="auto"/>
            <w:bottom w:val="none" w:sz="0" w:space="0" w:color="auto"/>
            <w:right w:val="none" w:sz="0" w:space="0" w:color="auto"/>
          </w:divBdr>
        </w:div>
        <w:div w:id="129708574">
          <w:marLeft w:val="0"/>
          <w:marRight w:val="0"/>
          <w:marTop w:val="0"/>
          <w:marBottom w:val="0"/>
          <w:divBdr>
            <w:top w:val="none" w:sz="0" w:space="0" w:color="auto"/>
            <w:left w:val="none" w:sz="0" w:space="0" w:color="auto"/>
            <w:bottom w:val="none" w:sz="0" w:space="0" w:color="auto"/>
            <w:right w:val="none" w:sz="0" w:space="0" w:color="auto"/>
          </w:divBdr>
          <w:divsChild>
            <w:div w:id="896629041">
              <w:marLeft w:val="0"/>
              <w:marRight w:val="0"/>
              <w:marTop w:val="0"/>
              <w:marBottom w:val="0"/>
              <w:divBdr>
                <w:top w:val="none" w:sz="0" w:space="0" w:color="auto"/>
                <w:left w:val="none" w:sz="0" w:space="0" w:color="auto"/>
                <w:bottom w:val="none" w:sz="0" w:space="0" w:color="auto"/>
                <w:right w:val="none" w:sz="0" w:space="0" w:color="auto"/>
              </w:divBdr>
            </w:div>
          </w:divsChild>
        </w:div>
        <w:div w:id="949967168">
          <w:marLeft w:val="0"/>
          <w:marRight w:val="0"/>
          <w:marTop w:val="300"/>
          <w:marBottom w:val="0"/>
          <w:divBdr>
            <w:top w:val="none" w:sz="0" w:space="0" w:color="auto"/>
            <w:left w:val="none" w:sz="0" w:space="0" w:color="auto"/>
            <w:bottom w:val="none" w:sz="0" w:space="0" w:color="auto"/>
            <w:right w:val="none" w:sz="0" w:space="0" w:color="auto"/>
          </w:divBdr>
          <w:divsChild>
            <w:div w:id="2043506991">
              <w:marLeft w:val="0"/>
              <w:marRight w:val="0"/>
              <w:marTop w:val="0"/>
              <w:marBottom w:val="0"/>
              <w:divBdr>
                <w:top w:val="none" w:sz="0" w:space="0" w:color="auto"/>
                <w:left w:val="none" w:sz="0" w:space="0" w:color="auto"/>
                <w:bottom w:val="none" w:sz="0" w:space="0" w:color="auto"/>
                <w:right w:val="none" w:sz="0" w:space="0" w:color="auto"/>
              </w:divBdr>
              <w:divsChild>
                <w:div w:id="1213809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974944">
          <w:marLeft w:val="0"/>
          <w:marRight w:val="0"/>
          <w:marTop w:val="300"/>
          <w:marBottom w:val="0"/>
          <w:divBdr>
            <w:top w:val="none" w:sz="0" w:space="0" w:color="auto"/>
            <w:left w:val="none" w:sz="0" w:space="0" w:color="auto"/>
            <w:bottom w:val="none" w:sz="0" w:space="0" w:color="auto"/>
            <w:right w:val="none" w:sz="0" w:space="0" w:color="auto"/>
          </w:divBdr>
          <w:divsChild>
            <w:div w:id="1574240801">
              <w:marLeft w:val="0"/>
              <w:marRight w:val="0"/>
              <w:marTop w:val="0"/>
              <w:marBottom w:val="0"/>
              <w:divBdr>
                <w:top w:val="none" w:sz="0" w:space="0" w:color="auto"/>
                <w:left w:val="none" w:sz="0" w:space="0" w:color="auto"/>
                <w:bottom w:val="none" w:sz="0" w:space="0" w:color="auto"/>
                <w:right w:val="none" w:sz="0" w:space="0" w:color="auto"/>
              </w:divBdr>
              <w:divsChild>
                <w:div w:id="214650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28181">
          <w:marLeft w:val="0"/>
          <w:marRight w:val="0"/>
          <w:marTop w:val="300"/>
          <w:marBottom w:val="0"/>
          <w:divBdr>
            <w:top w:val="none" w:sz="0" w:space="0" w:color="auto"/>
            <w:left w:val="none" w:sz="0" w:space="0" w:color="auto"/>
            <w:bottom w:val="none" w:sz="0" w:space="0" w:color="auto"/>
            <w:right w:val="none" w:sz="0" w:space="0" w:color="auto"/>
          </w:divBdr>
          <w:divsChild>
            <w:div w:id="377319365">
              <w:marLeft w:val="0"/>
              <w:marRight w:val="0"/>
              <w:marTop w:val="0"/>
              <w:marBottom w:val="0"/>
              <w:divBdr>
                <w:top w:val="none" w:sz="0" w:space="0" w:color="auto"/>
                <w:left w:val="none" w:sz="0" w:space="0" w:color="auto"/>
                <w:bottom w:val="none" w:sz="0" w:space="0" w:color="auto"/>
                <w:right w:val="none" w:sz="0" w:space="0" w:color="auto"/>
              </w:divBdr>
              <w:divsChild>
                <w:div w:id="167610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31716">
          <w:marLeft w:val="0"/>
          <w:marRight w:val="0"/>
          <w:marTop w:val="300"/>
          <w:marBottom w:val="0"/>
          <w:divBdr>
            <w:top w:val="none" w:sz="0" w:space="0" w:color="auto"/>
            <w:left w:val="none" w:sz="0" w:space="0" w:color="auto"/>
            <w:bottom w:val="none" w:sz="0" w:space="0" w:color="auto"/>
            <w:right w:val="none" w:sz="0" w:space="0" w:color="auto"/>
          </w:divBdr>
          <w:divsChild>
            <w:div w:id="1155993658">
              <w:marLeft w:val="0"/>
              <w:marRight w:val="0"/>
              <w:marTop w:val="0"/>
              <w:marBottom w:val="0"/>
              <w:divBdr>
                <w:top w:val="none" w:sz="0" w:space="0" w:color="auto"/>
                <w:left w:val="none" w:sz="0" w:space="0" w:color="auto"/>
                <w:bottom w:val="none" w:sz="0" w:space="0" w:color="auto"/>
                <w:right w:val="none" w:sz="0" w:space="0" w:color="auto"/>
              </w:divBdr>
              <w:divsChild>
                <w:div w:id="93567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13373562">
      <w:bodyDiv w:val="1"/>
      <w:marLeft w:val="0"/>
      <w:marRight w:val="0"/>
      <w:marTop w:val="0"/>
      <w:marBottom w:val="0"/>
      <w:divBdr>
        <w:top w:val="none" w:sz="0" w:space="0" w:color="auto"/>
        <w:left w:val="none" w:sz="0" w:space="0" w:color="auto"/>
        <w:bottom w:val="none" w:sz="0" w:space="0" w:color="auto"/>
        <w:right w:val="none" w:sz="0" w:space="0" w:color="auto"/>
      </w:divBdr>
      <w:divsChild>
        <w:div w:id="1891182764">
          <w:marLeft w:val="0"/>
          <w:marRight w:val="0"/>
          <w:marTop w:val="0"/>
          <w:marBottom w:val="0"/>
          <w:divBdr>
            <w:top w:val="none" w:sz="0" w:space="0" w:color="auto"/>
            <w:left w:val="none" w:sz="0" w:space="0" w:color="auto"/>
            <w:bottom w:val="none" w:sz="0" w:space="0" w:color="auto"/>
            <w:right w:val="none" w:sz="0" w:space="0" w:color="auto"/>
          </w:divBdr>
        </w:div>
        <w:div w:id="601687104">
          <w:marLeft w:val="0"/>
          <w:marRight w:val="0"/>
          <w:marTop w:val="0"/>
          <w:marBottom w:val="0"/>
          <w:divBdr>
            <w:top w:val="none" w:sz="0" w:space="0" w:color="auto"/>
            <w:left w:val="none" w:sz="0" w:space="0" w:color="auto"/>
            <w:bottom w:val="none" w:sz="0" w:space="0" w:color="auto"/>
            <w:right w:val="none" w:sz="0" w:space="0" w:color="auto"/>
          </w:divBdr>
          <w:divsChild>
            <w:div w:id="1356276055">
              <w:marLeft w:val="0"/>
              <w:marRight w:val="0"/>
              <w:marTop w:val="0"/>
              <w:marBottom w:val="0"/>
              <w:divBdr>
                <w:top w:val="none" w:sz="0" w:space="0" w:color="auto"/>
                <w:left w:val="none" w:sz="0" w:space="0" w:color="auto"/>
                <w:bottom w:val="none" w:sz="0" w:space="0" w:color="auto"/>
                <w:right w:val="none" w:sz="0" w:space="0" w:color="auto"/>
              </w:divBdr>
            </w:div>
          </w:divsChild>
        </w:div>
        <w:div w:id="500702993">
          <w:marLeft w:val="0"/>
          <w:marRight w:val="0"/>
          <w:marTop w:val="0"/>
          <w:marBottom w:val="0"/>
          <w:divBdr>
            <w:top w:val="none" w:sz="0" w:space="0" w:color="auto"/>
            <w:left w:val="none" w:sz="0" w:space="0" w:color="auto"/>
            <w:bottom w:val="none" w:sz="0" w:space="0" w:color="auto"/>
            <w:right w:val="none" w:sz="0" w:space="0" w:color="auto"/>
          </w:divBdr>
        </w:div>
        <w:div w:id="2026248925">
          <w:marLeft w:val="0"/>
          <w:marRight w:val="0"/>
          <w:marTop w:val="0"/>
          <w:marBottom w:val="0"/>
          <w:divBdr>
            <w:top w:val="none" w:sz="0" w:space="0" w:color="auto"/>
            <w:left w:val="none" w:sz="0" w:space="0" w:color="auto"/>
            <w:bottom w:val="none" w:sz="0" w:space="0" w:color="auto"/>
            <w:right w:val="none" w:sz="0" w:space="0" w:color="auto"/>
          </w:divBdr>
          <w:divsChild>
            <w:div w:id="1851871988">
              <w:marLeft w:val="0"/>
              <w:marRight w:val="0"/>
              <w:marTop w:val="0"/>
              <w:marBottom w:val="0"/>
              <w:divBdr>
                <w:top w:val="none" w:sz="0" w:space="0" w:color="auto"/>
                <w:left w:val="none" w:sz="0" w:space="0" w:color="auto"/>
                <w:bottom w:val="none" w:sz="0" w:space="0" w:color="auto"/>
                <w:right w:val="none" w:sz="0" w:space="0" w:color="auto"/>
              </w:divBdr>
            </w:div>
          </w:divsChild>
        </w:div>
        <w:div w:id="475031263">
          <w:marLeft w:val="0"/>
          <w:marRight w:val="0"/>
          <w:marTop w:val="0"/>
          <w:marBottom w:val="0"/>
          <w:divBdr>
            <w:top w:val="none" w:sz="0" w:space="0" w:color="auto"/>
            <w:left w:val="none" w:sz="0" w:space="0" w:color="auto"/>
            <w:bottom w:val="none" w:sz="0" w:space="0" w:color="auto"/>
            <w:right w:val="none" w:sz="0" w:space="0" w:color="auto"/>
          </w:divBdr>
        </w:div>
        <w:div w:id="1474525594">
          <w:marLeft w:val="0"/>
          <w:marRight w:val="0"/>
          <w:marTop w:val="0"/>
          <w:marBottom w:val="0"/>
          <w:divBdr>
            <w:top w:val="none" w:sz="0" w:space="0" w:color="auto"/>
            <w:left w:val="none" w:sz="0" w:space="0" w:color="auto"/>
            <w:bottom w:val="none" w:sz="0" w:space="0" w:color="auto"/>
            <w:right w:val="none" w:sz="0" w:space="0" w:color="auto"/>
          </w:divBdr>
          <w:divsChild>
            <w:div w:id="482701482">
              <w:marLeft w:val="0"/>
              <w:marRight w:val="0"/>
              <w:marTop w:val="0"/>
              <w:marBottom w:val="0"/>
              <w:divBdr>
                <w:top w:val="none" w:sz="0" w:space="0" w:color="auto"/>
                <w:left w:val="none" w:sz="0" w:space="0" w:color="auto"/>
                <w:bottom w:val="none" w:sz="0" w:space="0" w:color="auto"/>
                <w:right w:val="none" w:sz="0" w:space="0" w:color="auto"/>
              </w:divBdr>
            </w:div>
          </w:divsChild>
        </w:div>
        <w:div w:id="934480814">
          <w:marLeft w:val="0"/>
          <w:marRight w:val="0"/>
          <w:marTop w:val="0"/>
          <w:marBottom w:val="0"/>
          <w:divBdr>
            <w:top w:val="none" w:sz="0" w:space="0" w:color="auto"/>
            <w:left w:val="none" w:sz="0" w:space="0" w:color="auto"/>
            <w:bottom w:val="none" w:sz="0" w:space="0" w:color="auto"/>
            <w:right w:val="none" w:sz="0" w:space="0" w:color="auto"/>
          </w:divBdr>
        </w:div>
        <w:div w:id="1578131081">
          <w:marLeft w:val="0"/>
          <w:marRight w:val="0"/>
          <w:marTop w:val="0"/>
          <w:marBottom w:val="0"/>
          <w:divBdr>
            <w:top w:val="none" w:sz="0" w:space="0" w:color="auto"/>
            <w:left w:val="none" w:sz="0" w:space="0" w:color="auto"/>
            <w:bottom w:val="none" w:sz="0" w:space="0" w:color="auto"/>
            <w:right w:val="none" w:sz="0" w:space="0" w:color="auto"/>
          </w:divBdr>
          <w:divsChild>
            <w:div w:id="605770780">
              <w:marLeft w:val="0"/>
              <w:marRight w:val="0"/>
              <w:marTop w:val="0"/>
              <w:marBottom w:val="0"/>
              <w:divBdr>
                <w:top w:val="none" w:sz="0" w:space="0" w:color="auto"/>
                <w:left w:val="none" w:sz="0" w:space="0" w:color="auto"/>
                <w:bottom w:val="none" w:sz="0" w:space="0" w:color="auto"/>
                <w:right w:val="none" w:sz="0" w:space="0" w:color="auto"/>
              </w:divBdr>
            </w:div>
          </w:divsChild>
        </w:div>
        <w:div w:id="1631284731">
          <w:marLeft w:val="0"/>
          <w:marRight w:val="0"/>
          <w:marTop w:val="0"/>
          <w:marBottom w:val="0"/>
          <w:divBdr>
            <w:top w:val="none" w:sz="0" w:space="0" w:color="auto"/>
            <w:left w:val="none" w:sz="0" w:space="0" w:color="auto"/>
            <w:bottom w:val="none" w:sz="0" w:space="0" w:color="auto"/>
            <w:right w:val="none" w:sz="0" w:space="0" w:color="auto"/>
          </w:divBdr>
        </w:div>
        <w:div w:id="108746947">
          <w:marLeft w:val="0"/>
          <w:marRight w:val="0"/>
          <w:marTop w:val="0"/>
          <w:marBottom w:val="0"/>
          <w:divBdr>
            <w:top w:val="none" w:sz="0" w:space="0" w:color="auto"/>
            <w:left w:val="none" w:sz="0" w:space="0" w:color="auto"/>
            <w:bottom w:val="none" w:sz="0" w:space="0" w:color="auto"/>
            <w:right w:val="none" w:sz="0" w:space="0" w:color="auto"/>
          </w:divBdr>
          <w:divsChild>
            <w:div w:id="1801336345">
              <w:marLeft w:val="0"/>
              <w:marRight w:val="0"/>
              <w:marTop w:val="0"/>
              <w:marBottom w:val="0"/>
              <w:divBdr>
                <w:top w:val="none" w:sz="0" w:space="0" w:color="auto"/>
                <w:left w:val="none" w:sz="0" w:space="0" w:color="auto"/>
                <w:bottom w:val="none" w:sz="0" w:space="0" w:color="auto"/>
                <w:right w:val="none" w:sz="0" w:space="0" w:color="auto"/>
              </w:divBdr>
            </w:div>
          </w:divsChild>
        </w:div>
        <w:div w:id="1624650585">
          <w:marLeft w:val="0"/>
          <w:marRight w:val="0"/>
          <w:marTop w:val="0"/>
          <w:marBottom w:val="0"/>
          <w:divBdr>
            <w:top w:val="none" w:sz="0" w:space="0" w:color="auto"/>
            <w:left w:val="none" w:sz="0" w:space="0" w:color="auto"/>
            <w:bottom w:val="none" w:sz="0" w:space="0" w:color="auto"/>
            <w:right w:val="none" w:sz="0" w:space="0" w:color="auto"/>
          </w:divBdr>
        </w:div>
        <w:div w:id="2137719832">
          <w:marLeft w:val="0"/>
          <w:marRight w:val="0"/>
          <w:marTop w:val="0"/>
          <w:marBottom w:val="0"/>
          <w:divBdr>
            <w:top w:val="none" w:sz="0" w:space="0" w:color="auto"/>
            <w:left w:val="none" w:sz="0" w:space="0" w:color="auto"/>
            <w:bottom w:val="none" w:sz="0" w:space="0" w:color="auto"/>
            <w:right w:val="none" w:sz="0" w:space="0" w:color="auto"/>
          </w:divBdr>
          <w:divsChild>
            <w:div w:id="1917518605">
              <w:marLeft w:val="0"/>
              <w:marRight w:val="0"/>
              <w:marTop w:val="0"/>
              <w:marBottom w:val="0"/>
              <w:divBdr>
                <w:top w:val="none" w:sz="0" w:space="0" w:color="auto"/>
                <w:left w:val="none" w:sz="0" w:space="0" w:color="auto"/>
                <w:bottom w:val="none" w:sz="0" w:space="0" w:color="auto"/>
                <w:right w:val="none" w:sz="0" w:space="0" w:color="auto"/>
              </w:divBdr>
            </w:div>
          </w:divsChild>
        </w:div>
        <w:div w:id="380136671">
          <w:marLeft w:val="0"/>
          <w:marRight w:val="0"/>
          <w:marTop w:val="0"/>
          <w:marBottom w:val="0"/>
          <w:divBdr>
            <w:top w:val="none" w:sz="0" w:space="0" w:color="auto"/>
            <w:left w:val="none" w:sz="0" w:space="0" w:color="auto"/>
            <w:bottom w:val="none" w:sz="0" w:space="0" w:color="auto"/>
            <w:right w:val="none" w:sz="0" w:space="0" w:color="auto"/>
          </w:divBdr>
        </w:div>
        <w:div w:id="1552575387">
          <w:marLeft w:val="0"/>
          <w:marRight w:val="0"/>
          <w:marTop w:val="0"/>
          <w:marBottom w:val="0"/>
          <w:divBdr>
            <w:top w:val="none" w:sz="0" w:space="0" w:color="auto"/>
            <w:left w:val="none" w:sz="0" w:space="0" w:color="auto"/>
            <w:bottom w:val="none" w:sz="0" w:space="0" w:color="auto"/>
            <w:right w:val="none" w:sz="0" w:space="0" w:color="auto"/>
          </w:divBdr>
          <w:divsChild>
            <w:div w:id="1560822457">
              <w:marLeft w:val="0"/>
              <w:marRight w:val="0"/>
              <w:marTop w:val="0"/>
              <w:marBottom w:val="0"/>
              <w:divBdr>
                <w:top w:val="none" w:sz="0" w:space="0" w:color="auto"/>
                <w:left w:val="none" w:sz="0" w:space="0" w:color="auto"/>
                <w:bottom w:val="none" w:sz="0" w:space="0" w:color="auto"/>
                <w:right w:val="none" w:sz="0" w:space="0" w:color="auto"/>
              </w:divBdr>
            </w:div>
          </w:divsChild>
        </w:div>
        <w:div w:id="1409378776">
          <w:marLeft w:val="0"/>
          <w:marRight w:val="0"/>
          <w:marTop w:val="300"/>
          <w:marBottom w:val="0"/>
          <w:divBdr>
            <w:top w:val="none" w:sz="0" w:space="0" w:color="auto"/>
            <w:left w:val="none" w:sz="0" w:space="0" w:color="auto"/>
            <w:bottom w:val="none" w:sz="0" w:space="0" w:color="auto"/>
            <w:right w:val="none" w:sz="0" w:space="0" w:color="auto"/>
          </w:divBdr>
          <w:divsChild>
            <w:div w:id="489639500">
              <w:marLeft w:val="0"/>
              <w:marRight w:val="0"/>
              <w:marTop w:val="0"/>
              <w:marBottom w:val="0"/>
              <w:divBdr>
                <w:top w:val="none" w:sz="0" w:space="0" w:color="auto"/>
                <w:left w:val="none" w:sz="0" w:space="0" w:color="auto"/>
                <w:bottom w:val="none" w:sz="0" w:space="0" w:color="auto"/>
                <w:right w:val="none" w:sz="0" w:space="0" w:color="auto"/>
              </w:divBdr>
              <w:divsChild>
                <w:div w:id="91089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23">
          <w:marLeft w:val="0"/>
          <w:marRight w:val="0"/>
          <w:marTop w:val="300"/>
          <w:marBottom w:val="0"/>
          <w:divBdr>
            <w:top w:val="none" w:sz="0" w:space="0" w:color="auto"/>
            <w:left w:val="none" w:sz="0" w:space="0" w:color="auto"/>
            <w:bottom w:val="none" w:sz="0" w:space="0" w:color="auto"/>
            <w:right w:val="none" w:sz="0" w:space="0" w:color="auto"/>
          </w:divBdr>
          <w:divsChild>
            <w:div w:id="459342751">
              <w:marLeft w:val="0"/>
              <w:marRight w:val="0"/>
              <w:marTop w:val="0"/>
              <w:marBottom w:val="0"/>
              <w:divBdr>
                <w:top w:val="none" w:sz="0" w:space="0" w:color="auto"/>
                <w:left w:val="none" w:sz="0" w:space="0" w:color="auto"/>
                <w:bottom w:val="none" w:sz="0" w:space="0" w:color="auto"/>
                <w:right w:val="none" w:sz="0" w:space="0" w:color="auto"/>
              </w:divBdr>
              <w:divsChild>
                <w:div w:id="71539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32736">
          <w:marLeft w:val="0"/>
          <w:marRight w:val="0"/>
          <w:marTop w:val="300"/>
          <w:marBottom w:val="0"/>
          <w:divBdr>
            <w:top w:val="none" w:sz="0" w:space="0" w:color="auto"/>
            <w:left w:val="none" w:sz="0" w:space="0" w:color="auto"/>
            <w:bottom w:val="none" w:sz="0" w:space="0" w:color="auto"/>
            <w:right w:val="none" w:sz="0" w:space="0" w:color="auto"/>
          </w:divBdr>
          <w:divsChild>
            <w:div w:id="1319454112">
              <w:marLeft w:val="0"/>
              <w:marRight w:val="0"/>
              <w:marTop w:val="0"/>
              <w:marBottom w:val="0"/>
              <w:divBdr>
                <w:top w:val="none" w:sz="0" w:space="0" w:color="auto"/>
                <w:left w:val="none" w:sz="0" w:space="0" w:color="auto"/>
                <w:bottom w:val="none" w:sz="0" w:space="0" w:color="auto"/>
                <w:right w:val="none" w:sz="0" w:space="0" w:color="auto"/>
              </w:divBdr>
              <w:divsChild>
                <w:div w:id="28659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3122">
          <w:marLeft w:val="0"/>
          <w:marRight w:val="0"/>
          <w:marTop w:val="300"/>
          <w:marBottom w:val="0"/>
          <w:divBdr>
            <w:top w:val="none" w:sz="0" w:space="0" w:color="auto"/>
            <w:left w:val="none" w:sz="0" w:space="0" w:color="auto"/>
            <w:bottom w:val="none" w:sz="0" w:space="0" w:color="auto"/>
            <w:right w:val="none" w:sz="0" w:space="0" w:color="auto"/>
          </w:divBdr>
          <w:divsChild>
            <w:div w:id="303005561">
              <w:marLeft w:val="0"/>
              <w:marRight w:val="0"/>
              <w:marTop w:val="0"/>
              <w:marBottom w:val="0"/>
              <w:divBdr>
                <w:top w:val="none" w:sz="0" w:space="0" w:color="auto"/>
                <w:left w:val="none" w:sz="0" w:space="0" w:color="auto"/>
                <w:bottom w:val="none" w:sz="0" w:space="0" w:color="auto"/>
                <w:right w:val="none" w:sz="0" w:space="0" w:color="auto"/>
              </w:divBdr>
              <w:divsChild>
                <w:div w:id="84494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5726602">
      <w:bodyDiv w:val="1"/>
      <w:marLeft w:val="0"/>
      <w:marRight w:val="0"/>
      <w:marTop w:val="0"/>
      <w:marBottom w:val="0"/>
      <w:divBdr>
        <w:top w:val="none" w:sz="0" w:space="0" w:color="auto"/>
        <w:left w:val="none" w:sz="0" w:space="0" w:color="auto"/>
        <w:bottom w:val="none" w:sz="0" w:space="0" w:color="auto"/>
        <w:right w:val="none" w:sz="0" w:space="0" w:color="auto"/>
      </w:divBdr>
    </w:div>
    <w:div w:id="831946040">
      <w:bodyDiv w:val="1"/>
      <w:marLeft w:val="0"/>
      <w:marRight w:val="0"/>
      <w:marTop w:val="0"/>
      <w:marBottom w:val="0"/>
      <w:divBdr>
        <w:top w:val="none" w:sz="0" w:space="0" w:color="auto"/>
        <w:left w:val="none" w:sz="0" w:space="0" w:color="auto"/>
        <w:bottom w:val="none" w:sz="0" w:space="0" w:color="auto"/>
        <w:right w:val="none" w:sz="0" w:space="0" w:color="auto"/>
      </w:divBdr>
      <w:divsChild>
        <w:div w:id="1174953143">
          <w:marLeft w:val="0"/>
          <w:marRight w:val="0"/>
          <w:marTop w:val="0"/>
          <w:marBottom w:val="0"/>
          <w:divBdr>
            <w:top w:val="none" w:sz="0" w:space="0" w:color="auto"/>
            <w:left w:val="none" w:sz="0" w:space="0" w:color="auto"/>
            <w:bottom w:val="none" w:sz="0" w:space="0" w:color="auto"/>
            <w:right w:val="none" w:sz="0" w:space="0" w:color="auto"/>
          </w:divBdr>
        </w:div>
        <w:div w:id="1349910856">
          <w:marLeft w:val="0"/>
          <w:marRight w:val="0"/>
          <w:marTop w:val="0"/>
          <w:marBottom w:val="0"/>
          <w:divBdr>
            <w:top w:val="none" w:sz="0" w:space="0" w:color="auto"/>
            <w:left w:val="none" w:sz="0" w:space="0" w:color="auto"/>
            <w:bottom w:val="none" w:sz="0" w:space="0" w:color="auto"/>
            <w:right w:val="none" w:sz="0" w:space="0" w:color="auto"/>
          </w:divBdr>
          <w:divsChild>
            <w:div w:id="1769303730">
              <w:marLeft w:val="0"/>
              <w:marRight w:val="0"/>
              <w:marTop w:val="0"/>
              <w:marBottom w:val="0"/>
              <w:divBdr>
                <w:top w:val="none" w:sz="0" w:space="0" w:color="auto"/>
                <w:left w:val="none" w:sz="0" w:space="0" w:color="auto"/>
                <w:bottom w:val="none" w:sz="0" w:space="0" w:color="auto"/>
                <w:right w:val="none" w:sz="0" w:space="0" w:color="auto"/>
              </w:divBdr>
            </w:div>
          </w:divsChild>
        </w:div>
        <w:div w:id="976028457">
          <w:marLeft w:val="0"/>
          <w:marRight w:val="0"/>
          <w:marTop w:val="0"/>
          <w:marBottom w:val="0"/>
          <w:divBdr>
            <w:top w:val="none" w:sz="0" w:space="0" w:color="auto"/>
            <w:left w:val="none" w:sz="0" w:space="0" w:color="auto"/>
            <w:bottom w:val="none" w:sz="0" w:space="0" w:color="auto"/>
            <w:right w:val="none" w:sz="0" w:space="0" w:color="auto"/>
          </w:divBdr>
        </w:div>
        <w:div w:id="1259631728">
          <w:marLeft w:val="0"/>
          <w:marRight w:val="0"/>
          <w:marTop w:val="0"/>
          <w:marBottom w:val="0"/>
          <w:divBdr>
            <w:top w:val="none" w:sz="0" w:space="0" w:color="auto"/>
            <w:left w:val="none" w:sz="0" w:space="0" w:color="auto"/>
            <w:bottom w:val="none" w:sz="0" w:space="0" w:color="auto"/>
            <w:right w:val="none" w:sz="0" w:space="0" w:color="auto"/>
          </w:divBdr>
          <w:divsChild>
            <w:div w:id="1018000611">
              <w:marLeft w:val="0"/>
              <w:marRight w:val="0"/>
              <w:marTop w:val="0"/>
              <w:marBottom w:val="0"/>
              <w:divBdr>
                <w:top w:val="none" w:sz="0" w:space="0" w:color="auto"/>
                <w:left w:val="none" w:sz="0" w:space="0" w:color="auto"/>
                <w:bottom w:val="none" w:sz="0" w:space="0" w:color="auto"/>
                <w:right w:val="none" w:sz="0" w:space="0" w:color="auto"/>
              </w:divBdr>
            </w:div>
          </w:divsChild>
        </w:div>
        <w:div w:id="124206453">
          <w:marLeft w:val="0"/>
          <w:marRight w:val="0"/>
          <w:marTop w:val="0"/>
          <w:marBottom w:val="0"/>
          <w:divBdr>
            <w:top w:val="none" w:sz="0" w:space="0" w:color="auto"/>
            <w:left w:val="none" w:sz="0" w:space="0" w:color="auto"/>
            <w:bottom w:val="none" w:sz="0" w:space="0" w:color="auto"/>
            <w:right w:val="none" w:sz="0" w:space="0" w:color="auto"/>
          </w:divBdr>
        </w:div>
        <w:div w:id="1908875696">
          <w:marLeft w:val="0"/>
          <w:marRight w:val="0"/>
          <w:marTop w:val="0"/>
          <w:marBottom w:val="0"/>
          <w:divBdr>
            <w:top w:val="none" w:sz="0" w:space="0" w:color="auto"/>
            <w:left w:val="none" w:sz="0" w:space="0" w:color="auto"/>
            <w:bottom w:val="none" w:sz="0" w:space="0" w:color="auto"/>
            <w:right w:val="none" w:sz="0" w:space="0" w:color="auto"/>
          </w:divBdr>
          <w:divsChild>
            <w:div w:id="1203831961">
              <w:marLeft w:val="0"/>
              <w:marRight w:val="0"/>
              <w:marTop w:val="0"/>
              <w:marBottom w:val="0"/>
              <w:divBdr>
                <w:top w:val="none" w:sz="0" w:space="0" w:color="auto"/>
                <w:left w:val="none" w:sz="0" w:space="0" w:color="auto"/>
                <w:bottom w:val="none" w:sz="0" w:space="0" w:color="auto"/>
                <w:right w:val="none" w:sz="0" w:space="0" w:color="auto"/>
              </w:divBdr>
            </w:div>
          </w:divsChild>
        </w:div>
        <w:div w:id="32048852">
          <w:marLeft w:val="0"/>
          <w:marRight w:val="0"/>
          <w:marTop w:val="0"/>
          <w:marBottom w:val="0"/>
          <w:divBdr>
            <w:top w:val="none" w:sz="0" w:space="0" w:color="auto"/>
            <w:left w:val="none" w:sz="0" w:space="0" w:color="auto"/>
            <w:bottom w:val="none" w:sz="0" w:space="0" w:color="auto"/>
            <w:right w:val="none" w:sz="0" w:space="0" w:color="auto"/>
          </w:divBdr>
        </w:div>
        <w:div w:id="1958949121">
          <w:marLeft w:val="0"/>
          <w:marRight w:val="0"/>
          <w:marTop w:val="0"/>
          <w:marBottom w:val="0"/>
          <w:divBdr>
            <w:top w:val="none" w:sz="0" w:space="0" w:color="auto"/>
            <w:left w:val="none" w:sz="0" w:space="0" w:color="auto"/>
            <w:bottom w:val="none" w:sz="0" w:space="0" w:color="auto"/>
            <w:right w:val="none" w:sz="0" w:space="0" w:color="auto"/>
          </w:divBdr>
          <w:divsChild>
            <w:div w:id="2035376658">
              <w:marLeft w:val="0"/>
              <w:marRight w:val="0"/>
              <w:marTop w:val="0"/>
              <w:marBottom w:val="0"/>
              <w:divBdr>
                <w:top w:val="none" w:sz="0" w:space="0" w:color="auto"/>
                <w:left w:val="none" w:sz="0" w:space="0" w:color="auto"/>
                <w:bottom w:val="none" w:sz="0" w:space="0" w:color="auto"/>
                <w:right w:val="none" w:sz="0" w:space="0" w:color="auto"/>
              </w:divBdr>
            </w:div>
          </w:divsChild>
        </w:div>
        <w:div w:id="2059165739">
          <w:marLeft w:val="0"/>
          <w:marRight w:val="0"/>
          <w:marTop w:val="0"/>
          <w:marBottom w:val="0"/>
          <w:divBdr>
            <w:top w:val="none" w:sz="0" w:space="0" w:color="auto"/>
            <w:left w:val="none" w:sz="0" w:space="0" w:color="auto"/>
            <w:bottom w:val="none" w:sz="0" w:space="0" w:color="auto"/>
            <w:right w:val="none" w:sz="0" w:space="0" w:color="auto"/>
          </w:divBdr>
        </w:div>
        <w:div w:id="1723014980">
          <w:marLeft w:val="0"/>
          <w:marRight w:val="0"/>
          <w:marTop w:val="0"/>
          <w:marBottom w:val="0"/>
          <w:divBdr>
            <w:top w:val="none" w:sz="0" w:space="0" w:color="auto"/>
            <w:left w:val="none" w:sz="0" w:space="0" w:color="auto"/>
            <w:bottom w:val="none" w:sz="0" w:space="0" w:color="auto"/>
            <w:right w:val="none" w:sz="0" w:space="0" w:color="auto"/>
          </w:divBdr>
          <w:divsChild>
            <w:div w:id="1817406461">
              <w:marLeft w:val="0"/>
              <w:marRight w:val="0"/>
              <w:marTop w:val="0"/>
              <w:marBottom w:val="0"/>
              <w:divBdr>
                <w:top w:val="none" w:sz="0" w:space="0" w:color="auto"/>
                <w:left w:val="none" w:sz="0" w:space="0" w:color="auto"/>
                <w:bottom w:val="none" w:sz="0" w:space="0" w:color="auto"/>
                <w:right w:val="none" w:sz="0" w:space="0" w:color="auto"/>
              </w:divBdr>
            </w:div>
          </w:divsChild>
        </w:div>
        <w:div w:id="316610118">
          <w:marLeft w:val="0"/>
          <w:marRight w:val="0"/>
          <w:marTop w:val="0"/>
          <w:marBottom w:val="0"/>
          <w:divBdr>
            <w:top w:val="none" w:sz="0" w:space="0" w:color="auto"/>
            <w:left w:val="none" w:sz="0" w:space="0" w:color="auto"/>
            <w:bottom w:val="none" w:sz="0" w:space="0" w:color="auto"/>
            <w:right w:val="none" w:sz="0" w:space="0" w:color="auto"/>
          </w:divBdr>
        </w:div>
        <w:div w:id="1054229946">
          <w:marLeft w:val="0"/>
          <w:marRight w:val="0"/>
          <w:marTop w:val="0"/>
          <w:marBottom w:val="0"/>
          <w:divBdr>
            <w:top w:val="none" w:sz="0" w:space="0" w:color="auto"/>
            <w:left w:val="none" w:sz="0" w:space="0" w:color="auto"/>
            <w:bottom w:val="none" w:sz="0" w:space="0" w:color="auto"/>
            <w:right w:val="none" w:sz="0" w:space="0" w:color="auto"/>
          </w:divBdr>
          <w:divsChild>
            <w:div w:id="2047950490">
              <w:marLeft w:val="0"/>
              <w:marRight w:val="0"/>
              <w:marTop w:val="0"/>
              <w:marBottom w:val="0"/>
              <w:divBdr>
                <w:top w:val="none" w:sz="0" w:space="0" w:color="auto"/>
                <w:left w:val="none" w:sz="0" w:space="0" w:color="auto"/>
                <w:bottom w:val="none" w:sz="0" w:space="0" w:color="auto"/>
                <w:right w:val="none" w:sz="0" w:space="0" w:color="auto"/>
              </w:divBdr>
            </w:div>
          </w:divsChild>
        </w:div>
        <w:div w:id="503058031">
          <w:marLeft w:val="0"/>
          <w:marRight w:val="0"/>
          <w:marTop w:val="0"/>
          <w:marBottom w:val="0"/>
          <w:divBdr>
            <w:top w:val="none" w:sz="0" w:space="0" w:color="auto"/>
            <w:left w:val="none" w:sz="0" w:space="0" w:color="auto"/>
            <w:bottom w:val="none" w:sz="0" w:space="0" w:color="auto"/>
            <w:right w:val="none" w:sz="0" w:space="0" w:color="auto"/>
          </w:divBdr>
        </w:div>
        <w:div w:id="856429590">
          <w:marLeft w:val="0"/>
          <w:marRight w:val="0"/>
          <w:marTop w:val="0"/>
          <w:marBottom w:val="0"/>
          <w:divBdr>
            <w:top w:val="none" w:sz="0" w:space="0" w:color="auto"/>
            <w:left w:val="none" w:sz="0" w:space="0" w:color="auto"/>
            <w:bottom w:val="none" w:sz="0" w:space="0" w:color="auto"/>
            <w:right w:val="none" w:sz="0" w:space="0" w:color="auto"/>
          </w:divBdr>
          <w:divsChild>
            <w:div w:id="891427553">
              <w:marLeft w:val="0"/>
              <w:marRight w:val="0"/>
              <w:marTop w:val="0"/>
              <w:marBottom w:val="0"/>
              <w:divBdr>
                <w:top w:val="none" w:sz="0" w:space="0" w:color="auto"/>
                <w:left w:val="none" w:sz="0" w:space="0" w:color="auto"/>
                <w:bottom w:val="none" w:sz="0" w:space="0" w:color="auto"/>
                <w:right w:val="none" w:sz="0" w:space="0" w:color="auto"/>
              </w:divBdr>
            </w:div>
          </w:divsChild>
        </w:div>
        <w:div w:id="1898659363">
          <w:marLeft w:val="0"/>
          <w:marRight w:val="0"/>
          <w:marTop w:val="300"/>
          <w:marBottom w:val="0"/>
          <w:divBdr>
            <w:top w:val="none" w:sz="0" w:space="0" w:color="auto"/>
            <w:left w:val="none" w:sz="0" w:space="0" w:color="auto"/>
            <w:bottom w:val="none" w:sz="0" w:space="0" w:color="auto"/>
            <w:right w:val="none" w:sz="0" w:space="0" w:color="auto"/>
          </w:divBdr>
          <w:divsChild>
            <w:div w:id="655961121">
              <w:marLeft w:val="0"/>
              <w:marRight w:val="0"/>
              <w:marTop w:val="0"/>
              <w:marBottom w:val="0"/>
              <w:divBdr>
                <w:top w:val="none" w:sz="0" w:space="0" w:color="auto"/>
                <w:left w:val="none" w:sz="0" w:space="0" w:color="auto"/>
                <w:bottom w:val="none" w:sz="0" w:space="0" w:color="auto"/>
                <w:right w:val="none" w:sz="0" w:space="0" w:color="auto"/>
              </w:divBdr>
              <w:divsChild>
                <w:div w:id="811287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3064">
          <w:marLeft w:val="0"/>
          <w:marRight w:val="0"/>
          <w:marTop w:val="300"/>
          <w:marBottom w:val="0"/>
          <w:divBdr>
            <w:top w:val="none" w:sz="0" w:space="0" w:color="auto"/>
            <w:left w:val="none" w:sz="0" w:space="0" w:color="auto"/>
            <w:bottom w:val="none" w:sz="0" w:space="0" w:color="auto"/>
            <w:right w:val="none" w:sz="0" w:space="0" w:color="auto"/>
          </w:divBdr>
          <w:divsChild>
            <w:div w:id="935558066">
              <w:marLeft w:val="0"/>
              <w:marRight w:val="0"/>
              <w:marTop w:val="0"/>
              <w:marBottom w:val="0"/>
              <w:divBdr>
                <w:top w:val="none" w:sz="0" w:space="0" w:color="auto"/>
                <w:left w:val="none" w:sz="0" w:space="0" w:color="auto"/>
                <w:bottom w:val="none" w:sz="0" w:space="0" w:color="auto"/>
                <w:right w:val="none" w:sz="0" w:space="0" w:color="auto"/>
              </w:divBdr>
              <w:divsChild>
                <w:div w:id="1303998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26758">
          <w:marLeft w:val="0"/>
          <w:marRight w:val="0"/>
          <w:marTop w:val="300"/>
          <w:marBottom w:val="0"/>
          <w:divBdr>
            <w:top w:val="none" w:sz="0" w:space="0" w:color="auto"/>
            <w:left w:val="none" w:sz="0" w:space="0" w:color="auto"/>
            <w:bottom w:val="none" w:sz="0" w:space="0" w:color="auto"/>
            <w:right w:val="none" w:sz="0" w:space="0" w:color="auto"/>
          </w:divBdr>
          <w:divsChild>
            <w:div w:id="156388488">
              <w:marLeft w:val="0"/>
              <w:marRight w:val="0"/>
              <w:marTop w:val="0"/>
              <w:marBottom w:val="0"/>
              <w:divBdr>
                <w:top w:val="none" w:sz="0" w:space="0" w:color="auto"/>
                <w:left w:val="none" w:sz="0" w:space="0" w:color="auto"/>
                <w:bottom w:val="none" w:sz="0" w:space="0" w:color="auto"/>
                <w:right w:val="none" w:sz="0" w:space="0" w:color="auto"/>
              </w:divBdr>
              <w:divsChild>
                <w:div w:id="49191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86302">
          <w:marLeft w:val="0"/>
          <w:marRight w:val="0"/>
          <w:marTop w:val="300"/>
          <w:marBottom w:val="0"/>
          <w:divBdr>
            <w:top w:val="none" w:sz="0" w:space="0" w:color="auto"/>
            <w:left w:val="none" w:sz="0" w:space="0" w:color="auto"/>
            <w:bottom w:val="none" w:sz="0" w:space="0" w:color="auto"/>
            <w:right w:val="none" w:sz="0" w:space="0" w:color="auto"/>
          </w:divBdr>
          <w:divsChild>
            <w:div w:id="1934588803">
              <w:marLeft w:val="0"/>
              <w:marRight w:val="0"/>
              <w:marTop w:val="0"/>
              <w:marBottom w:val="0"/>
              <w:divBdr>
                <w:top w:val="none" w:sz="0" w:space="0" w:color="auto"/>
                <w:left w:val="none" w:sz="0" w:space="0" w:color="auto"/>
                <w:bottom w:val="none" w:sz="0" w:space="0" w:color="auto"/>
                <w:right w:val="none" w:sz="0" w:space="0" w:color="auto"/>
              </w:divBdr>
              <w:divsChild>
                <w:div w:id="1432165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1482240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70">
          <w:marLeft w:val="0"/>
          <w:marRight w:val="0"/>
          <w:marTop w:val="0"/>
          <w:marBottom w:val="0"/>
          <w:divBdr>
            <w:top w:val="none" w:sz="0" w:space="0" w:color="auto"/>
            <w:left w:val="none" w:sz="0" w:space="0" w:color="auto"/>
            <w:bottom w:val="none" w:sz="0" w:space="0" w:color="auto"/>
            <w:right w:val="none" w:sz="0" w:space="0" w:color="auto"/>
          </w:divBdr>
        </w:div>
        <w:div w:id="1516916433">
          <w:marLeft w:val="0"/>
          <w:marRight w:val="0"/>
          <w:marTop w:val="0"/>
          <w:marBottom w:val="0"/>
          <w:divBdr>
            <w:top w:val="none" w:sz="0" w:space="0" w:color="auto"/>
            <w:left w:val="none" w:sz="0" w:space="0" w:color="auto"/>
            <w:bottom w:val="none" w:sz="0" w:space="0" w:color="auto"/>
            <w:right w:val="none" w:sz="0" w:space="0" w:color="auto"/>
          </w:divBdr>
          <w:divsChild>
            <w:div w:id="2037266138">
              <w:marLeft w:val="0"/>
              <w:marRight w:val="0"/>
              <w:marTop w:val="0"/>
              <w:marBottom w:val="0"/>
              <w:divBdr>
                <w:top w:val="none" w:sz="0" w:space="0" w:color="auto"/>
                <w:left w:val="none" w:sz="0" w:space="0" w:color="auto"/>
                <w:bottom w:val="none" w:sz="0" w:space="0" w:color="auto"/>
                <w:right w:val="none" w:sz="0" w:space="0" w:color="auto"/>
              </w:divBdr>
            </w:div>
          </w:divsChild>
        </w:div>
        <w:div w:id="986402839">
          <w:marLeft w:val="0"/>
          <w:marRight w:val="0"/>
          <w:marTop w:val="0"/>
          <w:marBottom w:val="0"/>
          <w:divBdr>
            <w:top w:val="none" w:sz="0" w:space="0" w:color="auto"/>
            <w:left w:val="none" w:sz="0" w:space="0" w:color="auto"/>
            <w:bottom w:val="none" w:sz="0" w:space="0" w:color="auto"/>
            <w:right w:val="none" w:sz="0" w:space="0" w:color="auto"/>
          </w:divBdr>
        </w:div>
        <w:div w:id="2076858830">
          <w:marLeft w:val="0"/>
          <w:marRight w:val="0"/>
          <w:marTop w:val="0"/>
          <w:marBottom w:val="0"/>
          <w:divBdr>
            <w:top w:val="none" w:sz="0" w:space="0" w:color="auto"/>
            <w:left w:val="none" w:sz="0" w:space="0" w:color="auto"/>
            <w:bottom w:val="none" w:sz="0" w:space="0" w:color="auto"/>
            <w:right w:val="none" w:sz="0" w:space="0" w:color="auto"/>
          </w:divBdr>
          <w:divsChild>
            <w:div w:id="548300367">
              <w:marLeft w:val="0"/>
              <w:marRight w:val="0"/>
              <w:marTop w:val="0"/>
              <w:marBottom w:val="0"/>
              <w:divBdr>
                <w:top w:val="none" w:sz="0" w:space="0" w:color="auto"/>
                <w:left w:val="none" w:sz="0" w:space="0" w:color="auto"/>
                <w:bottom w:val="none" w:sz="0" w:space="0" w:color="auto"/>
                <w:right w:val="none" w:sz="0" w:space="0" w:color="auto"/>
              </w:divBdr>
            </w:div>
          </w:divsChild>
        </w:div>
        <w:div w:id="1275937375">
          <w:marLeft w:val="0"/>
          <w:marRight w:val="0"/>
          <w:marTop w:val="0"/>
          <w:marBottom w:val="0"/>
          <w:divBdr>
            <w:top w:val="none" w:sz="0" w:space="0" w:color="auto"/>
            <w:left w:val="none" w:sz="0" w:space="0" w:color="auto"/>
            <w:bottom w:val="none" w:sz="0" w:space="0" w:color="auto"/>
            <w:right w:val="none" w:sz="0" w:space="0" w:color="auto"/>
          </w:divBdr>
        </w:div>
        <w:div w:id="1241327003">
          <w:marLeft w:val="0"/>
          <w:marRight w:val="0"/>
          <w:marTop w:val="0"/>
          <w:marBottom w:val="0"/>
          <w:divBdr>
            <w:top w:val="none" w:sz="0" w:space="0" w:color="auto"/>
            <w:left w:val="none" w:sz="0" w:space="0" w:color="auto"/>
            <w:bottom w:val="none" w:sz="0" w:space="0" w:color="auto"/>
            <w:right w:val="none" w:sz="0" w:space="0" w:color="auto"/>
          </w:divBdr>
          <w:divsChild>
            <w:div w:id="1097292828">
              <w:marLeft w:val="0"/>
              <w:marRight w:val="0"/>
              <w:marTop w:val="0"/>
              <w:marBottom w:val="0"/>
              <w:divBdr>
                <w:top w:val="none" w:sz="0" w:space="0" w:color="auto"/>
                <w:left w:val="none" w:sz="0" w:space="0" w:color="auto"/>
                <w:bottom w:val="none" w:sz="0" w:space="0" w:color="auto"/>
                <w:right w:val="none" w:sz="0" w:space="0" w:color="auto"/>
              </w:divBdr>
            </w:div>
          </w:divsChild>
        </w:div>
        <w:div w:id="1114251188">
          <w:marLeft w:val="0"/>
          <w:marRight w:val="0"/>
          <w:marTop w:val="0"/>
          <w:marBottom w:val="0"/>
          <w:divBdr>
            <w:top w:val="none" w:sz="0" w:space="0" w:color="auto"/>
            <w:left w:val="none" w:sz="0" w:space="0" w:color="auto"/>
            <w:bottom w:val="none" w:sz="0" w:space="0" w:color="auto"/>
            <w:right w:val="none" w:sz="0" w:space="0" w:color="auto"/>
          </w:divBdr>
        </w:div>
        <w:div w:id="962274659">
          <w:marLeft w:val="0"/>
          <w:marRight w:val="0"/>
          <w:marTop w:val="0"/>
          <w:marBottom w:val="0"/>
          <w:divBdr>
            <w:top w:val="none" w:sz="0" w:space="0" w:color="auto"/>
            <w:left w:val="none" w:sz="0" w:space="0" w:color="auto"/>
            <w:bottom w:val="none" w:sz="0" w:space="0" w:color="auto"/>
            <w:right w:val="none" w:sz="0" w:space="0" w:color="auto"/>
          </w:divBdr>
          <w:divsChild>
            <w:div w:id="1024282267">
              <w:marLeft w:val="0"/>
              <w:marRight w:val="0"/>
              <w:marTop w:val="0"/>
              <w:marBottom w:val="0"/>
              <w:divBdr>
                <w:top w:val="none" w:sz="0" w:space="0" w:color="auto"/>
                <w:left w:val="none" w:sz="0" w:space="0" w:color="auto"/>
                <w:bottom w:val="none" w:sz="0" w:space="0" w:color="auto"/>
                <w:right w:val="none" w:sz="0" w:space="0" w:color="auto"/>
              </w:divBdr>
            </w:div>
          </w:divsChild>
        </w:div>
        <w:div w:id="1554074565">
          <w:marLeft w:val="0"/>
          <w:marRight w:val="0"/>
          <w:marTop w:val="0"/>
          <w:marBottom w:val="0"/>
          <w:divBdr>
            <w:top w:val="none" w:sz="0" w:space="0" w:color="auto"/>
            <w:left w:val="none" w:sz="0" w:space="0" w:color="auto"/>
            <w:bottom w:val="none" w:sz="0" w:space="0" w:color="auto"/>
            <w:right w:val="none" w:sz="0" w:space="0" w:color="auto"/>
          </w:divBdr>
        </w:div>
        <w:div w:id="2114473293">
          <w:marLeft w:val="0"/>
          <w:marRight w:val="0"/>
          <w:marTop w:val="0"/>
          <w:marBottom w:val="0"/>
          <w:divBdr>
            <w:top w:val="none" w:sz="0" w:space="0" w:color="auto"/>
            <w:left w:val="none" w:sz="0" w:space="0" w:color="auto"/>
            <w:bottom w:val="none" w:sz="0" w:space="0" w:color="auto"/>
            <w:right w:val="none" w:sz="0" w:space="0" w:color="auto"/>
          </w:divBdr>
          <w:divsChild>
            <w:div w:id="1366322751">
              <w:marLeft w:val="0"/>
              <w:marRight w:val="0"/>
              <w:marTop w:val="0"/>
              <w:marBottom w:val="0"/>
              <w:divBdr>
                <w:top w:val="none" w:sz="0" w:space="0" w:color="auto"/>
                <w:left w:val="none" w:sz="0" w:space="0" w:color="auto"/>
                <w:bottom w:val="none" w:sz="0" w:space="0" w:color="auto"/>
                <w:right w:val="none" w:sz="0" w:space="0" w:color="auto"/>
              </w:divBdr>
            </w:div>
          </w:divsChild>
        </w:div>
        <w:div w:id="522088016">
          <w:marLeft w:val="0"/>
          <w:marRight w:val="0"/>
          <w:marTop w:val="0"/>
          <w:marBottom w:val="0"/>
          <w:divBdr>
            <w:top w:val="none" w:sz="0" w:space="0" w:color="auto"/>
            <w:left w:val="none" w:sz="0" w:space="0" w:color="auto"/>
            <w:bottom w:val="none" w:sz="0" w:space="0" w:color="auto"/>
            <w:right w:val="none" w:sz="0" w:space="0" w:color="auto"/>
          </w:divBdr>
        </w:div>
        <w:div w:id="1353874569">
          <w:marLeft w:val="0"/>
          <w:marRight w:val="0"/>
          <w:marTop w:val="0"/>
          <w:marBottom w:val="0"/>
          <w:divBdr>
            <w:top w:val="none" w:sz="0" w:space="0" w:color="auto"/>
            <w:left w:val="none" w:sz="0" w:space="0" w:color="auto"/>
            <w:bottom w:val="none" w:sz="0" w:space="0" w:color="auto"/>
            <w:right w:val="none" w:sz="0" w:space="0" w:color="auto"/>
          </w:divBdr>
          <w:divsChild>
            <w:div w:id="592595762">
              <w:marLeft w:val="0"/>
              <w:marRight w:val="0"/>
              <w:marTop w:val="0"/>
              <w:marBottom w:val="0"/>
              <w:divBdr>
                <w:top w:val="none" w:sz="0" w:space="0" w:color="auto"/>
                <w:left w:val="none" w:sz="0" w:space="0" w:color="auto"/>
                <w:bottom w:val="none" w:sz="0" w:space="0" w:color="auto"/>
                <w:right w:val="none" w:sz="0" w:space="0" w:color="auto"/>
              </w:divBdr>
            </w:div>
          </w:divsChild>
        </w:div>
        <w:div w:id="1025056632">
          <w:marLeft w:val="0"/>
          <w:marRight w:val="0"/>
          <w:marTop w:val="0"/>
          <w:marBottom w:val="0"/>
          <w:divBdr>
            <w:top w:val="none" w:sz="0" w:space="0" w:color="auto"/>
            <w:left w:val="none" w:sz="0" w:space="0" w:color="auto"/>
            <w:bottom w:val="none" w:sz="0" w:space="0" w:color="auto"/>
            <w:right w:val="none" w:sz="0" w:space="0" w:color="auto"/>
          </w:divBdr>
        </w:div>
        <w:div w:id="1257909242">
          <w:marLeft w:val="0"/>
          <w:marRight w:val="0"/>
          <w:marTop w:val="0"/>
          <w:marBottom w:val="0"/>
          <w:divBdr>
            <w:top w:val="none" w:sz="0" w:space="0" w:color="auto"/>
            <w:left w:val="none" w:sz="0" w:space="0" w:color="auto"/>
            <w:bottom w:val="none" w:sz="0" w:space="0" w:color="auto"/>
            <w:right w:val="none" w:sz="0" w:space="0" w:color="auto"/>
          </w:divBdr>
          <w:divsChild>
            <w:div w:id="1150513395">
              <w:marLeft w:val="0"/>
              <w:marRight w:val="0"/>
              <w:marTop w:val="0"/>
              <w:marBottom w:val="0"/>
              <w:divBdr>
                <w:top w:val="none" w:sz="0" w:space="0" w:color="auto"/>
                <w:left w:val="none" w:sz="0" w:space="0" w:color="auto"/>
                <w:bottom w:val="none" w:sz="0" w:space="0" w:color="auto"/>
                <w:right w:val="none" w:sz="0" w:space="0" w:color="auto"/>
              </w:divBdr>
            </w:div>
          </w:divsChild>
        </w:div>
        <w:div w:id="987250399">
          <w:marLeft w:val="0"/>
          <w:marRight w:val="0"/>
          <w:marTop w:val="300"/>
          <w:marBottom w:val="0"/>
          <w:divBdr>
            <w:top w:val="none" w:sz="0" w:space="0" w:color="auto"/>
            <w:left w:val="none" w:sz="0" w:space="0" w:color="auto"/>
            <w:bottom w:val="none" w:sz="0" w:space="0" w:color="auto"/>
            <w:right w:val="none" w:sz="0" w:space="0" w:color="auto"/>
          </w:divBdr>
          <w:divsChild>
            <w:div w:id="946038589">
              <w:marLeft w:val="0"/>
              <w:marRight w:val="0"/>
              <w:marTop w:val="0"/>
              <w:marBottom w:val="0"/>
              <w:divBdr>
                <w:top w:val="none" w:sz="0" w:space="0" w:color="auto"/>
                <w:left w:val="none" w:sz="0" w:space="0" w:color="auto"/>
                <w:bottom w:val="none" w:sz="0" w:space="0" w:color="auto"/>
                <w:right w:val="none" w:sz="0" w:space="0" w:color="auto"/>
              </w:divBdr>
              <w:divsChild>
                <w:div w:id="496580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095272">
          <w:marLeft w:val="0"/>
          <w:marRight w:val="0"/>
          <w:marTop w:val="300"/>
          <w:marBottom w:val="0"/>
          <w:divBdr>
            <w:top w:val="none" w:sz="0" w:space="0" w:color="auto"/>
            <w:left w:val="none" w:sz="0" w:space="0" w:color="auto"/>
            <w:bottom w:val="none" w:sz="0" w:space="0" w:color="auto"/>
            <w:right w:val="none" w:sz="0" w:space="0" w:color="auto"/>
          </w:divBdr>
          <w:divsChild>
            <w:div w:id="1051415910">
              <w:marLeft w:val="0"/>
              <w:marRight w:val="0"/>
              <w:marTop w:val="0"/>
              <w:marBottom w:val="0"/>
              <w:divBdr>
                <w:top w:val="none" w:sz="0" w:space="0" w:color="auto"/>
                <w:left w:val="none" w:sz="0" w:space="0" w:color="auto"/>
                <w:bottom w:val="none" w:sz="0" w:space="0" w:color="auto"/>
                <w:right w:val="none" w:sz="0" w:space="0" w:color="auto"/>
              </w:divBdr>
              <w:divsChild>
                <w:div w:id="29210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5397">
          <w:marLeft w:val="0"/>
          <w:marRight w:val="0"/>
          <w:marTop w:val="300"/>
          <w:marBottom w:val="0"/>
          <w:divBdr>
            <w:top w:val="none" w:sz="0" w:space="0" w:color="auto"/>
            <w:left w:val="none" w:sz="0" w:space="0" w:color="auto"/>
            <w:bottom w:val="none" w:sz="0" w:space="0" w:color="auto"/>
            <w:right w:val="none" w:sz="0" w:space="0" w:color="auto"/>
          </w:divBdr>
          <w:divsChild>
            <w:div w:id="818959641">
              <w:marLeft w:val="0"/>
              <w:marRight w:val="0"/>
              <w:marTop w:val="0"/>
              <w:marBottom w:val="0"/>
              <w:divBdr>
                <w:top w:val="none" w:sz="0" w:space="0" w:color="auto"/>
                <w:left w:val="none" w:sz="0" w:space="0" w:color="auto"/>
                <w:bottom w:val="none" w:sz="0" w:space="0" w:color="auto"/>
                <w:right w:val="none" w:sz="0" w:space="0" w:color="auto"/>
              </w:divBdr>
              <w:divsChild>
                <w:div w:id="1074232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8787">
          <w:marLeft w:val="0"/>
          <w:marRight w:val="0"/>
          <w:marTop w:val="300"/>
          <w:marBottom w:val="0"/>
          <w:divBdr>
            <w:top w:val="none" w:sz="0" w:space="0" w:color="auto"/>
            <w:left w:val="none" w:sz="0" w:space="0" w:color="auto"/>
            <w:bottom w:val="none" w:sz="0" w:space="0" w:color="auto"/>
            <w:right w:val="none" w:sz="0" w:space="0" w:color="auto"/>
          </w:divBdr>
          <w:divsChild>
            <w:div w:id="2055806026">
              <w:marLeft w:val="0"/>
              <w:marRight w:val="0"/>
              <w:marTop w:val="0"/>
              <w:marBottom w:val="0"/>
              <w:divBdr>
                <w:top w:val="none" w:sz="0" w:space="0" w:color="auto"/>
                <w:left w:val="none" w:sz="0" w:space="0" w:color="auto"/>
                <w:bottom w:val="none" w:sz="0" w:space="0" w:color="auto"/>
                <w:right w:val="none" w:sz="0" w:space="0" w:color="auto"/>
              </w:divBdr>
              <w:divsChild>
                <w:div w:id="139581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472228">
      <w:bodyDiv w:val="1"/>
      <w:marLeft w:val="0"/>
      <w:marRight w:val="0"/>
      <w:marTop w:val="0"/>
      <w:marBottom w:val="0"/>
      <w:divBdr>
        <w:top w:val="none" w:sz="0" w:space="0" w:color="auto"/>
        <w:left w:val="none" w:sz="0" w:space="0" w:color="auto"/>
        <w:bottom w:val="none" w:sz="0" w:space="0" w:color="auto"/>
        <w:right w:val="none" w:sz="0" w:space="0" w:color="auto"/>
      </w:divBdr>
      <w:divsChild>
        <w:div w:id="759376749">
          <w:marLeft w:val="0"/>
          <w:marRight w:val="0"/>
          <w:marTop w:val="300"/>
          <w:marBottom w:val="0"/>
          <w:divBdr>
            <w:top w:val="none" w:sz="0" w:space="0" w:color="auto"/>
            <w:left w:val="none" w:sz="0" w:space="0" w:color="auto"/>
            <w:bottom w:val="none" w:sz="0" w:space="0" w:color="auto"/>
            <w:right w:val="none" w:sz="0" w:space="0" w:color="auto"/>
          </w:divBdr>
          <w:divsChild>
            <w:div w:id="874468626">
              <w:marLeft w:val="0"/>
              <w:marRight w:val="0"/>
              <w:marTop w:val="0"/>
              <w:marBottom w:val="0"/>
              <w:divBdr>
                <w:top w:val="none" w:sz="0" w:space="0" w:color="auto"/>
                <w:left w:val="none" w:sz="0" w:space="0" w:color="auto"/>
                <w:bottom w:val="none" w:sz="0" w:space="0" w:color="auto"/>
                <w:right w:val="none" w:sz="0" w:space="0" w:color="auto"/>
              </w:divBdr>
              <w:divsChild>
                <w:div w:id="147626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26">
          <w:marLeft w:val="0"/>
          <w:marRight w:val="0"/>
          <w:marTop w:val="300"/>
          <w:marBottom w:val="0"/>
          <w:divBdr>
            <w:top w:val="none" w:sz="0" w:space="0" w:color="auto"/>
            <w:left w:val="none" w:sz="0" w:space="0" w:color="auto"/>
            <w:bottom w:val="none" w:sz="0" w:space="0" w:color="auto"/>
            <w:right w:val="none" w:sz="0" w:space="0" w:color="auto"/>
          </w:divBdr>
          <w:divsChild>
            <w:div w:id="878853941">
              <w:marLeft w:val="0"/>
              <w:marRight w:val="0"/>
              <w:marTop w:val="0"/>
              <w:marBottom w:val="0"/>
              <w:divBdr>
                <w:top w:val="none" w:sz="0" w:space="0" w:color="auto"/>
                <w:left w:val="none" w:sz="0" w:space="0" w:color="auto"/>
                <w:bottom w:val="none" w:sz="0" w:space="0" w:color="auto"/>
                <w:right w:val="none" w:sz="0" w:space="0" w:color="auto"/>
              </w:divBdr>
              <w:divsChild>
                <w:div w:id="21432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564636">
          <w:marLeft w:val="0"/>
          <w:marRight w:val="0"/>
          <w:marTop w:val="300"/>
          <w:marBottom w:val="0"/>
          <w:divBdr>
            <w:top w:val="none" w:sz="0" w:space="0" w:color="auto"/>
            <w:left w:val="none" w:sz="0" w:space="0" w:color="auto"/>
            <w:bottom w:val="none" w:sz="0" w:space="0" w:color="auto"/>
            <w:right w:val="none" w:sz="0" w:space="0" w:color="auto"/>
          </w:divBdr>
          <w:divsChild>
            <w:div w:id="2040471580">
              <w:marLeft w:val="0"/>
              <w:marRight w:val="0"/>
              <w:marTop w:val="0"/>
              <w:marBottom w:val="0"/>
              <w:divBdr>
                <w:top w:val="none" w:sz="0" w:space="0" w:color="auto"/>
                <w:left w:val="none" w:sz="0" w:space="0" w:color="auto"/>
                <w:bottom w:val="none" w:sz="0" w:space="0" w:color="auto"/>
                <w:right w:val="none" w:sz="0" w:space="0" w:color="auto"/>
              </w:divBdr>
              <w:divsChild>
                <w:div w:id="74896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868928">
          <w:marLeft w:val="0"/>
          <w:marRight w:val="0"/>
          <w:marTop w:val="300"/>
          <w:marBottom w:val="0"/>
          <w:divBdr>
            <w:top w:val="none" w:sz="0" w:space="0" w:color="auto"/>
            <w:left w:val="none" w:sz="0" w:space="0" w:color="auto"/>
            <w:bottom w:val="none" w:sz="0" w:space="0" w:color="auto"/>
            <w:right w:val="none" w:sz="0" w:space="0" w:color="auto"/>
          </w:divBdr>
          <w:divsChild>
            <w:div w:id="1340232993">
              <w:marLeft w:val="0"/>
              <w:marRight w:val="0"/>
              <w:marTop w:val="0"/>
              <w:marBottom w:val="0"/>
              <w:divBdr>
                <w:top w:val="none" w:sz="0" w:space="0" w:color="auto"/>
                <w:left w:val="none" w:sz="0" w:space="0" w:color="auto"/>
                <w:bottom w:val="none" w:sz="0" w:space="0" w:color="auto"/>
                <w:right w:val="none" w:sz="0" w:space="0" w:color="auto"/>
              </w:divBdr>
              <w:divsChild>
                <w:div w:id="9243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972751333">
      <w:bodyDiv w:val="1"/>
      <w:marLeft w:val="0"/>
      <w:marRight w:val="0"/>
      <w:marTop w:val="0"/>
      <w:marBottom w:val="0"/>
      <w:divBdr>
        <w:top w:val="none" w:sz="0" w:space="0" w:color="auto"/>
        <w:left w:val="none" w:sz="0" w:space="0" w:color="auto"/>
        <w:bottom w:val="none" w:sz="0" w:space="0" w:color="auto"/>
        <w:right w:val="none" w:sz="0" w:space="0" w:color="auto"/>
      </w:divBdr>
      <w:divsChild>
        <w:div w:id="1581215911">
          <w:marLeft w:val="0"/>
          <w:marRight w:val="0"/>
          <w:marTop w:val="0"/>
          <w:marBottom w:val="0"/>
          <w:divBdr>
            <w:top w:val="none" w:sz="0" w:space="0" w:color="auto"/>
            <w:left w:val="none" w:sz="0" w:space="0" w:color="auto"/>
            <w:bottom w:val="none" w:sz="0" w:space="0" w:color="auto"/>
            <w:right w:val="none" w:sz="0" w:space="0" w:color="auto"/>
          </w:divBdr>
        </w:div>
        <w:div w:id="1604264137">
          <w:marLeft w:val="0"/>
          <w:marRight w:val="0"/>
          <w:marTop w:val="0"/>
          <w:marBottom w:val="0"/>
          <w:divBdr>
            <w:top w:val="none" w:sz="0" w:space="0" w:color="auto"/>
            <w:left w:val="none" w:sz="0" w:space="0" w:color="auto"/>
            <w:bottom w:val="none" w:sz="0" w:space="0" w:color="auto"/>
            <w:right w:val="none" w:sz="0" w:space="0" w:color="auto"/>
          </w:divBdr>
          <w:divsChild>
            <w:div w:id="1469317216">
              <w:marLeft w:val="0"/>
              <w:marRight w:val="0"/>
              <w:marTop w:val="0"/>
              <w:marBottom w:val="0"/>
              <w:divBdr>
                <w:top w:val="none" w:sz="0" w:space="0" w:color="auto"/>
                <w:left w:val="none" w:sz="0" w:space="0" w:color="auto"/>
                <w:bottom w:val="none" w:sz="0" w:space="0" w:color="auto"/>
                <w:right w:val="none" w:sz="0" w:space="0" w:color="auto"/>
              </w:divBdr>
            </w:div>
          </w:divsChild>
        </w:div>
        <w:div w:id="1122504138">
          <w:marLeft w:val="0"/>
          <w:marRight w:val="0"/>
          <w:marTop w:val="0"/>
          <w:marBottom w:val="0"/>
          <w:divBdr>
            <w:top w:val="none" w:sz="0" w:space="0" w:color="auto"/>
            <w:left w:val="none" w:sz="0" w:space="0" w:color="auto"/>
            <w:bottom w:val="none" w:sz="0" w:space="0" w:color="auto"/>
            <w:right w:val="none" w:sz="0" w:space="0" w:color="auto"/>
          </w:divBdr>
        </w:div>
        <w:div w:id="785083754">
          <w:marLeft w:val="0"/>
          <w:marRight w:val="0"/>
          <w:marTop w:val="0"/>
          <w:marBottom w:val="0"/>
          <w:divBdr>
            <w:top w:val="none" w:sz="0" w:space="0" w:color="auto"/>
            <w:left w:val="none" w:sz="0" w:space="0" w:color="auto"/>
            <w:bottom w:val="none" w:sz="0" w:space="0" w:color="auto"/>
            <w:right w:val="none" w:sz="0" w:space="0" w:color="auto"/>
          </w:divBdr>
          <w:divsChild>
            <w:div w:id="285091220">
              <w:marLeft w:val="0"/>
              <w:marRight w:val="0"/>
              <w:marTop w:val="0"/>
              <w:marBottom w:val="0"/>
              <w:divBdr>
                <w:top w:val="none" w:sz="0" w:space="0" w:color="auto"/>
                <w:left w:val="none" w:sz="0" w:space="0" w:color="auto"/>
                <w:bottom w:val="none" w:sz="0" w:space="0" w:color="auto"/>
                <w:right w:val="none" w:sz="0" w:space="0" w:color="auto"/>
              </w:divBdr>
            </w:div>
          </w:divsChild>
        </w:div>
        <w:div w:id="416635923">
          <w:marLeft w:val="0"/>
          <w:marRight w:val="0"/>
          <w:marTop w:val="0"/>
          <w:marBottom w:val="0"/>
          <w:divBdr>
            <w:top w:val="none" w:sz="0" w:space="0" w:color="auto"/>
            <w:left w:val="none" w:sz="0" w:space="0" w:color="auto"/>
            <w:bottom w:val="none" w:sz="0" w:space="0" w:color="auto"/>
            <w:right w:val="none" w:sz="0" w:space="0" w:color="auto"/>
          </w:divBdr>
        </w:div>
        <w:div w:id="560603584">
          <w:marLeft w:val="0"/>
          <w:marRight w:val="0"/>
          <w:marTop w:val="0"/>
          <w:marBottom w:val="0"/>
          <w:divBdr>
            <w:top w:val="none" w:sz="0" w:space="0" w:color="auto"/>
            <w:left w:val="none" w:sz="0" w:space="0" w:color="auto"/>
            <w:bottom w:val="none" w:sz="0" w:space="0" w:color="auto"/>
            <w:right w:val="none" w:sz="0" w:space="0" w:color="auto"/>
          </w:divBdr>
          <w:divsChild>
            <w:div w:id="1851404225">
              <w:marLeft w:val="0"/>
              <w:marRight w:val="0"/>
              <w:marTop w:val="0"/>
              <w:marBottom w:val="0"/>
              <w:divBdr>
                <w:top w:val="none" w:sz="0" w:space="0" w:color="auto"/>
                <w:left w:val="none" w:sz="0" w:space="0" w:color="auto"/>
                <w:bottom w:val="none" w:sz="0" w:space="0" w:color="auto"/>
                <w:right w:val="none" w:sz="0" w:space="0" w:color="auto"/>
              </w:divBdr>
            </w:div>
          </w:divsChild>
        </w:div>
        <w:div w:id="1671709915">
          <w:marLeft w:val="0"/>
          <w:marRight w:val="0"/>
          <w:marTop w:val="0"/>
          <w:marBottom w:val="0"/>
          <w:divBdr>
            <w:top w:val="none" w:sz="0" w:space="0" w:color="auto"/>
            <w:left w:val="none" w:sz="0" w:space="0" w:color="auto"/>
            <w:bottom w:val="none" w:sz="0" w:space="0" w:color="auto"/>
            <w:right w:val="none" w:sz="0" w:space="0" w:color="auto"/>
          </w:divBdr>
        </w:div>
        <w:div w:id="1838298674">
          <w:marLeft w:val="0"/>
          <w:marRight w:val="0"/>
          <w:marTop w:val="0"/>
          <w:marBottom w:val="0"/>
          <w:divBdr>
            <w:top w:val="none" w:sz="0" w:space="0" w:color="auto"/>
            <w:left w:val="none" w:sz="0" w:space="0" w:color="auto"/>
            <w:bottom w:val="none" w:sz="0" w:space="0" w:color="auto"/>
            <w:right w:val="none" w:sz="0" w:space="0" w:color="auto"/>
          </w:divBdr>
          <w:divsChild>
            <w:div w:id="769081528">
              <w:marLeft w:val="0"/>
              <w:marRight w:val="0"/>
              <w:marTop w:val="0"/>
              <w:marBottom w:val="0"/>
              <w:divBdr>
                <w:top w:val="none" w:sz="0" w:space="0" w:color="auto"/>
                <w:left w:val="none" w:sz="0" w:space="0" w:color="auto"/>
                <w:bottom w:val="none" w:sz="0" w:space="0" w:color="auto"/>
                <w:right w:val="none" w:sz="0" w:space="0" w:color="auto"/>
              </w:divBdr>
            </w:div>
          </w:divsChild>
        </w:div>
        <w:div w:id="1171525281">
          <w:marLeft w:val="0"/>
          <w:marRight w:val="0"/>
          <w:marTop w:val="0"/>
          <w:marBottom w:val="0"/>
          <w:divBdr>
            <w:top w:val="none" w:sz="0" w:space="0" w:color="auto"/>
            <w:left w:val="none" w:sz="0" w:space="0" w:color="auto"/>
            <w:bottom w:val="none" w:sz="0" w:space="0" w:color="auto"/>
            <w:right w:val="none" w:sz="0" w:space="0" w:color="auto"/>
          </w:divBdr>
        </w:div>
        <w:div w:id="1282179028">
          <w:marLeft w:val="0"/>
          <w:marRight w:val="0"/>
          <w:marTop w:val="0"/>
          <w:marBottom w:val="0"/>
          <w:divBdr>
            <w:top w:val="none" w:sz="0" w:space="0" w:color="auto"/>
            <w:left w:val="none" w:sz="0" w:space="0" w:color="auto"/>
            <w:bottom w:val="none" w:sz="0" w:space="0" w:color="auto"/>
            <w:right w:val="none" w:sz="0" w:space="0" w:color="auto"/>
          </w:divBdr>
          <w:divsChild>
            <w:div w:id="1261404067">
              <w:marLeft w:val="0"/>
              <w:marRight w:val="0"/>
              <w:marTop w:val="0"/>
              <w:marBottom w:val="0"/>
              <w:divBdr>
                <w:top w:val="none" w:sz="0" w:space="0" w:color="auto"/>
                <w:left w:val="none" w:sz="0" w:space="0" w:color="auto"/>
                <w:bottom w:val="none" w:sz="0" w:space="0" w:color="auto"/>
                <w:right w:val="none" w:sz="0" w:space="0" w:color="auto"/>
              </w:divBdr>
            </w:div>
          </w:divsChild>
        </w:div>
        <w:div w:id="190264626">
          <w:marLeft w:val="0"/>
          <w:marRight w:val="0"/>
          <w:marTop w:val="0"/>
          <w:marBottom w:val="0"/>
          <w:divBdr>
            <w:top w:val="none" w:sz="0" w:space="0" w:color="auto"/>
            <w:left w:val="none" w:sz="0" w:space="0" w:color="auto"/>
            <w:bottom w:val="none" w:sz="0" w:space="0" w:color="auto"/>
            <w:right w:val="none" w:sz="0" w:space="0" w:color="auto"/>
          </w:divBdr>
        </w:div>
        <w:div w:id="1451506809">
          <w:marLeft w:val="0"/>
          <w:marRight w:val="0"/>
          <w:marTop w:val="0"/>
          <w:marBottom w:val="0"/>
          <w:divBdr>
            <w:top w:val="none" w:sz="0" w:space="0" w:color="auto"/>
            <w:left w:val="none" w:sz="0" w:space="0" w:color="auto"/>
            <w:bottom w:val="none" w:sz="0" w:space="0" w:color="auto"/>
            <w:right w:val="none" w:sz="0" w:space="0" w:color="auto"/>
          </w:divBdr>
          <w:divsChild>
            <w:div w:id="1700933894">
              <w:marLeft w:val="0"/>
              <w:marRight w:val="0"/>
              <w:marTop w:val="0"/>
              <w:marBottom w:val="0"/>
              <w:divBdr>
                <w:top w:val="none" w:sz="0" w:space="0" w:color="auto"/>
                <w:left w:val="none" w:sz="0" w:space="0" w:color="auto"/>
                <w:bottom w:val="none" w:sz="0" w:space="0" w:color="auto"/>
                <w:right w:val="none" w:sz="0" w:space="0" w:color="auto"/>
              </w:divBdr>
            </w:div>
          </w:divsChild>
        </w:div>
        <w:div w:id="97062228">
          <w:marLeft w:val="0"/>
          <w:marRight w:val="0"/>
          <w:marTop w:val="0"/>
          <w:marBottom w:val="0"/>
          <w:divBdr>
            <w:top w:val="none" w:sz="0" w:space="0" w:color="auto"/>
            <w:left w:val="none" w:sz="0" w:space="0" w:color="auto"/>
            <w:bottom w:val="none" w:sz="0" w:space="0" w:color="auto"/>
            <w:right w:val="none" w:sz="0" w:space="0" w:color="auto"/>
          </w:divBdr>
        </w:div>
        <w:div w:id="2089962335">
          <w:marLeft w:val="0"/>
          <w:marRight w:val="0"/>
          <w:marTop w:val="0"/>
          <w:marBottom w:val="0"/>
          <w:divBdr>
            <w:top w:val="none" w:sz="0" w:space="0" w:color="auto"/>
            <w:left w:val="none" w:sz="0" w:space="0" w:color="auto"/>
            <w:bottom w:val="none" w:sz="0" w:space="0" w:color="auto"/>
            <w:right w:val="none" w:sz="0" w:space="0" w:color="auto"/>
          </w:divBdr>
          <w:divsChild>
            <w:div w:id="1519152299">
              <w:marLeft w:val="0"/>
              <w:marRight w:val="0"/>
              <w:marTop w:val="0"/>
              <w:marBottom w:val="0"/>
              <w:divBdr>
                <w:top w:val="none" w:sz="0" w:space="0" w:color="auto"/>
                <w:left w:val="none" w:sz="0" w:space="0" w:color="auto"/>
                <w:bottom w:val="none" w:sz="0" w:space="0" w:color="auto"/>
                <w:right w:val="none" w:sz="0" w:space="0" w:color="auto"/>
              </w:divBdr>
            </w:div>
          </w:divsChild>
        </w:div>
        <w:div w:id="580985917">
          <w:marLeft w:val="0"/>
          <w:marRight w:val="0"/>
          <w:marTop w:val="300"/>
          <w:marBottom w:val="0"/>
          <w:divBdr>
            <w:top w:val="none" w:sz="0" w:space="0" w:color="auto"/>
            <w:left w:val="none" w:sz="0" w:space="0" w:color="auto"/>
            <w:bottom w:val="none" w:sz="0" w:space="0" w:color="auto"/>
            <w:right w:val="none" w:sz="0" w:space="0" w:color="auto"/>
          </w:divBdr>
          <w:divsChild>
            <w:div w:id="1194153230">
              <w:marLeft w:val="0"/>
              <w:marRight w:val="0"/>
              <w:marTop w:val="0"/>
              <w:marBottom w:val="0"/>
              <w:divBdr>
                <w:top w:val="none" w:sz="0" w:space="0" w:color="auto"/>
                <w:left w:val="none" w:sz="0" w:space="0" w:color="auto"/>
                <w:bottom w:val="none" w:sz="0" w:space="0" w:color="auto"/>
                <w:right w:val="none" w:sz="0" w:space="0" w:color="auto"/>
              </w:divBdr>
              <w:divsChild>
                <w:div w:id="3050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59609">
          <w:marLeft w:val="0"/>
          <w:marRight w:val="0"/>
          <w:marTop w:val="300"/>
          <w:marBottom w:val="0"/>
          <w:divBdr>
            <w:top w:val="none" w:sz="0" w:space="0" w:color="auto"/>
            <w:left w:val="none" w:sz="0" w:space="0" w:color="auto"/>
            <w:bottom w:val="none" w:sz="0" w:space="0" w:color="auto"/>
            <w:right w:val="none" w:sz="0" w:space="0" w:color="auto"/>
          </w:divBdr>
          <w:divsChild>
            <w:div w:id="592978917">
              <w:marLeft w:val="0"/>
              <w:marRight w:val="0"/>
              <w:marTop w:val="0"/>
              <w:marBottom w:val="0"/>
              <w:divBdr>
                <w:top w:val="none" w:sz="0" w:space="0" w:color="auto"/>
                <w:left w:val="none" w:sz="0" w:space="0" w:color="auto"/>
                <w:bottom w:val="none" w:sz="0" w:space="0" w:color="auto"/>
                <w:right w:val="none" w:sz="0" w:space="0" w:color="auto"/>
              </w:divBdr>
              <w:divsChild>
                <w:div w:id="130831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4832">
          <w:marLeft w:val="0"/>
          <w:marRight w:val="0"/>
          <w:marTop w:val="300"/>
          <w:marBottom w:val="0"/>
          <w:divBdr>
            <w:top w:val="none" w:sz="0" w:space="0" w:color="auto"/>
            <w:left w:val="none" w:sz="0" w:space="0" w:color="auto"/>
            <w:bottom w:val="none" w:sz="0" w:space="0" w:color="auto"/>
            <w:right w:val="none" w:sz="0" w:space="0" w:color="auto"/>
          </w:divBdr>
          <w:divsChild>
            <w:div w:id="1095588560">
              <w:marLeft w:val="0"/>
              <w:marRight w:val="0"/>
              <w:marTop w:val="0"/>
              <w:marBottom w:val="0"/>
              <w:divBdr>
                <w:top w:val="none" w:sz="0" w:space="0" w:color="auto"/>
                <w:left w:val="none" w:sz="0" w:space="0" w:color="auto"/>
                <w:bottom w:val="none" w:sz="0" w:space="0" w:color="auto"/>
                <w:right w:val="none" w:sz="0" w:space="0" w:color="auto"/>
              </w:divBdr>
              <w:divsChild>
                <w:div w:id="104957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387858">
      <w:bodyDiv w:val="1"/>
      <w:marLeft w:val="0"/>
      <w:marRight w:val="0"/>
      <w:marTop w:val="0"/>
      <w:marBottom w:val="0"/>
      <w:divBdr>
        <w:top w:val="none" w:sz="0" w:space="0" w:color="auto"/>
        <w:left w:val="none" w:sz="0" w:space="0" w:color="auto"/>
        <w:bottom w:val="none" w:sz="0" w:space="0" w:color="auto"/>
        <w:right w:val="none" w:sz="0" w:space="0" w:color="auto"/>
      </w:divBdr>
      <w:divsChild>
        <w:div w:id="959191196">
          <w:marLeft w:val="0"/>
          <w:marRight w:val="0"/>
          <w:marTop w:val="0"/>
          <w:marBottom w:val="0"/>
          <w:divBdr>
            <w:top w:val="none" w:sz="0" w:space="0" w:color="auto"/>
            <w:left w:val="none" w:sz="0" w:space="0" w:color="auto"/>
            <w:bottom w:val="none" w:sz="0" w:space="0" w:color="auto"/>
            <w:right w:val="none" w:sz="0" w:space="0" w:color="auto"/>
          </w:divBdr>
        </w:div>
        <w:div w:id="1113673232">
          <w:marLeft w:val="0"/>
          <w:marRight w:val="0"/>
          <w:marTop w:val="0"/>
          <w:marBottom w:val="0"/>
          <w:divBdr>
            <w:top w:val="none" w:sz="0" w:space="0" w:color="auto"/>
            <w:left w:val="none" w:sz="0" w:space="0" w:color="auto"/>
            <w:bottom w:val="none" w:sz="0" w:space="0" w:color="auto"/>
            <w:right w:val="none" w:sz="0" w:space="0" w:color="auto"/>
          </w:divBdr>
          <w:divsChild>
            <w:div w:id="493108083">
              <w:marLeft w:val="0"/>
              <w:marRight w:val="0"/>
              <w:marTop w:val="0"/>
              <w:marBottom w:val="0"/>
              <w:divBdr>
                <w:top w:val="none" w:sz="0" w:space="0" w:color="auto"/>
                <w:left w:val="none" w:sz="0" w:space="0" w:color="auto"/>
                <w:bottom w:val="none" w:sz="0" w:space="0" w:color="auto"/>
                <w:right w:val="none" w:sz="0" w:space="0" w:color="auto"/>
              </w:divBdr>
            </w:div>
          </w:divsChild>
        </w:div>
        <w:div w:id="1629318684">
          <w:marLeft w:val="0"/>
          <w:marRight w:val="0"/>
          <w:marTop w:val="0"/>
          <w:marBottom w:val="0"/>
          <w:divBdr>
            <w:top w:val="none" w:sz="0" w:space="0" w:color="auto"/>
            <w:left w:val="none" w:sz="0" w:space="0" w:color="auto"/>
            <w:bottom w:val="none" w:sz="0" w:space="0" w:color="auto"/>
            <w:right w:val="none" w:sz="0" w:space="0" w:color="auto"/>
          </w:divBdr>
        </w:div>
        <w:div w:id="1573346747">
          <w:marLeft w:val="0"/>
          <w:marRight w:val="0"/>
          <w:marTop w:val="0"/>
          <w:marBottom w:val="0"/>
          <w:divBdr>
            <w:top w:val="none" w:sz="0" w:space="0" w:color="auto"/>
            <w:left w:val="none" w:sz="0" w:space="0" w:color="auto"/>
            <w:bottom w:val="none" w:sz="0" w:space="0" w:color="auto"/>
            <w:right w:val="none" w:sz="0" w:space="0" w:color="auto"/>
          </w:divBdr>
          <w:divsChild>
            <w:div w:id="1342195536">
              <w:marLeft w:val="0"/>
              <w:marRight w:val="0"/>
              <w:marTop w:val="0"/>
              <w:marBottom w:val="0"/>
              <w:divBdr>
                <w:top w:val="none" w:sz="0" w:space="0" w:color="auto"/>
                <w:left w:val="none" w:sz="0" w:space="0" w:color="auto"/>
                <w:bottom w:val="none" w:sz="0" w:space="0" w:color="auto"/>
                <w:right w:val="none" w:sz="0" w:space="0" w:color="auto"/>
              </w:divBdr>
            </w:div>
          </w:divsChild>
        </w:div>
        <w:div w:id="1730106075">
          <w:marLeft w:val="0"/>
          <w:marRight w:val="0"/>
          <w:marTop w:val="0"/>
          <w:marBottom w:val="0"/>
          <w:divBdr>
            <w:top w:val="none" w:sz="0" w:space="0" w:color="auto"/>
            <w:left w:val="none" w:sz="0" w:space="0" w:color="auto"/>
            <w:bottom w:val="none" w:sz="0" w:space="0" w:color="auto"/>
            <w:right w:val="none" w:sz="0" w:space="0" w:color="auto"/>
          </w:divBdr>
        </w:div>
        <w:div w:id="881676795">
          <w:marLeft w:val="0"/>
          <w:marRight w:val="0"/>
          <w:marTop w:val="0"/>
          <w:marBottom w:val="0"/>
          <w:divBdr>
            <w:top w:val="none" w:sz="0" w:space="0" w:color="auto"/>
            <w:left w:val="none" w:sz="0" w:space="0" w:color="auto"/>
            <w:bottom w:val="none" w:sz="0" w:space="0" w:color="auto"/>
            <w:right w:val="none" w:sz="0" w:space="0" w:color="auto"/>
          </w:divBdr>
          <w:divsChild>
            <w:div w:id="989099017">
              <w:marLeft w:val="0"/>
              <w:marRight w:val="0"/>
              <w:marTop w:val="0"/>
              <w:marBottom w:val="0"/>
              <w:divBdr>
                <w:top w:val="none" w:sz="0" w:space="0" w:color="auto"/>
                <w:left w:val="none" w:sz="0" w:space="0" w:color="auto"/>
                <w:bottom w:val="none" w:sz="0" w:space="0" w:color="auto"/>
                <w:right w:val="none" w:sz="0" w:space="0" w:color="auto"/>
              </w:divBdr>
            </w:div>
          </w:divsChild>
        </w:div>
        <w:div w:id="775246430">
          <w:marLeft w:val="0"/>
          <w:marRight w:val="0"/>
          <w:marTop w:val="0"/>
          <w:marBottom w:val="0"/>
          <w:divBdr>
            <w:top w:val="none" w:sz="0" w:space="0" w:color="auto"/>
            <w:left w:val="none" w:sz="0" w:space="0" w:color="auto"/>
            <w:bottom w:val="none" w:sz="0" w:space="0" w:color="auto"/>
            <w:right w:val="none" w:sz="0" w:space="0" w:color="auto"/>
          </w:divBdr>
        </w:div>
        <w:div w:id="1096907232">
          <w:marLeft w:val="0"/>
          <w:marRight w:val="0"/>
          <w:marTop w:val="0"/>
          <w:marBottom w:val="0"/>
          <w:divBdr>
            <w:top w:val="none" w:sz="0" w:space="0" w:color="auto"/>
            <w:left w:val="none" w:sz="0" w:space="0" w:color="auto"/>
            <w:bottom w:val="none" w:sz="0" w:space="0" w:color="auto"/>
            <w:right w:val="none" w:sz="0" w:space="0" w:color="auto"/>
          </w:divBdr>
          <w:divsChild>
            <w:div w:id="179397847">
              <w:marLeft w:val="0"/>
              <w:marRight w:val="0"/>
              <w:marTop w:val="0"/>
              <w:marBottom w:val="0"/>
              <w:divBdr>
                <w:top w:val="none" w:sz="0" w:space="0" w:color="auto"/>
                <w:left w:val="none" w:sz="0" w:space="0" w:color="auto"/>
                <w:bottom w:val="none" w:sz="0" w:space="0" w:color="auto"/>
                <w:right w:val="none" w:sz="0" w:space="0" w:color="auto"/>
              </w:divBdr>
            </w:div>
          </w:divsChild>
        </w:div>
        <w:div w:id="615791001">
          <w:marLeft w:val="0"/>
          <w:marRight w:val="0"/>
          <w:marTop w:val="0"/>
          <w:marBottom w:val="0"/>
          <w:divBdr>
            <w:top w:val="none" w:sz="0" w:space="0" w:color="auto"/>
            <w:left w:val="none" w:sz="0" w:space="0" w:color="auto"/>
            <w:bottom w:val="none" w:sz="0" w:space="0" w:color="auto"/>
            <w:right w:val="none" w:sz="0" w:space="0" w:color="auto"/>
          </w:divBdr>
        </w:div>
        <w:div w:id="708337320">
          <w:marLeft w:val="0"/>
          <w:marRight w:val="0"/>
          <w:marTop w:val="0"/>
          <w:marBottom w:val="0"/>
          <w:divBdr>
            <w:top w:val="none" w:sz="0" w:space="0" w:color="auto"/>
            <w:left w:val="none" w:sz="0" w:space="0" w:color="auto"/>
            <w:bottom w:val="none" w:sz="0" w:space="0" w:color="auto"/>
            <w:right w:val="none" w:sz="0" w:space="0" w:color="auto"/>
          </w:divBdr>
          <w:divsChild>
            <w:div w:id="1102148217">
              <w:marLeft w:val="0"/>
              <w:marRight w:val="0"/>
              <w:marTop w:val="0"/>
              <w:marBottom w:val="0"/>
              <w:divBdr>
                <w:top w:val="none" w:sz="0" w:space="0" w:color="auto"/>
                <w:left w:val="none" w:sz="0" w:space="0" w:color="auto"/>
                <w:bottom w:val="none" w:sz="0" w:space="0" w:color="auto"/>
                <w:right w:val="none" w:sz="0" w:space="0" w:color="auto"/>
              </w:divBdr>
            </w:div>
          </w:divsChild>
        </w:div>
        <w:div w:id="2106266000">
          <w:marLeft w:val="0"/>
          <w:marRight w:val="0"/>
          <w:marTop w:val="0"/>
          <w:marBottom w:val="0"/>
          <w:divBdr>
            <w:top w:val="none" w:sz="0" w:space="0" w:color="auto"/>
            <w:left w:val="none" w:sz="0" w:space="0" w:color="auto"/>
            <w:bottom w:val="none" w:sz="0" w:space="0" w:color="auto"/>
            <w:right w:val="none" w:sz="0" w:space="0" w:color="auto"/>
          </w:divBdr>
        </w:div>
        <w:div w:id="1456176791">
          <w:marLeft w:val="0"/>
          <w:marRight w:val="0"/>
          <w:marTop w:val="0"/>
          <w:marBottom w:val="0"/>
          <w:divBdr>
            <w:top w:val="none" w:sz="0" w:space="0" w:color="auto"/>
            <w:left w:val="none" w:sz="0" w:space="0" w:color="auto"/>
            <w:bottom w:val="none" w:sz="0" w:space="0" w:color="auto"/>
            <w:right w:val="none" w:sz="0" w:space="0" w:color="auto"/>
          </w:divBdr>
          <w:divsChild>
            <w:div w:id="1023943394">
              <w:marLeft w:val="0"/>
              <w:marRight w:val="0"/>
              <w:marTop w:val="0"/>
              <w:marBottom w:val="0"/>
              <w:divBdr>
                <w:top w:val="none" w:sz="0" w:space="0" w:color="auto"/>
                <w:left w:val="none" w:sz="0" w:space="0" w:color="auto"/>
                <w:bottom w:val="none" w:sz="0" w:space="0" w:color="auto"/>
                <w:right w:val="none" w:sz="0" w:space="0" w:color="auto"/>
              </w:divBdr>
            </w:div>
          </w:divsChild>
        </w:div>
        <w:div w:id="279800327">
          <w:marLeft w:val="0"/>
          <w:marRight w:val="0"/>
          <w:marTop w:val="0"/>
          <w:marBottom w:val="0"/>
          <w:divBdr>
            <w:top w:val="none" w:sz="0" w:space="0" w:color="auto"/>
            <w:left w:val="none" w:sz="0" w:space="0" w:color="auto"/>
            <w:bottom w:val="none" w:sz="0" w:space="0" w:color="auto"/>
            <w:right w:val="none" w:sz="0" w:space="0" w:color="auto"/>
          </w:divBdr>
        </w:div>
        <w:div w:id="499007810">
          <w:marLeft w:val="0"/>
          <w:marRight w:val="0"/>
          <w:marTop w:val="0"/>
          <w:marBottom w:val="0"/>
          <w:divBdr>
            <w:top w:val="none" w:sz="0" w:space="0" w:color="auto"/>
            <w:left w:val="none" w:sz="0" w:space="0" w:color="auto"/>
            <w:bottom w:val="none" w:sz="0" w:space="0" w:color="auto"/>
            <w:right w:val="none" w:sz="0" w:space="0" w:color="auto"/>
          </w:divBdr>
          <w:divsChild>
            <w:div w:id="1057700168">
              <w:marLeft w:val="0"/>
              <w:marRight w:val="0"/>
              <w:marTop w:val="0"/>
              <w:marBottom w:val="0"/>
              <w:divBdr>
                <w:top w:val="none" w:sz="0" w:space="0" w:color="auto"/>
                <w:left w:val="none" w:sz="0" w:space="0" w:color="auto"/>
                <w:bottom w:val="none" w:sz="0" w:space="0" w:color="auto"/>
                <w:right w:val="none" w:sz="0" w:space="0" w:color="auto"/>
              </w:divBdr>
            </w:div>
          </w:divsChild>
        </w:div>
        <w:div w:id="1785886692">
          <w:marLeft w:val="0"/>
          <w:marRight w:val="0"/>
          <w:marTop w:val="300"/>
          <w:marBottom w:val="0"/>
          <w:divBdr>
            <w:top w:val="none" w:sz="0" w:space="0" w:color="auto"/>
            <w:left w:val="none" w:sz="0" w:space="0" w:color="auto"/>
            <w:bottom w:val="none" w:sz="0" w:space="0" w:color="auto"/>
            <w:right w:val="none" w:sz="0" w:space="0" w:color="auto"/>
          </w:divBdr>
          <w:divsChild>
            <w:div w:id="366756037">
              <w:marLeft w:val="0"/>
              <w:marRight w:val="0"/>
              <w:marTop w:val="0"/>
              <w:marBottom w:val="0"/>
              <w:divBdr>
                <w:top w:val="none" w:sz="0" w:space="0" w:color="auto"/>
                <w:left w:val="none" w:sz="0" w:space="0" w:color="auto"/>
                <w:bottom w:val="none" w:sz="0" w:space="0" w:color="auto"/>
                <w:right w:val="none" w:sz="0" w:space="0" w:color="auto"/>
              </w:divBdr>
              <w:divsChild>
                <w:div w:id="20266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93166">
          <w:marLeft w:val="0"/>
          <w:marRight w:val="0"/>
          <w:marTop w:val="300"/>
          <w:marBottom w:val="0"/>
          <w:divBdr>
            <w:top w:val="none" w:sz="0" w:space="0" w:color="auto"/>
            <w:left w:val="none" w:sz="0" w:space="0" w:color="auto"/>
            <w:bottom w:val="none" w:sz="0" w:space="0" w:color="auto"/>
            <w:right w:val="none" w:sz="0" w:space="0" w:color="auto"/>
          </w:divBdr>
          <w:divsChild>
            <w:div w:id="1449737982">
              <w:marLeft w:val="0"/>
              <w:marRight w:val="0"/>
              <w:marTop w:val="0"/>
              <w:marBottom w:val="0"/>
              <w:divBdr>
                <w:top w:val="none" w:sz="0" w:space="0" w:color="auto"/>
                <w:left w:val="none" w:sz="0" w:space="0" w:color="auto"/>
                <w:bottom w:val="none" w:sz="0" w:space="0" w:color="auto"/>
                <w:right w:val="none" w:sz="0" w:space="0" w:color="auto"/>
              </w:divBdr>
              <w:divsChild>
                <w:div w:id="34301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071132">
          <w:marLeft w:val="0"/>
          <w:marRight w:val="0"/>
          <w:marTop w:val="300"/>
          <w:marBottom w:val="0"/>
          <w:divBdr>
            <w:top w:val="none" w:sz="0" w:space="0" w:color="auto"/>
            <w:left w:val="none" w:sz="0" w:space="0" w:color="auto"/>
            <w:bottom w:val="none" w:sz="0" w:space="0" w:color="auto"/>
            <w:right w:val="none" w:sz="0" w:space="0" w:color="auto"/>
          </w:divBdr>
          <w:divsChild>
            <w:div w:id="2051488391">
              <w:marLeft w:val="0"/>
              <w:marRight w:val="0"/>
              <w:marTop w:val="0"/>
              <w:marBottom w:val="0"/>
              <w:divBdr>
                <w:top w:val="none" w:sz="0" w:space="0" w:color="auto"/>
                <w:left w:val="none" w:sz="0" w:space="0" w:color="auto"/>
                <w:bottom w:val="none" w:sz="0" w:space="0" w:color="auto"/>
                <w:right w:val="none" w:sz="0" w:space="0" w:color="auto"/>
              </w:divBdr>
              <w:divsChild>
                <w:div w:id="1029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082150">
          <w:marLeft w:val="0"/>
          <w:marRight w:val="0"/>
          <w:marTop w:val="300"/>
          <w:marBottom w:val="0"/>
          <w:divBdr>
            <w:top w:val="none" w:sz="0" w:space="0" w:color="auto"/>
            <w:left w:val="none" w:sz="0" w:space="0" w:color="auto"/>
            <w:bottom w:val="none" w:sz="0" w:space="0" w:color="auto"/>
            <w:right w:val="none" w:sz="0" w:space="0" w:color="auto"/>
          </w:divBdr>
          <w:divsChild>
            <w:div w:id="567692555">
              <w:marLeft w:val="0"/>
              <w:marRight w:val="0"/>
              <w:marTop w:val="0"/>
              <w:marBottom w:val="0"/>
              <w:divBdr>
                <w:top w:val="none" w:sz="0" w:space="0" w:color="auto"/>
                <w:left w:val="none" w:sz="0" w:space="0" w:color="auto"/>
                <w:bottom w:val="none" w:sz="0" w:space="0" w:color="auto"/>
                <w:right w:val="none" w:sz="0" w:space="0" w:color="auto"/>
              </w:divBdr>
              <w:divsChild>
                <w:div w:id="891118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079475297">
      <w:bodyDiv w:val="1"/>
      <w:marLeft w:val="0"/>
      <w:marRight w:val="0"/>
      <w:marTop w:val="0"/>
      <w:marBottom w:val="0"/>
      <w:divBdr>
        <w:top w:val="none" w:sz="0" w:space="0" w:color="auto"/>
        <w:left w:val="none" w:sz="0" w:space="0" w:color="auto"/>
        <w:bottom w:val="none" w:sz="0" w:space="0" w:color="auto"/>
        <w:right w:val="none" w:sz="0" w:space="0" w:color="auto"/>
      </w:divBdr>
      <w:divsChild>
        <w:div w:id="54403395">
          <w:marLeft w:val="0"/>
          <w:marRight w:val="0"/>
          <w:marTop w:val="300"/>
          <w:marBottom w:val="0"/>
          <w:divBdr>
            <w:top w:val="none" w:sz="0" w:space="0" w:color="auto"/>
            <w:left w:val="none" w:sz="0" w:space="0" w:color="auto"/>
            <w:bottom w:val="none" w:sz="0" w:space="0" w:color="auto"/>
            <w:right w:val="none" w:sz="0" w:space="0" w:color="auto"/>
          </w:divBdr>
          <w:divsChild>
            <w:div w:id="2008557571">
              <w:marLeft w:val="0"/>
              <w:marRight w:val="0"/>
              <w:marTop w:val="0"/>
              <w:marBottom w:val="0"/>
              <w:divBdr>
                <w:top w:val="none" w:sz="0" w:space="0" w:color="auto"/>
                <w:left w:val="none" w:sz="0" w:space="0" w:color="auto"/>
                <w:bottom w:val="none" w:sz="0" w:space="0" w:color="auto"/>
                <w:right w:val="none" w:sz="0" w:space="0" w:color="auto"/>
              </w:divBdr>
              <w:divsChild>
                <w:div w:id="28620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870307">
          <w:marLeft w:val="0"/>
          <w:marRight w:val="0"/>
          <w:marTop w:val="300"/>
          <w:marBottom w:val="0"/>
          <w:divBdr>
            <w:top w:val="none" w:sz="0" w:space="0" w:color="auto"/>
            <w:left w:val="none" w:sz="0" w:space="0" w:color="auto"/>
            <w:bottom w:val="none" w:sz="0" w:space="0" w:color="auto"/>
            <w:right w:val="none" w:sz="0" w:space="0" w:color="auto"/>
          </w:divBdr>
          <w:divsChild>
            <w:div w:id="1426609626">
              <w:marLeft w:val="0"/>
              <w:marRight w:val="0"/>
              <w:marTop w:val="0"/>
              <w:marBottom w:val="0"/>
              <w:divBdr>
                <w:top w:val="none" w:sz="0" w:space="0" w:color="auto"/>
                <w:left w:val="none" w:sz="0" w:space="0" w:color="auto"/>
                <w:bottom w:val="none" w:sz="0" w:space="0" w:color="auto"/>
                <w:right w:val="none" w:sz="0" w:space="0" w:color="auto"/>
              </w:divBdr>
              <w:divsChild>
                <w:div w:id="14424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88654">
          <w:marLeft w:val="0"/>
          <w:marRight w:val="0"/>
          <w:marTop w:val="30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none" w:sz="0" w:space="0" w:color="auto"/>
                <w:right w:val="none" w:sz="0" w:space="0" w:color="auto"/>
              </w:divBdr>
              <w:divsChild>
                <w:div w:id="51927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285488">
          <w:marLeft w:val="0"/>
          <w:marRight w:val="0"/>
          <w:marTop w:val="300"/>
          <w:marBottom w:val="0"/>
          <w:divBdr>
            <w:top w:val="none" w:sz="0" w:space="0" w:color="auto"/>
            <w:left w:val="none" w:sz="0" w:space="0" w:color="auto"/>
            <w:bottom w:val="none" w:sz="0" w:space="0" w:color="auto"/>
            <w:right w:val="none" w:sz="0" w:space="0" w:color="auto"/>
          </w:divBdr>
          <w:divsChild>
            <w:div w:id="965311188">
              <w:marLeft w:val="0"/>
              <w:marRight w:val="0"/>
              <w:marTop w:val="0"/>
              <w:marBottom w:val="0"/>
              <w:divBdr>
                <w:top w:val="none" w:sz="0" w:space="0" w:color="auto"/>
                <w:left w:val="none" w:sz="0" w:space="0" w:color="auto"/>
                <w:bottom w:val="none" w:sz="0" w:space="0" w:color="auto"/>
                <w:right w:val="none" w:sz="0" w:space="0" w:color="auto"/>
              </w:divBdr>
              <w:divsChild>
                <w:div w:id="81750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84438269">
      <w:bodyDiv w:val="1"/>
      <w:marLeft w:val="0"/>
      <w:marRight w:val="0"/>
      <w:marTop w:val="0"/>
      <w:marBottom w:val="0"/>
      <w:divBdr>
        <w:top w:val="none" w:sz="0" w:space="0" w:color="auto"/>
        <w:left w:val="none" w:sz="0" w:space="0" w:color="auto"/>
        <w:bottom w:val="none" w:sz="0" w:space="0" w:color="auto"/>
        <w:right w:val="none" w:sz="0" w:space="0" w:color="auto"/>
      </w:divBdr>
      <w:divsChild>
        <w:div w:id="1379015139">
          <w:marLeft w:val="0"/>
          <w:marRight w:val="0"/>
          <w:marTop w:val="0"/>
          <w:marBottom w:val="0"/>
          <w:divBdr>
            <w:top w:val="none" w:sz="0" w:space="0" w:color="auto"/>
            <w:left w:val="none" w:sz="0" w:space="0" w:color="auto"/>
            <w:bottom w:val="none" w:sz="0" w:space="0" w:color="auto"/>
            <w:right w:val="none" w:sz="0" w:space="0" w:color="auto"/>
          </w:divBdr>
        </w:div>
        <w:div w:id="1465929562">
          <w:marLeft w:val="0"/>
          <w:marRight w:val="0"/>
          <w:marTop w:val="0"/>
          <w:marBottom w:val="0"/>
          <w:divBdr>
            <w:top w:val="none" w:sz="0" w:space="0" w:color="auto"/>
            <w:left w:val="none" w:sz="0" w:space="0" w:color="auto"/>
            <w:bottom w:val="none" w:sz="0" w:space="0" w:color="auto"/>
            <w:right w:val="none" w:sz="0" w:space="0" w:color="auto"/>
          </w:divBdr>
          <w:divsChild>
            <w:div w:id="372653306">
              <w:marLeft w:val="0"/>
              <w:marRight w:val="0"/>
              <w:marTop w:val="0"/>
              <w:marBottom w:val="0"/>
              <w:divBdr>
                <w:top w:val="none" w:sz="0" w:space="0" w:color="auto"/>
                <w:left w:val="none" w:sz="0" w:space="0" w:color="auto"/>
                <w:bottom w:val="none" w:sz="0" w:space="0" w:color="auto"/>
                <w:right w:val="none" w:sz="0" w:space="0" w:color="auto"/>
              </w:divBdr>
            </w:div>
          </w:divsChild>
        </w:div>
        <w:div w:id="1089540354">
          <w:marLeft w:val="0"/>
          <w:marRight w:val="0"/>
          <w:marTop w:val="0"/>
          <w:marBottom w:val="0"/>
          <w:divBdr>
            <w:top w:val="none" w:sz="0" w:space="0" w:color="auto"/>
            <w:left w:val="none" w:sz="0" w:space="0" w:color="auto"/>
            <w:bottom w:val="none" w:sz="0" w:space="0" w:color="auto"/>
            <w:right w:val="none" w:sz="0" w:space="0" w:color="auto"/>
          </w:divBdr>
        </w:div>
        <w:div w:id="1040545942">
          <w:marLeft w:val="0"/>
          <w:marRight w:val="0"/>
          <w:marTop w:val="0"/>
          <w:marBottom w:val="0"/>
          <w:divBdr>
            <w:top w:val="none" w:sz="0" w:space="0" w:color="auto"/>
            <w:left w:val="none" w:sz="0" w:space="0" w:color="auto"/>
            <w:bottom w:val="none" w:sz="0" w:space="0" w:color="auto"/>
            <w:right w:val="none" w:sz="0" w:space="0" w:color="auto"/>
          </w:divBdr>
          <w:divsChild>
            <w:div w:id="196088341">
              <w:marLeft w:val="0"/>
              <w:marRight w:val="0"/>
              <w:marTop w:val="0"/>
              <w:marBottom w:val="0"/>
              <w:divBdr>
                <w:top w:val="none" w:sz="0" w:space="0" w:color="auto"/>
                <w:left w:val="none" w:sz="0" w:space="0" w:color="auto"/>
                <w:bottom w:val="none" w:sz="0" w:space="0" w:color="auto"/>
                <w:right w:val="none" w:sz="0" w:space="0" w:color="auto"/>
              </w:divBdr>
            </w:div>
          </w:divsChild>
        </w:div>
        <w:div w:id="761873251">
          <w:marLeft w:val="0"/>
          <w:marRight w:val="0"/>
          <w:marTop w:val="0"/>
          <w:marBottom w:val="0"/>
          <w:divBdr>
            <w:top w:val="none" w:sz="0" w:space="0" w:color="auto"/>
            <w:left w:val="none" w:sz="0" w:space="0" w:color="auto"/>
            <w:bottom w:val="none" w:sz="0" w:space="0" w:color="auto"/>
            <w:right w:val="none" w:sz="0" w:space="0" w:color="auto"/>
          </w:divBdr>
        </w:div>
        <w:div w:id="994840565">
          <w:marLeft w:val="0"/>
          <w:marRight w:val="0"/>
          <w:marTop w:val="0"/>
          <w:marBottom w:val="0"/>
          <w:divBdr>
            <w:top w:val="none" w:sz="0" w:space="0" w:color="auto"/>
            <w:left w:val="none" w:sz="0" w:space="0" w:color="auto"/>
            <w:bottom w:val="none" w:sz="0" w:space="0" w:color="auto"/>
            <w:right w:val="none" w:sz="0" w:space="0" w:color="auto"/>
          </w:divBdr>
          <w:divsChild>
            <w:div w:id="1004553572">
              <w:marLeft w:val="0"/>
              <w:marRight w:val="0"/>
              <w:marTop w:val="0"/>
              <w:marBottom w:val="0"/>
              <w:divBdr>
                <w:top w:val="none" w:sz="0" w:space="0" w:color="auto"/>
                <w:left w:val="none" w:sz="0" w:space="0" w:color="auto"/>
                <w:bottom w:val="none" w:sz="0" w:space="0" w:color="auto"/>
                <w:right w:val="none" w:sz="0" w:space="0" w:color="auto"/>
              </w:divBdr>
            </w:div>
          </w:divsChild>
        </w:div>
        <w:div w:id="643393012">
          <w:marLeft w:val="0"/>
          <w:marRight w:val="0"/>
          <w:marTop w:val="0"/>
          <w:marBottom w:val="0"/>
          <w:divBdr>
            <w:top w:val="none" w:sz="0" w:space="0" w:color="auto"/>
            <w:left w:val="none" w:sz="0" w:space="0" w:color="auto"/>
            <w:bottom w:val="none" w:sz="0" w:space="0" w:color="auto"/>
            <w:right w:val="none" w:sz="0" w:space="0" w:color="auto"/>
          </w:divBdr>
        </w:div>
        <w:div w:id="1190291888">
          <w:marLeft w:val="0"/>
          <w:marRight w:val="0"/>
          <w:marTop w:val="0"/>
          <w:marBottom w:val="0"/>
          <w:divBdr>
            <w:top w:val="none" w:sz="0" w:space="0" w:color="auto"/>
            <w:left w:val="none" w:sz="0" w:space="0" w:color="auto"/>
            <w:bottom w:val="none" w:sz="0" w:space="0" w:color="auto"/>
            <w:right w:val="none" w:sz="0" w:space="0" w:color="auto"/>
          </w:divBdr>
          <w:divsChild>
            <w:div w:id="1427462746">
              <w:marLeft w:val="0"/>
              <w:marRight w:val="0"/>
              <w:marTop w:val="0"/>
              <w:marBottom w:val="0"/>
              <w:divBdr>
                <w:top w:val="none" w:sz="0" w:space="0" w:color="auto"/>
                <w:left w:val="none" w:sz="0" w:space="0" w:color="auto"/>
                <w:bottom w:val="none" w:sz="0" w:space="0" w:color="auto"/>
                <w:right w:val="none" w:sz="0" w:space="0" w:color="auto"/>
              </w:divBdr>
            </w:div>
          </w:divsChild>
        </w:div>
        <w:div w:id="687408474">
          <w:marLeft w:val="0"/>
          <w:marRight w:val="0"/>
          <w:marTop w:val="0"/>
          <w:marBottom w:val="0"/>
          <w:divBdr>
            <w:top w:val="none" w:sz="0" w:space="0" w:color="auto"/>
            <w:left w:val="none" w:sz="0" w:space="0" w:color="auto"/>
            <w:bottom w:val="none" w:sz="0" w:space="0" w:color="auto"/>
            <w:right w:val="none" w:sz="0" w:space="0" w:color="auto"/>
          </w:divBdr>
        </w:div>
        <w:div w:id="455563293">
          <w:marLeft w:val="0"/>
          <w:marRight w:val="0"/>
          <w:marTop w:val="0"/>
          <w:marBottom w:val="0"/>
          <w:divBdr>
            <w:top w:val="none" w:sz="0" w:space="0" w:color="auto"/>
            <w:left w:val="none" w:sz="0" w:space="0" w:color="auto"/>
            <w:bottom w:val="none" w:sz="0" w:space="0" w:color="auto"/>
            <w:right w:val="none" w:sz="0" w:space="0" w:color="auto"/>
          </w:divBdr>
          <w:divsChild>
            <w:div w:id="1207642426">
              <w:marLeft w:val="0"/>
              <w:marRight w:val="0"/>
              <w:marTop w:val="0"/>
              <w:marBottom w:val="0"/>
              <w:divBdr>
                <w:top w:val="none" w:sz="0" w:space="0" w:color="auto"/>
                <w:left w:val="none" w:sz="0" w:space="0" w:color="auto"/>
                <w:bottom w:val="none" w:sz="0" w:space="0" w:color="auto"/>
                <w:right w:val="none" w:sz="0" w:space="0" w:color="auto"/>
              </w:divBdr>
            </w:div>
          </w:divsChild>
        </w:div>
        <w:div w:id="1966084029">
          <w:marLeft w:val="0"/>
          <w:marRight w:val="0"/>
          <w:marTop w:val="0"/>
          <w:marBottom w:val="0"/>
          <w:divBdr>
            <w:top w:val="none" w:sz="0" w:space="0" w:color="auto"/>
            <w:left w:val="none" w:sz="0" w:space="0" w:color="auto"/>
            <w:bottom w:val="none" w:sz="0" w:space="0" w:color="auto"/>
            <w:right w:val="none" w:sz="0" w:space="0" w:color="auto"/>
          </w:divBdr>
        </w:div>
        <w:div w:id="1682076405">
          <w:marLeft w:val="0"/>
          <w:marRight w:val="0"/>
          <w:marTop w:val="0"/>
          <w:marBottom w:val="0"/>
          <w:divBdr>
            <w:top w:val="none" w:sz="0" w:space="0" w:color="auto"/>
            <w:left w:val="none" w:sz="0" w:space="0" w:color="auto"/>
            <w:bottom w:val="none" w:sz="0" w:space="0" w:color="auto"/>
            <w:right w:val="none" w:sz="0" w:space="0" w:color="auto"/>
          </w:divBdr>
          <w:divsChild>
            <w:div w:id="1307663082">
              <w:marLeft w:val="0"/>
              <w:marRight w:val="0"/>
              <w:marTop w:val="0"/>
              <w:marBottom w:val="0"/>
              <w:divBdr>
                <w:top w:val="none" w:sz="0" w:space="0" w:color="auto"/>
                <w:left w:val="none" w:sz="0" w:space="0" w:color="auto"/>
                <w:bottom w:val="none" w:sz="0" w:space="0" w:color="auto"/>
                <w:right w:val="none" w:sz="0" w:space="0" w:color="auto"/>
              </w:divBdr>
            </w:div>
          </w:divsChild>
        </w:div>
        <w:div w:id="1504127818">
          <w:marLeft w:val="0"/>
          <w:marRight w:val="0"/>
          <w:marTop w:val="0"/>
          <w:marBottom w:val="0"/>
          <w:divBdr>
            <w:top w:val="none" w:sz="0" w:space="0" w:color="auto"/>
            <w:left w:val="none" w:sz="0" w:space="0" w:color="auto"/>
            <w:bottom w:val="none" w:sz="0" w:space="0" w:color="auto"/>
            <w:right w:val="none" w:sz="0" w:space="0" w:color="auto"/>
          </w:divBdr>
        </w:div>
        <w:div w:id="219749757">
          <w:marLeft w:val="0"/>
          <w:marRight w:val="0"/>
          <w:marTop w:val="0"/>
          <w:marBottom w:val="0"/>
          <w:divBdr>
            <w:top w:val="none" w:sz="0" w:space="0" w:color="auto"/>
            <w:left w:val="none" w:sz="0" w:space="0" w:color="auto"/>
            <w:bottom w:val="none" w:sz="0" w:space="0" w:color="auto"/>
            <w:right w:val="none" w:sz="0" w:space="0" w:color="auto"/>
          </w:divBdr>
          <w:divsChild>
            <w:div w:id="1281497934">
              <w:marLeft w:val="0"/>
              <w:marRight w:val="0"/>
              <w:marTop w:val="0"/>
              <w:marBottom w:val="0"/>
              <w:divBdr>
                <w:top w:val="none" w:sz="0" w:space="0" w:color="auto"/>
                <w:left w:val="none" w:sz="0" w:space="0" w:color="auto"/>
                <w:bottom w:val="none" w:sz="0" w:space="0" w:color="auto"/>
                <w:right w:val="none" w:sz="0" w:space="0" w:color="auto"/>
              </w:divBdr>
            </w:div>
          </w:divsChild>
        </w:div>
        <w:div w:id="1609317903">
          <w:marLeft w:val="0"/>
          <w:marRight w:val="0"/>
          <w:marTop w:val="300"/>
          <w:marBottom w:val="0"/>
          <w:divBdr>
            <w:top w:val="none" w:sz="0" w:space="0" w:color="auto"/>
            <w:left w:val="none" w:sz="0" w:space="0" w:color="auto"/>
            <w:bottom w:val="none" w:sz="0" w:space="0" w:color="auto"/>
            <w:right w:val="none" w:sz="0" w:space="0" w:color="auto"/>
          </w:divBdr>
          <w:divsChild>
            <w:div w:id="2024285963">
              <w:marLeft w:val="0"/>
              <w:marRight w:val="0"/>
              <w:marTop w:val="0"/>
              <w:marBottom w:val="0"/>
              <w:divBdr>
                <w:top w:val="none" w:sz="0" w:space="0" w:color="auto"/>
                <w:left w:val="none" w:sz="0" w:space="0" w:color="auto"/>
                <w:bottom w:val="none" w:sz="0" w:space="0" w:color="auto"/>
                <w:right w:val="none" w:sz="0" w:space="0" w:color="auto"/>
              </w:divBdr>
              <w:divsChild>
                <w:div w:id="1188442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182054">
          <w:marLeft w:val="0"/>
          <w:marRight w:val="0"/>
          <w:marTop w:val="300"/>
          <w:marBottom w:val="0"/>
          <w:divBdr>
            <w:top w:val="none" w:sz="0" w:space="0" w:color="auto"/>
            <w:left w:val="none" w:sz="0" w:space="0" w:color="auto"/>
            <w:bottom w:val="none" w:sz="0" w:space="0" w:color="auto"/>
            <w:right w:val="none" w:sz="0" w:space="0" w:color="auto"/>
          </w:divBdr>
          <w:divsChild>
            <w:div w:id="759713071">
              <w:marLeft w:val="0"/>
              <w:marRight w:val="0"/>
              <w:marTop w:val="0"/>
              <w:marBottom w:val="0"/>
              <w:divBdr>
                <w:top w:val="none" w:sz="0" w:space="0" w:color="auto"/>
                <w:left w:val="none" w:sz="0" w:space="0" w:color="auto"/>
                <w:bottom w:val="none" w:sz="0" w:space="0" w:color="auto"/>
                <w:right w:val="none" w:sz="0" w:space="0" w:color="auto"/>
              </w:divBdr>
              <w:divsChild>
                <w:div w:id="137484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650762">
          <w:marLeft w:val="0"/>
          <w:marRight w:val="0"/>
          <w:marTop w:val="300"/>
          <w:marBottom w:val="0"/>
          <w:divBdr>
            <w:top w:val="none" w:sz="0" w:space="0" w:color="auto"/>
            <w:left w:val="none" w:sz="0" w:space="0" w:color="auto"/>
            <w:bottom w:val="none" w:sz="0" w:space="0" w:color="auto"/>
            <w:right w:val="none" w:sz="0" w:space="0" w:color="auto"/>
          </w:divBdr>
          <w:divsChild>
            <w:div w:id="2029721420">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7853">
          <w:marLeft w:val="0"/>
          <w:marRight w:val="0"/>
          <w:marTop w:val="300"/>
          <w:marBottom w:val="0"/>
          <w:divBdr>
            <w:top w:val="none" w:sz="0" w:space="0" w:color="auto"/>
            <w:left w:val="none" w:sz="0" w:space="0" w:color="auto"/>
            <w:bottom w:val="none" w:sz="0" w:space="0" w:color="auto"/>
            <w:right w:val="none" w:sz="0" w:space="0" w:color="auto"/>
          </w:divBdr>
          <w:divsChild>
            <w:div w:id="2100441939">
              <w:marLeft w:val="0"/>
              <w:marRight w:val="0"/>
              <w:marTop w:val="0"/>
              <w:marBottom w:val="0"/>
              <w:divBdr>
                <w:top w:val="none" w:sz="0" w:space="0" w:color="auto"/>
                <w:left w:val="none" w:sz="0" w:space="0" w:color="auto"/>
                <w:bottom w:val="none" w:sz="0" w:space="0" w:color="auto"/>
                <w:right w:val="none" w:sz="0" w:space="0" w:color="auto"/>
              </w:divBdr>
              <w:divsChild>
                <w:div w:id="100258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14661003">
      <w:bodyDiv w:val="1"/>
      <w:marLeft w:val="0"/>
      <w:marRight w:val="0"/>
      <w:marTop w:val="0"/>
      <w:marBottom w:val="0"/>
      <w:divBdr>
        <w:top w:val="none" w:sz="0" w:space="0" w:color="auto"/>
        <w:left w:val="none" w:sz="0" w:space="0" w:color="auto"/>
        <w:bottom w:val="none" w:sz="0" w:space="0" w:color="auto"/>
        <w:right w:val="none" w:sz="0" w:space="0" w:color="auto"/>
      </w:divBdr>
    </w:div>
    <w:div w:id="1216158362">
      <w:bodyDiv w:val="1"/>
      <w:marLeft w:val="0"/>
      <w:marRight w:val="0"/>
      <w:marTop w:val="0"/>
      <w:marBottom w:val="0"/>
      <w:divBdr>
        <w:top w:val="none" w:sz="0" w:space="0" w:color="auto"/>
        <w:left w:val="none" w:sz="0" w:space="0" w:color="auto"/>
        <w:bottom w:val="none" w:sz="0" w:space="0" w:color="auto"/>
        <w:right w:val="none" w:sz="0" w:space="0" w:color="auto"/>
      </w:divBdr>
      <w:divsChild>
        <w:div w:id="2008167846">
          <w:marLeft w:val="0"/>
          <w:marRight w:val="0"/>
          <w:marTop w:val="0"/>
          <w:marBottom w:val="0"/>
          <w:divBdr>
            <w:top w:val="none" w:sz="0" w:space="0" w:color="auto"/>
            <w:left w:val="none" w:sz="0" w:space="0" w:color="auto"/>
            <w:bottom w:val="none" w:sz="0" w:space="0" w:color="auto"/>
            <w:right w:val="none" w:sz="0" w:space="0" w:color="auto"/>
          </w:divBdr>
        </w:div>
        <w:div w:id="1076244592">
          <w:marLeft w:val="0"/>
          <w:marRight w:val="0"/>
          <w:marTop w:val="0"/>
          <w:marBottom w:val="0"/>
          <w:divBdr>
            <w:top w:val="none" w:sz="0" w:space="0" w:color="auto"/>
            <w:left w:val="none" w:sz="0" w:space="0" w:color="auto"/>
            <w:bottom w:val="none" w:sz="0" w:space="0" w:color="auto"/>
            <w:right w:val="none" w:sz="0" w:space="0" w:color="auto"/>
          </w:divBdr>
          <w:divsChild>
            <w:div w:id="904534316">
              <w:marLeft w:val="0"/>
              <w:marRight w:val="0"/>
              <w:marTop w:val="0"/>
              <w:marBottom w:val="0"/>
              <w:divBdr>
                <w:top w:val="none" w:sz="0" w:space="0" w:color="auto"/>
                <w:left w:val="none" w:sz="0" w:space="0" w:color="auto"/>
                <w:bottom w:val="none" w:sz="0" w:space="0" w:color="auto"/>
                <w:right w:val="none" w:sz="0" w:space="0" w:color="auto"/>
              </w:divBdr>
            </w:div>
          </w:divsChild>
        </w:div>
        <w:div w:id="1113087762">
          <w:marLeft w:val="0"/>
          <w:marRight w:val="0"/>
          <w:marTop w:val="0"/>
          <w:marBottom w:val="0"/>
          <w:divBdr>
            <w:top w:val="none" w:sz="0" w:space="0" w:color="auto"/>
            <w:left w:val="none" w:sz="0" w:space="0" w:color="auto"/>
            <w:bottom w:val="none" w:sz="0" w:space="0" w:color="auto"/>
            <w:right w:val="none" w:sz="0" w:space="0" w:color="auto"/>
          </w:divBdr>
        </w:div>
        <w:div w:id="1771856836">
          <w:marLeft w:val="0"/>
          <w:marRight w:val="0"/>
          <w:marTop w:val="0"/>
          <w:marBottom w:val="0"/>
          <w:divBdr>
            <w:top w:val="none" w:sz="0" w:space="0" w:color="auto"/>
            <w:left w:val="none" w:sz="0" w:space="0" w:color="auto"/>
            <w:bottom w:val="none" w:sz="0" w:space="0" w:color="auto"/>
            <w:right w:val="none" w:sz="0" w:space="0" w:color="auto"/>
          </w:divBdr>
          <w:divsChild>
            <w:div w:id="1221987178">
              <w:marLeft w:val="0"/>
              <w:marRight w:val="0"/>
              <w:marTop w:val="0"/>
              <w:marBottom w:val="0"/>
              <w:divBdr>
                <w:top w:val="none" w:sz="0" w:space="0" w:color="auto"/>
                <w:left w:val="none" w:sz="0" w:space="0" w:color="auto"/>
                <w:bottom w:val="none" w:sz="0" w:space="0" w:color="auto"/>
                <w:right w:val="none" w:sz="0" w:space="0" w:color="auto"/>
              </w:divBdr>
            </w:div>
          </w:divsChild>
        </w:div>
        <w:div w:id="9914123">
          <w:marLeft w:val="0"/>
          <w:marRight w:val="0"/>
          <w:marTop w:val="0"/>
          <w:marBottom w:val="0"/>
          <w:divBdr>
            <w:top w:val="none" w:sz="0" w:space="0" w:color="auto"/>
            <w:left w:val="none" w:sz="0" w:space="0" w:color="auto"/>
            <w:bottom w:val="none" w:sz="0" w:space="0" w:color="auto"/>
            <w:right w:val="none" w:sz="0" w:space="0" w:color="auto"/>
          </w:divBdr>
        </w:div>
        <w:div w:id="617685440">
          <w:marLeft w:val="0"/>
          <w:marRight w:val="0"/>
          <w:marTop w:val="0"/>
          <w:marBottom w:val="0"/>
          <w:divBdr>
            <w:top w:val="none" w:sz="0" w:space="0" w:color="auto"/>
            <w:left w:val="none" w:sz="0" w:space="0" w:color="auto"/>
            <w:bottom w:val="none" w:sz="0" w:space="0" w:color="auto"/>
            <w:right w:val="none" w:sz="0" w:space="0" w:color="auto"/>
          </w:divBdr>
          <w:divsChild>
            <w:div w:id="2094818882">
              <w:marLeft w:val="0"/>
              <w:marRight w:val="0"/>
              <w:marTop w:val="0"/>
              <w:marBottom w:val="0"/>
              <w:divBdr>
                <w:top w:val="none" w:sz="0" w:space="0" w:color="auto"/>
                <w:left w:val="none" w:sz="0" w:space="0" w:color="auto"/>
                <w:bottom w:val="none" w:sz="0" w:space="0" w:color="auto"/>
                <w:right w:val="none" w:sz="0" w:space="0" w:color="auto"/>
              </w:divBdr>
            </w:div>
          </w:divsChild>
        </w:div>
        <w:div w:id="1140534752">
          <w:marLeft w:val="0"/>
          <w:marRight w:val="0"/>
          <w:marTop w:val="0"/>
          <w:marBottom w:val="0"/>
          <w:divBdr>
            <w:top w:val="none" w:sz="0" w:space="0" w:color="auto"/>
            <w:left w:val="none" w:sz="0" w:space="0" w:color="auto"/>
            <w:bottom w:val="none" w:sz="0" w:space="0" w:color="auto"/>
            <w:right w:val="none" w:sz="0" w:space="0" w:color="auto"/>
          </w:divBdr>
        </w:div>
        <w:div w:id="784350324">
          <w:marLeft w:val="0"/>
          <w:marRight w:val="0"/>
          <w:marTop w:val="0"/>
          <w:marBottom w:val="0"/>
          <w:divBdr>
            <w:top w:val="none" w:sz="0" w:space="0" w:color="auto"/>
            <w:left w:val="none" w:sz="0" w:space="0" w:color="auto"/>
            <w:bottom w:val="none" w:sz="0" w:space="0" w:color="auto"/>
            <w:right w:val="none" w:sz="0" w:space="0" w:color="auto"/>
          </w:divBdr>
          <w:divsChild>
            <w:div w:id="292710058">
              <w:marLeft w:val="0"/>
              <w:marRight w:val="0"/>
              <w:marTop w:val="0"/>
              <w:marBottom w:val="0"/>
              <w:divBdr>
                <w:top w:val="none" w:sz="0" w:space="0" w:color="auto"/>
                <w:left w:val="none" w:sz="0" w:space="0" w:color="auto"/>
                <w:bottom w:val="none" w:sz="0" w:space="0" w:color="auto"/>
                <w:right w:val="none" w:sz="0" w:space="0" w:color="auto"/>
              </w:divBdr>
            </w:div>
          </w:divsChild>
        </w:div>
        <w:div w:id="1421684496">
          <w:marLeft w:val="0"/>
          <w:marRight w:val="0"/>
          <w:marTop w:val="0"/>
          <w:marBottom w:val="0"/>
          <w:divBdr>
            <w:top w:val="none" w:sz="0" w:space="0" w:color="auto"/>
            <w:left w:val="none" w:sz="0" w:space="0" w:color="auto"/>
            <w:bottom w:val="none" w:sz="0" w:space="0" w:color="auto"/>
            <w:right w:val="none" w:sz="0" w:space="0" w:color="auto"/>
          </w:divBdr>
        </w:div>
        <w:div w:id="1727145805">
          <w:marLeft w:val="0"/>
          <w:marRight w:val="0"/>
          <w:marTop w:val="0"/>
          <w:marBottom w:val="0"/>
          <w:divBdr>
            <w:top w:val="none" w:sz="0" w:space="0" w:color="auto"/>
            <w:left w:val="none" w:sz="0" w:space="0" w:color="auto"/>
            <w:bottom w:val="none" w:sz="0" w:space="0" w:color="auto"/>
            <w:right w:val="none" w:sz="0" w:space="0" w:color="auto"/>
          </w:divBdr>
          <w:divsChild>
            <w:div w:id="533036857">
              <w:marLeft w:val="0"/>
              <w:marRight w:val="0"/>
              <w:marTop w:val="0"/>
              <w:marBottom w:val="0"/>
              <w:divBdr>
                <w:top w:val="none" w:sz="0" w:space="0" w:color="auto"/>
                <w:left w:val="none" w:sz="0" w:space="0" w:color="auto"/>
                <w:bottom w:val="none" w:sz="0" w:space="0" w:color="auto"/>
                <w:right w:val="none" w:sz="0" w:space="0" w:color="auto"/>
              </w:divBdr>
            </w:div>
          </w:divsChild>
        </w:div>
        <w:div w:id="1018699520">
          <w:marLeft w:val="0"/>
          <w:marRight w:val="0"/>
          <w:marTop w:val="0"/>
          <w:marBottom w:val="0"/>
          <w:divBdr>
            <w:top w:val="none" w:sz="0" w:space="0" w:color="auto"/>
            <w:left w:val="none" w:sz="0" w:space="0" w:color="auto"/>
            <w:bottom w:val="none" w:sz="0" w:space="0" w:color="auto"/>
            <w:right w:val="none" w:sz="0" w:space="0" w:color="auto"/>
          </w:divBdr>
        </w:div>
        <w:div w:id="1944337013">
          <w:marLeft w:val="0"/>
          <w:marRight w:val="0"/>
          <w:marTop w:val="0"/>
          <w:marBottom w:val="0"/>
          <w:divBdr>
            <w:top w:val="none" w:sz="0" w:space="0" w:color="auto"/>
            <w:left w:val="none" w:sz="0" w:space="0" w:color="auto"/>
            <w:bottom w:val="none" w:sz="0" w:space="0" w:color="auto"/>
            <w:right w:val="none" w:sz="0" w:space="0" w:color="auto"/>
          </w:divBdr>
          <w:divsChild>
            <w:div w:id="1537540209">
              <w:marLeft w:val="0"/>
              <w:marRight w:val="0"/>
              <w:marTop w:val="0"/>
              <w:marBottom w:val="0"/>
              <w:divBdr>
                <w:top w:val="none" w:sz="0" w:space="0" w:color="auto"/>
                <w:left w:val="none" w:sz="0" w:space="0" w:color="auto"/>
                <w:bottom w:val="none" w:sz="0" w:space="0" w:color="auto"/>
                <w:right w:val="none" w:sz="0" w:space="0" w:color="auto"/>
              </w:divBdr>
            </w:div>
          </w:divsChild>
        </w:div>
        <w:div w:id="1024985370">
          <w:marLeft w:val="0"/>
          <w:marRight w:val="0"/>
          <w:marTop w:val="0"/>
          <w:marBottom w:val="0"/>
          <w:divBdr>
            <w:top w:val="none" w:sz="0" w:space="0" w:color="auto"/>
            <w:left w:val="none" w:sz="0" w:space="0" w:color="auto"/>
            <w:bottom w:val="none" w:sz="0" w:space="0" w:color="auto"/>
            <w:right w:val="none" w:sz="0" w:space="0" w:color="auto"/>
          </w:divBdr>
        </w:div>
        <w:div w:id="1251505541">
          <w:marLeft w:val="0"/>
          <w:marRight w:val="0"/>
          <w:marTop w:val="0"/>
          <w:marBottom w:val="0"/>
          <w:divBdr>
            <w:top w:val="none" w:sz="0" w:space="0" w:color="auto"/>
            <w:left w:val="none" w:sz="0" w:space="0" w:color="auto"/>
            <w:bottom w:val="none" w:sz="0" w:space="0" w:color="auto"/>
            <w:right w:val="none" w:sz="0" w:space="0" w:color="auto"/>
          </w:divBdr>
          <w:divsChild>
            <w:div w:id="810291216">
              <w:marLeft w:val="0"/>
              <w:marRight w:val="0"/>
              <w:marTop w:val="0"/>
              <w:marBottom w:val="0"/>
              <w:divBdr>
                <w:top w:val="none" w:sz="0" w:space="0" w:color="auto"/>
                <w:left w:val="none" w:sz="0" w:space="0" w:color="auto"/>
                <w:bottom w:val="none" w:sz="0" w:space="0" w:color="auto"/>
                <w:right w:val="none" w:sz="0" w:space="0" w:color="auto"/>
              </w:divBdr>
            </w:div>
          </w:divsChild>
        </w:div>
        <w:div w:id="390274002">
          <w:marLeft w:val="0"/>
          <w:marRight w:val="0"/>
          <w:marTop w:val="300"/>
          <w:marBottom w:val="0"/>
          <w:divBdr>
            <w:top w:val="none" w:sz="0" w:space="0" w:color="auto"/>
            <w:left w:val="none" w:sz="0" w:space="0" w:color="auto"/>
            <w:bottom w:val="none" w:sz="0" w:space="0" w:color="auto"/>
            <w:right w:val="none" w:sz="0" w:space="0" w:color="auto"/>
          </w:divBdr>
          <w:divsChild>
            <w:div w:id="2021927739">
              <w:marLeft w:val="0"/>
              <w:marRight w:val="0"/>
              <w:marTop w:val="0"/>
              <w:marBottom w:val="0"/>
              <w:divBdr>
                <w:top w:val="none" w:sz="0" w:space="0" w:color="auto"/>
                <w:left w:val="none" w:sz="0" w:space="0" w:color="auto"/>
                <w:bottom w:val="none" w:sz="0" w:space="0" w:color="auto"/>
                <w:right w:val="none" w:sz="0" w:space="0" w:color="auto"/>
              </w:divBdr>
              <w:divsChild>
                <w:div w:id="25089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559088">
          <w:marLeft w:val="0"/>
          <w:marRight w:val="0"/>
          <w:marTop w:val="300"/>
          <w:marBottom w:val="0"/>
          <w:divBdr>
            <w:top w:val="none" w:sz="0" w:space="0" w:color="auto"/>
            <w:left w:val="none" w:sz="0" w:space="0" w:color="auto"/>
            <w:bottom w:val="none" w:sz="0" w:space="0" w:color="auto"/>
            <w:right w:val="none" w:sz="0" w:space="0" w:color="auto"/>
          </w:divBdr>
          <w:divsChild>
            <w:div w:id="1647271782">
              <w:marLeft w:val="0"/>
              <w:marRight w:val="0"/>
              <w:marTop w:val="0"/>
              <w:marBottom w:val="0"/>
              <w:divBdr>
                <w:top w:val="none" w:sz="0" w:space="0" w:color="auto"/>
                <w:left w:val="none" w:sz="0" w:space="0" w:color="auto"/>
                <w:bottom w:val="none" w:sz="0" w:space="0" w:color="auto"/>
                <w:right w:val="none" w:sz="0" w:space="0" w:color="auto"/>
              </w:divBdr>
              <w:divsChild>
                <w:div w:id="1412848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1399">
          <w:marLeft w:val="0"/>
          <w:marRight w:val="0"/>
          <w:marTop w:val="300"/>
          <w:marBottom w:val="0"/>
          <w:divBdr>
            <w:top w:val="none" w:sz="0" w:space="0" w:color="auto"/>
            <w:left w:val="none" w:sz="0" w:space="0" w:color="auto"/>
            <w:bottom w:val="none" w:sz="0" w:space="0" w:color="auto"/>
            <w:right w:val="none" w:sz="0" w:space="0" w:color="auto"/>
          </w:divBdr>
          <w:divsChild>
            <w:div w:id="1919512181">
              <w:marLeft w:val="0"/>
              <w:marRight w:val="0"/>
              <w:marTop w:val="0"/>
              <w:marBottom w:val="0"/>
              <w:divBdr>
                <w:top w:val="none" w:sz="0" w:space="0" w:color="auto"/>
                <w:left w:val="none" w:sz="0" w:space="0" w:color="auto"/>
                <w:bottom w:val="none" w:sz="0" w:space="0" w:color="auto"/>
                <w:right w:val="none" w:sz="0" w:space="0" w:color="auto"/>
              </w:divBdr>
              <w:divsChild>
                <w:div w:id="214342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631261">
          <w:marLeft w:val="0"/>
          <w:marRight w:val="0"/>
          <w:marTop w:val="300"/>
          <w:marBottom w:val="0"/>
          <w:divBdr>
            <w:top w:val="none" w:sz="0" w:space="0" w:color="auto"/>
            <w:left w:val="none" w:sz="0" w:space="0" w:color="auto"/>
            <w:bottom w:val="none" w:sz="0" w:space="0" w:color="auto"/>
            <w:right w:val="none" w:sz="0" w:space="0" w:color="auto"/>
          </w:divBdr>
          <w:divsChild>
            <w:div w:id="1425570646">
              <w:marLeft w:val="0"/>
              <w:marRight w:val="0"/>
              <w:marTop w:val="0"/>
              <w:marBottom w:val="0"/>
              <w:divBdr>
                <w:top w:val="none" w:sz="0" w:space="0" w:color="auto"/>
                <w:left w:val="none" w:sz="0" w:space="0" w:color="auto"/>
                <w:bottom w:val="none" w:sz="0" w:space="0" w:color="auto"/>
                <w:right w:val="none" w:sz="0" w:space="0" w:color="auto"/>
              </w:divBdr>
              <w:divsChild>
                <w:div w:id="1339115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267273708">
      <w:bodyDiv w:val="1"/>
      <w:marLeft w:val="0"/>
      <w:marRight w:val="0"/>
      <w:marTop w:val="0"/>
      <w:marBottom w:val="0"/>
      <w:divBdr>
        <w:top w:val="none" w:sz="0" w:space="0" w:color="auto"/>
        <w:left w:val="none" w:sz="0" w:space="0" w:color="auto"/>
        <w:bottom w:val="none" w:sz="0" w:space="0" w:color="auto"/>
        <w:right w:val="none" w:sz="0" w:space="0" w:color="auto"/>
      </w:divBdr>
      <w:divsChild>
        <w:div w:id="1312250946">
          <w:marLeft w:val="0"/>
          <w:marRight w:val="0"/>
          <w:marTop w:val="300"/>
          <w:marBottom w:val="0"/>
          <w:divBdr>
            <w:top w:val="none" w:sz="0" w:space="0" w:color="auto"/>
            <w:left w:val="none" w:sz="0" w:space="0" w:color="auto"/>
            <w:bottom w:val="none" w:sz="0" w:space="0" w:color="auto"/>
            <w:right w:val="none" w:sz="0" w:space="0" w:color="auto"/>
          </w:divBdr>
          <w:divsChild>
            <w:div w:id="91513261">
              <w:marLeft w:val="0"/>
              <w:marRight w:val="0"/>
              <w:marTop w:val="0"/>
              <w:marBottom w:val="0"/>
              <w:divBdr>
                <w:top w:val="none" w:sz="0" w:space="0" w:color="auto"/>
                <w:left w:val="none" w:sz="0" w:space="0" w:color="auto"/>
                <w:bottom w:val="none" w:sz="0" w:space="0" w:color="auto"/>
                <w:right w:val="none" w:sz="0" w:space="0" w:color="auto"/>
              </w:divBdr>
              <w:divsChild>
                <w:div w:id="158730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734">
          <w:marLeft w:val="0"/>
          <w:marRight w:val="0"/>
          <w:marTop w:val="300"/>
          <w:marBottom w:val="0"/>
          <w:divBdr>
            <w:top w:val="none" w:sz="0" w:space="0" w:color="auto"/>
            <w:left w:val="none" w:sz="0" w:space="0" w:color="auto"/>
            <w:bottom w:val="none" w:sz="0" w:space="0" w:color="auto"/>
            <w:right w:val="none" w:sz="0" w:space="0" w:color="auto"/>
          </w:divBdr>
          <w:divsChild>
            <w:div w:id="1644307768">
              <w:marLeft w:val="0"/>
              <w:marRight w:val="0"/>
              <w:marTop w:val="0"/>
              <w:marBottom w:val="0"/>
              <w:divBdr>
                <w:top w:val="none" w:sz="0" w:space="0" w:color="auto"/>
                <w:left w:val="none" w:sz="0" w:space="0" w:color="auto"/>
                <w:bottom w:val="none" w:sz="0" w:space="0" w:color="auto"/>
                <w:right w:val="none" w:sz="0" w:space="0" w:color="auto"/>
              </w:divBdr>
              <w:divsChild>
                <w:div w:id="176614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403815">
          <w:marLeft w:val="0"/>
          <w:marRight w:val="0"/>
          <w:marTop w:val="300"/>
          <w:marBottom w:val="0"/>
          <w:divBdr>
            <w:top w:val="none" w:sz="0" w:space="0" w:color="auto"/>
            <w:left w:val="none" w:sz="0" w:space="0" w:color="auto"/>
            <w:bottom w:val="none" w:sz="0" w:space="0" w:color="auto"/>
            <w:right w:val="none" w:sz="0" w:space="0" w:color="auto"/>
          </w:divBdr>
          <w:divsChild>
            <w:div w:id="360517020">
              <w:marLeft w:val="0"/>
              <w:marRight w:val="0"/>
              <w:marTop w:val="0"/>
              <w:marBottom w:val="0"/>
              <w:divBdr>
                <w:top w:val="none" w:sz="0" w:space="0" w:color="auto"/>
                <w:left w:val="none" w:sz="0" w:space="0" w:color="auto"/>
                <w:bottom w:val="none" w:sz="0" w:space="0" w:color="auto"/>
                <w:right w:val="none" w:sz="0" w:space="0" w:color="auto"/>
              </w:divBdr>
              <w:divsChild>
                <w:div w:id="178352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4411">
          <w:marLeft w:val="0"/>
          <w:marRight w:val="0"/>
          <w:marTop w:val="300"/>
          <w:marBottom w:val="0"/>
          <w:divBdr>
            <w:top w:val="none" w:sz="0" w:space="0" w:color="auto"/>
            <w:left w:val="none" w:sz="0" w:space="0" w:color="auto"/>
            <w:bottom w:val="none" w:sz="0" w:space="0" w:color="auto"/>
            <w:right w:val="none" w:sz="0" w:space="0" w:color="auto"/>
          </w:divBdr>
          <w:divsChild>
            <w:div w:id="1918519499">
              <w:marLeft w:val="0"/>
              <w:marRight w:val="0"/>
              <w:marTop w:val="0"/>
              <w:marBottom w:val="0"/>
              <w:divBdr>
                <w:top w:val="none" w:sz="0" w:space="0" w:color="auto"/>
                <w:left w:val="none" w:sz="0" w:space="0" w:color="auto"/>
                <w:bottom w:val="none" w:sz="0" w:space="0" w:color="auto"/>
                <w:right w:val="none" w:sz="0" w:space="0" w:color="auto"/>
              </w:divBdr>
              <w:divsChild>
                <w:div w:id="1637906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371863">
      <w:bodyDiv w:val="1"/>
      <w:marLeft w:val="0"/>
      <w:marRight w:val="0"/>
      <w:marTop w:val="0"/>
      <w:marBottom w:val="0"/>
      <w:divBdr>
        <w:top w:val="none" w:sz="0" w:space="0" w:color="auto"/>
        <w:left w:val="none" w:sz="0" w:space="0" w:color="auto"/>
        <w:bottom w:val="none" w:sz="0" w:space="0" w:color="auto"/>
        <w:right w:val="none" w:sz="0" w:space="0" w:color="auto"/>
      </w:divBdr>
      <w:divsChild>
        <w:div w:id="39479394">
          <w:marLeft w:val="0"/>
          <w:marRight w:val="0"/>
          <w:marTop w:val="0"/>
          <w:marBottom w:val="0"/>
          <w:divBdr>
            <w:top w:val="none" w:sz="0" w:space="0" w:color="auto"/>
            <w:left w:val="none" w:sz="0" w:space="0" w:color="auto"/>
            <w:bottom w:val="none" w:sz="0" w:space="0" w:color="auto"/>
            <w:right w:val="none" w:sz="0" w:space="0" w:color="auto"/>
          </w:divBdr>
        </w:div>
        <w:div w:id="1913346077">
          <w:marLeft w:val="0"/>
          <w:marRight w:val="0"/>
          <w:marTop w:val="0"/>
          <w:marBottom w:val="0"/>
          <w:divBdr>
            <w:top w:val="none" w:sz="0" w:space="0" w:color="auto"/>
            <w:left w:val="none" w:sz="0" w:space="0" w:color="auto"/>
            <w:bottom w:val="none" w:sz="0" w:space="0" w:color="auto"/>
            <w:right w:val="none" w:sz="0" w:space="0" w:color="auto"/>
          </w:divBdr>
          <w:divsChild>
            <w:div w:id="732578056">
              <w:marLeft w:val="0"/>
              <w:marRight w:val="0"/>
              <w:marTop w:val="0"/>
              <w:marBottom w:val="0"/>
              <w:divBdr>
                <w:top w:val="none" w:sz="0" w:space="0" w:color="auto"/>
                <w:left w:val="none" w:sz="0" w:space="0" w:color="auto"/>
                <w:bottom w:val="none" w:sz="0" w:space="0" w:color="auto"/>
                <w:right w:val="none" w:sz="0" w:space="0" w:color="auto"/>
              </w:divBdr>
            </w:div>
          </w:divsChild>
        </w:div>
        <w:div w:id="1888451191">
          <w:marLeft w:val="0"/>
          <w:marRight w:val="0"/>
          <w:marTop w:val="0"/>
          <w:marBottom w:val="0"/>
          <w:divBdr>
            <w:top w:val="none" w:sz="0" w:space="0" w:color="auto"/>
            <w:left w:val="none" w:sz="0" w:space="0" w:color="auto"/>
            <w:bottom w:val="none" w:sz="0" w:space="0" w:color="auto"/>
            <w:right w:val="none" w:sz="0" w:space="0" w:color="auto"/>
          </w:divBdr>
        </w:div>
        <w:div w:id="1546216674">
          <w:marLeft w:val="0"/>
          <w:marRight w:val="0"/>
          <w:marTop w:val="0"/>
          <w:marBottom w:val="0"/>
          <w:divBdr>
            <w:top w:val="none" w:sz="0" w:space="0" w:color="auto"/>
            <w:left w:val="none" w:sz="0" w:space="0" w:color="auto"/>
            <w:bottom w:val="none" w:sz="0" w:space="0" w:color="auto"/>
            <w:right w:val="none" w:sz="0" w:space="0" w:color="auto"/>
          </w:divBdr>
          <w:divsChild>
            <w:div w:id="1417944859">
              <w:marLeft w:val="0"/>
              <w:marRight w:val="0"/>
              <w:marTop w:val="0"/>
              <w:marBottom w:val="0"/>
              <w:divBdr>
                <w:top w:val="none" w:sz="0" w:space="0" w:color="auto"/>
                <w:left w:val="none" w:sz="0" w:space="0" w:color="auto"/>
                <w:bottom w:val="none" w:sz="0" w:space="0" w:color="auto"/>
                <w:right w:val="none" w:sz="0" w:space="0" w:color="auto"/>
              </w:divBdr>
            </w:div>
          </w:divsChild>
        </w:div>
        <w:div w:id="1771731302">
          <w:marLeft w:val="0"/>
          <w:marRight w:val="0"/>
          <w:marTop w:val="0"/>
          <w:marBottom w:val="0"/>
          <w:divBdr>
            <w:top w:val="none" w:sz="0" w:space="0" w:color="auto"/>
            <w:left w:val="none" w:sz="0" w:space="0" w:color="auto"/>
            <w:bottom w:val="none" w:sz="0" w:space="0" w:color="auto"/>
            <w:right w:val="none" w:sz="0" w:space="0" w:color="auto"/>
          </w:divBdr>
        </w:div>
        <w:div w:id="1449930729">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 w:id="403718967">
          <w:marLeft w:val="0"/>
          <w:marRight w:val="0"/>
          <w:marTop w:val="0"/>
          <w:marBottom w:val="0"/>
          <w:divBdr>
            <w:top w:val="none" w:sz="0" w:space="0" w:color="auto"/>
            <w:left w:val="none" w:sz="0" w:space="0" w:color="auto"/>
            <w:bottom w:val="none" w:sz="0" w:space="0" w:color="auto"/>
            <w:right w:val="none" w:sz="0" w:space="0" w:color="auto"/>
          </w:divBdr>
        </w:div>
        <w:div w:id="1746223336">
          <w:marLeft w:val="0"/>
          <w:marRight w:val="0"/>
          <w:marTop w:val="0"/>
          <w:marBottom w:val="0"/>
          <w:divBdr>
            <w:top w:val="none" w:sz="0" w:space="0" w:color="auto"/>
            <w:left w:val="none" w:sz="0" w:space="0" w:color="auto"/>
            <w:bottom w:val="none" w:sz="0" w:space="0" w:color="auto"/>
            <w:right w:val="none" w:sz="0" w:space="0" w:color="auto"/>
          </w:divBdr>
          <w:divsChild>
            <w:div w:id="811212344">
              <w:marLeft w:val="0"/>
              <w:marRight w:val="0"/>
              <w:marTop w:val="0"/>
              <w:marBottom w:val="0"/>
              <w:divBdr>
                <w:top w:val="none" w:sz="0" w:space="0" w:color="auto"/>
                <w:left w:val="none" w:sz="0" w:space="0" w:color="auto"/>
                <w:bottom w:val="none" w:sz="0" w:space="0" w:color="auto"/>
                <w:right w:val="none" w:sz="0" w:space="0" w:color="auto"/>
              </w:divBdr>
            </w:div>
          </w:divsChild>
        </w:div>
        <w:div w:id="749884274">
          <w:marLeft w:val="0"/>
          <w:marRight w:val="0"/>
          <w:marTop w:val="0"/>
          <w:marBottom w:val="0"/>
          <w:divBdr>
            <w:top w:val="none" w:sz="0" w:space="0" w:color="auto"/>
            <w:left w:val="none" w:sz="0" w:space="0" w:color="auto"/>
            <w:bottom w:val="none" w:sz="0" w:space="0" w:color="auto"/>
            <w:right w:val="none" w:sz="0" w:space="0" w:color="auto"/>
          </w:divBdr>
        </w:div>
        <w:div w:id="938607308">
          <w:marLeft w:val="0"/>
          <w:marRight w:val="0"/>
          <w:marTop w:val="0"/>
          <w:marBottom w:val="0"/>
          <w:divBdr>
            <w:top w:val="none" w:sz="0" w:space="0" w:color="auto"/>
            <w:left w:val="none" w:sz="0" w:space="0" w:color="auto"/>
            <w:bottom w:val="none" w:sz="0" w:space="0" w:color="auto"/>
            <w:right w:val="none" w:sz="0" w:space="0" w:color="auto"/>
          </w:divBdr>
          <w:divsChild>
            <w:div w:id="1322663418">
              <w:marLeft w:val="0"/>
              <w:marRight w:val="0"/>
              <w:marTop w:val="0"/>
              <w:marBottom w:val="0"/>
              <w:divBdr>
                <w:top w:val="none" w:sz="0" w:space="0" w:color="auto"/>
                <w:left w:val="none" w:sz="0" w:space="0" w:color="auto"/>
                <w:bottom w:val="none" w:sz="0" w:space="0" w:color="auto"/>
                <w:right w:val="none" w:sz="0" w:space="0" w:color="auto"/>
              </w:divBdr>
            </w:div>
          </w:divsChild>
        </w:div>
        <w:div w:id="1438717411">
          <w:marLeft w:val="0"/>
          <w:marRight w:val="0"/>
          <w:marTop w:val="0"/>
          <w:marBottom w:val="0"/>
          <w:divBdr>
            <w:top w:val="none" w:sz="0" w:space="0" w:color="auto"/>
            <w:left w:val="none" w:sz="0" w:space="0" w:color="auto"/>
            <w:bottom w:val="none" w:sz="0" w:space="0" w:color="auto"/>
            <w:right w:val="none" w:sz="0" w:space="0" w:color="auto"/>
          </w:divBdr>
        </w:div>
        <w:div w:id="1879855275">
          <w:marLeft w:val="0"/>
          <w:marRight w:val="0"/>
          <w:marTop w:val="0"/>
          <w:marBottom w:val="0"/>
          <w:divBdr>
            <w:top w:val="none" w:sz="0" w:space="0" w:color="auto"/>
            <w:left w:val="none" w:sz="0" w:space="0" w:color="auto"/>
            <w:bottom w:val="none" w:sz="0" w:space="0" w:color="auto"/>
            <w:right w:val="none" w:sz="0" w:space="0" w:color="auto"/>
          </w:divBdr>
          <w:divsChild>
            <w:div w:id="658265273">
              <w:marLeft w:val="0"/>
              <w:marRight w:val="0"/>
              <w:marTop w:val="0"/>
              <w:marBottom w:val="0"/>
              <w:divBdr>
                <w:top w:val="none" w:sz="0" w:space="0" w:color="auto"/>
                <w:left w:val="none" w:sz="0" w:space="0" w:color="auto"/>
                <w:bottom w:val="none" w:sz="0" w:space="0" w:color="auto"/>
                <w:right w:val="none" w:sz="0" w:space="0" w:color="auto"/>
              </w:divBdr>
            </w:div>
          </w:divsChild>
        </w:div>
        <w:div w:id="1647466289">
          <w:marLeft w:val="0"/>
          <w:marRight w:val="0"/>
          <w:marTop w:val="0"/>
          <w:marBottom w:val="0"/>
          <w:divBdr>
            <w:top w:val="none" w:sz="0" w:space="0" w:color="auto"/>
            <w:left w:val="none" w:sz="0" w:space="0" w:color="auto"/>
            <w:bottom w:val="none" w:sz="0" w:space="0" w:color="auto"/>
            <w:right w:val="none" w:sz="0" w:space="0" w:color="auto"/>
          </w:divBdr>
        </w:div>
        <w:div w:id="367878718">
          <w:marLeft w:val="0"/>
          <w:marRight w:val="0"/>
          <w:marTop w:val="0"/>
          <w:marBottom w:val="0"/>
          <w:divBdr>
            <w:top w:val="none" w:sz="0" w:space="0" w:color="auto"/>
            <w:left w:val="none" w:sz="0" w:space="0" w:color="auto"/>
            <w:bottom w:val="none" w:sz="0" w:space="0" w:color="auto"/>
            <w:right w:val="none" w:sz="0" w:space="0" w:color="auto"/>
          </w:divBdr>
          <w:divsChild>
            <w:div w:id="539898574">
              <w:marLeft w:val="0"/>
              <w:marRight w:val="0"/>
              <w:marTop w:val="0"/>
              <w:marBottom w:val="0"/>
              <w:divBdr>
                <w:top w:val="none" w:sz="0" w:space="0" w:color="auto"/>
                <w:left w:val="none" w:sz="0" w:space="0" w:color="auto"/>
                <w:bottom w:val="none" w:sz="0" w:space="0" w:color="auto"/>
                <w:right w:val="none" w:sz="0" w:space="0" w:color="auto"/>
              </w:divBdr>
            </w:div>
          </w:divsChild>
        </w:div>
        <w:div w:id="1077166207">
          <w:marLeft w:val="0"/>
          <w:marRight w:val="0"/>
          <w:marTop w:val="300"/>
          <w:marBottom w:val="0"/>
          <w:divBdr>
            <w:top w:val="none" w:sz="0" w:space="0" w:color="auto"/>
            <w:left w:val="none" w:sz="0" w:space="0" w:color="auto"/>
            <w:bottom w:val="none" w:sz="0" w:space="0" w:color="auto"/>
            <w:right w:val="none" w:sz="0" w:space="0" w:color="auto"/>
          </w:divBdr>
          <w:divsChild>
            <w:div w:id="214589251">
              <w:marLeft w:val="0"/>
              <w:marRight w:val="0"/>
              <w:marTop w:val="0"/>
              <w:marBottom w:val="0"/>
              <w:divBdr>
                <w:top w:val="none" w:sz="0" w:space="0" w:color="auto"/>
                <w:left w:val="none" w:sz="0" w:space="0" w:color="auto"/>
                <w:bottom w:val="none" w:sz="0" w:space="0" w:color="auto"/>
                <w:right w:val="none" w:sz="0" w:space="0" w:color="auto"/>
              </w:divBdr>
              <w:divsChild>
                <w:div w:id="200273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893229">
          <w:marLeft w:val="0"/>
          <w:marRight w:val="0"/>
          <w:marTop w:val="300"/>
          <w:marBottom w:val="0"/>
          <w:divBdr>
            <w:top w:val="none" w:sz="0" w:space="0" w:color="auto"/>
            <w:left w:val="none" w:sz="0" w:space="0" w:color="auto"/>
            <w:bottom w:val="none" w:sz="0" w:space="0" w:color="auto"/>
            <w:right w:val="none" w:sz="0" w:space="0" w:color="auto"/>
          </w:divBdr>
          <w:divsChild>
            <w:div w:id="1126856540">
              <w:marLeft w:val="0"/>
              <w:marRight w:val="0"/>
              <w:marTop w:val="0"/>
              <w:marBottom w:val="0"/>
              <w:divBdr>
                <w:top w:val="none" w:sz="0" w:space="0" w:color="auto"/>
                <w:left w:val="none" w:sz="0" w:space="0" w:color="auto"/>
                <w:bottom w:val="none" w:sz="0" w:space="0" w:color="auto"/>
                <w:right w:val="none" w:sz="0" w:space="0" w:color="auto"/>
              </w:divBdr>
              <w:divsChild>
                <w:div w:id="166450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109">
          <w:marLeft w:val="0"/>
          <w:marRight w:val="0"/>
          <w:marTop w:val="300"/>
          <w:marBottom w:val="0"/>
          <w:divBdr>
            <w:top w:val="none" w:sz="0" w:space="0" w:color="auto"/>
            <w:left w:val="none" w:sz="0" w:space="0" w:color="auto"/>
            <w:bottom w:val="none" w:sz="0" w:space="0" w:color="auto"/>
            <w:right w:val="none" w:sz="0" w:space="0" w:color="auto"/>
          </w:divBdr>
          <w:divsChild>
            <w:div w:id="1777015360">
              <w:marLeft w:val="0"/>
              <w:marRight w:val="0"/>
              <w:marTop w:val="0"/>
              <w:marBottom w:val="0"/>
              <w:divBdr>
                <w:top w:val="none" w:sz="0" w:space="0" w:color="auto"/>
                <w:left w:val="none" w:sz="0" w:space="0" w:color="auto"/>
                <w:bottom w:val="none" w:sz="0" w:space="0" w:color="auto"/>
                <w:right w:val="none" w:sz="0" w:space="0" w:color="auto"/>
              </w:divBdr>
              <w:divsChild>
                <w:div w:id="944117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3105">
          <w:marLeft w:val="0"/>
          <w:marRight w:val="0"/>
          <w:marTop w:val="300"/>
          <w:marBottom w:val="0"/>
          <w:divBdr>
            <w:top w:val="none" w:sz="0" w:space="0" w:color="auto"/>
            <w:left w:val="none" w:sz="0" w:space="0" w:color="auto"/>
            <w:bottom w:val="none" w:sz="0" w:space="0" w:color="auto"/>
            <w:right w:val="none" w:sz="0" w:space="0" w:color="auto"/>
          </w:divBdr>
          <w:divsChild>
            <w:div w:id="1038892249">
              <w:marLeft w:val="0"/>
              <w:marRight w:val="0"/>
              <w:marTop w:val="0"/>
              <w:marBottom w:val="0"/>
              <w:divBdr>
                <w:top w:val="none" w:sz="0" w:space="0" w:color="auto"/>
                <w:left w:val="none" w:sz="0" w:space="0" w:color="auto"/>
                <w:bottom w:val="none" w:sz="0" w:space="0" w:color="auto"/>
                <w:right w:val="none" w:sz="0" w:space="0" w:color="auto"/>
              </w:divBdr>
              <w:divsChild>
                <w:div w:id="212792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473912">
      <w:bodyDiv w:val="1"/>
      <w:marLeft w:val="0"/>
      <w:marRight w:val="0"/>
      <w:marTop w:val="0"/>
      <w:marBottom w:val="0"/>
      <w:divBdr>
        <w:top w:val="none" w:sz="0" w:space="0" w:color="auto"/>
        <w:left w:val="none" w:sz="0" w:space="0" w:color="auto"/>
        <w:bottom w:val="none" w:sz="0" w:space="0" w:color="auto"/>
        <w:right w:val="none" w:sz="0" w:space="0" w:color="auto"/>
      </w:divBdr>
      <w:divsChild>
        <w:div w:id="1078022119">
          <w:marLeft w:val="0"/>
          <w:marRight w:val="0"/>
          <w:marTop w:val="0"/>
          <w:marBottom w:val="0"/>
          <w:divBdr>
            <w:top w:val="none" w:sz="0" w:space="0" w:color="auto"/>
            <w:left w:val="none" w:sz="0" w:space="0" w:color="auto"/>
            <w:bottom w:val="none" w:sz="0" w:space="0" w:color="auto"/>
            <w:right w:val="none" w:sz="0" w:space="0" w:color="auto"/>
          </w:divBdr>
        </w:div>
        <w:div w:id="764688303">
          <w:marLeft w:val="0"/>
          <w:marRight w:val="0"/>
          <w:marTop w:val="0"/>
          <w:marBottom w:val="0"/>
          <w:divBdr>
            <w:top w:val="none" w:sz="0" w:space="0" w:color="auto"/>
            <w:left w:val="none" w:sz="0" w:space="0" w:color="auto"/>
            <w:bottom w:val="none" w:sz="0" w:space="0" w:color="auto"/>
            <w:right w:val="none" w:sz="0" w:space="0" w:color="auto"/>
          </w:divBdr>
          <w:divsChild>
            <w:div w:id="2063630142">
              <w:marLeft w:val="0"/>
              <w:marRight w:val="0"/>
              <w:marTop w:val="0"/>
              <w:marBottom w:val="0"/>
              <w:divBdr>
                <w:top w:val="none" w:sz="0" w:space="0" w:color="auto"/>
                <w:left w:val="none" w:sz="0" w:space="0" w:color="auto"/>
                <w:bottom w:val="none" w:sz="0" w:space="0" w:color="auto"/>
                <w:right w:val="none" w:sz="0" w:space="0" w:color="auto"/>
              </w:divBdr>
            </w:div>
          </w:divsChild>
        </w:div>
        <w:div w:id="1513227609">
          <w:marLeft w:val="0"/>
          <w:marRight w:val="0"/>
          <w:marTop w:val="0"/>
          <w:marBottom w:val="0"/>
          <w:divBdr>
            <w:top w:val="none" w:sz="0" w:space="0" w:color="auto"/>
            <w:left w:val="none" w:sz="0" w:space="0" w:color="auto"/>
            <w:bottom w:val="none" w:sz="0" w:space="0" w:color="auto"/>
            <w:right w:val="none" w:sz="0" w:space="0" w:color="auto"/>
          </w:divBdr>
        </w:div>
        <w:div w:id="1938323459">
          <w:marLeft w:val="0"/>
          <w:marRight w:val="0"/>
          <w:marTop w:val="0"/>
          <w:marBottom w:val="0"/>
          <w:divBdr>
            <w:top w:val="none" w:sz="0" w:space="0" w:color="auto"/>
            <w:left w:val="none" w:sz="0" w:space="0" w:color="auto"/>
            <w:bottom w:val="none" w:sz="0" w:space="0" w:color="auto"/>
            <w:right w:val="none" w:sz="0" w:space="0" w:color="auto"/>
          </w:divBdr>
          <w:divsChild>
            <w:div w:id="842823104">
              <w:marLeft w:val="0"/>
              <w:marRight w:val="0"/>
              <w:marTop w:val="0"/>
              <w:marBottom w:val="0"/>
              <w:divBdr>
                <w:top w:val="none" w:sz="0" w:space="0" w:color="auto"/>
                <w:left w:val="none" w:sz="0" w:space="0" w:color="auto"/>
                <w:bottom w:val="none" w:sz="0" w:space="0" w:color="auto"/>
                <w:right w:val="none" w:sz="0" w:space="0" w:color="auto"/>
              </w:divBdr>
            </w:div>
          </w:divsChild>
        </w:div>
        <w:div w:id="1013915446">
          <w:marLeft w:val="0"/>
          <w:marRight w:val="0"/>
          <w:marTop w:val="0"/>
          <w:marBottom w:val="0"/>
          <w:divBdr>
            <w:top w:val="none" w:sz="0" w:space="0" w:color="auto"/>
            <w:left w:val="none" w:sz="0" w:space="0" w:color="auto"/>
            <w:bottom w:val="none" w:sz="0" w:space="0" w:color="auto"/>
            <w:right w:val="none" w:sz="0" w:space="0" w:color="auto"/>
          </w:divBdr>
        </w:div>
        <w:div w:id="795949458">
          <w:marLeft w:val="0"/>
          <w:marRight w:val="0"/>
          <w:marTop w:val="0"/>
          <w:marBottom w:val="0"/>
          <w:divBdr>
            <w:top w:val="none" w:sz="0" w:space="0" w:color="auto"/>
            <w:left w:val="none" w:sz="0" w:space="0" w:color="auto"/>
            <w:bottom w:val="none" w:sz="0" w:space="0" w:color="auto"/>
            <w:right w:val="none" w:sz="0" w:space="0" w:color="auto"/>
          </w:divBdr>
          <w:divsChild>
            <w:div w:id="1572228046">
              <w:marLeft w:val="0"/>
              <w:marRight w:val="0"/>
              <w:marTop w:val="0"/>
              <w:marBottom w:val="0"/>
              <w:divBdr>
                <w:top w:val="none" w:sz="0" w:space="0" w:color="auto"/>
                <w:left w:val="none" w:sz="0" w:space="0" w:color="auto"/>
                <w:bottom w:val="none" w:sz="0" w:space="0" w:color="auto"/>
                <w:right w:val="none" w:sz="0" w:space="0" w:color="auto"/>
              </w:divBdr>
            </w:div>
          </w:divsChild>
        </w:div>
        <w:div w:id="607128627">
          <w:marLeft w:val="0"/>
          <w:marRight w:val="0"/>
          <w:marTop w:val="0"/>
          <w:marBottom w:val="0"/>
          <w:divBdr>
            <w:top w:val="none" w:sz="0" w:space="0" w:color="auto"/>
            <w:left w:val="none" w:sz="0" w:space="0" w:color="auto"/>
            <w:bottom w:val="none" w:sz="0" w:space="0" w:color="auto"/>
            <w:right w:val="none" w:sz="0" w:space="0" w:color="auto"/>
          </w:divBdr>
        </w:div>
        <w:div w:id="229652607">
          <w:marLeft w:val="0"/>
          <w:marRight w:val="0"/>
          <w:marTop w:val="0"/>
          <w:marBottom w:val="0"/>
          <w:divBdr>
            <w:top w:val="none" w:sz="0" w:space="0" w:color="auto"/>
            <w:left w:val="none" w:sz="0" w:space="0" w:color="auto"/>
            <w:bottom w:val="none" w:sz="0" w:space="0" w:color="auto"/>
            <w:right w:val="none" w:sz="0" w:space="0" w:color="auto"/>
          </w:divBdr>
          <w:divsChild>
            <w:div w:id="2117021973">
              <w:marLeft w:val="0"/>
              <w:marRight w:val="0"/>
              <w:marTop w:val="0"/>
              <w:marBottom w:val="0"/>
              <w:divBdr>
                <w:top w:val="none" w:sz="0" w:space="0" w:color="auto"/>
                <w:left w:val="none" w:sz="0" w:space="0" w:color="auto"/>
                <w:bottom w:val="none" w:sz="0" w:space="0" w:color="auto"/>
                <w:right w:val="none" w:sz="0" w:space="0" w:color="auto"/>
              </w:divBdr>
            </w:div>
          </w:divsChild>
        </w:div>
        <w:div w:id="2039697777">
          <w:marLeft w:val="0"/>
          <w:marRight w:val="0"/>
          <w:marTop w:val="0"/>
          <w:marBottom w:val="0"/>
          <w:divBdr>
            <w:top w:val="none" w:sz="0" w:space="0" w:color="auto"/>
            <w:left w:val="none" w:sz="0" w:space="0" w:color="auto"/>
            <w:bottom w:val="none" w:sz="0" w:space="0" w:color="auto"/>
            <w:right w:val="none" w:sz="0" w:space="0" w:color="auto"/>
          </w:divBdr>
        </w:div>
        <w:div w:id="1999770652">
          <w:marLeft w:val="0"/>
          <w:marRight w:val="0"/>
          <w:marTop w:val="0"/>
          <w:marBottom w:val="0"/>
          <w:divBdr>
            <w:top w:val="none" w:sz="0" w:space="0" w:color="auto"/>
            <w:left w:val="none" w:sz="0" w:space="0" w:color="auto"/>
            <w:bottom w:val="none" w:sz="0" w:space="0" w:color="auto"/>
            <w:right w:val="none" w:sz="0" w:space="0" w:color="auto"/>
          </w:divBdr>
          <w:divsChild>
            <w:div w:id="230387666">
              <w:marLeft w:val="0"/>
              <w:marRight w:val="0"/>
              <w:marTop w:val="0"/>
              <w:marBottom w:val="0"/>
              <w:divBdr>
                <w:top w:val="none" w:sz="0" w:space="0" w:color="auto"/>
                <w:left w:val="none" w:sz="0" w:space="0" w:color="auto"/>
                <w:bottom w:val="none" w:sz="0" w:space="0" w:color="auto"/>
                <w:right w:val="none" w:sz="0" w:space="0" w:color="auto"/>
              </w:divBdr>
            </w:div>
          </w:divsChild>
        </w:div>
        <w:div w:id="1997953289">
          <w:marLeft w:val="0"/>
          <w:marRight w:val="0"/>
          <w:marTop w:val="0"/>
          <w:marBottom w:val="0"/>
          <w:divBdr>
            <w:top w:val="none" w:sz="0" w:space="0" w:color="auto"/>
            <w:left w:val="none" w:sz="0" w:space="0" w:color="auto"/>
            <w:bottom w:val="none" w:sz="0" w:space="0" w:color="auto"/>
            <w:right w:val="none" w:sz="0" w:space="0" w:color="auto"/>
          </w:divBdr>
        </w:div>
        <w:div w:id="1570190783">
          <w:marLeft w:val="0"/>
          <w:marRight w:val="0"/>
          <w:marTop w:val="0"/>
          <w:marBottom w:val="0"/>
          <w:divBdr>
            <w:top w:val="none" w:sz="0" w:space="0" w:color="auto"/>
            <w:left w:val="none" w:sz="0" w:space="0" w:color="auto"/>
            <w:bottom w:val="none" w:sz="0" w:space="0" w:color="auto"/>
            <w:right w:val="none" w:sz="0" w:space="0" w:color="auto"/>
          </w:divBdr>
          <w:divsChild>
            <w:div w:id="1245142272">
              <w:marLeft w:val="0"/>
              <w:marRight w:val="0"/>
              <w:marTop w:val="0"/>
              <w:marBottom w:val="0"/>
              <w:divBdr>
                <w:top w:val="none" w:sz="0" w:space="0" w:color="auto"/>
                <w:left w:val="none" w:sz="0" w:space="0" w:color="auto"/>
                <w:bottom w:val="none" w:sz="0" w:space="0" w:color="auto"/>
                <w:right w:val="none" w:sz="0" w:space="0" w:color="auto"/>
              </w:divBdr>
            </w:div>
          </w:divsChild>
        </w:div>
        <w:div w:id="2046254589">
          <w:marLeft w:val="0"/>
          <w:marRight w:val="0"/>
          <w:marTop w:val="0"/>
          <w:marBottom w:val="0"/>
          <w:divBdr>
            <w:top w:val="none" w:sz="0" w:space="0" w:color="auto"/>
            <w:left w:val="none" w:sz="0" w:space="0" w:color="auto"/>
            <w:bottom w:val="none" w:sz="0" w:space="0" w:color="auto"/>
            <w:right w:val="none" w:sz="0" w:space="0" w:color="auto"/>
          </w:divBdr>
        </w:div>
        <w:div w:id="1295209307">
          <w:marLeft w:val="0"/>
          <w:marRight w:val="0"/>
          <w:marTop w:val="0"/>
          <w:marBottom w:val="0"/>
          <w:divBdr>
            <w:top w:val="none" w:sz="0" w:space="0" w:color="auto"/>
            <w:left w:val="none" w:sz="0" w:space="0" w:color="auto"/>
            <w:bottom w:val="none" w:sz="0" w:space="0" w:color="auto"/>
            <w:right w:val="none" w:sz="0" w:space="0" w:color="auto"/>
          </w:divBdr>
          <w:divsChild>
            <w:div w:id="1613244187">
              <w:marLeft w:val="0"/>
              <w:marRight w:val="0"/>
              <w:marTop w:val="0"/>
              <w:marBottom w:val="0"/>
              <w:divBdr>
                <w:top w:val="none" w:sz="0" w:space="0" w:color="auto"/>
                <w:left w:val="none" w:sz="0" w:space="0" w:color="auto"/>
                <w:bottom w:val="none" w:sz="0" w:space="0" w:color="auto"/>
                <w:right w:val="none" w:sz="0" w:space="0" w:color="auto"/>
              </w:divBdr>
            </w:div>
          </w:divsChild>
        </w:div>
        <w:div w:id="1816533557">
          <w:marLeft w:val="0"/>
          <w:marRight w:val="0"/>
          <w:marTop w:val="300"/>
          <w:marBottom w:val="0"/>
          <w:divBdr>
            <w:top w:val="none" w:sz="0" w:space="0" w:color="auto"/>
            <w:left w:val="none" w:sz="0" w:space="0" w:color="auto"/>
            <w:bottom w:val="none" w:sz="0" w:space="0" w:color="auto"/>
            <w:right w:val="none" w:sz="0" w:space="0" w:color="auto"/>
          </w:divBdr>
          <w:divsChild>
            <w:div w:id="1287615225">
              <w:marLeft w:val="0"/>
              <w:marRight w:val="0"/>
              <w:marTop w:val="0"/>
              <w:marBottom w:val="0"/>
              <w:divBdr>
                <w:top w:val="none" w:sz="0" w:space="0" w:color="auto"/>
                <w:left w:val="none" w:sz="0" w:space="0" w:color="auto"/>
                <w:bottom w:val="none" w:sz="0" w:space="0" w:color="auto"/>
                <w:right w:val="none" w:sz="0" w:space="0" w:color="auto"/>
              </w:divBdr>
              <w:divsChild>
                <w:div w:id="187034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358888">
          <w:marLeft w:val="0"/>
          <w:marRight w:val="0"/>
          <w:marTop w:val="300"/>
          <w:marBottom w:val="0"/>
          <w:divBdr>
            <w:top w:val="none" w:sz="0" w:space="0" w:color="auto"/>
            <w:left w:val="none" w:sz="0" w:space="0" w:color="auto"/>
            <w:bottom w:val="none" w:sz="0" w:space="0" w:color="auto"/>
            <w:right w:val="none" w:sz="0" w:space="0" w:color="auto"/>
          </w:divBdr>
          <w:divsChild>
            <w:div w:id="1783376457">
              <w:marLeft w:val="0"/>
              <w:marRight w:val="0"/>
              <w:marTop w:val="0"/>
              <w:marBottom w:val="0"/>
              <w:divBdr>
                <w:top w:val="none" w:sz="0" w:space="0" w:color="auto"/>
                <w:left w:val="none" w:sz="0" w:space="0" w:color="auto"/>
                <w:bottom w:val="none" w:sz="0" w:space="0" w:color="auto"/>
                <w:right w:val="none" w:sz="0" w:space="0" w:color="auto"/>
              </w:divBdr>
              <w:divsChild>
                <w:div w:id="522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918112">
          <w:marLeft w:val="0"/>
          <w:marRight w:val="0"/>
          <w:marTop w:val="300"/>
          <w:marBottom w:val="0"/>
          <w:divBdr>
            <w:top w:val="none" w:sz="0" w:space="0" w:color="auto"/>
            <w:left w:val="none" w:sz="0" w:space="0" w:color="auto"/>
            <w:bottom w:val="none" w:sz="0" w:space="0" w:color="auto"/>
            <w:right w:val="none" w:sz="0" w:space="0" w:color="auto"/>
          </w:divBdr>
          <w:divsChild>
            <w:div w:id="1710954773">
              <w:marLeft w:val="0"/>
              <w:marRight w:val="0"/>
              <w:marTop w:val="0"/>
              <w:marBottom w:val="0"/>
              <w:divBdr>
                <w:top w:val="none" w:sz="0" w:space="0" w:color="auto"/>
                <w:left w:val="none" w:sz="0" w:space="0" w:color="auto"/>
                <w:bottom w:val="none" w:sz="0" w:space="0" w:color="auto"/>
                <w:right w:val="none" w:sz="0" w:space="0" w:color="auto"/>
              </w:divBdr>
              <w:divsChild>
                <w:div w:id="101388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054484">
          <w:marLeft w:val="0"/>
          <w:marRight w:val="0"/>
          <w:marTop w:val="300"/>
          <w:marBottom w:val="0"/>
          <w:divBdr>
            <w:top w:val="none" w:sz="0" w:space="0" w:color="auto"/>
            <w:left w:val="none" w:sz="0" w:space="0" w:color="auto"/>
            <w:bottom w:val="none" w:sz="0" w:space="0" w:color="auto"/>
            <w:right w:val="none" w:sz="0" w:space="0" w:color="auto"/>
          </w:divBdr>
          <w:divsChild>
            <w:div w:id="1310746215">
              <w:marLeft w:val="0"/>
              <w:marRight w:val="0"/>
              <w:marTop w:val="0"/>
              <w:marBottom w:val="0"/>
              <w:divBdr>
                <w:top w:val="none" w:sz="0" w:space="0" w:color="auto"/>
                <w:left w:val="none" w:sz="0" w:space="0" w:color="auto"/>
                <w:bottom w:val="none" w:sz="0" w:space="0" w:color="auto"/>
                <w:right w:val="none" w:sz="0" w:space="0" w:color="auto"/>
              </w:divBdr>
              <w:divsChild>
                <w:div w:id="237983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29230401">
      <w:bodyDiv w:val="1"/>
      <w:marLeft w:val="0"/>
      <w:marRight w:val="0"/>
      <w:marTop w:val="0"/>
      <w:marBottom w:val="0"/>
      <w:divBdr>
        <w:top w:val="none" w:sz="0" w:space="0" w:color="auto"/>
        <w:left w:val="none" w:sz="0" w:space="0" w:color="auto"/>
        <w:bottom w:val="none" w:sz="0" w:space="0" w:color="auto"/>
        <w:right w:val="none" w:sz="0" w:space="0" w:color="auto"/>
      </w:divBdr>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526485138">
      <w:bodyDiv w:val="1"/>
      <w:marLeft w:val="0"/>
      <w:marRight w:val="0"/>
      <w:marTop w:val="0"/>
      <w:marBottom w:val="0"/>
      <w:divBdr>
        <w:top w:val="none" w:sz="0" w:space="0" w:color="auto"/>
        <w:left w:val="none" w:sz="0" w:space="0" w:color="auto"/>
        <w:bottom w:val="none" w:sz="0" w:space="0" w:color="auto"/>
        <w:right w:val="none" w:sz="0" w:space="0" w:color="auto"/>
      </w:divBdr>
      <w:divsChild>
        <w:div w:id="2057924465">
          <w:marLeft w:val="0"/>
          <w:marRight w:val="0"/>
          <w:marTop w:val="0"/>
          <w:marBottom w:val="0"/>
          <w:divBdr>
            <w:top w:val="none" w:sz="0" w:space="0" w:color="auto"/>
            <w:left w:val="none" w:sz="0" w:space="0" w:color="auto"/>
            <w:bottom w:val="none" w:sz="0" w:space="0" w:color="auto"/>
            <w:right w:val="none" w:sz="0" w:space="0" w:color="auto"/>
          </w:divBdr>
        </w:div>
        <w:div w:id="766120236">
          <w:marLeft w:val="0"/>
          <w:marRight w:val="0"/>
          <w:marTop w:val="0"/>
          <w:marBottom w:val="0"/>
          <w:divBdr>
            <w:top w:val="none" w:sz="0" w:space="0" w:color="auto"/>
            <w:left w:val="none" w:sz="0" w:space="0" w:color="auto"/>
            <w:bottom w:val="none" w:sz="0" w:space="0" w:color="auto"/>
            <w:right w:val="none" w:sz="0" w:space="0" w:color="auto"/>
          </w:divBdr>
          <w:divsChild>
            <w:div w:id="1586571938">
              <w:marLeft w:val="0"/>
              <w:marRight w:val="0"/>
              <w:marTop w:val="0"/>
              <w:marBottom w:val="0"/>
              <w:divBdr>
                <w:top w:val="none" w:sz="0" w:space="0" w:color="auto"/>
                <w:left w:val="none" w:sz="0" w:space="0" w:color="auto"/>
                <w:bottom w:val="none" w:sz="0" w:space="0" w:color="auto"/>
                <w:right w:val="none" w:sz="0" w:space="0" w:color="auto"/>
              </w:divBdr>
            </w:div>
          </w:divsChild>
        </w:div>
        <w:div w:id="1536851044">
          <w:marLeft w:val="0"/>
          <w:marRight w:val="0"/>
          <w:marTop w:val="0"/>
          <w:marBottom w:val="0"/>
          <w:divBdr>
            <w:top w:val="none" w:sz="0" w:space="0" w:color="auto"/>
            <w:left w:val="none" w:sz="0" w:space="0" w:color="auto"/>
            <w:bottom w:val="none" w:sz="0" w:space="0" w:color="auto"/>
            <w:right w:val="none" w:sz="0" w:space="0" w:color="auto"/>
          </w:divBdr>
        </w:div>
        <w:div w:id="1686445088">
          <w:marLeft w:val="0"/>
          <w:marRight w:val="0"/>
          <w:marTop w:val="0"/>
          <w:marBottom w:val="0"/>
          <w:divBdr>
            <w:top w:val="none" w:sz="0" w:space="0" w:color="auto"/>
            <w:left w:val="none" w:sz="0" w:space="0" w:color="auto"/>
            <w:bottom w:val="none" w:sz="0" w:space="0" w:color="auto"/>
            <w:right w:val="none" w:sz="0" w:space="0" w:color="auto"/>
          </w:divBdr>
          <w:divsChild>
            <w:div w:id="1034577990">
              <w:marLeft w:val="0"/>
              <w:marRight w:val="0"/>
              <w:marTop w:val="0"/>
              <w:marBottom w:val="0"/>
              <w:divBdr>
                <w:top w:val="none" w:sz="0" w:space="0" w:color="auto"/>
                <w:left w:val="none" w:sz="0" w:space="0" w:color="auto"/>
                <w:bottom w:val="none" w:sz="0" w:space="0" w:color="auto"/>
                <w:right w:val="none" w:sz="0" w:space="0" w:color="auto"/>
              </w:divBdr>
            </w:div>
          </w:divsChild>
        </w:div>
        <w:div w:id="1968583366">
          <w:marLeft w:val="0"/>
          <w:marRight w:val="0"/>
          <w:marTop w:val="0"/>
          <w:marBottom w:val="0"/>
          <w:divBdr>
            <w:top w:val="none" w:sz="0" w:space="0" w:color="auto"/>
            <w:left w:val="none" w:sz="0" w:space="0" w:color="auto"/>
            <w:bottom w:val="none" w:sz="0" w:space="0" w:color="auto"/>
            <w:right w:val="none" w:sz="0" w:space="0" w:color="auto"/>
          </w:divBdr>
        </w:div>
        <w:div w:id="1854883059">
          <w:marLeft w:val="0"/>
          <w:marRight w:val="0"/>
          <w:marTop w:val="0"/>
          <w:marBottom w:val="0"/>
          <w:divBdr>
            <w:top w:val="none" w:sz="0" w:space="0" w:color="auto"/>
            <w:left w:val="none" w:sz="0" w:space="0" w:color="auto"/>
            <w:bottom w:val="none" w:sz="0" w:space="0" w:color="auto"/>
            <w:right w:val="none" w:sz="0" w:space="0" w:color="auto"/>
          </w:divBdr>
          <w:divsChild>
            <w:div w:id="1974289102">
              <w:marLeft w:val="0"/>
              <w:marRight w:val="0"/>
              <w:marTop w:val="0"/>
              <w:marBottom w:val="0"/>
              <w:divBdr>
                <w:top w:val="none" w:sz="0" w:space="0" w:color="auto"/>
                <w:left w:val="none" w:sz="0" w:space="0" w:color="auto"/>
                <w:bottom w:val="none" w:sz="0" w:space="0" w:color="auto"/>
                <w:right w:val="none" w:sz="0" w:space="0" w:color="auto"/>
              </w:divBdr>
            </w:div>
          </w:divsChild>
        </w:div>
        <w:div w:id="783773716">
          <w:marLeft w:val="0"/>
          <w:marRight w:val="0"/>
          <w:marTop w:val="0"/>
          <w:marBottom w:val="0"/>
          <w:divBdr>
            <w:top w:val="none" w:sz="0" w:space="0" w:color="auto"/>
            <w:left w:val="none" w:sz="0" w:space="0" w:color="auto"/>
            <w:bottom w:val="none" w:sz="0" w:space="0" w:color="auto"/>
            <w:right w:val="none" w:sz="0" w:space="0" w:color="auto"/>
          </w:divBdr>
        </w:div>
        <w:div w:id="749233503">
          <w:marLeft w:val="0"/>
          <w:marRight w:val="0"/>
          <w:marTop w:val="0"/>
          <w:marBottom w:val="0"/>
          <w:divBdr>
            <w:top w:val="none" w:sz="0" w:space="0" w:color="auto"/>
            <w:left w:val="none" w:sz="0" w:space="0" w:color="auto"/>
            <w:bottom w:val="none" w:sz="0" w:space="0" w:color="auto"/>
            <w:right w:val="none" w:sz="0" w:space="0" w:color="auto"/>
          </w:divBdr>
          <w:divsChild>
            <w:div w:id="1483614916">
              <w:marLeft w:val="0"/>
              <w:marRight w:val="0"/>
              <w:marTop w:val="0"/>
              <w:marBottom w:val="0"/>
              <w:divBdr>
                <w:top w:val="none" w:sz="0" w:space="0" w:color="auto"/>
                <w:left w:val="none" w:sz="0" w:space="0" w:color="auto"/>
                <w:bottom w:val="none" w:sz="0" w:space="0" w:color="auto"/>
                <w:right w:val="none" w:sz="0" w:space="0" w:color="auto"/>
              </w:divBdr>
            </w:div>
          </w:divsChild>
        </w:div>
        <w:div w:id="394278929">
          <w:marLeft w:val="0"/>
          <w:marRight w:val="0"/>
          <w:marTop w:val="0"/>
          <w:marBottom w:val="0"/>
          <w:divBdr>
            <w:top w:val="none" w:sz="0" w:space="0" w:color="auto"/>
            <w:left w:val="none" w:sz="0" w:space="0" w:color="auto"/>
            <w:bottom w:val="none" w:sz="0" w:space="0" w:color="auto"/>
            <w:right w:val="none" w:sz="0" w:space="0" w:color="auto"/>
          </w:divBdr>
        </w:div>
        <w:div w:id="753818454">
          <w:marLeft w:val="0"/>
          <w:marRight w:val="0"/>
          <w:marTop w:val="0"/>
          <w:marBottom w:val="0"/>
          <w:divBdr>
            <w:top w:val="none" w:sz="0" w:space="0" w:color="auto"/>
            <w:left w:val="none" w:sz="0" w:space="0" w:color="auto"/>
            <w:bottom w:val="none" w:sz="0" w:space="0" w:color="auto"/>
            <w:right w:val="none" w:sz="0" w:space="0" w:color="auto"/>
          </w:divBdr>
          <w:divsChild>
            <w:div w:id="1911651031">
              <w:marLeft w:val="0"/>
              <w:marRight w:val="0"/>
              <w:marTop w:val="0"/>
              <w:marBottom w:val="0"/>
              <w:divBdr>
                <w:top w:val="none" w:sz="0" w:space="0" w:color="auto"/>
                <w:left w:val="none" w:sz="0" w:space="0" w:color="auto"/>
                <w:bottom w:val="none" w:sz="0" w:space="0" w:color="auto"/>
                <w:right w:val="none" w:sz="0" w:space="0" w:color="auto"/>
              </w:divBdr>
            </w:div>
          </w:divsChild>
        </w:div>
        <w:div w:id="364986916">
          <w:marLeft w:val="0"/>
          <w:marRight w:val="0"/>
          <w:marTop w:val="0"/>
          <w:marBottom w:val="0"/>
          <w:divBdr>
            <w:top w:val="none" w:sz="0" w:space="0" w:color="auto"/>
            <w:left w:val="none" w:sz="0" w:space="0" w:color="auto"/>
            <w:bottom w:val="none" w:sz="0" w:space="0" w:color="auto"/>
            <w:right w:val="none" w:sz="0" w:space="0" w:color="auto"/>
          </w:divBdr>
        </w:div>
        <w:div w:id="472723683">
          <w:marLeft w:val="0"/>
          <w:marRight w:val="0"/>
          <w:marTop w:val="0"/>
          <w:marBottom w:val="0"/>
          <w:divBdr>
            <w:top w:val="none" w:sz="0" w:space="0" w:color="auto"/>
            <w:left w:val="none" w:sz="0" w:space="0" w:color="auto"/>
            <w:bottom w:val="none" w:sz="0" w:space="0" w:color="auto"/>
            <w:right w:val="none" w:sz="0" w:space="0" w:color="auto"/>
          </w:divBdr>
          <w:divsChild>
            <w:div w:id="1767920329">
              <w:marLeft w:val="0"/>
              <w:marRight w:val="0"/>
              <w:marTop w:val="0"/>
              <w:marBottom w:val="0"/>
              <w:divBdr>
                <w:top w:val="none" w:sz="0" w:space="0" w:color="auto"/>
                <w:left w:val="none" w:sz="0" w:space="0" w:color="auto"/>
                <w:bottom w:val="none" w:sz="0" w:space="0" w:color="auto"/>
                <w:right w:val="none" w:sz="0" w:space="0" w:color="auto"/>
              </w:divBdr>
            </w:div>
          </w:divsChild>
        </w:div>
        <w:div w:id="44187604">
          <w:marLeft w:val="0"/>
          <w:marRight w:val="0"/>
          <w:marTop w:val="0"/>
          <w:marBottom w:val="0"/>
          <w:divBdr>
            <w:top w:val="none" w:sz="0" w:space="0" w:color="auto"/>
            <w:left w:val="none" w:sz="0" w:space="0" w:color="auto"/>
            <w:bottom w:val="none" w:sz="0" w:space="0" w:color="auto"/>
            <w:right w:val="none" w:sz="0" w:space="0" w:color="auto"/>
          </w:divBdr>
        </w:div>
        <w:div w:id="1622880502">
          <w:marLeft w:val="0"/>
          <w:marRight w:val="0"/>
          <w:marTop w:val="0"/>
          <w:marBottom w:val="0"/>
          <w:divBdr>
            <w:top w:val="none" w:sz="0" w:space="0" w:color="auto"/>
            <w:left w:val="none" w:sz="0" w:space="0" w:color="auto"/>
            <w:bottom w:val="none" w:sz="0" w:space="0" w:color="auto"/>
            <w:right w:val="none" w:sz="0" w:space="0" w:color="auto"/>
          </w:divBdr>
          <w:divsChild>
            <w:div w:id="12564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611">
      <w:bodyDiv w:val="1"/>
      <w:marLeft w:val="0"/>
      <w:marRight w:val="0"/>
      <w:marTop w:val="0"/>
      <w:marBottom w:val="0"/>
      <w:divBdr>
        <w:top w:val="none" w:sz="0" w:space="0" w:color="auto"/>
        <w:left w:val="none" w:sz="0" w:space="0" w:color="auto"/>
        <w:bottom w:val="none" w:sz="0" w:space="0" w:color="auto"/>
        <w:right w:val="none" w:sz="0" w:space="0" w:color="auto"/>
      </w:divBdr>
    </w:div>
    <w:div w:id="1610963049">
      <w:bodyDiv w:val="1"/>
      <w:marLeft w:val="0"/>
      <w:marRight w:val="0"/>
      <w:marTop w:val="0"/>
      <w:marBottom w:val="0"/>
      <w:divBdr>
        <w:top w:val="none" w:sz="0" w:space="0" w:color="auto"/>
        <w:left w:val="none" w:sz="0" w:space="0" w:color="auto"/>
        <w:bottom w:val="none" w:sz="0" w:space="0" w:color="auto"/>
        <w:right w:val="none" w:sz="0" w:space="0" w:color="auto"/>
      </w:divBdr>
      <w:divsChild>
        <w:div w:id="473838885">
          <w:marLeft w:val="0"/>
          <w:marRight w:val="0"/>
          <w:marTop w:val="0"/>
          <w:marBottom w:val="0"/>
          <w:divBdr>
            <w:top w:val="none" w:sz="0" w:space="0" w:color="auto"/>
            <w:left w:val="none" w:sz="0" w:space="0" w:color="auto"/>
            <w:bottom w:val="none" w:sz="0" w:space="0" w:color="auto"/>
            <w:right w:val="none" w:sz="0" w:space="0" w:color="auto"/>
          </w:divBdr>
        </w:div>
        <w:div w:id="2100903105">
          <w:marLeft w:val="0"/>
          <w:marRight w:val="0"/>
          <w:marTop w:val="0"/>
          <w:marBottom w:val="0"/>
          <w:divBdr>
            <w:top w:val="none" w:sz="0" w:space="0" w:color="auto"/>
            <w:left w:val="none" w:sz="0" w:space="0" w:color="auto"/>
            <w:bottom w:val="none" w:sz="0" w:space="0" w:color="auto"/>
            <w:right w:val="none" w:sz="0" w:space="0" w:color="auto"/>
          </w:divBdr>
          <w:divsChild>
            <w:div w:id="1998804921">
              <w:marLeft w:val="0"/>
              <w:marRight w:val="0"/>
              <w:marTop w:val="0"/>
              <w:marBottom w:val="0"/>
              <w:divBdr>
                <w:top w:val="none" w:sz="0" w:space="0" w:color="auto"/>
                <w:left w:val="none" w:sz="0" w:space="0" w:color="auto"/>
                <w:bottom w:val="none" w:sz="0" w:space="0" w:color="auto"/>
                <w:right w:val="none" w:sz="0" w:space="0" w:color="auto"/>
              </w:divBdr>
            </w:div>
          </w:divsChild>
        </w:div>
        <w:div w:id="1466123206">
          <w:marLeft w:val="0"/>
          <w:marRight w:val="0"/>
          <w:marTop w:val="0"/>
          <w:marBottom w:val="0"/>
          <w:divBdr>
            <w:top w:val="none" w:sz="0" w:space="0" w:color="auto"/>
            <w:left w:val="none" w:sz="0" w:space="0" w:color="auto"/>
            <w:bottom w:val="none" w:sz="0" w:space="0" w:color="auto"/>
            <w:right w:val="none" w:sz="0" w:space="0" w:color="auto"/>
          </w:divBdr>
        </w:div>
        <w:div w:id="274100985">
          <w:marLeft w:val="0"/>
          <w:marRight w:val="0"/>
          <w:marTop w:val="0"/>
          <w:marBottom w:val="0"/>
          <w:divBdr>
            <w:top w:val="none" w:sz="0" w:space="0" w:color="auto"/>
            <w:left w:val="none" w:sz="0" w:space="0" w:color="auto"/>
            <w:bottom w:val="none" w:sz="0" w:space="0" w:color="auto"/>
            <w:right w:val="none" w:sz="0" w:space="0" w:color="auto"/>
          </w:divBdr>
          <w:divsChild>
            <w:div w:id="376465966">
              <w:marLeft w:val="0"/>
              <w:marRight w:val="0"/>
              <w:marTop w:val="0"/>
              <w:marBottom w:val="0"/>
              <w:divBdr>
                <w:top w:val="none" w:sz="0" w:space="0" w:color="auto"/>
                <w:left w:val="none" w:sz="0" w:space="0" w:color="auto"/>
                <w:bottom w:val="none" w:sz="0" w:space="0" w:color="auto"/>
                <w:right w:val="none" w:sz="0" w:space="0" w:color="auto"/>
              </w:divBdr>
            </w:div>
          </w:divsChild>
        </w:div>
        <w:div w:id="1610896518">
          <w:marLeft w:val="0"/>
          <w:marRight w:val="0"/>
          <w:marTop w:val="0"/>
          <w:marBottom w:val="0"/>
          <w:divBdr>
            <w:top w:val="none" w:sz="0" w:space="0" w:color="auto"/>
            <w:left w:val="none" w:sz="0" w:space="0" w:color="auto"/>
            <w:bottom w:val="none" w:sz="0" w:space="0" w:color="auto"/>
            <w:right w:val="none" w:sz="0" w:space="0" w:color="auto"/>
          </w:divBdr>
        </w:div>
        <w:div w:id="1682589130">
          <w:marLeft w:val="0"/>
          <w:marRight w:val="0"/>
          <w:marTop w:val="0"/>
          <w:marBottom w:val="0"/>
          <w:divBdr>
            <w:top w:val="none" w:sz="0" w:space="0" w:color="auto"/>
            <w:left w:val="none" w:sz="0" w:space="0" w:color="auto"/>
            <w:bottom w:val="none" w:sz="0" w:space="0" w:color="auto"/>
            <w:right w:val="none" w:sz="0" w:space="0" w:color="auto"/>
          </w:divBdr>
          <w:divsChild>
            <w:div w:id="1225264915">
              <w:marLeft w:val="0"/>
              <w:marRight w:val="0"/>
              <w:marTop w:val="0"/>
              <w:marBottom w:val="0"/>
              <w:divBdr>
                <w:top w:val="none" w:sz="0" w:space="0" w:color="auto"/>
                <w:left w:val="none" w:sz="0" w:space="0" w:color="auto"/>
                <w:bottom w:val="none" w:sz="0" w:space="0" w:color="auto"/>
                <w:right w:val="none" w:sz="0" w:space="0" w:color="auto"/>
              </w:divBdr>
            </w:div>
          </w:divsChild>
        </w:div>
        <w:div w:id="73360662">
          <w:marLeft w:val="0"/>
          <w:marRight w:val="0"/>
          <w:marTop w:val="0"/>
          <w:marBottom w:val="0"/>
          <w:divBdr>
            <w:top w:val="none" w:sz="0" w:space="0" w:color="auto"/>
            <w:left w:val="none" w:sz="0" w:space="0" w:color="auto"/>
            <w:bottom w:val="none" w:sz="0" w:space="0" w:color="auto"/>
            <w:right w:val="none" w:sz="0" w:space="0" w:color="auto"/>
          </w:divBdr>
        </w:div>
        <w:div w:id="836117577">
          <w:marLeft w:val="0"/>
          <w:marRight w:val="0"/>
          <w:marTop w:val="0"/>
          <w:marBottom w:val="0"/>
          <w:divBdr>
            <w:top w:val="none" w:sz="0" w:space="0" w:color="auto"/>
            <w:left w:val="none" w:sz="0" w:space="0" w:color="auto"/>
            <w:bottom w:val="none" w:sz="0" w:space="0" w:color="auto"/>
            <w:right w:val="none" w:sz="0" w:space="0" w:color="auto"/>
          </w:divBdr>
          <w:divsChild>
            <w:div w:id="541214933">
              <w:marLeft w:val="0"/>
              <w:marRight w:val="0"/>
              <w:marTop w:val="0"/>
              <w:marBottom w:val="0"/>
              <w:divBdr>
                <w:top w:val="none" w:sz="0" w:space="0" w:color="auto"/>
                <w:left w:val="none" w:sz="0" w:space="0" w:color="auto"/>
                <w:bottom w:val="none" w:sz="0" w:space="0" w:color="auto"/>
                <w:right w:val="none" w:sz="0" w:space="0" w:color="auto"/>
              </w:divBdr>
            </w:div>
          </w:divsChild>
        </w:div>
        <w:div w:id="213129740">
          <w:marLeft w:val="0"/>
          <w:marRight w:val="0"/>
          <w:marTop w:val="0"/>
          <w:marBottom w:val="0"/>
          <w:divBdr>
            <w:top w:val="none" w:sz="0" w:space="0" w:color="auto"/>
            <w:left w:val="none" w:sz="0" w:space="0" w:color="auto"/>
            <w:bottom w:val="none" w:sz="0" w:space="0" w:color="auto"/>
            <w:right w:val="none" w:sz="0" w:space="0" w:color="auto"/>
          </w:divBdr>
        </w:div>
        <w:div w:id="1351026588">
          <w:marLeft w:val="0"/>
          <w:marRight w:val="0"/>
          <w:marTop w:val="0"/>
          <w:marBottom w:val="0"/>
          <w:divBdr>
            <w:top w:val="none" w:sz="0" w:space="0" w:color="auto"/>
            <w:left w:val="none" w:sz="0" w:space="0" w:color="auto"/>
            <w:bottom w:val="none" w:sz="0" w:space="0" w:color="auto"/>
            <w:right w:val="none" w:sz="0" w:space="0" w:color="auto"/>
          </w:divBdr>
          <w:divsChild>
            <w:div w:id="1450735590">
              <w:marLeft w:val="0"/>
              <w:marRight w:val="0"/>
              <w:marTop w:val="0"/>
              <w:marBottom w:val="0"/>
              <w:divBdr>
                <w:top w:val="none" w:sz="0" w:space="0" w:color="auto"/>
                <w:left w:val="none" w:sz="0" w:space="0" w:color="auto"/>
                <w:bottom w:val="none" w:sz="0" w:space="0" w:color="auto"/>
                <w:right w:val="none" w:sz="0" w:space="0" w:color="auto"/>
              </w:divBdr>
            </w:div>
          </w:divsChild>
        </w:div>
        <w:div w:id="1736464910">
          <w:marLeft w:val="0"/>
          <w:marRight w:val="0"/>
          <w:marTop w:val="0"/>
          <w:marBottom w:val="0"/>
          <w:divBdr>
            <w:top w:val="none" w:sz="0" w:space="0" w:color="auto"/>
            <w:left w:val="none" w:sz="0" w:space="0" w:color="auto"/>
            <w:bottom w:val="none" w:sz="0" w:space="0" w:color="auto"/>
            <w:right w:val="none" w:sz="0" w:space="0" w:color="auto"/>
          </w:divBdr>
        </w:div>
        <w:div w:id="1231649513">
          <w:marLeft w:val="0"/>
          <w:marRight w:val="0"/>
          <w:marTop w:val="0"/>
          <w:marBottom w:val="0"/>
          <w:divBdr>
            <w:top w:val="none" w:sz="0" w:space="0" w:color="auto"/>
            <w:left w:val="none" w:sz="0" w:space="0" w:color="auto"/>
            <w:bottom w:val="none" w:sz="0" w:space="0" w:color="auto"/>
            <w:right w:val="none" w:sz="0" w:space="0" w:color="auto"/>
          </w:divBdr>
          <w:divsChild>
            <w:div w:id="1990937727">
              <w:marLeft w:val="0"/>
              <w:marRight w:val="0"/>
              <w:marTop w:val="0"/>
              <w:marBottom w:val="0"/>
              <w:divBdr>
                <w:top w:val="none" w:sz="0" w:space="0" w:color="auto"/>
                <w:left w:val="none" w:sz="0" w:space="0" w:color="auto"/>
                <w:bottom w:val="none" w:sz="0" w:space="0" w:color="auto"/>
                <w:right w:val="none" w:sz="0" w:space="0" w:color="auto"/>
              </w:divBdr>
            </w:div>
          </w:divsChild>
        </w:div>
        <w:div w:id="1665085855">
          <w:marLeft w:val="0"/>
          <w:marRight w:val="0"/>
          <w:marTop w:val="0"/>
          <w:marBottom w:val="0"/>
          <w:divBdr>
            <w:top w:val="none" w:sz="0" w:space="0" w:color="auto"/>
            <w:left w:val="none" w:sz="0" w:space="0" w:color="auto"/>
            <w:bottom w:val="none" w:sz="0" w:space="0" w:color="auto"/>
            <w:right w:val="none" w:sz="0" w:space="0" w:color="auto"/>
          </w:divBdr>
        </w:div>
        <w:div w:id="1245647414">
          <w:marLeft w:val="0"/>
          <w:marRight w:val="0"/>
          <w:marTop w:val="0"/>
          <w:marBottom w:val="0"/>
          <w:divBdr>
            <w:top w:val="none" w:sz="0" w:space="0" w:color="auto"/>
            <w:left w:val="none" w:sz="0" w:space="0" w:color="auto"/>
            <w:bottom w:val="none" w:sz="0" w:space="0" w:color="auto"/>
            <w:right w:val="none" w:sz="0" w:space="0" w:color="auto"/>
          </w:divBdr>
          <w:divsChild>
            <w:div w:id="678309122">
              <w:marLeft w:val="0"/>
              <w:marRight w:val="0"/>
              <w:marTop w:val="0"/>
              <w:marBottom w:val="0"/>
              <w:divBdr>
                <w:top w:val="none" w:sz="0" w:space="0" w:color="auto"/>
                <w:left w:val="none" w:sz="0" w:space="0" w:color="auto"/>
                <w:bottom w:val="none" w:sz="0" w:space="0" w:color="auto"/>
                <w:right w:val="none" w:sz="0" w:space="0" w:color="auto"/>
              </w:divBdr>
            </w:div>
          </w:divsChild>
        </w:div>
        <w:div w:id="1316645996">
          <w:marLeft w:val="0"/>
          <w:marRight w:val="0"/>
          <w:marTop w:val="300"/>
          <w:marBottom w:val="0"/>
          <w:divBdr>
            <w:top w:val="none" w:sz="0" w:space="0" w:color="auto"/>
            <w:left w:val="none" w:sz="0" w:space="0" w:color="auto"/>
            <w:bottom w:val="none" w:sz="0" w:space="0" w:color="auto"/>
            <w:right w:val="none" w:sz="0" w:space="0" w:color="auto"/>
          </w:divBdr>
          <w:divsChild>
            <w:div w:id="1748454601">
              <w:marLeft w:val="0"/>
              <w:marRight w:val="0"/>
              <w:marTop w:val="0"/>
              <w:marBottom w:val="0"/>
              <w:divBdr>
                <w:top w:val="none" w:sz="0" w:space="0" w:color="auto"/>
                <w:left w:val="none" w:sz="0" w:space="0" w:color="auto"/>
                <w:bottom w:val="none" w:sz="0" w:space="0" w:color="auto"/>
                <w:right w:val="none" w:sz="0" w:space="0" w:color="auto"/>
              </w:divBdr>
              <w:divsChild>
                <w:div w:id="884758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89375">
          <w:marLeft w:val="0"/>
          <w:marRight w:val="0"/>
          <w:marTop w:val="300"/>
          <w:marBottom w:val="0"/>
          <w:divBdr>
            <w:top w:val="none" w:sz="0" w:space="0" w:color="auto"/>
            <w:left w:val="none" w:sz="0" w:space="0" w:color="auto"/>
            <w:bottom w:val="none" w:sz="0" w:space="0" w:color="auto"/>
            <w:right w:val="none" w:sz="0" w:space="0" w:color="auto"/>
          </w:divBdr>
          <w:divsChild>
            <w:div w:id="741636088">
              <w:marLeft w:val="0"/>
              <w:marRight w:val="0"/>
              <w:marTop w:val="0"/>
              <w:marBottom w:val="0"/>
              <w:divBdr>
                <w:top w:val="none" w:sz="0" w:space="0" w:color="auto"/>
                <w:left w:val="none" w:sz="0" w:space="0" w:color="auto"/>
                <w:bottom w:val="none" w:sz="0" w:space="0" w:color="auto"/>
                <w:right w:val="none" w:sz="0" w:space="0" w:color="auto"/>
              </w:divBdr>
              <w:divsChild>
                <w:div w:id="443887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8111">
          <w:marLeft w:val="0"/>
          <w:marRight w:val="0"/>
          <w:marTop w:val="300"/>
          <w:marBottom w:val="0"/>
          <w:divBdr>
            <w:top w:val="none" w:sz="0" w:space="0" w:color="auto"/>
            <w:left w:val="none" w:sz="0" w:space="0" w:color="auto"/>
            <w:bottom w:val="none" w:sz="0" w:space="0" w:color="auto"/>
            <w:right w:val="none" w:sz="0" w:space="0" w:color="auto"/>
          </w:divBdr>
          <w:divsChild>
            <w:div w:id="1747872565">
              <w:marLeft w:val="0"/>
              <w:marRight w:val="0"/>
              <w:marTop w:val="0"/>
              <w:marBottom w:val="0"/>
              <w:divBdr>
                <w:top w:val="none" w:sz="0" w:space="0" w:color="auto"/>
                <w:left w:val="none" w:sz="0" w:space="0" w:color="auto"/>
                <w:bottom w:val="none" w:sz="0" w:space="0" w:color="auto"/>
                <w:right w:val="none" w:sz="0" w:space="0" w:color="auto"/>
              </w:divBdr>
              <w:divsChild>
                <w:div w:id="140341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670448183">
      <w:bodyDiv w:val="1"/>
      <w:marLeft w:val="0"/>
      <w:marRight w:val="0"/>
      <w:marTop w:val="0"/>
      <w:marBottom w:val="0"/>
      <w:divBdr>
        <w:top w:val="none" w:sz="0" w:space="0" w:color="auto"/>
        <w:left w:val="none" w:sz="0" w:space="0" w:color="auto"/>
        <w:bottom w:val="none" w:sz="0" w:space="0" w:color="auto"/>
        <w:right w:val="none" w:sz="0" w:space="0" w:color="auto"/>
      </w:divBdr>
      <w:divsChild>
        <w:div w:id="931663414">
          <w:marLeft w:val="0"/>
          <w:marRight w:val="0"/>
          <w:marTop w:val="0"/>
          <w:marBottom w:val="0"/>
          <w:divBdr>
            <w:top w:val="none" w:sz="0" w:space="0" w:color="auto"/>
            <w:left w:val="none" w:sz="0" w:space="0" w:color="auto"/>
            <w:bottom w:val="none" w:sz="0" w:space="0" w:color="auto"/>
            <w:right w:val="none" w:sz="0" w:space="0" w:color="auto"/>
          </w:divBdr>
        </w:div>
        <w:div w:id="601687142">
          <w:marLeft w:val="0"/>
          <w:marRight w:val="0"/>
          <w:marTop w:val="0"/>
          <w:marBottom w:val="0"/>
          <w:divBdr>
            <w:top w:val="none" w:sz="0" w:space="0" w:color="auto"/>
            <w:left w:val="none" w:sz="0" w:space="0" w:color="auto"/>
            <w:bottom w:val="none" w:sz="0" w:space="0" w:color="auto"/>
            <w:right w:val="none" w:sz="0" w:space="0" w:color="auto"/>
          </w:divBdr>
          <w:divsChild>
            <w:div w:id="867912146">
              <w:marLeft w:val="0"/>
              <w:marRight w:val="0"/>
              <w:marTop w:val="0"/>
              <w:marBottom w:val="0"/>
              <w:divBdr>
                <w:top w:val="none" w:sz="0" w:space="0" w:color="auto"/>
                <w:left w:val="none" w:sz="0" w:space="0" w:color="auto"/>
                <w:bottom w:val="none" w:sz="0" w:space="0" w:color="auto"/>
                <w:right w:val="none" w:sz="0" w:space="0" w:color="auto"/>
              </w:divBdr>
            </w:div>
          </w:divsChild>
        </w:div>
        <w:div w:id="1252278485">
          <w:marLeft w:val="0"/>
          <w:marRight w:val="0"/>
          <w:marTop w:val="0"/>
          <w:marBottom w:val="0"/>
          <w:divBdr>
            <w:top w:val="none" w:sz="0" w:space="0" w:color="auto"/>
            <w:left w:val="none" w:sz="0" w:space="0" w:color="auto"/>
            <w:bottom w:val="none" w:sz="0" w:space="0" w:color="auto"/>
            <w:right w:val="none" w:sz="0" w:space="0" w:color="auto"/>
          </w:divBdr>
        </w:div>
        <w:div w:id="1689453934">
          <w:marLeft w:val="0"/>
          <w:marRight w:val="0"/>
          <w:marTop w:val="0"/>
          <w:marBottom w:val="0"/>
          <w:divBdr>
            <w:top w:val="none" w:sz="0" w:space="0" w:color="auto"/>
            <w:left w:val="none" w:sz="0" w:space="0" w:color="auto"/>
            <w:bottom w:val="none" w:sz="0" w:space="0" w:color="auto"/>
            <w:right w:val="none" w:sz="0" w:space="0" w:color="auto"/>
          </w:divBdr>
          <w:divsChild>
            <w:div w:id="1390760902">
              <w:marLeft w:val="0"/>
              <w:marRight w:val="0"/>
              <w:marTop w:val="0"/>
              <w:marBottom w:val="0"/>
              <w:divBdr>
                <w:top w:val="none" w:sz="0" w:space="0" w:color="auto"/>
                <w:left w:val="none" w:sz="0" w:space="0" w:color="auto"/>
                <w:bottom w:val="none" w:sz="0" w:space="0" w:color="auto"/>
                <w:right w:val="none" w:sz="0" w:space="0" w:color="auto"/>
              </w:divBdr>
            </w:div>
          </w:divsChild>
        </w:div>
        <w:div w:id="1373382212">
          <w:marLeft w:val="0"/>
          <w:marRight w:val="0"/>
          <w:marTop w:val="0"/>
          <w:marBottom w:val="0"/>
          <w:divBdr>
            <w:top w:val="none" w:sz="0" w:space="0" w:color="auto"/>
            <w:left w:val="none" w:sz="0" w:space="0" w:color="auto"/>
            <w:bottom w:val="none" w:sz="0" w:space="0" w:color="auto"/>
            <w:right w:val="none" w:sz="0" w:space="0" w:color="auto"/>
          </w:divBdr>
        </w:div>
        <w:div w:id="1965773353">
          <w:marLeft w:val="0"/>
          <w:marRight w:val="0"/>
          <w:marTop w:val="0"/>
          <w:marBottom w:val="0"/>
          <w:divBdr>
            <w:top w:val="none" w:sz="0" w:space="0" w:color="auto"/>
            <w:left w:val="none" w:sz="0" w:space="0" w:color="auto"/>
            <w:bottom w:val="none" w:sz="0" w:space="0" w:color="auto"/>
            <w:right w:val="none" w:sz="0" w:space="0" w:color="auto"/>
          </w:divBdr>
          <w:divsChild>
            <w:div w:id="196823221">
              <w:marLeft w:val="0"/>
              <w:marRight w:val="0"/>
              <w:marTop w:val="0"/>
              <w:marBottom w:val="0"/>
              <w:divBdr>
                <w:top w:val="none" w:sz="0" w:space="0" w:color="auto"/>
                <w:left w:val="none" w:sz="0" w:space="0" w:color="auto"/>
                <w:bottom w:val="none" w:sz="0" w:space="0" w:color="auto"/>
                <w:right w:val="none" w:sz="0" w:space="0" w:color="auto"/>
              </w:divBdr>
            </w:div>
          </w:divsChild>
        </w:div>
        <w:div w:id="7605526">
          <w:marLeft w:val="0"/>
          <w:marRight w:val="0"/>
          <w:marTop w:val="0"/>
          <w:marBottom w:val="0"/>
          <w:divBdr>
            <w:top w:val="none" w:sz="0" w:space="0" w:color="auto"/>
            <w:left w:val="none" w:sz="0" w:space="0" w:color="auto"/>
            <w:bottom w:val="none" w:sz="0" w:space="0" w:color="auto"/>
            <w:right w:val="none" w:sz="0" w:space="0" w:color="auto"/>
          </w:divBdr>
        </w:div>
        <w:div w:id="761146983">
          <w:marLeft w:val="0"/>
          <w:marRight w:val="0"/>
          <w:marTop w:val="0"/>
          <w:marBottom w:val="0"/>
          <w:divBdr>
            <w:top w:val="none" w:sz="0" w:space="0" w:color="auto"/>
            <w:left w:val="none" w:sz="0" w:space="0" w:color="auto"/>
            <w:bottom w:val="none" w:sz="0" w:space="0" w:color="auto"/>
            <w:right w:val="none" w:sz="0" w:space="0" w:color="auto"/>
          </w:divBdr>
          <w:divsChild>
            <w:div w:id="419444958">
              <w:marLeft w:val="0"/>
              <w:marRight w:val="0"/>
              <w:marTop w:val="0"/>
              <w:marBottom w:val="0"/>
              <w:divBdr>
                <w:top w:val="none" w:sz="0" w:space="0" w:color="auto"/>
                <w:left w:val="none" w:sz="0" w:space="0" w:color="auto"/>
                <w:bottom w:val="none" w:sz="0" w:space="0" w:color="auto"/>
                <w:right w:val="none" w:sz="0" w:space="0" w:color="auto"/>
              </w:divBdr>
            </w:div>
          </w:divsChild>
        </w:div>
        <w:div w:id="794759232">
          <w:marLeft w:val="0"/>
          <w:marRight w:val="0"/>
          <w:marTop w:val="0"/>
          <w:marBottom w:val="0"/>
          <w:divBdr>
            <w:top w:val="none" w:sz="0" w:space="0" w:color="auto"/>
            <w:left w:val="none" w:sz="0" w:space="0" w:color="auto"/>
            <w:bottom w:val="none" w:sz="0" w:space="0" w:color="auto"/>
            <w:right w:val="none" w:sz="0" w:space="0" w:color="auto"/>
          </w:divBdr>
        </w:div>
        <w:div w:id="1480686315">
          <w:marLeft w:val="0"/>
          <w:marRight w:val="0"/>
          <w:marTop w:val="0"/>
          <w:marBottom w:val="0"/>
          <w:divBdr>
            <w:top w:val="none" w:sz="0" w:space="0" w:color="auto"/>
            <w:left w:val="none" w:sz="0" w:space="0" w:color="auto"/>
            <w:bottom w:val="none" w:sz="0" w:space="0" w:color="auto"/>
            <w:right w:val="none" w:sz="0" w:space="0" w:color="auto"/>
          </w:divBdr>
          <w:divsChild>
            <w:div w:id="2088723155">
              <w:marLeft w:val="0"/>
              <w:marRight w:val="0"/>
              <w:marTop w:val="0"/>
              <w:marBottom w:val="0"/>
              <w:divBdr>
                <w:top w:val="none" w:sz="0" w:space="0" w:color="auto"/>
                <w:left w:val="none" w:sz="0" w:space="0" w:color="auto"/>
                <w:bottom w:val="none" w:sz="0" w:space="0" w:color="auto"/>
                <w:right w:val="none" w:sz="0" w:space="0" w:color="auto"/>
              </w:divBdr>
            </w:div>
          </w:divsChild>
        </w:div>
        <w:div w:id="885991201">
          <w:marLeft w:val="0"/>
          <w:marRight w:val="0"/>
          <w:marTop w:val="0"/>
          <w:marBottom w:val="0"/>
          <w:divBdr>
            <w:top w:val="none" w:sz="0" w:space="0" w:color="auto"/>
            <w:left w:val="none" w:sz="0" w:space="0" w:color="auto"/>
            <w:bottom w:val="none" w:sz="0" w:space="0" w:color="auto"/>
            <w:right w:val="none" w:sz="0" w:space="0" w:color="auto"/>
          </w:divBdr>
        </w:div>
        <w:div w:id="775977008">
          <w:marLeft w:val="0"/>
          <w:marRight w:val="0"/>
          <w:marTop w:val="0"/>
          <w:marBottom w:val="0"/>
          <w:divBdr>
            <w:top w:val="none" w:sz="0" w:space="0" w:color="auto"/>
            <w:left w:val="none" w:sz="0" w:space="0" w:color="auto"/>
            <w:bottom w:val="none" w:sz="0" w:space="0" w:color="auto"/>
            <w:right w:val="none" w:sz="0" w:space="0" w:color="auto"/>
          </w:divBdr>
          <w:divsChild>
            <w:div w:id="775170823">
              <w:marLeft w:val="0"/>
              <w:marRight w:val="0"/>
              <w:marTop w:val="0"/>
              <w:marBottom w:val="0"/>
              <w:divBdr>
                <w:top w:val="none" w:sz="0" w:space="0" w:color="auto"/>
                <w:left w:val="none" w:sz="0" w:space="0" w:color="auto"/>
                <w:bottom w:val="none" w:sz="0" w:space="0" w:color="auto"/>
                <w:right w:val="none" w:sz="0" w:space="0" w:color="auto"/>
              </w:divBdr>
            </w:div>
          </w:divsChild>
        </w:div>
        <w:div w:id="1959948562">
          <w:marLeft w:val="0"/>
          <w:marRight w:val="0"/>
          <w:marTop w:val="0"/>
          <w:marBottom w:val="0"/>
          <w:divBdr>
            <w:top w:val="none" w:sz="0" w:space="0" w:color="auto"/>
            <w:left w:val="none" w:sz="0" w:space="0" w:color="auto"/>
            <w:bottom w:val="none" w:sz="0" w:space="0" w:color="auto"/>
            <w:right w:val="none" w:sz="0" w:space="0" w:color="auto"/>
          </w:divBdr>
        </w:div>
        <w:div w:id="2055033059">
          <w:marLeft w:val="0"/>
          <w:marRight w:val="0"/>
          <w:marTop w:val="0"/>
          <w:marBottom w:val="0"/>
          <w:divBdr>
            <w:top w:val="none" w:sz="0" w:space="0" w:color="auto"/>
            <w:left w:val="none" w:sz="0" w:space="0" w:color="auto"/>
            <w:bottom w:val="none" w:sz="0" w:space="0" w:color="auto"/>
            <w:right w:val="none" w:sz="0" w:space="0" w:color="auto"/>
          </w:divBdr>
          <w:divsChild>
            <w:div w:id="1844199952">
              <w:marLeft w:val="0"/>
              <w:marRight w:val="0"/>
              <w:marTop w:val="0"/>
              <w:marBottom w:val="0"/>
              <w:divBdr>
                <w:top w:val="none" w:sz="0" w:space="0" w:color="auto"/>
                <w:left w:val="none" w:sz="0" w:space="0" w:color="auto"/>
                <w:bottom w:val="none" w:sz="0" w:space="0" w:color="auto"/>
                <w:right w:val="none" w:sz="0" w:space="0" w:color="auto"/>
              </w:divBdr>
            </w:div>
          </w:divsChild>
        </w:div>
        <w:div w:id="2034377831">
          <w:marLeft w:val="0"/>
          <w:marRight w:val="0"/>
          <w:marTop w:val="300"/>
          <w:marBottom w:val="0"/>
          <w:divBdr>
            <w:top w:val="none" w:sz="0" w:space="0" w:color="auto"/>
            <w:left w:val="none" w:sz="0" w:space="0" w:color="auto"/>
            <w:bottom w:val="none" w:sz="0" w:space="0" w:color="auto"/>
            <w:right w:val="none" w:sz="0" w:space="0" w:color="auto"/>
          </w:divBdr>
          <w:divsChild>
            <w:div w:id="156579670">
              <w:marLeft w:val="0"/>
              <w:marRight w:val="0"/>
              <w:marTop w:val="0"/>
              <w:marBottom w:val="0"/>
              <w:divBdr>
                <w:top w:val="none" w:sz="0" w:space="0" w:color="auto"/>
                <w:left w:val="none" w:sz="0" w:space="0" w:color="auto"/>
                <w:bottom w:val="none" w:sz="0" w:space="0" w:color="auto"/>
                <w:right w:val="none" w:sz="0" w:space="0" w:color="auto"/>
              </w:divBdr>
              <w:divsChild>
                <w:div w:id="79051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723833">
          <w:marLeft w:val="0"/>
          <w:marRight w:val="0"/>
          <w:marTop w:val="300"/>
          <w:marBottom w:val="0"/>
          <w:divBdr>
            <w:top w:val="none" w:sz="0" w:space="0" w:color="auto"/>
            <w:left w:val="none" w:sz="0" w:space="0" w:color="auto"/>
            <w:bottom w:val="none" w:sz="0" w:space="0" w:color="auto"/>
            <w:right w:val="none" w:sz="0" w:space="0" w:color="auto"/>
          </w:divBdr>
          <w:divsChild>
            <w:div w:id="38434458">
              <w:marLeft w:val="0"/>
              <w:marRight w:val="0"/>
              <w:marTop w:val="0"/>
              <w:marBottom w:val="0"/>
              <w:divBdr>
                <w:top w:val="none" w:sz="0" w:space="0" w:color="auto"/>
                <w:left w:val="none" w:sz="0" w:space="0" w:color="auto"/>
                <w:bottom w:val="none" w:sz="0" w:space="0" w:color="auto"/>
                <w:right w:val="none" w:sz="0" w:space="0" w:color="auto"/>
              </w:divBdr>
              <w:divsChild>
                <w:div w:id="17034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67167">
          <w:marLeft w:val="0"/>
          <w:marRight w:val="0"/>
          <w:marTop w:val="300"/>
          <w:marBottom w:val="0"/>
          <w:divBdr>
            <w:top w:val="none" w:sz="0" w:space="0" w:color="auto"/>
            <w:left w:val="none" w:sz="0" w:space="0" w:color="auto"/>
            <w:bottom w:val="none" w:sz="0" w:space="0" w:color="auto"/>
            <w:right w:val="none" w:sz="0" w:space="0" w:color="auto"/>
          </w:divBdr>
          <w:divsChild>
            <w:div w:id="1906722773">
              <w:marLeft w:val="0"/>
              <w:marRight w:val="0"/>
              <w:marTop w:val="0"/>
              <w:marBottom w:val="0"/>
              <w:divBdr>
                <w:top w:val="none" w:sz="0" w:space="0" w:color="auto"/>
                <w:left w:val="none" w:sz="0" w:space="0" w:color="auto"/>
                <w:bottom w:val="none" w:sz="0" w:space="0" w:color="auto"/>
                <w:right w:val="none" w:sz="0" w:space="0" w:color="auto"/>
              </w:divBdr>
              <w:divsChild>
                <w:div w:id="973565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932295">
      <w:bodyDiv w:val="1"/>
      <w:marLeft w:val="0"/>
      <w:marRight w:val="0"/>
      <w:marTop w:val="0"/>
      <w:marBottom w:val="0"/>
      <w:divBdr>
        <w:top w:val="none" w:sz="0" w:space="0" w:color="auto"/>
        <w:left w:val="none" w:sz="0" w:space="0" w:color="auto"/>
        <w:bottom w:val="none" w:sz="0" w:space="0" w:color="auto"/>
        <w:right w:val="none" w:sz="0" w:space="0" w:color="auto"/>
      </w:divBdr>
      <w:divsChild>
        <w:div w:id="1011756748">
          <w:marLeft w:val="0"/>
          <w:marRight w:val="0"/>
          <w:marTop w:val="0"/>
          <w:marBottom w:val="0"/>
          <w:divBdr>
            <w:top w:val="none" w:sz="0" w:space="0" w:color="auto"/>
            <w:left w:val="none" w:sz="0" w:space="0" w:color="auto"/>
            <w:bottom w:val="none" w:sz="0" w:space="0" w:color="auto"/>
            <w:right w:val="none" w:sz="0" w:space="0" w:color="auto"/>
          </w:divBdr>
        </w:div>
        <w:div w:id="763647571">
          <w:marLeft w:val="0"/>
          <w:marRight w:val="0"/>
          <w:marTop w:val="0"/>
          <w:marBottom w:val="0"/>
          <w:divBdr>
            <w:top w:val="none" w:sz="0" w:space="0" w:color="auto"/>
            <w:left w:val="none" w:sz="0" w:space="0" w:color="auto"/>
            <w:bottom w:val="none" w:sz="0" w:space="0" w:color="auto"/>
            <w:right w:val="none" w:sz="0" w:space="0" w:color="auto"/>
          </w:divBdr>
          <w:divsChild>
            <w:div w:id="1453670279">
              <w:marLeft w:val="0"/>
              <w:marRight w:val="0"/>
              <w:marTop w:val="0"/>
              <w:marBottom w:val="0"/>
              <w:divBdr>
                <w:top w:val="none" w:sz="0" w:space="0" w:color="auto"/>
                <w:left w:val="none" w:sz="0" w:space="0" w:color="auto"/>
                <w:bottom w:val="none" w:sz="0" w:space="0" w:color="auto"/>
                <w:right w:val="none" w:sz="0" w:space="0" w:color="auto"/>
              </w:divBdr>
            </w:div>
          </w:divsChild>
        </w:div>
        <w:div w:id="1246649016">
          <w:marLeft w:val="0"/>
          <w:marRight w:val="0"/>
          <w:marTop w:val="0"/>
          <w:marBottom w:val="0"/>
          <w:divBdr>
            <w:top w:val="none" w:sz="0" w:space="0" w:color="auto"/>
            <w:left w:val="none" w:sz="0" w:space="0" w:color="auto"/>
            <w:bottom w:val="none" w:sz="0" w:space="0" w:color="auto"/>
            <w:right w:val="none" w:sz="0" w:space="0" w:color="auto"/>
          </w:divBdr>
        </w:div>
        <w:div w:id="2103524454">
          <w:marLeft w:val="0"/>
          <w:marRight w:val="0"/>
          <w:marTop w:val="0"/>
          <w:marBottom w:val="0"/>
          <w:divBdr>
            <w:top w:val="none" w:sz="0" w:space="0" w:color="auto"/>
            <w:left w:val="none" w:sz="0" w:space="0" w:color="auto"/>
            <w:bottom w:val="none" w:sz="0" w:space="0" w:color="auto"/>
            <w:right w:val="none" w:sz="0" w:space="0" w:color="auto"/>
          </w:divBdr>
          <w:divsChild>
            <w:div w:id="1829319313">
              <w:marLeft w:val="0"/>
              <w:marRight w:val="0"/>
              <w:marTop w:val="0"/>
              <w:marBottom w:val="0"/>
              <w:divBdr>
                <w:top w:val="none" w:sz="0" w:space="0" w:color="auto"/>
                <w:left w:val="none" w:sz="0" w:space="0" w:color="auto"/>
                <w:bottom w:val="none" w:sz="0" w:space="0" w:color="auto"/>
                <w:right w:val="none" w:sz="0" w:space="0" w:color="auto"/>
              </w:divBdr>
            </w:div>
          </w:divsChild>
        </w:div>
        <w:div w:id="688993425">
          <w:marLeft w:val="0"/>
          <w:marRight w:val="0"/>
          <w:marTop w:val="0"/>
          <w:marBottom w:val="0"/>
          <w:divBdr>
            <w:top w:val="none" w:sz="0" w:space="0" w:color="auto"/>
            <w:left w:val="none" w:sz="0" w:space="0" w:color="auto"/>
            <w:bottom w:val="none" w:sz="0" w:space="0" w:color="auto"/>
            <w:right w:val="none" w:sz="0" w:space="0" w:color="auto"/>
          </w:divBdr>
        </w:div>
        <w:div w:id="681587894">
          <w:marLeft w:val="0"/>
          <w:marRight w:val="0"/>
          <w:marTop w:val="0"/>
          <w:marBottom w:val="0"/>
          <w:divBdr>
            <w:top w:val="none" w:sz="0" w:space="0" w:color="auto"/>
            <w:left w:val="none" w:sz="0" w:space="0" w:color="auto"/>
            <w:bottom w:val="none" w:sz="0" w:space="0" w:color="auto"/>
            <w:right w:val="none" w:sz="0" w:space="0" w:color="auto"/>
          </w:divBdr>
          <w:divsChild>
            <w:div w:id="673386204">
              <w:marLeft w:val="0"/>
              <w:marRight w:val="0"/>
              <w:marTop w:val="0"/>
              <w:marBottom w:val="0"/>
              <w:divBdr>
                <w:top w:val="none" w:sz="0" w:space="0" w:color="auto"/>
                <w:left w:val="none" w:sz="0" w:space="0" w:color="auto"/>
                <w:bottom w:val="none" w:sz="0" w:space="0" w:color="auto"/>
                <w:right w:val="none" w:sz="0" w:space="0" w:color="auto"/>
              </w:divBdr>
            </w:div>
          </w:divsChild>
        </w:div>
        <w:div w:id="1268269310">
          <w:marLeft w:val="0"/>
          <w:marRight w:val="0"/>
          <w:marTop w:val="0"/>
          <w:marBottom w:val="0"/>
          <w:divBdr>
            <w:top w:val="none" w:sz="0" w:space="0" w:color="auto"/>
            <w:left w:val="none" w:sz="0" w:space="0" w:color="auto"/>
            <w:bottom w:val="none" w:sz="0" w:space="0" w:color="auto"/>
            <w:right w:val="none" w:sz="0" w:space="0" w:color="auto"/>
          </w:divBdr>
        </w:div>
        <w:div w:id="157573181">
          <w:marLeft w:val="0"/>
          <w:marRight w:val="0"/>
          <w:marTop w:val="0"/>
          <w:marBottom w:val="0"/>
          <w:divBdr>
            <w:top w:val="none" w:sz="0" w:space="0" w:color="auto"/>
            <w:left w:val="none" w:sz="0" w:space="0" w:color="auto"/>
            <w:bottom w:val="none" w:sz="0" w:space="0" w:color="auto"/>
            <w:right w:val="none" w:sz="0" w:space="0" w:color="auto"/>
          </w:divBdr>
          <w:divsChild>
            <w:div w:id="1590380883">
              <w:marLeft w:val="0"/>
              <w:marRight w:val="0"/>
              <w:marTop w:val="0"/>
              <w:marBottom w:val="0"/>
              <w:divBdr>
                <w:top w:val="none" w:sz="0" w:space="0" w:color="auto"/>
                <w:left w:val="none" w:sz="0" w:space="0" w:color="auto"/>
                <w:bottom w:val="none" w:sz="0" w:space="0" w:color="auto"/>
                <w:right w:val="none" w:sz="0" w:space="0" w:color="auto"/>
              </w:divBdr>
            </w:div>
          </w:divsChild>
        </w:div>
        <w:div w:id="411047162">
          <w:marLeft w:val="0"/>
          <w:marRight w:val="0"/>
          <w:marTop w:val="0"/>
          <w:marBottom w:val="0"/>
          <w:divBdr>
            <w:top w:val="none" w:sz="0" w:space="0" w:color="auto"/>
            <w:left w:val="none" w:sz="0" w:space="0" w:color="auto"/>
            <w:bottom w:val="none" w:sz="0" w:space="0" w:color="auto"/>
            <w:right w:val="none" w:sz="0" w:space="0" w:color="auto"/>
          </w:divBdr>
        </w:div>
        <w:div w:id="1261448981">
          <w:marLeft w:val="0"/>
          <w:marRight w:val="0"/>
          <w:marTop w:val="0"/>
          <w:marBottom w:val="0"/>
          <w:divBdr>
            <w:top w:val="none" w:sz="0" w:space="0" w:color="auto"/>
            <w:left w:val="none" w:sz="0" w:space="0" w:color="auto"/>
            <w:bottom w:val="none" w:sz="0" w:space="0" w:color="auto"/>
            <w:right w:val="none" w:sz="0" w:space="0" w:color="auto"/>
          </w:divBdr>
          <w:divsChild>
            <w:div w:id="1439906789">
              <w:marLeft w:val="0"/>
              <w:marRight w:val="0"/>
              <w:marTop w:val="0"/>
              <w:marBottom w:val="0"/>
              <w:divBdr>
                <w:top w:val="none" w:sz="0" w:space="0" w:color="auto"/>
                <w:left w:val="none" w:sz="0" w:space="0" w:color="auto"/>
                <w:bottom w:val="none" w:sz="0" w:space="0" w:color="auto"/>
                <w:right w:val="none" w:sz="0" w:space="0" w:color="auto"/>
              </w:divBdr>
            </w:div>
          </w:divsChild>
        </w:div>
        <w:div w:id="1630546562">
          <w:marLeft w:val="0"/>
          <w:marRight w:val="0"/>
          <w:marTop w:val="0"/>
          <w:marBottom w:val="0"/>
          <w:divBdr>
            <w:top w:val="none" w:sz="0" w:space="0" w:color="auto"/>
            <w:left w:val="none" w:sz="0" w:space="0" w:color="auto"/>
            <w:bottom w:val="none" w:sz="0" w:space="0" w:color="auto"/>
            <w:right w:val="none" w:sz="0" w:space="0" w:color="auto"/>
          </w:divBdr>
        </w:div>
        <w:div w:id="928583038">
          <w:marLeft w:val="0"/>
          <w:marRight w:val="0"/>
          <w:marTop w:val="0"/>
          <w:marBottom w:val="0"/>
          <w:divBdr>
            <w:top w:val="none" w:sz="0" w:space="0" w:color="auto"/>
            <w:left w:val="none" w:sz="0" w:space="0" w:color="auto"/>
            <w:bottom w:val="none" w:sz="0" w:space="0" w:color="auto"/>
            <w:right w:val="none" w:sz="0" w:space="0" w:color="auto"/>
          </w:divBdr>
          <w:divsChild>
            <w:div w:id="1407336614">
              <w:marLeft w:val="0"/>
              <w:marRight w:val="0"/>
              <w:marTop w:val="0"/>
              <w:marBottom w:val="0"/>
              <w:divBdr>
                <w:top w:val="none" w:sz="0" w:space="0" w:color="auto"/>
                <w:left w:val="none" w:sz="0" w:space="0" w:color="auto"/>
                <w:bottom w:val="none" w:sz="0" w:space="0" w:color="auto"/>
                <w:right w:val="none" w:sz="0" w:space="0" w:color="auto"/>
              </w:divBdr>
            </w:div>
          </w:divsChild>
        </w:div>
        <w:div w:id="738556187">
          <w:marLeft w:val="0"/>
          <w:marRight w:val="0"/>
          <w:marTop w:val="0"/>
          <w:marBottom w:val="0"/>
          <w:divBdr>
            <w:top w:val="none" w:sz="0" w:space="0" w:color="auto"/>
            <w:left w:val="none" w:sz="0" w:space="0" w:color="auto"/>
            <w:bottom w:val="none" w:sz="0" w:space="0" w:color="auto"/>
            <w:right w:val="none" w:sz="0" w:space="0" w:color="auto"/>
          </w:divBdr>
        </w:div>
        <w:div w:id="1673295437">
          <w:marLeft w:val="0"/>
          <w:marRight w:val="0"/>
          <w:marTop w:val="0"/>
          <w:marBottom w:val="0"/>
          <w:divBdr>
            <w:top w:val="none" w:sz="0" w:space="0" w:color="auto"/>
            <w:left w:val="none" w:sz="0" w:space="0" w:color="auto"/>
            <w:bottom w:val="none" w:sz="0" w:space="0" w:color="auto"/>
            <w:right w:val="none" w:sz="0" w:space="0" w:color="auto"/>
          </w:divBdr>
          <w:divsChild>
            <w:div w:id="995496603">
              <w:marLeft w:val="0"/>
              <w:marRight w:val="0"/>
              <w:marTop w:val="0"/>
              <w:marBottom w:val="0"/>
              <w:divBdr>
                <w:top w:val="none" w:sz="0" w:space="0" w:color="auto"/>
                <w:left w:val="none" w:sz="0" w:space="0" w:color="auto"/>
                <w:bottom w:val="none" w:sz="0" w:space="0" w:color="auto"/>
                <w:right w:val="none" w:sz="0" w:space="0" w:color="auto"/>
              </w:divBdr>
            </w:div>
          </w:divsChild>
        </w:div>
        <w:div w:id="345058051">
          <w:marLeft w:val="0"/>
          <w:marRight w:val="0"/>
          <w:marTop w:val="300"/>
          <w:marBottom w:val="0"/>
          <w:divBdr>
            <w:top w:val="none" w:sz="0" w:space="0" w:color="auto"/>
            <w:left w:val="none" w:sz="0" w:space="0" w:color="auto"/>
            <w:bottom w:val="none" w:sz="0" w:space="0" w:color="auto"/>
            <w:right w:val="none" w:sz="0" w:space="0" w:color="auto"/>
          </w:divBdr>
          <w:divsChild>
            <w:div w:id="432016292">
              <w:marLeft w:val="0"/>
              <w:marRight w:val="0"/>
              <w:marTop w:val="0"/>
              <w:marBottom w:val="0"/>
              <w:divBdr>
                <w:top w:val="none" w:sz="0" w:space="0" w:color="auto"/>
                <w:left w:val="none" w:sz="0" w:space="0" w:color="auto"/>
                <w:bottom w:val="none" w:sz="0" w:space="0" w:color="auto"/>
                <w:right w:val="none" w:sz="0" w:space="0" w:color="auto"/>
              </w:divBdr>
              <w:divsChild>
                <w:div w:id="279648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3599">
          <w:marLeft w:val="0"/>
          <w:marRight w:val="0"/>
          <w:marTop w:val="300"/>
          <w:marBottom w:val="0"/>
          <w:divBdr>
            <w:top w:val="none" w:sz="0" w:space="0" w:color="auto"/>
            <w:left w:val="none" w:sz="0" w:space="0" w:color="auto"/>
            <w:bottom w:val="none" w:sz="0" w:space="0" w:color="auto"/>
            <w:right w:val="none" w:sz="0" w:space="0" w:color="auto"/>
          </w:divBdr>
          <w:divsChild>
            <w:div w:id="1853911497">
              <w:marLeft w:val="0"/>
              <w:marRight w:val="0"/>
              <w:marTop w:val="0"/>
              <w:marBottom w:val="0"/>
              <w:divBdr>
                <w:top w:val="none" w:sz="0" w:space="0" w:color="auto"/>
                <w:left w:val="none" w:sz="0" w:space="0" w:color="auto"/>
                <w:bottom w:val="none" w:sz="0" w:space="0" w:color="auto"/>
                <w:right w:val="none" w:sz="0" w:space="0" w:color="auto"/>
              </w:divBdr>
              <w:divsChild>
                <w:div w:id="88349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3429">
          <w:marLeft w:val="0"/>
          <w:marRight w:val="0"/>
          <w:marTop w:val="300"/>
          <w:marBottom w:val="0"/>
          <w:divBdr>
            <w:top w:val="none" w:sz="0" w:space="0" w:color="auto"/>
            <w:left w:val="none" w:sz="0" w:space="0" w:color="auto"/>
            <w:bottom w:val="none" w:sz="0" w:space="0" w:color="auto"/>
            <w:right w:val="none" w:sz="0" w:space="0" w:color="auto"/>
          </w:divBdr>
          <w:divsChild>
            <w:div w:id="334891755">
              <w:marLeft w:val="0"/>
              <w:marRight w:val="0"/>
              <w:marTop w:val="0"/>
              <w:marBottom w:val="0"/>
              <w:divBdr>
                <w:top w:val="none" w:sz="0" w:space="0" w:color="auto"/>
                <w:left w:val="none" w:sz="0" w:space="0" w:color="auto"/>
                <w:bottom w:val="none" w:sz="0" w:space="0" w:color="auto"/>
                <w:right w:val="none" w:sz="0" w:space="0" w:color="auto"/>
              </w:divBdr>
              <w:divsChild>
                <w:div w:id="9421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43842">
          <w:marLeft w:val="0"/>
          <w:marRight w:val="0"/>
          <w:marTop w:val="300"/>
          <w:marBottom w:val="0"/>
          <w:divBdr>
            <w:top w:val="none" w:sz="0" w:space="0" w:color="auto"/>
            <w:left w:val="none" w:sz="0" w:space="0" w:color="auto"/>
            <w:bottom w:val="none" w:sz="0" w:space="0" w:color="auto"/>
            <w:right w:val="none" w:sz="0" w:space="0" w:color="auto"/>
          </w:divBdr>
          <w:divsChild>
            <w:div w:id="716247654">
              <w:marLeft w:val="0"/>
              <w:marRight w:val="0"/>
              <w:marTop w:val="0"/>
              <w:marBottom w:val="0"/>
              <w:divBdr>
                <w:top w:val="none" w:sz="0" w:space="0" w:color="auto"/>
                <w:left w:val="none" w:sz="0" w:space="0" w:color="auto"/>
                <w:bottom w:val="none" w:sz="0" w:space="0" w:color="auto"/>
                <w:right w:val="none" w:sz="0" w:space="0" w:color="auto"/>
              </w:divBdr>
              <w:divsChild>
                <w:div w:id="648704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537305">
      <w:bodyDiv w:val="1"/>
      <w:marLeft w:val="0"/>
      <w:marRight w:val="0"/>
      <w:marTop w:val="0"/>
      <w:marBottom w:val="0"/>
      <w:divBdr>
        <w:top w:val="none" w:sz="0" w:space="0" w:color="auto"/>
        <w:left w:val="none" w:sz="0" w:space="0" w:color="auto"/>
        <w:bottom w:val="none" w:sz="0" w:space="0" w:color="auto"/>
        <w:right w:val="none" w:sz="0" w:space="0" w:color="auto"/>
      </w:divBdr>
      <w:divsChild>
        <w:div w:id="831721709">
          <w:marLeft w:val="0"/>
          <w:marRight w:val="0"/>
          <w:marTop w:val="0"/>
          <w:marBottom w:val="0"/>
          <w:divBdr>
            <w:top w:val="none" w:sz="0" w:space="0" w:color="auto"/>
            <w:left w:val="none" w:sz="0" w:space="0" w:color="auto"/>
            <w:bottom w:val="none" w:sz="0" w:space="0" w:color="auto"/>
            <w:right w:val="none" w:sz="0" w:space="0" w:color="auto"/>
          </w:divBdr>
        </w:div>
        <w:div w:id="967081889">
          <w:marLeft w:val="0"/>
          <w:marRight w:val="0"/>
          <w:marTop w:val="0"/>
          <w:marBottom w:val="0"/>
          <w:divBdr>
            <w:top w:val="none" w:sz="0" w:space="0" w:color="auto"/>
            <w:left w:val="none" w:sz="0" w:space="0" w:color="auto"/>
            <w:bottom w:val="none" w:sz="0" w:space="0" w:color="auto"/>
            <w:right w:val="none" w:sz="0" w:space="0" w:color="auto"/>
          </w:divBdr>
          <w:divsChild>
            <w:div w:id="1885831018">
              <w:marLeft w:val="0"/>
              <w:marRight w:val="0"/>
              <w:marTop w:val="0"/>
              <w:marBottom w:val="0"/>
              <w:divBdr>
                <w:top w:val="none" w:sz="0" w:space="0" w:color="auto"/>
                <w:left w:val="none" w:sz="0" w:space="0" w:color="auto"/>
                <w:bottom w:val="none" w:sz="0" w:space="0" w:color="auto"/>
                <w:right w:val="none" w:sz="0" w:space="0" w:color="auto"/>
              </w:divBdr>
            </w:div>
          </w:divsChild>
        </w:div>
        <w:div w:id="1899777934">
          <w:marLeft w:val="0"/>
          <w:marRight w:val="0"/>
          <w:marTop w:val="0"/>
          <w:marBottom w:val="0"/>
          <w:divBdr>
            <w:top w:val="none" w:sz="0" w:space="0" w:color="auto"/>
            <w:left w:val="none" w:sz="0" w:space="0" w:color="auto"/>
            <w:bottom w:val="none" w:sz="0" w:space="0" w:color="auto"/>
            <w:right w:val="none" w:sz="0" w:space="0" w:color="auto"/>
          </w:divBdr>
        </w:div>
        <w:div w:id="1078137939">
          <w:marLeft w:val="0"/>
          <w:marRight w:val="0"/>
          <w:marTop w:val="0"/>
          <w:marBottom w:val="0"/>
          <w:divBdr>
            <w:top w:val="none" w:sz="0" w:space="0" w:color="auto"/>
            <w:left w:val="none" w:sz="0" w:space="0" w:color="auto"/>
            <w:bottom w:val="none" w:sz="0" w:space="0" w:color="auto"/>
            <w:right w:val="none" w:sz="0" w:space="0" w:color="auto"/>
          </w:divBdr>
          <w:divsChild>
            <w:div w:id="361564662">
              <w:marLeft w:val="0"/>
              <w:marRight w:val="0"/>
              <w:marTop w:val="0"/>
              <w:marBottom w:val="0"/>
              <w:divBdr>
                <w:top w:val="none" w:sz="0" w:space="0" w:color="auto"/>
                <w:left w:val="none" w:sz="0" w:space="0" w:color="auto"/>
                <w:bottom w:val="none" w:sz="0" w:space="0" w:color="auto"/>
                <w:right w:val="none" w:sz="0" w:space="0" w:color="auto"/>
              </w:divBdr>
            </w:div>
          </w:divsChild>
        </w:div>
        <w:div w:id="831142940">
          <w:marLeft w:val="0"/>
          <w:marRight w:val="0"/>
          <w:marTop w:val="0"/>
          <w:marBottom w:val="0"/>
          <w:divBdr>
            <w:top w:val="none" w:sz="0" w:space="0" w:color="auto"/>
            <w:left w:val="none" w:sz="0" w:space="0" w:color="auto"/>
            <w:bottom w:val="none" w:sz="0" w:space="0" w:color="auto"/>
            <w:right w:val="none" w:sz="0" w:space="0" w:color="auto"/>
          </w:divBdr>
        </w:div>
        <w:div w:id="654264024">
          <w:marLeft w:val="0"/>
          <w:marRight w:val="0"/>
          <w:marTop w:val="0"/>
          <w:marBottom w:val="0"/>
          <w:divBdr>
            <w:top w:val="none" w:sz="0" w:space="0" w:color="auto"/>
            <w:left w:val="none" w:sz="0" w:space="0" w:color="auto"/>
            <w:bottom w:val="none" w:sz="0" w:space="0" w:color="auto"/>
            <w:right w:val="none" w:sz="0" w:space="0" w:color="auto"/>
          </w:divBdr>
          <w:divsChild>
            <w:div w:id="497186909">
              <w:marLeft w:val="0"/>
              <w:marRight w:val="0"/>
              <w:marTop w:val="0"/>
              <w:marBottom w:val="0"/>
              <w:divBdr>
                <w:top w:val="none" w:sz="0" w:space="0" w:color="auto"/>
                <w:left w:val="none" w:sz="0" w:space="0" w:color="auto"/>
                <w:bottom w:val="none" w:sz="0" w:space="0" w:color="auto"/>
                <w:right w:val="none" w:sz="0" w:space="0" w:color="auto"/>
              </w:divBdr>
            </w:div>
          </w:divsChild>
        </w:div>
        <w:div w:id="1843885659">
          <w:marLeft w:val="0"/>
          <w:marRight w:val="0"/>
          <w:marTop w:val="0"/>
          <w:marBottom w:val="0"/>
          <w:divBdr>
            <w:top w:val="none" w:sz="0" w:space="0" w:color="auto"/>
            <w:left w:val="none" w:sz="0" w:space="0" w:color="auto"/>
            <w:bottom w:val="none" w:sz="0" w:space="0" w:color="auto"/>
            <w:right w:val="none" w:sz="0" w:space="0" w:color="auto"/>
          </w:divBdr>
        </w:div>
        <w:div w:id="1738670198">
          <w:marLeft w:val="0"/>
          <w:marRight w:val="0"/>
          <w:marTop w:val="0"/>
          <w:marBottom w:val="0"/>
          <w:divBdr>
            <w:top w:val="none" w:sz="0" w:space="0" w:color="auto"/>
            <w:left w:val="none" w:sz="0" w:space="0" w:color="auto"/>
            <w:bottom w:val="none" w:sz="0" w:space="0" w:color="auto"/>
            <w:right w:val="none" w:sz="0" w:space="0" w:color="auto"/>
          </w:divBdr>
          <w:divsChild>
            <w:div w:id="680358055">
              <w:marLeft w:val="0"/>
              <w:marRight w:val="0"/>
              <w:marTop w:val="0"/>
              <w:marBottom w:val="0"/>
              <w:divBdr>
                <w:top w:val="none" w:sz="0" w:space="0" w:color="auto"/>
                <w:left w:val="none" w:sz="0" w:space="0" w:color="auto"/>
                <w:bottom w:val="none" w:sz="0" w:space="0" w:color="auto"/>
                <w:right w:val="none" w:sz="0" w:space="0" w:color="auto"/>
              </w:divBdr>
            </w:div>
          </w:divsChild>
        </w:div>
        <w:div w:id="1133597328">
          <w:marLeft w:val="0"/>
          <w:marRight w:val="0"/>
          <w:marTop w:val="0"/>
          <w:marBottom w:val="0"/>
          <w:divBdr>
            <w:top w:val="none" w:sz="0" w:space="0" w:color="auto"/>
            <w:left w:val="none" w:sz="0" w:space="0" w:color="auto"/>
            <w:bottom w:val="none" w:sz="0" w:space="0" w:color="auto"/>
            <w:right w:val="none" w:sz="0" w:space="0" w:color="auto"/>
          </w:divBdr>
        </w:div>
        <w:div w:id="1405377775">
          <w:marLeft w:val="0"/>
          <w:marRight w:val="0"/>
          <w:marTop w:val="0"/>
          <w:marBottom w:val="0"/>
          <w:divBdr>
            <w:top w:val="none" w:sz="0" w:space="0" w:color="auto"/>
            <w:left w:val="none" w:sz="0" w:space="0" w:color="auto"/>
            <w:bottom w:val="none" w:sz="0" w:space="0" w:color="auto"/>
            <w:right w:val="none" w:sz="0" w:space="0" w:color="auto"/>
          </w:divBdr>
          <w:divsChild>
            <w:div w:id="212936072">
              <w:marLeft w:val="0"/>
              <w:marRight w:val="0"/>
              <w:marTop w:val="0"/>
              <w:marBottom w:val="0"/>
              <w:divBdr>
                <w:top w:val="none" w:sz="0" w:space="0" w:color="auto"/>
                <w:left w:val="none" w:sz="0" w:space="0" w:color="auto"/>
                <w:bottom w:val="none" w:sz="0" w:space="0" w:color="auto"/>
                <w:right w:val="none" w:sz="0" w:space="0" w:color="auto"/>
              </w:divBdr>
            </w:div>
          </w:divsChild>
        </w:div>
        <w:div w:id="1666667487">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sChild>
            <w:div w:id="1101873695">
              <w:marLeft w:val="0"/>
              <w:marRight w:val="0"/>
              <w:marTop w:val="0"/>
              <w:marBottom w:val="0"/>
              <w:divBdr>
                <w:top w:val="none" w:sz="0" w:space="0" w:color="auto"/>
                <w:left w:val="none" w:sz="0" w:space="0" w:color="auto"/>
                <w:bottom w:val="none" w:sz="0" w:space="0" w:color="auto"/>
                <w:right w:val="none" w:sz="0" w:space="0" w:color="auto"/>
              </w:divBdr>
            </w:div>
          </w:divsChild>
        </w:div>
        <w:div w:id="1157498557">
          <w:marLeft w:val="0"/>
          <w:marRight w:val="0"/>
          <w:marTop w:val="0"/>
          <w:marBottom w:val="0"/>
          <w:divBdr>
            <w:top w:val="none" w:sz="0" w:space="0" w:color="auto"/>
            <w:left w:val="none" w:sz="0" w:space="0" w:color="auto"/>
            <w:bottom w:val="none" w:sz="0" w:space="0" w:color="auto"/>
            <w:right w:val="none" w:sz="0" w:space="0" w:color="auto"/>
          </w:divBdr>
        </w:div>
        <w:div w:id="426460538">
          <w:marLeft w:val="0"/>
          <w:marRight w:val="0"/>
          <w:marTop w:val="0"/>
          <w:marBottom w:val="0"/>
          <w:divBdr>
            <w:top w:val="none" w:sz="0" w:space="0" w:color="auto"/>
            <w:left w:val="none" w:sz="0" w:space="0" w:color="auto"/>
            <w:bottom w:val="none" w:sz="0" w:space="0" w:color="auto"/>
            <w:right w:val="none" w:sz="0" w:space="0" w:color="auto"/>
          </w:divBdr>
          <w:divsChild>
            <w:div w:id="305166335">
              <w:marLeft w:val="0"/>
              <w:marRight w:val="0"/>
              <w:marTop w:val="0"/>
              <w:marBottom w:val="0"/>
              <w:divBdr>
                <w:top w:val="none" w:sz="0" w:space="0" w:color="auto"/>
                <w:left w:val="none" w:sz="0" w:space="0" w:color="auto"/>
                <w:bottom w:val="none" w:sz="0" w:space="0" w:color="auto"/>
                <w:right w:val="none" w:sz="0" w:space="0" w:color="auto"/>
              </w:divBdr>
            </w:div>
          </w:divsChild>
        </w:div>
        <w:div w:id="791824632">
          <w:marLeft w:val="0"/>
          <w:marRight w:val="0"/>
          <w:marTop w:val="300"/>
          <w:marBottom w:val="0"/>
          <w:divBdr>
            <w:top w:val="none" w:sz="0" w:space="0" w:color="auto"/>
            <w:left w:val="none" w:sz="0" w:space="0" w:color="auto"/>
            <w:bottom w:val="none" w:sz="0" w:space="0" w:color="auto"/>
            <w:right w:val="none" w:sz="0" w:space="0" w:color="auto"/>
          </w:divBdr>
          <w:divsChild>
            <w:div w:id="3285452">
              <w:marLeft w:val="0"/>
              <w:marRight w:val="0"/>
              <w:marTop w:val="0"/>
              <w:marBottom w:val="0"/>
              <w:divBdr>
                <w:top w:val="none" w:sz="0" w:space="0" w:color="auto"/>
                <w:left w:val="none" w:sz="0" w:space="0" w:color="auto"/>
                <w:bottom w:val="none" w:sz="0" w:space="0" w:color="auto"/>
                <w:right w:val="none" w:sz="0" w:space="0" w:color="auto"/>
              </w:divBdr>
              <w:divsChild>
                <w:div w:id="1971326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775799">
          <w:marLeft w:val="0"/>
          <w:marRight w:val="0"/>
          <w:marTop w:val="300"/>
          <w:marBottom w:val="0"/>
          <w:divBdr>
            <w:top w:val="none" w:sz="0" w:space="0" w:color="auto"/>
            <w:left w:val="none" w:sz="0" w:space="0" w:color="auto"/>
            <w:bottom w:val="none" w:sz="0" w:space="0" w:color="auto"/>
            <w:right w:val="none" w:sz="0" w:space="0" w:color="auto"/>
          </w:divBdr>
          <w:divsChild>
            <w:div w:id="1866407245">
              <w:marLeft w:val="0"/>
              <w:marRight w:val="0"/>
              <w:marTop w:val="0"/>
              <w:marBottom w:val="0"/>
              <w:divBdr>
                <w:top w:val="none" w:sz="0" w:space="0" w:color="auto"/>
                <w:left w:val="none" w:sz="0" w:space="0" w:color="auto"/>
                <w:bottom w:val="none" w:sz="0" w:space="0" w:color="auto"/>
                <w:right w:val="none" w:sz="0" w:space="0" w:color="auto"/>
              </w:divBdr>
              <w:divsChild>
                <w:div w:id="187446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969330">
          <w:marLeft w:val="0"/>
          <w:marRight w:val="0"/>
          <w:marTop w:val="300"/>
          <w:marBottom w:val="0"/>
          <w:divBdr>
            <w:top w:val="none" w:sz="0" w:space="0" w:color="auto"/>
            <w:left w:val="none" w:sz="0" w:space="0" w:color="auto"/>
            <w:bottom w:val="none" w:sz="0" w:space="0" w:color="auto"/>
            <w:right w:val="none" w:sz="0" w:space="0" w:color="auto"/>
          </w:divBdr>
          <w:divsChild>
            <w:div w:id="551313918">
              <w:marLeft w:val="0"/>
              <w:marRight w:val="0"/>
              <w:marTop w:val="0"/>
              <w:marBottom w:val="0"/>
              <w:divBdr>
                <w:top w:val="none" w:sz="0" w:space="0" w:color="auto"/>
                <w:left w:val="none" w:sz="0" w:space="0" w:color="auto"/>
                <w:bottom w:val="none" w:sz="0" w:space="0" w:color="auto"/>
                <w:right w:val="none" w:sz="0" w:space="0" w:color="auto"/>
              </w:divBdr>
              <w:divsChild>
                <w:div w:id="29455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785">
          <w:marLeft w:val="0"/>
          <w:marRight w:val="0"/>
          <w:marTop w:val="300"/>
          <w:marBottom w:val="0"/>
          <w:divBdr>
            <w:top w:val="none" w:sz="0" w:space="0" w:color="auto"/>
            <w:left w:val="none" w:sz="0" w:space="0" w:color="auto"/>
            <w:bottom w:val="none" w:sz="0" w:space="0" w:color="auto"/>
            <w:right w:val="none" w:sz="0" w:space="0" w:color="auto"/>
          </w:divBdr>
          <w:divsChild>
            <w:div w:id="2141531924">
              <w:marLeft w:val="0"/>
              <w:marRight w:val="0"/>
              <w:marTop w:val="0"/>
              <w:marBottom w:val="0"/>
              <w:divBdr>
                <w:top w:val="none" w:sz="0" w:space="0" w:color="auto"/>
                <w:left w:val="none" w:sz="0" w:space="0" w:color="auto"/>
                <w:bottom w:val="none" w:sz="0" w:space="0" w:color="auto"/>
                <w:right w:val="none" w:sz="0" w:space="0" w:color="auto"/>
              </w:divBdr>
              <w:divsChild>
                <w:div w:id="17094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421718">
      <w:bodyDiv w:val="1"/>
      <w:marLeft w:val="0"/>
      <w:marRight w:val="0"/>
      <w:marTop w:val="0"/>
      <w:marBottom w:val="0"/>
      <w:divBdr>
        <w:top w:val="none" w:sz="0" w:space="0" w:color="auto"/>
        <w:left w:val="none" w:sz="0" w:space="0" w:color="auto"/>
        <w:bottom w:val="none" w:sz="0" w:space="0" w:color="auto"/>
        <w:right w:val="none" w:sz="0" w:space="0" w:color="auto"/>
      </w:divBdr>
      <w:divsChild>
        <w:div w:id="1794519850">
          <w:marLeft w:val="0"/>
          <w:marRight w:val="0"/>
          <w:marTop w:val="0"/>
          <w:marBottom w:val="0"/>
          <w:divBdr>
            <w:top w:val="none" w:sz="0" w:space="0" w:color="auto"/>
            <w:left w:val="none" w:sz="0" w:space="0" w:color="auto"/>
            <w:bottom w:val="none" w:sz="0" w:space="0" w:color="auto"/>
            <w:right w:val="none" w:sz="0" w:space="0" w:color="auto"/>
          </w:divBdr>
        </w:div>
      </w:divsChild>
    </w:div>
    <w:div w:id="1756630595">
      <w:bodyDiv w:val="1"/>
      <w:marLeft w:val="0"/>
      <w:marRight w:val="0"/>
      <w:marTop w:val="0"/>
      <w:marBottom w:val="0"/>
      <w:divBdr>
        <w:top w:val="none" w:sz="0" w:space="0" w:color="auto"/>
        <w:left w:val="none" w:sz="0" w:space="0" w:color="auto"/>
        <w:bottom w:val="none" w:sz="0" w:space="0" w:color="auto"/>
        <w:right w:val="none" w:sz="0" w:space="0" w:color="auto"/>
      </w:divBdr>
      <w:divsChild>
        <w:div w:id="150755904">
          <w:marLeft w:val="0"/>
          <w:marRight w:val="0"/>
          <w:marTop w:val="0"/>
          <w:marBottom w:val="0"/>
          <w:divBdr>
            <w:top w:val="none" w:sz="0" w:space="0" w:color="auto"/>
            <w:left w:val="none" w:sz="0" w:space="0" w:color="auto"/>
            <w:bottom w:val="none" w:sz="0" w:space="0" w:color="auto"/>
            <w:right w:val="none" w:sz="0" w:space="0" w:color="auto"/>
          </w:divBdr>
        </w:div>
        <w:div w:id="468981597">
          <w:marLeft w:val="0"/>
          <w:marRight w:val="0"/>
          <w:marTop w:val="0"/>
          <w:marBottom w:val="0"/>
          <w:divBdr>
            <w:top w:val="none" w:sz="0" w:space="0" w:color="auto"/>
            <w:left w:val="none" w:sz="0" w:space="0" w:color="auto"/>
            <w:bottom w:val="none" w:sz="0" w:space="0" w:color="auto"/>
            <w:right w:val="none" w:sz="0" w:space="0" w:color="auto"/>
          </w:divBdr>
          <w:divsChild>
            <w:div w:id="1961566688">
              <w:marLeft w:val="0"/>
              <w:marRight w:val="0"/>
              <w:marTop w:val="0"/>
              <w:marBottom w:val="0"/>
              <w:divBdr>
                <w:top w:val="none" w:sz="0" w:space="0" w:color="auto"/>
                <w:left w:val="none" w:sz="0" w:space="0" w:color="auto"/>
                <w:bottom w:val="none" w:sz="0" w:space="0" w:color="auto"/>
                <w:right w:val="none" w:sz="0" w:space="0" w:color="auto"/>
              </w:divBdr>
            </w:div>
          </w:divsChild>
        </w:div>
        <w:div w:id="1245644742">
          <w:marLeft w:val="0"/>
          <w:marRight w:val="0"/>
          <w:marTop w:val="0"/>
          <w:marBottom w:val="0"/>
          <w:divBdr>
            <w:top w:val="none" w:sz="0" w:space="0" w:color="auto"/>
            <w:left w:val="none" w:sz="0" w:space="0" w:color="auto"/>
            <w:bottom w:val="none" w:sz="0" w:space="0" w:color="auto"/>
            <w:right w:val="none" w:sz="0" w:space="0" w:color="auto"/>
          </w:divBdr>
        </w:div>
        <w:div w:id="485979147">
          <w:marLeft w:val="0"/>
          <w:marRight w:val="0"/>
          <w:marTop w:val="0"/>
          <w:marBottom w:val="0"/>
          <w:divBdr>
            <w:top w:val="none" w:sz="0" w:space="0" w:color="auto"/>
            <w:left w:val="none" w:sz="0" w:space="0" w:color="auto"/>
            <w:bottom w:val="none" w:sz="0" w:space="0" w:color="auto"/>
            <w:right w:val="none" w:sz="0" w:space="0" w:color="auto"/>
          </w:divBdr>
          <w:divsChild>
            <w:div w:id="1314487752">
              <w:marLeft w:val="0"/>
              <w:marRight w:val="0"/>
              <w:marTop w:val="0"/>
              <w:marBottom w:val="0"/>
              <w:divBdr>
                <w:top w:val="none" w:sz="0" w:space="0" w:color="auto"/>
                <w:left w:val="none" w:sz="0" w:space="0" w:color="auto"/>
                <w:bottom w:val="none" w:sz="0" w:space="0" w:color="auto"/>
                <w:right w:val="none" w:sz="0" w:space="0" w:color="auto"/>
              </w:divBdr>
            </w:div>
          </w:divsChild>
        </w:div>
        <w:div w:id="22365271">
          <w:marLeft w:val="0"/>
          <w:marRight w:val="0"/>
          <w:marTop w:val="0"/>
          <w:marBottom w:val="0"/>
          <w:divBdr>
            <w:top w:val="none" w:sz="0" w:space="0" w:color="auto"/>
            <w:left w:val="none" w:sz="0" w:space="0" w:color="auto"/>
            <w:bottom w:val="none" w:sz="0" w:space="0" w:color="auto"/>
            <w:right w:val="none" w:sz="0" w:space="0" w:color="auto"/>
          </w:divBdr>
        </w:div>
        <w:div w:id="1628507857">
          <w:marLeft w:val="0"/>
          <w:marRight w:val="0"/>
          <w:marTop w:val="0"/>
          <w:marBottom w:val="0"/>
          <w:divBdr>
            <w:top w:val="none" w:sz="0" w:space="0" w:color="auto"/>
            <w:left w:val="none" w:sz="0" w:space="0" w:color="auto"/>
            <w:bottom w:val="none" w:sz="0" w:space="0" w:color="auto"/>
            <w:right w:val="none" w:sz="0" w:space="0" w:color="auto"/>
          </w:divBdr>
          <w:divsChild>
            <w:div w:id="1720592312">
              <w:marLeft w:val="0"/>
              <w:marRight w:val="0"/>
              <w:marTop w:val="0"/>
              <w:marBottom w:val="0"/>
              <w:divBdr>
                <w:top w:val="none" w:sz="0" w:space="0" w:color="auto"/>
                <w:left w:val="none" w:sz="0" w:space="0" w:color="auto"/>
                <w:bottom w:val="none" w:sz="0" w:space="0" w:color="auto"/>
                <w:right w:val="none" w:sz="0" w:space="0" w:color="auto"/>
              </w:divBdr>
            </w:div>
          </w:divsChild>
        </w:div>
        <w:div w:id="1659727606">
          <w:marLeft w:val="0"/>
          <w:marRight w:val="0"/>
          <w:marTop w:val="0"/>
          <w:marBottom w:val="0"/>
          <w:divBdr>
            <w:top w:val="none" w:sz="0" w:space="0" w:color="auto"/>
            <w:left w:val="none" w:sz="0" w:space="0" w:color="auto"/>
            <w:bottom w:val="none" w:sz="0" w:space="0" w:color="auto"/>
            <w:right w:val="none" w:sz="0" w:space="0" w:color="auto"/>
          </w:divBdr>
        </w:div>
        <w:div w:id="403989007">
          <w:marLeft w:val="0"/>
          <w:marRight w:val="0"/>
          <w:marTop w:val="0"/>
          <w:marBottom w:val="0"/>
          <w:divBdr>
            <w:top w:val="none" w:sz="0" w:space="0" w:color="auto"/>
            <w:left w:val="none" w:sz="0" w:space="0" w:color="auto"/>
            <w:bottom w:val="none" w:sz="0" w:space="0" w:color="auto"/>
            <w:right w:val="none" w:sz="0" w:space="0" w:color="auto"/>
          </w:divBdr>
          <w:divsChild>
            <w:div w:id="1841769212">
              <w:marLeft w:val="0"/>
              <w:marRight w:val="0"/>
              <w:marTop w:val="0"/>
              <w:marBottom w:val="0"/>
              <w:divBdr>
                <w:top w:val="none" w:sz="0" w:space="0" w:color="auto"/>
                <w:left w:val="none" w:sz="0" w:space="0" w:color="auto"/>
                <w:bottom w:val="none" w:sz="0" w:space="0" w:color="auto"/>
                <w:right w:val="none" w:sz="0" w:space="0" w:color="auto"/>
              </w:divBdr>
            </w:div>
          </w:divsChild>
        </w:div>
        <w:div w:id="1986928829">
          <w:marLeft w:val="0"/>
          <w:marRight w:val="0"/>
          <w:marTop w:val="0"/>
          <w:marBottom w:val="0"/>
          <w:divBdr>
            <w:top w:val="none" w:sz="0" w:space="0" w:color="auto"/>
            <w:left w:val="none" w:sz="0" w:space="0" w:color="auto"/>
            <w:bottom w:val="none" w:sz="0" w:space="0" w:color="auto"/>
            <w:right w:val="none" w:sz="0" w:space="0" w:color="auto"/>
          </w:divBdr>
        </w:div>
        <w:div w:id="1959798418">
          <w:marLeft w:val="0"/>
          <w:marRight w:val="0"/>
          <w:marTop w:val="0"/>
          <w:marBottom w:val="0"/>
          <w:divBdr>
            <w:top w:val="none" w:sz="0" w:space="0" w:color="auto"/>
            <w:left w:val="none" w:sz="0" w:space="0" w:color="auto"/>
            <w:bottom w:val="none" w:sz="0" w:space="0" w:color="auto"/>
            <w:right w:val="none" w:sz="0" w:space="0" w:color="auto"/>
          </w:divBdr>
          <w:divsChild>
            <w:div w:id="2058166034">
              <w:marLeft w:val="0"/>
              <w:marRight w:val="0"/>
              <w:marTop w:val="0"/>
              <w:marBottom w:val="0"/>
              <w:divBdr>
                <w:top w:val="none" w:sz="0" w:space="0" w:color="auto"/>
                <w:left w:val="none" w:sz="0" w:space="0" w:color="auto"/>
                <w:bottom w:val="none" w:sz="0" w:space="0" w:color="auto"/>
                <w:right w:val="none" w:sz="0" w:space="0" w:color="auto"/>
              </w:divBdr>
            </w:div>
          </w:divsChild>
        </w:div>
        <w:div w:id="1222407216">
          <w:marLeft w:val="0"/>
          <w:marRight w:val="0"/>
          <w:marTop w:val="0"/>
          <w:marBottom w:val="0"/>
          <w:divBdr>
            <w:top w:val="none" w:sz="0" w:space="0" w:color="auto"/>
            <w:left w:val="none" w:sz="0" w:space="0" w:color="auto"/>
            <w:bottom w:val="none" w:sz="0" w:space="0" w:color="auto"/>
            <w:right w:val="none" w:sz="0" w:space="0" w:color="auto"/>
          </w:divBdr>
        </w:div>
        <w:div w:id="1252473891">
          <w:marLeft w:val="0"/>
          <w:marRight w:val="0"/>
          <w:marTop w:val="0"/>
          <w:marBottom w:val="0"/>
          <w:divBdr>
            <w:top w:val="none" w:sz="0" w:space="0" w:color="auto"/>
            <w:left w:val="none" w:sz="0" w:space="0" w:color="auto"/>
            <w:bottom w:val="none" w:sz="0" w:space="0" w:color="auto"/>
            <w:right w:val="none" w:sz="0" w:space="0" w:color="auto"/>
          </w:divBdr>
          <w:divsChild>
            <w:div w:id="207762251">
              <w:marLeft w:val="0"/>
              <w:marRight w:val="0"/>
              <w:marTop w:val="0"/>
              <w:marBottom w:val="0"/>
              <w:divBdr>
                <w:top w:val="none" w:sz="0" w:space="0" w:color="auto"/>
                <w:left w:val="none" w:sz="0" w:space="0" w:color="auto"/>
                <w:bottom w:val="none" w:sz="0" w:space="0" w:color="auto"/>
                <w:right w:val="none" w:sz="0" w:space="0" w:color="auto"/>
              </w:divBdr>
            </w:div>
          </w:divsChild>
        </w:div>
        <w:div w:id="527329112">
          <w:marLeft w:val="0"/>
          <w:marRight w:val="0"/>
          <w:marTop w:val="0"/>
          <w:marBottom w:val="0"/>
          <w:divBdr>
            <w:top w:val="none" w:sz="0" w:space="0" w:color="auto"/>
            <w:left w:val="none" w:sz="0" w:space="0" w:color="auto"/>
            <w:bottom w:val="none" w:sz="0" w:space="0" w:color="auto"/>
            <w:right w:val="none" w:sz="0" w:space="0" w:color="auto"/>
          </w:divBdr>
        </w:div>
        <w:div w:id="236327834">
          <w:marLeft w:val="0"/>
          <w:marRight w:val="0"/>
          <w:marTop w:val="0"/>
          <w:marBottom w:val="0"/>
          <w:divBdr>
            <w:top w:val="none" w:sz="0" w:space="0" w:color="auto"/>
            <w:left w:val="none" w:sz="0" w:space="0" w:color="auto"/>
            <w:bottom w:val="none" w:sz="0" w:space="0" w:color="auto"/>
            <w:right w:val="none" w:sz="0" w:space="0" w:color="auto"/>
          </w:divBdr>
          <w:divsChild>
            <w:div w:id="1036544618">
              <w:marLeft w:val="0"/>
              <w:marRight w:val="0"/>
              <w:marTop w:val="0"/>
              <w:marBottom w:val="0"/>
              <w:divBdr>
                <w:top w:val="none" w:sz="0" w:space="0" w:color="auto"/>
                <w:left w:val="none" w:sz="0" w:space="0" w:color="auto"/>
                <w:bottom w:val="none" w:sz="0" w:space="0" w:color="auto"/>
                <w:right w:val="none" w:sz="0" w:space="0" w:color="auto"/>
              </w:divBdr>
            </w:div>
          </w:divsChild>
        </w:div>
        <w:div w:id="1571843689">
          <w:marLeft w:val="0"/>
          <w:marRight w:val="0"/>
          <w:marTop w:val="300"/>
          <w:marBottom w:val="0"/>
          <w:divBdr>
            <w:top w:val="none" w:sz="0" w:space="0" w:color="auto"/>
            <w:left w:val="none" w:sz="0" w:space="0" w:color="auto"/>
            <w:bottom w:val="none" w:sz="0" w:space="0" w:color="auto"/>
            <w:right w:val="none" w:sz="0" w:space="0" w:color="auto"/>
          </w:divBdr>
          <w:divsChild>
            <w:div w:id="1964191423">
              <w:marLeft w:val="0"/>
              <w:marRight w:val="0"/>
              <w:marTop w:val="0"/>
              <w:marBottom w:val="0"/>
              <w:divBdr>
                <w:top w:val="none" w:sz="0" w:space="0" w:color="auto"/>
                <w:left w:val="none" w:sz="0" w:space="0" w:color="auto"/>
                <w:bottom w:val="none" w:sz="0" w:space="0" w:color="auto"/>
                <w:right w:val="none" w:sz="0" w:space="0" w:color="auto"/>
              </w:divBdr>
              <w:divsChild>
                <w:div w:id="2057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18127">
          <w:marLeft w:val="0"/>
          <w:marRight w:val="0"/>
          <w:marTop w:val="300"/>
          <w:marBottom w:val="0"/>
          <w:divBdr>
            <w:top w:val="none" w:sz="0" w:space="0" w:color="auto"/>
            <w:left w:val="none" w:sz="0" w:space="0" w:color="auto"/>
            <w:bottom w:val="none" w:sz="0" w:space="0" w:color="auto"/>
            <w:right w:val="none" w:sz="0" w:space="0" w:color="auto"/>
          </w:divBdr>
          <w:divsChild>
            <w:div w:id="1706754113">
              <w:marLeft w:val="0"/>
              <w:marRight w:val="0"/>
              <w:marTop w:val="0"/>
              <w:marBottom w:val="0"/>
              <w:divBdr>
                <w:top w:val="none" w:sz="0" w:space="0" w:color="auto"/>
                <w:left w:val="none" w:sz="0" w:space="0" w:color="auto"/>
                <w:bottom w:val="none" w:sz="0" w:space="0" w:color="auto"/>
                <w:right w:val="none" w:sz="0" w:space="0" w:color="auto"/>
              </w:divBdr>
              <w:divsChild>
                <w:div w:id="176602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41823">
          <w:marLeft w:val="0"/>
          <w:marRight w:val="0"/>
          <w:marTop w:val="300"/>
          <w:marBottom w:val="0"/>
          <w:divBdr>
            <w:top w:val="none" w:sz="0" w:space="0" w:color="auto"/>
            <w:left w:val="none" w:sz="0" w:space="0" w:color="auto"/>
            <w:bottom w:val="none" w:sz="0" w:space="0" w:color="auto"/>
            <w:right w:val="none" w:sz="0" w:space="0" w:color="auto"/>
          </w:divBdr>
          <w:divsChild>
            <w:div w:id="414519717">
              <w:marLeft w:val="0"/>
              <w:marRight w:val="0"/>
              <w:marTop w:val="0"/>
              <w:marBottom w:val="0"/>
              <w:divBdr>
                <w:top w:val="none" w:sz="0" w:space="0" w:color="auto"/>
                <w:left w:val="none" w:sz="0" w:space="0" w:color="auto"/>
                <w:bottom w:val="none" w:sz="0" w:space="0" w:color="auto"/>
                <w:right w:val="none" w:sz="0" w:space="0" w:color="auto"/>
              </w:divBdr>
              <w:divsChild>
                <w:div w:id="147301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642342">
          <w:marLeft w:val="0"/>
          <w:marRight w:val="0"/>
          <w:marTop w:val="300"/>
          <w:marBottom w:val="0"/>
          <w:divBdr>
            <w:top w:val="none" w:sz="0" w:space="0" w:color="auto"/>
            <w:left w:val="none" w:sz="0" w:space="0" w:color="auto"/>
            <w:bottom w:val="none" w:sz="0" w:space="0" w:color="auto"/>
            <w:right w:val="none" w:sz="0" w:space="0" w:color="auto"/>
          </w:divBdr>
          <w:divsChild>
            <w:div w:id="1838810608">
              <w:marLeft w:val="0"/>
              <w:marRight w:val="0"/>
              <w:marTop w:val="0"/>
              <w:marBottom w:val="0"/>
              <w:divBdr>
                <w:top w:val="none" w:sz="0" w:space="0" w:color="auto"/>
                <w:left w:val="none" w:sz="0" w:space="0" w:color="auto"/>
                <w:bottom w:val="none" w:sz="0" w:space="0" w:color="auto"/>
                <w:right w:val="none" w:sz="0" w:space="0" w:color="auto"/>
              </w:divBdr>
              <w:divsChild>
                <w:div w:id="51708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4977372">
      <w:bodyDiv w:val="1"/>
      <w:marLeft w:val="0"/>
      <w:marRight w:val="0"/>
      <w:marTop w:val="0"/>
      <w:marBottom w:val="0"/>
      <w:divBdr>
        <w:top w:val="none" w:sz="0" w:space="0" w:color="auto"/>
        <w:left w:val="none" w:sz="0" w:space="0" w:color="auto"/>
        <w:bottom w:val="none" w:sz="0" w:space="0" w:color="auto"/>
        <w:right w:val="none" w:sz="0" w:space="0" w:color="auto"/>
      </w:divBdr>
      <w:divsChild>
        <w:div w:id="525487634">
          <w:marLeft w:val="0"/>
          <w:marRight w:val="0"/>
          <w:marTop w:val="300"/>
          <w:marBottom w:val="0"/>
          <w:divBdr>
            <w:top w:val="none" w:sz="0" w:space="0" w:color="auto"/>
            <w:left w:val="none" w:sz="0" w:space="0" w:color="auto"/>
            <w:bottom w:val="none" w:sz="0" w:space="0" w:color="auto"/>
            <w:right w:val="none" w:sz="0" w:space="0" w:color="auto"/>
          </w:divBdr>
          <w:divsChild>
            <w:div w:id="836655825">
              <w:marLeft w:val="0"/>
              <w:marRight w:val="0"/>
              <w:marTop w:val="0"/>
              <w:marBottom w:val="0"/>
              <w:divBdr>
                <w:top w:val="none" w:sz="0" w:space="0" w:color="auto"/>
                <w:left w:val="none" w:sz="0" w:space="0" w:color="auto"/>
                <w:bottom w:val="none" w:sz="0" w:space="0" w:color="auto"/>
                <w:right w:val="none" w:sz="0" w:space="0" w:color="auto"/>
              </w:divBdr>
              <w:divsChild>
                <w:div w:id="22953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324160">
          <w:marLeft w:val="0"/>
          <w:marRight w:val="0"/>
          <w:marTop w:val="300"/>
          <w:marBottom w:val="0"/>
          <w:divBdr>
            <w:top w:val="none" w:sz="0" w:space="0" w:color="auto"/>
            <w:left w:val="none" w:sz="0" w:space="0" w:color="auto"/>
            <w:bottom w:val="none" w:sz="0" w:space="0" w:color="auto"/>
            <w:right w:val="none" w:sz="0" w:space="0" w:color="auto"/>
          </w:divBdr>
          <w:divsChild>
            <w:div w:id="966665938">
              <w:marLeft w:val="0"/>
              <w:marRight w:val="0"/>
              <w:marTop w:val="0"/>
              <w:marBottom w:val="0"/>
              <w:divBdr>
                <w:top w:val="none" w:sz="0" w:space="0" w:color="auto"/>
                <w:left w:val="none" w:sz="0" w:space="0" w:color="auto"/>
                <w:bottom w:val="none" w:sz="0" w:space="0" w:color="auto"/>
                <w:right w:val="none" w:sz="0" w:space="0" w:color="auto"/>
              </w:divBdr>
              <w:divsChild>
                <w:div w:id="68092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5097">
          <w:marLeft w:val="0"/>
          <w:marRight w:val="0"/>
          <w:marTop w:val="300"/>
          <w:marBottom w:val="0"/>
          <w:divBdr>
            <w:top w:val="none" w:sz="0" w:space="0" w:color="auto"/>
            <w:left w:val="none" w:sz="0" w:space="0" w:color="auto"/>
            <w:bottom w:val="none" w:sz="0" w:space="0" w:color="auto"/>
            <w:right w:val="none" w:sz="0" w:space="0" w:color="auto"/>
          </w:divBdr>
          <w:divsChild>
            <w:div w:id="2134861280">
              <w:marLeft w:val="0"/>
              <w:marRight w:val="0"/>
              <w:marTop w:val="0"/>
              <w:marBottom w:val="0"/>
              <w:divBdr>
                <w:top w:val="none" w:sz="0" w:space="0" w:color="auto"/>
                <w:left w:val="none" w:sz="0" w:space="0" w:color="auto"/>
                <w:bottom w:val="none" w:sz="0" w:space="0" w:color="auto"/>
                <w:right w:val="none" w:sz="0" w:space="0" w:color="auto"/>
              </w:divBdr>
              <w:divsChild>
                <w:div w:id="576020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5325272">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20224237">
      <w:bodyDiv w:val="1"/>
      <w:marLeft w:val="0"/>
      <w:marRight w:val="0"/>
      <w:marTop w:val="0"/>
      <w:marBottom w:val="0"/>
      <w:divBdr>
        <w:top w:val="none" w:sz="0" w:space="0" w:color="auto"/>
        <w:left w:val="none" w:sz="0" w:space="0" w:color="auto"/>
        <w:bottom w:val="none" w:sz="0" w:space="0" w:color="auto"/>
        <w:right w:val="none" w:sz="0" w:space="0" w:color="auto"/>
      </w:divBdr>
      <w:divsChild>
        <w:div w:id="248463758">
          <w:marLeft w:val="0"/>
          <w:marRight w:val="0"/>
          <w:marTop w:val="0"/>
          <w:marBottom w:val="0"/>
          <w:divBdr>
            <w:top w:val="none" w:sz="0" w:space="0" w:color="auto"/>
            <w:left w:val="none" w:sz="0" w:space="0" w:color="auto"/>
            <w:bottom w:val="none" w:sz="0" w:space="0" w:color="auto"/>
            <w:right w:val="none" w:sz="0" w:space="0" w:color="auto"/>
          </w:divBdr>
        </w:div>
        <w:div w:id="519272129">
          <w:marLeft w:val="0"/>
          <w:marRight w:val="0"/>
          <w:marTop w:val="0"/>
          <w:marBottom w:val="0"/>
          <w:divBdr>
            <w:top w:val="none" w:sz="0" w:space="0" w:color="auto"/>
            <w:left w:val="none" w:sz="0" w:space="0" w:color="auto"/>
            <w:bottom w:val="none" w:sz="0" w:space="0" w:color="auto"/>
            <w:right w:val="none" w:sz="0" w:space="0" w:color="auto"/>
          </w:divBdr>
          <w:divsChild>
            <w:div w:id="260141325">
              <w:marLeft w:val="0"/>
              <w:marRight w:val="0"/>
              <w:marTop w:val="0"/>
              <w:marBottom w:val="0"/>
              <w:divBdr>
                <w:top w:val="none" w:sz="0" w:space="0" w:color="auto"/>
                <w:left w:val="none" w:sz="0" w:space="0" w:color="auto"/>
                <w:bottom w:val="none" w:sz="0" w:space="0" w:color="auto"/>
                <w:right w:val="none" w:sz="0" w:space="0" w:color="auto"/>
              </w:divBdr>
            </w:div>
          </w:divsChild>
        </w:div>
        <w:div w:id="119152789">
          <w:marLeft w:val="0"/>
          <w:marRight w:val="0"/>
          <w:marTop w:val="0"/>
          <w:marBottom w:val="0"/>
          <w:divBdr>
            <w:top w:val="none" w:sz="0" w:space="0" w:color="auto"/>
            <w:left w:val="none" w:sz="0" w:space="0" w:color="auto"/>
            <w:bottom w:val="none" w:sz="0" w:space="0" w:color="auto"/>
            <w:right w:val="none" w:sz="0" w:space="0" w:color="auto"/>
          </w:divBdr>
        </w:div>
        <w:div w:id="1217664095">
          <w:marLeft w:val="0"/>
          <w:marRight w:val="0"/>
          <w:marTop w:val="0"/>
          <w:marBottom w:val="0"/>
          <w:divBdr>
            <w:top w:val="none" w:sz="0" w:space="0" w:color="auto"/>
            <w:left w:val="none" w:sz="0" w:space="0" w:color="auto"/>
            <w:bottom w:val="none" w:sz="0" w:space="0" w:color="auto"/>
            <w:right w:val="none" w:sz="0" w:space="0" w:color="auto"/>
          </w:divBdr>
          <w:divsChild>
            <w:div w:id="153301117">
              <w:marLeft w:val="0"/>
              <w:marRight w:val="0"/>
              <w:marTop w:val="0"/>
              <w:marBottom w:val="0"/>
              <w:divBdr>
                <w:top w:val="none" w:sz="0" w:space="0" w:color="auto"/>
                <w:left w:val="none" w:sz="0" w:space="0" w:color="auto"/>
                <w:bottom w:val="none" w:sz="0" w:space="0" w:color="auto"/>
                <w:right w:val="none" w:sz="0" w:space="0" w:color="auto"/>
              </w:divBdr>
            </w:div>
          </w:divsChild>
        </w:div>
        <w:div w:id="75519524">
          <w:marLeft w:val="0"/>
          <w:marRight w:val="0"/>
          <w:marTop w:val="0"/>
          <w:marBottom w:val="0"/>
          <w:divBdr>
            <w:top w:val="none" w:sz="0" w:space="0" w:color="auto"/>
            <w:left w:val="none" w:sz="0" w:space="0" w:color="auto"/>
            <w:bottom w:val="none" w:sz="0" w:space="0" w:color="auto"/>
            <w:right w:val="none" w:sz="0" w:space="0" w:color="auto"/>
          </w:divBdr>
        </w:div>
        <w:div w:id="422528076">
          <w:marLeft w:val="0"/>
          <w:marRight w:val="0"/>
          <w:marTop w:val="0"/>
          <w:marBottom w:val="0"/>
          <w:divBdr>
            <w:top w:val="none" w:sz="0" w:space="0" w:color="auto"/>
            <w:left w:val="none" w:sz="0" w:space="0" w:color="auto"/>
            <w:bottom w:val="none" w:sz="0" w:space="0" w:color="auto"/>
            <w:right w:val="none" w:sz="0" w:space="0" w:color="auto"/>
          </w:divBdr>
          <w:divsChild>
            <w:div w:id="1304777694">
              <w:marLeft w:val="0"/>
              <w:marRight w:val="0"/>
              <w:marTop w:val="0"/>
              <w:marBottom w:val="0"/>
              <w:divBdr>
                <w:top w:val="none" w:sz="0" w:space="0" w:color="auto"/>
                <w:left w:val="none" w:sz="0" w:space="0" w:color="auto"/>
                <w:bottom w:val="none" w:sz="0" w:space="0" w:color="auto"/>
                <w:right w:val="none" w:sz="0" w:space="0" w:color="auto"/>
              </w:divBdr>
            </w:div>
          </w:divsChild>
        </w:div>
        <w:div w:id="795483859">
          <w:marLeft w:val="0"/>
          <w:marRight w:val="0"/>
          <w:marTop w:val="0"/>
          <w:marBottom w:val="0"/>
          <w:divBdr>
            <w:top w:val="none" w:sz="0" w:space="0" w:color="auto"/>
            <w:left w:val="none" w:sz="0" w:space="0" w:color="auto"/>
            <w:bottom w:val="none" w:sz="0" w:space="0" w:color="auto"/>
            <w:right w:val="none" w:sz="0" w:space="0" w:color="auto"/>
          </w:divBdr>
        </w:div>
        <w:div w:id="458259839">
          <w:marLeft w:val="0"/>
          <w:marRight w:val="0"/>
          <w:marTop w:val="0"/>
          <w:marBottom w:val="0"/>
          <w:divBdr>
            <w:top w:val="none" w:sz="0" w:space="0" w:color="auto"/>
            <w:left w:val="none" w:sz="0" w:space="0" w:color="auto"/>
            <w:bottom w:val="none" w:sz="0" w:space="0" w:color="auto"/>
            <w:right w:val="none" w:sz="0" w:space="0" w:color="auto"/>
          </w:divBdr>
          <w:divsChild>
            <w:div w:id="627204831">
              <w:marLeft w:val="0"/>
              <w:marRight w:val="0"/>
              <w:marTop w:val="0"/>
              <w:marBottom w:val="0"/>
              <w:divBdr>
                <w:top w:val="none" w:sz="0" w:space="0" w:color="auto"/>
                <w:left w:val="none" w:sz="0" w:space="0" w:color="auto"/>
                <w:bottom w:val="none" w:sz="0" w:space="0" w:color="auto"/>
                <w:right w:val="none" w:sz="0" w:space="0" w:color="auto"/>
              </w:divBdr>
            </w:div>
          </w:divsChild>
        </w:div>
        <w:div w:id="713579759">
          <w:marLeft w:val="0"/>
          <w:marRight w:val="0"/>
          <w:marTop w:val="0"/>
          <w:marBottom w:val="0"/>
          <w:divBdr>
            <w:top w:val="none" w:sz="0" w:space="0" w:color="auto"/>
            <w:left w:val="none" w:sz="0" w:space="0" w:color="auto"/>
            <w:bottom w:val="none" w:sz="0" w:space="0" w:color="auto"/>
            <w:right w:val="none" w:sz="0" w:space="0" w:color="auto"/>
          </w:divBdr>
        </w:div>
        <w:div w:id="1762989167">
          <w:marLeft w:val="0"/>
          <w:marRight w:val="0"/>
          <w:marTop w:val="0"/>
          <w:marBottom w:val="0"/>
          <w:divBdr>
            <w:top w:val="none" w:sz="0" w:space="0" w:color="auto"/>
            <w:left w:val="none" w:sz="0" w:space="0" w:color="auto"/>
            <w:bottom w:val="none" w:sz="0" w:space="0" w:color="auto"/>
            <w:right w:val="none" w:sz="0" w:space="0" w:color="auto"/>
          </w:divBdr>
          <w:divsChild>
            <w:div w:id="1368523575">
              <w:marLeft w:val="0"/>
              <w:marRight w:val="0"/>
              <w:marTop w:val="0"/>
              <w:marBottom w:val="0"/>
              <w:divBdr>
                <w:top w:val="none" w:sz="0" w:space="0" w:color="auto"/>
                <w:left w:val="none" w:sz="0" w:space="0" w:color="auto"/>
                <w:bottom w:val="none" w:sz="0" w:space="0" w:color="auto"/>
                <w:right w:val="none" w:sz="0" w:space="0" w:color="auto"/>
              </w:divBdr>
            </w:div>
          </w:divsChild>
        </w:div>
        <w:div w:id="1803696218">
          <w:marLeft w:val="0"/>
          <w:marRight w:val="0"/>
          <w:marTop w:val="0"/>
          <w:marBottom w:val="0"/>
          <w:divBdr>
            <w:top w:val="none" w:sz="0" w:space="0" w:color="auto"/>
            <w:left w:val="none" w:sz="0" w:space="0" w:color="auto"/>
            <w:bottom w:val="none" w:sz="0" w:space="0" w:color="auto"/>
            <w:right w:val="none" w:sz="0" w:space="0" w:color="auto"/>
          </w:divBdr>
        </w:div>
        <w:div w:id="663240394">
          <w:marLeft w:val="0"/>
          <w:marRight w:val="0"/>
          <w:marTop w:val="0"/>
          <w:marBottom w:val="0"/>
          <w:divBdr>
            <w:top w:val="none" w:sz="0" w:space="0" w:color="auto"/>
            <w:left w:val="none" w:sz="0" w:space="0" w:color="auto"/>
            <w:bottom w:val="none" w:sz="0" w:space="0" w:color="auto"/>
            <w:right w:val="none" w:sz="0" w:space="0" w:color="auto"/>
          </w:divBdr>
          <w:divsChild>
            <w:div w:id="1531719160">
              <w:marLeft w:val="0"/>
              <w:marRight w:val="0"/>
              <w:marTop w:val="0"/>
              <w:marBottom w:val="0"/>
              <w:divBdr>
                <w:top w:val="none" w:sz="0" w:space="0" w:color="auto"/>
                <w:left w:val="none" w:sz="0" w:space="0" w:color="auto"/>
                <w:bottom w:val="none" w:sz="0" w:space="0" w:color="auto"/>
                <w:right w:val="none" w:sz="0" w:space="0" w:color="auto"/>
              </w:divBdr>
            </w:div>
          </w:divsChild>
        </w:div>
        <w:div w:id="1877042873">
          <w:marLeft w:val="0"/>
          <w:marRight w:val="0"/>
          <w:marTop w:val="0"/>
          <w:marBottom w:val="0"/>
          <w:divBdr>
            <w:top w:val="none" w:sz="0" w:space="0" w:color="auto"/>
            <w:left w:val="none" w:sz="0" w:space="0" w:color="auto"/>
            <w:bottom w:val="none" w:sz="0" w:space="0" w:color="auto"/>
            <w:right w:val="none" w:sz="0" w:space="0" w:color="auto"/>
          </w:divBdr>
        </w:div>
        <w:div w:id="1829861082">
          <w:marLeft w:val="0"/>
          <w:marRight w:val="0"/>
          <w:marTop w:val="0"/>
          <w:marBottom w:val="0"/>
          <w:divBdr>
            <w:top w:val="none" w:sz="0" w:space="0" w:color="auto"/>
            <w:left w:val="none" w:sz="0" w:space="0" w:color="auto"/>
            <w:bottom w:val="none" w:sz="0" w:space="0" w:color="auto"/>
            <w:right w:val="none" w:sz="0" w:space="0" w:color="auto"/>
          </w:divBdr>
          <w:divsChild>
            <w:div w:id="1799494634">
              <w:marLeft w:val="0"/>
              <w:marRight w:val="0"/>
              <w:marTop w:val="0"/>
              <w:marBottom w:val="0"/>
              <w:divBdr>
                <w:top w:val="none" w:sz="0" w:space="0" w:color="auto"/>
                <w:left w:val="none" w:sz="0" w:space="0" w:color="auto"/>
                <w:bottom w:val="none" w:sz="0" w:space="0" w:color="auto"/>
                <w:right w:val="none" w:sz="0" w:space="0" w:color="auto"/>
              </w:divBdr>
            </w:div>
          </w:divsChild>
        </w:div>
        <w:div w:id="549918944">
          <w:marLeft w:val="0"/>
          <w:marRight w:val="0"/>
          <w:marTop w:val="300"/>
          <w:marBottom w:val="0"/>
          <w:divBdr>
            <w:top w:val="none" w:sz="0" w:space="0" w:color="auto"/>
            <w:left w:val="none" w:sz="0" w:space="0" w:color="auto"/>
            <w:bottom w:val="none" w:sz="0" w:space="0" w:color="auto"/>
            <w:right w:val="none" w:sz="0" w:space="0" w:color="auto"/>
          </w:divBdr>
          <w:divsChild>
            <w:div w:id="1886718998">
              <w:marLeft w:val="0"/>
              <w:marRight w:val="0"/>
              <w:marTop w:val="0"/>
              <w:marBottom w:val="0"/>
              <w:divBdr>
                <w:top w:val="none" w:sz="0" w:space="0" w:color="auto"/>
                <w:left w:val="none" w:sz="0" w:space="0" w:color="auto"/>
                <w:bottom w:val="none" w:sz="0" w:space="0" w:color="auto"/>
                <w:right w:val="none" w:sz="0" w:space="0" w:color="auto"/>
              </w:divBdr>
              <w:divsChild>
                <w:div w:id="1039548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915024">
          <w:marLeft w:val="0"/>
          <w:marRight w:val="0"/>
          <w:marTop w:val="300"/>
          <w:marBottom w:val="0"/>
          <w:divBdr>
            <w:top w:val="none" w:sz="0" w:space="0" w:color="auto"/>
            <w:left w:val="none" w:sz="0" w:space="0" w:color="auto"/>
            <w:bottom w:val="none" w:sz="0" w:space="0" w:color="auto"/>
            <w:right w:val="none" w:sz="0" w:space="0" w:color="auto"/>
          </w:divBdr>
          <w:divsChild>
            <w:div w:id="1864172422">
              <w:marLeft w:val="0"/>
              <w:marRight w:val="0"/>
              <w:marTop w:val="0"/>
              <w:marBottom w:val="0"/>
              <w:divBdr>
                <w:top w:val="none" w:sz="0" w:space="0" w:color="auto"/>
                <w:left w:val="none" w:sz="0" w:space="0" w:color="auto"/>
                <w:bottom w:val="none" w:sz="0" w:space="0" w:color="auto"/>
                <w:right w:val="none" w:sz="0" w:space="0" w:color="auto"/>
              </w:divBdr>
              <w:divsChild>
                <w:div w:id="154004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750290">
          <w:marLeft w:val="0"/>
          <w:marRight w:val="0"/>
          <w:marTop w:val="300"/>
          <w:marBottom w:val="0"/>
          <w:divBdr>
            <w:top w:val="none" w:sz="0" w:space="0" w:color="auto"/>
            <w:left w:val="none" w:sz="0" w:space="0" w:color="auto"/>
            <w:bottom w:val="none" w:sz="0" w:space="0" w:color="auto"/>
            <w:right w:val="none" w:sz="0" w:space="0" w:color="auto"/>
          </w:divBdr>
          <w:divsChild>
            <w:div w:id="449740412">
              <w:marLeft w:val="0"/>
              <w:marRight w:val="0"/>
              <w:marTop w:val="0"/>
              <w:marBottom w:val="0"/>
              <w:divBdr>
                <w:top w:val="none" w:sz="0" w:space="0" w:color="auto"/>
                <w:left w:val="none" w:sz="0" w:space="0" w:color="auto"/>
                <w:bottom w:val="none" w:sz="0" w:space="0" w:color="auto"/>
                <w:right w:val="none" w:sz="0" w:space="0" w:color="auto"/>
              </w:divBdr>
              <w:divsChild>
                <w:div w:id="116532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358128">
          <w:marLeft w:val="0"/>
          <w:marRight w:val="0"/>
          <w:marTop w:val="300"/>
          <w:marBottom w:val="0"/>
          <w:divBdr>
            <w:top w:val="none" w:sz="0" w:space="0" w:color="auto"/>
            <w:left w:val="none" w:sz="0" w:space="0" w:color="auto"/>
            <w:bottom w:val="none" w:sz="0" w:space="0" w:color="auto"/>
            <w:right w:val="none" w:sz="0" w:space="0" w:color="auto"/>
          </w:divBdr>
          <w:divsChild>
            <w:div w:id="491719179">
              <w:marLeft w:val="0"/>
              <w:marRight w:val="0"/>
              <w:marTop w:val="0"/>
              <w:marBottom w:val="0"/>
              <w:divBdr>
                <w:top w:val="none" w:sz="0" w:space="0" w:color="auto"/>
                <w:left w:val="none" w:sz="0" w:space="0" w:color="auto"/>
                <w:bottom w:val="none" w:sz="0" w:space="0" w:color="auto"/>
                <w:right w:val="none" w:sz="0" w:space="0" w:color="auto"/>
              </w:divBdr>
              <w:divsChild>
                <w:div w:id="12304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526394">
      <w:bodyDiv w:val="1"/>
      <w:marLeft w:val="0"/>
      <w:marRight w:val="0"/>
      <w:marTop w:val="0"/>
      <w:marBottom w:val="0"/>
      <w:divBdr>
        <w:top w:val="none" w:sz="0" w:space="0" w:color="auto"/>
        <w:left w:val="none" w:sz="0" w:space="0" w:color="auto"/>
        <w:bottom w:val="none" w:sz="0" w:space="0" w:color="auto"/>
        <w:right w:val="none" w:sz="0" w:space="0" w:color="auto"/>
      </w:divBdr>
      <w:divsChild>
        <w:div w:id="1936011548">
          <w:marLeft w:val="0"/>
          <w:marRight w:val="0"/>
          <w:marTop w:val="0"/>
          <w:marBottom w:val="0"/>
          <w:divBdr>
            <w:top w:val="none" w:sz="0" w:space="0" w:color="auto"/>
            <w:left w:val="none" w:sz="0" w:space="0" w:color="auto"/>
            <w:bottom w:val="none" w:sz="0" w:space="0" w:color="auto"/>
            <w:right w:val="none" w:sz="0" w:space="0" w:color="auto"/>
          </w:divBdr>
        </w:div>
        <w:div w:id="1284965373">
          <w:marLeft w:val="0"/>
          <w:marRight w:val="0"/>
          <w:marTop w:val="0"/>
          <w:marBottom w:val="0"/>
          <w:divBdr>
            <w:top w:val="none" w:sz="0" w:space="0" w:color="auto"/>
            <w:left w:val="none" w:sz="0" w:space="0" w:color="auto"/>
            <w:bottom w:val="none" w:sz="0" w:space="0" w:color="auto"/>
            <w:right w:val="none" w:sz="0" w:space="0" w:color="auto"/>
          </w:divBdr>
          <w:divsChild>
            <w:div w:id="597756157">
              <w:marLeft w:val="0"/>
              <w:marRight w:val="0"/>
              <w:marTop w:val="0"/>
              <w:marBottom w:val="0"/>
              <w:divBdr>
                <w:top w:val="none" w:sz="0" w:space="0" w:color="auto"/>
                <w:left w:val="none" w:sz="0" w:space="0" w:color="auto"/>
                <w:bottom w:val="none" w:sz="0" w:space="0" w:color="auto"/>
                <w:right w:val="none" w:sz="0" w:space="0" w:color="auto"/>
              </w:divBdr>
            </w:div>
          </w:divsChild>
        </w:div>
        <w:div w:id="116921036">
          <w:marLeft w:val="0"/>
          <w:marRight w:val="0"/>
          <w:marTop w:val="0"/>
          <w:marBottom w:val="0"/>
          <w:divBdr>
            <w:top w:val="none" w:sz="0" w:space="0" w:color="auto"/>
            <w:left w:val="none" w:sz="0" w:space="0" w:color="auto"/>
            <w:bottom w:val="none" w:sz="0" w:space="0" w:color="auto"/>
            <w:right w:val="none" w:sz="0" w:space="0" w:color="auto"/>
          </w:divBdr>
        </w:div>
        <w:div w:id="1999267962">
          <w:marLeft w:val="0"/>
          <w:marRight w:val="0"/>
          <w:marTop w:val="0"/>
          <w:marBottom w:val="0"/>
          <w:divBdr>
            <w:top w:val="none" w:sz="0" w:space="0" w:color="auto"/>
            <w:left w:val="none" w:sz="0" w:space="0" w:color="auto"/>
            <w:bottom w:val="none" w:sz="0" w:space="0" w:color="auto"/>
            <w:right w:val="none" w:sz="0" w:space="0" w:color="auto"/>
          </w:divBdr>
          <w:divsChild>
            <w:div w:id="885292818">
              <w:marLeft w:val="0"/>
              <w:marRight w:val="0"/>
              <w:marTop w:val="0"/>
              <w:marBottom w:val="0"/>
              <w:divBdr>
                <w:top w:val="none" w:sz="0" w:space="0" w:color="auto"/>
                <w:left w:val="none" w:sz="0" w:space="0" w:color="auto"/>
                <w:bottom w:val="none" w:sz="0" w:space="0" w:color="auto"/>
                <w:right w:val="none" w:sz="0" w:space="0" w:color="auto"/>
              </w:divBdr>
            </w:div>
          </w:divsChild>
        </w:div>
        <w:div w:id="927815272">
          <w:marLeft w:val="0"/>
          <w:marRight w:val="0"/>
          <w:marTop w:val="0"/>
          <w:marBottom w:val="0"/>
          <w:divBdr>
            <w:top w:val="none" w:sz="0" w:space="0" w:color="auto"/>
            <w:left w:val="none" w:sz="0" w:space="0" w:color="auto"/>
            <w:bottom w:val="none" w:sz="0" w:space="0" w:color="auto"/>
            <w:right w:val="none" w:sz="0" w:space="0" w:color="auto"/>
          </w:divBdr>
        </w:div>
        <w:div w:id="1032536392">
          <w:marLeft w:val="0"/>
          <w:marRight w:val="0"/>
          <w:marTop w:val="0"/>
          <w:marBottom w:val="0"/>
          <w:divBdr>
            <w:top w:val="none" w:sz="0" w:space="0" w:color="auto"/>
            <w:left w:val="none" w:sz="0" w:space="0" w:color="auto"/>
            <w:bottom w:val="none" w:sz="0" w:space="0" w:color="auto"/>
            <w:right w:val="none" w:sz="0" w:space="0" w:color="auto"/>
          </w:divBdr>
          <w:divsChild>
            <w:div w:id="1683390087">
              <w:marLeft w:val="0"/>
              <w:marRight w:val="0"/>
              <w:marTop w:val="0"/>
              <w:marBottom w:val="0"/>
              <w:divBdr>
                <w:top w:val="none" w:sz="0" w:space="0" w:color="auto"/>
                <w:left w:val="none" w:sz="0" w:space="0" w:color="auto"/>
                <w:bottom w:val="none" w:sz="0" w:space="0" w:color="auto"/>
                <w:right w:val="none" w:sz="0" w:space="0" w:color="auto"/>
              </w:divBdr>
            </w:div>
          </w:divsChild>
        </w:div>
        <w:div w:id="251017470">
          <w:marLeft w:val="0"/>
          <w:marRight w:val="0"/>
          <w:marTop w:val="0"/>
          <w:marBottom w:val="0"/>
          <w:divBdr>
            <w:top w:val="none" w:sz="0" w:space="0" w:color="auto"/>
            <w:left w:val="none" w:sz="0" w:space="0" w:color="auto"/>
            <w:bottom w:val="none" w:sz="0" w:space="0" w:color="auto"/>
            <w:right w:val="none" w:sz="0" w:space="0" w:color="auto"/>
          </w:divBdr>
        </w:div>
        <w:div w:id="1858151411">
          <w:marLeft w:val="0"/>
          <w:marRight w:val="0"/>
          <w:marTop w:val="0"/>
          <w:marBottom w:val="0"/>
          <w:divBdr>
            <w:top w:val="none" w:sz="0" w:space="0" w:color="auto"/>
            <w:left w:val="none" w:sz="0" w:space="0" w:color="auto"/>
            <w:bottom w:val="none" w:sz="0" w:space="0" w:color="auto"/>
            <w:right w:val="none" w:sz="0" w:space="0" w:color="auto"/>
          </w:divBdr>
          <w:divsChild>
            <w:div w:id="2008702061">
              <w:marLeft w:val="0"/>
              <w:marRight w:val="0"/>
              <w:marTop w:val="0"/>
              <w:marBottom w:val="0"/>
              <w:divBdr>
                <w:top w:val="none" w:sz="0" w:space="0" w:color="auto"/>
                <w:left w:val="none" w:sz="0" w:space="0" w:color="auto"/>
                <w:bottom w:val="none" w:sz="0" w:space="0" w:color="auto"/>
                <w:right w:val="none" w:sz="0" w:space="0" w:color="auto"/>
              </w:divBdr>
            </w:div>
          </w:divsChild>
        </w:div>
        <w:div w:id="773750460">
          <w:marLeft w:val="0"/>
          <w:marRight w:val="0"/>
          <w:marTop w:val="0"/>
          <w:marBottom w:val="0"/>
          <w:divBdr>
            <w:top w:val="none" w:sz="0" w:space="0" w:color="auto"/>
            <w:left w:val="none" w:sz="0" w:space="0" w:color="auto"/>
            <w:bottom w:val="none" w:sz="0" w:space="0" w:color="auto"/>
            <w:right w:val="none" w:sz="0" w:space="0" w:color="auto"/>
          </w:divBdr>
        </w:div>
        <w:div w:id="800004907">
          <w:marLeft w:val="0"/>
          <w:marRight w:val="0"/>
          <w:marTop w:val="0"/>
          <w:marBottom w:val="0"/>
          <w:divBdr>
            <w:top w:val="none" w:sz="0" w:space="0" w:color="auto"/>
            <w:left w:val="none" w:sz="0" w:space="0" w:color="auto"/>
            <w:bottom w:val="none" w:sz="0" w:space="0" w:color="auto"/>
            <w:right w:val="none" w:sz="0" w:space="0" w:color="auto"/>
          </w:divBdr>
          <w:divsChild>
            <w:div w:id="339115441">
              <w:marLeft w:val="0"/>
              <w:marRight w:val="0"/>
              <w:marTop w:val="0"/>
              <w:marBottom w:val="0"/>
              <w:divBdr>
                <w:top w:val="none" w:sz="0" w:space="0" w:color="auto"/>
                <w:left w:val="none" w:sz="0" w:space="0" w:color="auto"/>
                <w:bottom w:val="none" w:sz="0" w:space="0" w:color="auto"/>
                <w:right w:val="none" w:sz="0" w:space="0" w:color="auto"/>
              </w:divBdr>
            </w:div>
          </w:divsChild>
        </w:div>
        <w:div w:id="1107888999">
          <w:marLeft w:val="0"/>
          <w:marRight w:val="0"/>
          <w:marTop w:val="0"/>
          <w:marBottom w:val="0"/>
          <w:divBdr>
            <w:top w:val="none" w:sz="0" w:space="0" w:color="auto"/>
            <w:left w:val="none" w:sz="0" w:space="0" w:color="auto"/>
            <w:bottom w:val="none" w:sz="0" w:space="0" w:color="auto"/>
            <w:right w:val="none" w:sz="0" w:space="0" w:color="auto"/>
          </w:divBdr>
        </w:div>
        <w:div w:id="1135634793">
          <w:marLeft w:val="0"/>
          <w:marRight w:val="0"/>
          <w:marTop w:val="0"/>
          <w:marBottom w:val="0"/>
          <w:divBdr>
            <w:top w:val="none" w:sz="0" w:space="0" w:color="auto"/>
            <w:left w:val="none" w:sz="0" w:space="0" w:color="auto"/>
            <w:bottom w:val="none" w:sz="0" w:space="0" w:color="auto"/>
            <w:right w:val="none" w:sz="0" w:space="0" w:color="auto"/>
          </w:divBdr>
          <w:divsChild>
            <w:div w:id="1750733387">
              <w:marLeft w:val="0"/>
              <w:marRight w:val="0"/>
              <w:marTop w:val="0"/>
              <w:marBottom w:val="0"/>
              <w:divBdr>
                <w:top w:val="none" w:sz="0" w:space="0" w:color="auto"/>
                <w:left w:val="none" w:sz="0" w:space="0" w:color="auto"/>
                <w:bottom w:val="none" w:sz="0" w:space="0" w:color="auto"/>
                <w:right w:val="none" w:sz="0" w:space="0" w:color="auto"/>
              </w:divBdr>
            </w:div>
          </w:divsChild>
        </w:div>
        <w:div w:id="2137286281">
          <w:marLeft w:val="0"/>
          <w:marRight w:val="0"/>
          <w:marTop w:val="0"/>
          <w:marBottom w:val="0"/>
          <w:divBdr>
            <w:top w:val="none" w:sz="0" w:space="0" w:color="auto"/>
            <w:left w:val="none" w:sz="0" w:space="0" w:color="auto"/>
            <w:bottom w:val="none" w:sz="0" w:space="0" w:color="auto"/>
            <w:right w:val="none" w:sz="0" w:space="0" w:color="auto"/>
          </w:divBdr>
        </w:div>
        <w:div w:id="108159562">
          <w:marLeft w:val="0"/>
          <w:marRight w:val="0"/>
          <w:marTop w:val="0"/>
          <w:marBottom w:val="0"/>
          <w:divBdr>
            <w:top w:val="none" w:sz="0" w:space="0" w:color="auto"/>
            <w:left w:val="none" w:sz="0" w:space="0" w:color="auto"/>
            <w:bottom w:val="none" w:sz="0" w:space="0" w:color="auto"/>
            <w:right w:val="none" w:sz="0" w:space="0" w:color="auto"/>
          </w:divBdr>
          <w:divsChild>
            <w:div w:id="907231480">
              <w:marLeft w:val="0"/>
              <w:marRight w:val="0"/>
              <w:marTop w:val="0"/>
              <w:marBottom w:val="0"/>
              <w:divBdr>
                <w:top w:val="none" w:sz="0" w:space="0" w:color="auto"/>
                <w:left w:val="none" w:sz="0" w:space="0" w:color="auto"/>
                <w:bottom w:val="none" w:sz="0" w:space="0" w:color="auto"/>
                <w:right w:val="none" w:sz="0" w:space="0" w:color="auto"/>
              </w:divBdr>
            </w:div>
          </w:divsChild>
        </w:div>
        <w:div w:id="1172380541">
          <w:marLeft w:val="0"/>
          <w:marRight w:val="0"/>
          <w:marTop w:val="300"/>
          <w:marBottom w:val="0"/>
          <w:divBdr>
            <w:top w:val="none" w:sz="0" w:space="0" w:color="auto"/>
            <w:left w:val="none" w:sz="0" w:space="0" w:color="auto"/>
            <w:bottom w:val="none" w:sz="0" w:space="0" w:color="auto"/>
            <w:right w:val="none" w:sz="0" w:space="0" w:color="auto"/>
          </w:divBdr>
          <w:divsChild>
            <w:div w:id="979043877">
              <w:marLeft w:val="0"/>
              <w:marRight w:val="0"/>
              <w:marTop w:val="0"/>
              <w:marBottom w:val="0"/>
              <w:divBdr>
                <w:top w:val="none" w:sz="0" w:space="0" w:color="auto"/>
                <w:left w:val="none" w:sz="0" w:space="0" w:color="auto"/>
                <w:bottom w:val="none" w:sz="0" w:space="0" w:color="auto"/>
                <w:right w:val="none" w:sz="0" w:space="0" w:color="auto"/>
              </w:divBdr>
              <w:divsChild>
                <w:div w:id="155342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491151">
          <w:marLeft w:val="0"/>
          <w:marRight w:val="0"/>
          <w:marTop w:val="300"/>
          <w:marBottom w:val="0"/>
          <w:divBdr>
            <w:top w:val="none" w:sz="0" w:space="0" w:color="auto"/>
            <w:left w:val="none" w:sz="0" w:space="0" w:color="auto"/>
            <w:bottom w:val="none" w:sz="0" w:space="0" w:color="auto"/>
            <w:right w:val="none" w:sz="0" w:space="0" w:color="auto"/>
          </w:divBdr>
          <w:divsChild>
            <w:div w:id="1318724489">
              <w:marLeft w:val="0"/>
              <w:marRight w:val="0"/>
              <w:marTop w:val="0"/>
              <w:marBottom w:val="0"/>
              <w:divBdr>
                <w:top w:val="none" w:sz="0" w:space="0" w:color="auto"/>
                <w:left w:val="none" w:sz="0" w:space="0" w:color="auto"/>
                <w:bottom w:val="none" w:sz="0" w:space="0" w:color="auto"/>
                <w:right w:val="none" w:sz="0" w:space="0" w:color="auto"/>
              </w:divBdr>
              <w:divsChild>
                <w:div w:id="66409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2390">
          <w:marLeft w:val="0"/>
          <w:marRight w:val="0"/>
          <w:marTop w:val="300"/>
          <w:marBottom w:val="0"/>
          <w:divBdr>
            <w:top w:val="none" w:sz="0" w:space="0" w:color="auto"/>
            <w:left w:val="none" w:sz="0" w:space="0" w:color="auto"/>
            <w:bottom w:val="none" w:sz="0" w:space="0" w:color="auto"/>
            <w:right w:val="none" w:sz="0" w:space="0" w:color="auto"/>
          </w:divBdr>
          <w:divsChild>
            <w:div w:id="1377655038">
              <w:marLeft w:val="0"/>
              <w:marRight w:val="0"/>
              <w:marTop w:val="0"/>
              <w:marBottom w:val="0"/>
              <w:divBdr>
                <w:top w:val="none" w:sz="0" w:space="0" w:color="auto"/>
                <w:left w:val="none" w:sz="0" w:space="0" w:color="auto"/>
                <w:bottom w:val="none" w:sz="0" w:space="0" w:color="auto"/>
                <w:right w:val="none" w:sz="0" w:space="0" w:color="auto"/>
              </w:divBdr>
              <w:divsChild>
                <w:div w:id="18268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808947">
          <w:marLeft w:val="0"/>
          <w:marRight w:val="0"/>
          <w:marTop w:val="300"/>
          <w:marBottom w:val="0"/>
          <w:divBdr>
            <w:top w:val="none" w:sz="0" w:space="0" w:color="auto"/>
            <w:left w:val="none" w:sz="0" w:space="0" w:color="auto"/>
            <w:bottom w:val="none" w:sz="0" w:space="0" w:color="auto"/>
            <w:right w:val="none" w:sz="0" w:space="0" w:color="auto"/>
          </w:divBdr>
          <w:divsChild>
            <w:div w:id="595796753">
              <w:marLeft w:val="0"/>
              <w:marRight w:val="0"/>
              <w:marTop w:val="0"/>
              <w:marBottom w:val="0"/>
              <w:divBdr>
                <w:top w:val="none" w:sz="0" w:space="0" w:color="auto"/>
                <w:left w:val="none" w:sz="0" w:space="0" w:color="auto"/>
                <w:bottom w:val="none" w:sz="0" w:space="0" w:color="auto"/>
                <w:right w:val="none" w:sz="0" w:space="0" w:color="auto"/>
              </w:divBdr>
              <w:divsChild>
                <w:div w:id="2282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0141521">
      <w:bodyDiv w:val="1"/>
      <w:marLeft w:val="0"/>
      <w:marRight w:val="0"/>
      <w:marTop w:val="0"/>
      <w:marBottom w:val="0"/>
      <w:divBdr>
        <w:top w:val="none" w:sz="0" w:space="0" w:color="auto"/>
        <w:left w:val="none" w:sz="0" w:space="0" w:color="auto"/>
        <w:bottom w:val="none" w:sz="0" w:space="0" w:color="auto"/>
        <w:right w:val="none" w:sz="0" w:space="0" w:color="auto"/>
      </w:divBdr>
      <w:divsChild>
        <w:div w:id="942424546">
          <w:marLeft w:val="0"/>
          <w:marRight w:val="0"/>
          <w:marTop w:val="300"/>
          <w:marBottom w:val="0"/>
          <w:divBdr>
            <w:top w:val="none" w:sz="0" w:space="0" w:color="auto"/>
            <w:left w:val="none" w:sz="0" w:space="0" w:color="auto"/>
            <w:bottom w:val="none" w:sz="0" w:space="0" w:color="auto"/>
            <w:right w:val="none" w:sz="0" w:space="0" w:color="auto"/>
          </w:divBdr>
          <w:divsChild>
            <w:div w:id="2114011932">
              <w:marLeft w:val="0"/>
              <w:marRight w:val="0"/>
              <w:marTop w:val="0"/>
              <w:marBottom w:val="0"/>
              <w:divBdr>
                <w:top w:val="none" w:sz="0" w:space="0" w:color="auto"/>
                <w:left w:val="none" w:sz="0" w:space="0" w:color="auto"/>
                <w:bottom w:val="none" w:sz="0" w:space="0" w:color="auto"/>
                <w:right w:val="none" w:sz="0" w:space="0" w:color="auto"/>
              </w:divBdr>
              <w:divsChild>
                <w:div w:id="9380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098303">
          <w:marLeft w:val="0"/>
          <w:marRight w:val="0"/>
          <w:marTop w:val="300"/>
          <w:marBottom w:val="0"/>
          <w:divBdr>
            <w:top w:val="none" w:sz="0" w:space="0" w:color="auto"/>
            <w:left w:val="none" w:sz="0" w:space="0" w:color="auto"/>
            <w:bottom w:val="none" w:sz="0" w:space="0" w:color="auto"/>
            <w:right w:val="none" w:sz="0" w:space="0" w:color="auto"/>
          </w:divBdr>
          <w:divsChild>
            <w:div w:id="599414022">
              <w:marLeft w:val="0"/>
              <w:marRight w:val="0"/>
              <w:marTop w:val="0"/>
              <w:marBottom w:val="0"/>
              <w:divBdr>
                <w:top w:val="none" w:sz="0" w:space="0" w:color="auto"/>
                <w:left w:val="none" w:sz="0" w:space="0" w:color="auto"/>
                <w:bottom w:val="none" w:sz="0" w:space="0" w:color="auto"/>
                <w:right w:val="none" w:sz="0" w:space="0" w:color="auto"/>
              </w:divBdr>
              <w:divsChild>
                <w:div w:id="3633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121017">
          <w:marLeft w:val="0"/>
          <w:marRight w:val="0"/>
          <w:marTop w:val="300"/>
          <w:marBottom w:val="0"/>
          <w:divBdr>
            <w:top w:val="none" w:sz="0" w:space="0" w:color="auto"/>
            <w:left w:val="none" w:sz="0" w:space="0" w:color="auto"/>
            <w:bottom w:val="none" w:sz="0" w:space="0" w:color="auto"/>
            <w:right w:val="none" w:sz="0" w:space="0" w:color="auto"/>
          </w:divBdr>
          <w:divsChild>
            <w:div w:id="42994782">
              <w:marLeft w:val="0"/>
              <w:marRight w:val="0"/>
              <w:marTop w:val="0"/>
              <w:marBottom w:val="0"/>
              <w:divBdr>
                <w:top w:val="none" w:sz="0" w:space="0" w:color="auto"/>
                <w:left w:val="none" w:sz="0" w:space="0" w:color="auto"/>
                <w:bottom w:val="none" w:sz="0" w:space="0" w:color="auto"/>
                <w:right w:val="none" w:sz="0" w:space="0" w:color="auto"/>
              </w:divBdr>
              <w:divsChild>
                <w:div w:id="1824927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17000">
          <w:marLeft w:val="0"/>
          <w:marRight w:val="0"/>
          <w:marTop w:val="300"/>
          <w:marBottom w:val="0"/>
          <w:divBdr>
            <w:top w:val="none" w:sz="0" w:space="0" w:color="auto"/>
            <w:left w:val="none" w:sz="0" w:space="0" w:color="auto"/>
            <w:bottom w:val="none" w:sz="0" w:space="0" w:color="auto"/>
            <w:right w:val="none" w:sz="0" w:space="0" w:color="auto"/>
          </w:divBdr>
          <w:divsChild>
            <w:div w:id="213003976">
              <w:marLeft w:val="0"/>
              <w:marRight w:val="0"/>
              <w:marTop w:val="0"/>
              <w:marBottom w:val="0"/>
              <w:divBdr>
                <w:top w:val="none" w:sz="0" w:space="0" w:color="auto"/>
                <w:left w:val="none" w:sz="0" w:space="0" w:color="auto"/>
                <w:bottom w:val="none" w:sz="0" w:space="0" w:color="auto"/>
                <w:right w:val="none" w:sz="0" w:space="0" w:color="auto"/>
              </w:divBdr>
              <w:divsChild>
                <w:div w:id="1654794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11698336">
      <w:bodyDiv w:val="1"/>
      <w:marLeft w:val="0"/>
      <w:marRight w:val="0"/>
      <w:marTop w:val="0"/>
      <w:marBottom w:val="0"/>
      <w:divBdr>
        <w:top w:val="none" w:sz="0" w:space="0" w:color="auto"/>
        <w:left w:val="none" w:sz="0" w:space="0" w:color="auto"/>
        <w:bottom w:val="none" w:sz="0" w:space="0" w:color="auto"/>
        <w:right w:val="none" w:sz="0" w:space="0" w:color="auto"/>
      </w:divBdr>
      <w:divsChild>
        <w:div w:id="1571501528">
          <w:marLeft w:val="0"/>
          <w:marRight w:val="0"/>
          <w:marTop w:val="0"/>
          <w:marBottom w:val="0"/>
          <w:divBdr>
            <w:top w:val="none" w:sz="0" w:space="0" w:color="auto"/>
            <w:left w:val="none" w:sz="0" w:space="0" w:color="auto"/>
            <w:bottom w:val="none" w:sz="0" w:space="0" w:color="auto"/>
            <w:right w:val="none" w:sz="0" w:space="0" w:color="auto"/>
          </w:divBdr>
        </w:div>
        <w:div w:id="1652521406">
          <w:marLeft w:val="0"/>
          <w:marRight w:val="0"/>
          <w:marTop w:val="0"/>
          <w:marBottom w:val="0"/>
          <w:divBdr>
            <w:top w:val="none" w:sz="0" w:space="0" w:color="auto"/>
            <w:left w:val="none" w:sz="0" w:space="0" w:color="auto"/>
            <w:bottom w:val="none" w:sz="0" w:space="0" w:color="auto"/>
            <w:right w:val="none" w:sz="0" w:space="0" w:color="auto"/>
          </w:divBdr>
          <w:divsChild>
            <w:div w:id="1027833263">
              <w:marLeft w:val="0"/>
              <w:marRight w:val="0"/>
              <w:marTop w:val="0"/>
              <w:marBottom w:val="0"/>
              <w:divBdr>
                <w:top w:val="none" w:sz="0" w:space="0" w:color="auto"/>
                <w:left w:val="none" w:sz="0" w:space="0" w:color="auto"/>
                <w:bottom w:val="none" w:sz="0" w:space="0" w:color="auto"/>
                <w:right w:val="none" w:sz="0" w:space="0" w:color="auto"/>
              </w:divBdr>
            </w:div>
          </w:divsChild>
        </w:div>
        <w:div w:id="212474349">
          <w:marLeft w:val="0"/>
          <w:marRight w:val="0"/>
          <w:marTop w:val="0"/>
          <w:marBottom w:val="0"/>
          <w:divBdr>
            <w:top w:val="none" w:sz="0" w:space="0" w:color="auto"/>
            <w:left w:val="none" w:sz="0" w:space="0" w:color="auto"/>
            <w:bottom w:val="none" w:sz="0" w:space="0" w:color="auto"/>
            <w:right w:val="none" w:sz="0" w:space="0" w:color="auto"/>
          </w:divBdr>
        </w:div>
        <w:div w:id="1247038517">
          <w:marLeft w:val="0"/>
          <w:marRight w:val="0"/>
          <w:marTop w:val="0"/>
          <w:marBottom w:val="0"/>
          <w:divBdr>
            <w:top w:val="none" w:sz="0" w:space="0" w:color="auto"/>
            <w:left w:val="none" w:sz="0" w:space="0" w:color="auto"/>
            <w:bottom w:val="none" w:sz="0" w:space="0" w:color="auto"/>
            <w:right w:val="none" w:sz="0" w:space="0" w:color="auto"/>
          </w:divBdr>
          <w:divsChild>
            <w:div w:id="1002854952">
              <w:marLeft w:val="0"/>
              <w:marRight w:val="0"/>
              <w:marTop w:val="0"/>
              <w:marBottom w:val="0"/>
              <w:divBdr>
                <w:top w:val="none" w:sz="0" w:space="0" w:color="auto"/>
                <w:left w:val="none" w:sz="0" w:space="0" w:color="auto"/>
                <w:bottom w:val="none" w:sz="0" w:space="0" w:color="auto"/>
                <w:right w:val="none" w:sz="0" w:space="0" w:color="auto"/>
              </w:divBdr>
            </w:div>
          </w:divsChild>
        </w:div>
        <w:div w:id="665937798">
          <w:marLeft w:val="0"/>
          <w:marRight w:val="0"/>
          <w:marTop w:val="0"/>
          <w:marBottom w:val="0"/>
          <w:divBdr>
            <w:top w:val="none" w:sz="0" w:space="0" w:color="auto"/>
            <w:left w:val="none" w:sz="0" w:space="0" w:color="auto"/>
            <w:bottom w:val="none" w:sz="0" w:space="0" w:color="auto"/>
            <w:right w:val="none" w:sz="0" w:space="0" w:color="auto"/>
          </w:divBdr>
        </w:div>
        <w:div w:id="44182187">
          <w:marLeft w:val="0"/>
          <w:marRight w:val="0"/>
          <w:marTop w:val="0"/>
          <w:marBottom w:val="0"/>
          <w:divBdr>
            <w:top w:val="none" w:sz="0" w:space="0" w:color="auto"/>
            <w:left w:val="none" w:sz="0" w:space="0" w:color="auto"/>
            <w:bottom w:val="none" w:sz="0" w:space="0" w:color="auto"/>
            <w:right w:val="none" w:sz="0" w:space="0" w:color="auto"/>
          </w:divBdr>
          <w:divsChild>
            <w:div w:id="446311997">
              <w:marLeft w:val="0"/>
              <w:marRight w:val="0"/>
              <w:marTop w:val="0"/>
              <w:marBottom w:val="0"/>
              <w:divBdr>
                <w:top w:val="none" w:sz="0" w:space="0" w:color="auto"/>
                <w:left w:val="none" w:sz="0" w:space="0" w:color="auto"/>
                <w:bottom w:val="none" w:sz="0" w:space="0" w:color="auto"/>
                <w:right w:val="none" w:sz="0" w:space="0" w:color="auto"/>
              </w:divBdr>
            </w:div>
          </w:divsChild>
        </w:div>
        <w:div w:id="1812748288">
          <w:marLeft w:val="0"/>
          <w:marRight w:val="0"/>
          <w:marTop w:val="0"/>
          <w:marBottom w:val="0"/>
          <w:divBdr>
            <w:top w:val="none" w:sz="0" w:space="0" w:color="auto"/>
            <w:left w:val="none" w:sz="0" w:space="0" w:color="auto"/>
            <w:bottom w:val="none" w:sz="0" w:space="0" w:color="auto"/>
            <w:right w:val="none" w:sz="0" w:space="0" w:color="auto"/>
          </w:divBdr>
        </w:div>
        <w:div w:id="1172991910">
          <w:marLeft w:val="0"/>
          <w:marRight w:val="0"/>
          <w:marTop w:val="0"/>
          <w:marBottom w:val="0"/>
          <w:divBdr>
            <w:top w:val="none" w:sz="0" w:space="0" w:color="auto"/>
            <w:left w:val="none" w:sz="0" w:space="0" w:color="auto"/>
            <w:bottom w:val="none" w:sz="0" w:space="0" w:color="auto"/>
            <w:right w:val="none" w:sz="0" w:space="0" w:color="auto"/>
          </w:divBdr>
          <w:divsChild>
            <w:div w:id="303655949">
              <w:marLeft w:val="0"/>
              <w:marRight w:val="0"/>
              <w:marTop w:val="0"/>
              <w:marBottom w:val="0"/>
              <w:divBdr>
                <w:top w:val="none" w:sz="0" w:space="0" w:color="auto"/>
                <w:left w:val="none" w:sz="0" w:space="0" w:color="auto"/>
                <w:bottom w:val="none" w:sz="0" w:space="0" w:color="auto"/>
                <w:right w:val="none" w:sz="0" w:space="0" w:color="auto"/>
              </w:divBdr>
            </w:div>
          </w:divsChild>
        </w:div>
        <w:div w:id="1874688532">
          <w:marLeft w:val="0"/>
          <w:marRight w:val="0"/>
          <w:marTop w:val="0"/>
          <w:marBottom w:val="0"/>
          <w:divBdr>
            <w:top w:val="none" w:sz="0" w:space="0" w:color="auto"/>
            <w:left w:val="none" w:sz="0" w:space="0" w:color="auto"/>
            <w:bottom w:val="none" w:sz="0" w:space="0" w:color="auto"/>
            <w:right w:val="none" w:sz="0" w:space="0" w:color="auto"/>
          </w:divBdr>
        </w:div>
        <w:div w:id="1623730603">
          <w:marLeft w:val="0"/>
          <w:marRight w:val="0"/>
          <w:marTop w:val="0"/>
          <w:marBottom w:val="0"/>
          <w:divBdr>
            <w:top w:val="none" w:sz="0" w:space="0" w:color="auto"/>
            <w:left w:val="none" w:sz="0" w:space="0" w:color="auto"/>
            <w:bottom w:val="none" w:sz="0" w:space="0" w:color="auto"/>
            <w:right w:val="none" w:sz="0" w:space="0" w:color="auto"/>
          </w:divBdr>
          <w:divsChild>
            <w:div w:id="1849977432">
              <w:marLeft w:val="0"/>
              <w:marRight w:val="0"/>
              <w:marTop w:val="0"/>
              <w:marBottom w:val="0"/>
              <w:divBdr>
                <w:top w:val="none" w:sz="0" w:space="0" w:color="auto"/>
                <w:left w:val="none" w:sz="0" w:space="0" w:color="auto"/>
                <w:bottom w:val="none" w:sz="0" w:space="0" w:color="auto"/>
                <w:right w:val="none" w:sz="0" w:space="0" w:color="auto"/>
              </w:divBdr>
            </w:div>
          </w:divsChild>
        </w:div>
        <w:div w:id="137456349">
          <w:marLeft w:val="0"/>
          <w:marRight w:val="0"/>
          <w:marTop w:val="0"/>
          <w:marBottom w:val="0"/>
          <w:divBdr>
            <w:top w:val="none" w:sz="0" w:space="0" w:color="auto"/>
            <w:left w:val="none" w:sz="0" w:space="0" w:color="auto"/>
            <w:bottom w:val="none" w:sz="0" w:space="0" w:color="auto"/>
            <w:right w:val="none" w:sz="0" w:space="0" w:color="auto"/>
          </w:divBdr>
        </w:div>
        <w:div w:id="1457403968">
          <w:marLeft w:val="0"/>
          <w:marRight w:val="0"/>
          <w:marTop w:val="0"/>
          <w:marBottom w:val="0"/>
          <w:divBdr>
            <w:top w:val="none" w:sz="0" w:space="0" w:color="auto"/>
            <w:left w:val="none" w:sz="0" w:space="0" w:color="auto"/>
            <w:bottom w:val="none" w:sz="0" w:space="0" w:color="auto"/>
            <w:right w:val="none" w:sz="0" w:space="0" w:color="auto"/>
          </w:divBdr>
          <w:divsChild>
            <w:div w:id="1335034969">
              <w:marLeft w:val="0"/>
              <w:marRight w:val="0"/>
              <w:marTop w:val="0"/>
              <w:marBottom w:val="0"/>
              <w:divBdr>
                <w:top w:val="none" w:sz="0" w:space="0" w:color="auto"/>
                <w:left w:val="none" w:sz="0" w:space="0" w:color="auto"/>
                <w:bottom w:val="none" w:sz="0" w:space="0" w:color="auto"/>
                <w:right w:val="none" w:sz="0" w:space="0" w:color="auto"/>
              </w:divBdr>
            </w:div>
          </w:divsChild>
        </w:div>
        <w:div w:id="71120117">
          <w:marLeft w:val="0"/>
          <w:marRight w:val="0"/>
          <w:marTop w:val="0"/>
          <w:marBottom w:val="0"/>
          <w:divBdr>
            <w:top w:val="none" w:sz="0" w:space="0" w:color="auto"/>
            <w:left w:val="none" w:sz="0" w:space="0" w:color="auto"/>
            <w:bottom w:val="none" w:sz="0" w:space="0" w:color="auto"/>
            <w:right w:val="none" w:sz="0" w:space="0" w:color="auto"/>
          </w:divBdr>
        </w:div>
        <w:div w:id="1522427255">
          <w:marLeft w:val="0"/>
          <w:marRight w:val="0"/>
          <w:marTop w:val="0"/>
          <w:marBottom w:val="0"/>
          <w:divBdr>
            <w:top w:val="none" w:sz="0" w:space="0" w:color="auto"/>
            <w:left w:val="none" w:sz="0" w:space="0" w:color="auto"/>
            <w:bottom w:val="none" w:sz="0" w:space="0" w:color="auto"/>
            <w:right w:val="none" w:sz="0" w:space="0" w:color="auto"/>
          </w:divBdr>
          <w:divsChild>
            <w:div w:id="684214620">
              <w:marLeft w:val="0"/>
              <w:marRight w:val="0"/>
              <w:marTop w:val="0"/>
              <w:marBottom w:val="0"/>
              <w:divBdr>
                <w:top w:val="none" w:sz="0" w:space="0" w:color="auto"/>
                <w:left w:val="none" w:sz="0" w:space="0" w:color="auto"/>
                <w:bottom w:val="none" w:sz="0" w:space="0" w:color="auto"/>
                <w:right w:val="none" w:sz="0" w:space="0" w:color="auto"/>
              </w:divBdr>
            </w:div>
          </w:divsChild>
        </w:div>
        <w:div w:id="1447042660">
          <w:marLeft w:val="0"/>
          <w:marRight w:val="0"/>
          <w:marTop w:val="300"/>
          <w:marBottom w:val="0"/>
          <w:divBdr>
            <w:top w:val="none" w:sz="0" w:space="0" w:color="auto"/>
            <w:left w:val="none" w:sz="0" w:space="0" w:color="auto"/>
            <w:bottom w:val="none" w:sz="0" w:space="0" w:color="auto"/>
            <w:right w:val="none" w:sz="0" w:space="0" w:color="auto"/>
          </w:divBdr>
          <w:divsChild>
            <w:div w:id="70392676">
              <w:marLeft w:val="0"/>
              <w:marRight w:val="0"/>
              <w:marTop w:val="0"/>
              <w:marBottom w:val="0"/>
              <w:divBdr>
                <w:top w:val="none" w:sz="0" w:space="0" w:color="auto"/>
                <w:left w:val="none" w:sz="0" w:space="0" w:color="auto"/>
                <w:bottom w:val="none" w:sz="0" w:space="0" w:color="auto"/>
                <w:right w:val="none" w:sz="0" w:space="0" w:color="auto"/>
              </w:divBdr>
              <w:divsChild>
                <w:div w:id="43216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0967">
          <w:marLeft w:val="0"/>
          <w:marRight w:val="0"/>
          <w:marTop w:val="300"/>
          <w:marBottom w:val="0"/>
          <w:divBdr>
            <w:top w:val="none" w:sz="0" w:space="0" w:color="auto"/>
            <w:left w:val="none" w:sz="0" w:space="0" w:color="auto"/>
            <w:bottom w:val="none" w:sz="0" w:space="0" w:color="auto"/>
            <w:right w:val="none" w:sz="0" w:space="0" w:color="auto"/>
          </w:divBdr>
          <w:divsChild>
            <w:div w:id="1813136973">
              <w:marLeft w:val="0"/>
              <w:marRight w:val="0"/>
              <w:marTop w:val="0"/>
              <w:marBottom w:val="0"/>
              <w:divBdr>
                <w:top w:val="none" w:sz="0" w:space="0" w:color="auto"/>
                <w:left w:val="none" w:sz="0" w:space="0" w:color="auto"/>
                <w:bottom w:val="none" w:sz="0" w:space="0" w:color="auto"/>
                <w:right w:val="none" w:sz="0" w:space="0" w:color="auto"/>
              </w:divBdr>
              <w:divsChild>
                <w:div w:id="165232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94748">
          <w:marLeft w:val="0"/>
          <w:marRight w:val="0"/>
          <w:marTop w:val="300"/>
          <w:marBottom w:val="0"/>
          <w:divBdr>
            <w:top w:val="none" w:sz="0" w:space="0" w:color="auto"/>
            <w:left w:val="none" w:sz="0" w:space="0" w:color="auto"/>
            <w:bottom w:val="none" w:sz="0" w:space="0" w:color="auto"/>
            <w:right w:val="none" w:sz="0" w:space="0" w:color="auto"/>
          </w:divBdr>
          <w:divsChild>
            <w:div w:id="1627544258">
              <w:marLeft w:val="0"/>
              <w:marRight w:val="0"/>
              <w:marTop w:val="0"/>
              <w:marBottom w:val="0"/>
              <w:divBdr>
                <w:top w:val="none" w:sz="0" w:space="0" w:color="auto"/>
                <w:left w:val="none" w:sz="0" w:space="0" w:color="auto"/>
                <w:bottom w:val="none" w:sz="0" w:space="0" w:color="auto"/>
                <w:right w:val="none" w:sz="0" w:space="0" w:color="auto"/>
              </w:divBdr>
              <w:divsChild>
                <w:div w:id="1080247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144186">
          <w:marLeft w:val="0"/>
          <w:marRight w:val="0"/>
          <w:marTop w:val="300"/>
          <w:marBottom w:val="0"/>
          <w:divBdr>
            <w:top w:val="none" w:sz="0" w:space="0" w:color="auto"/>
            <w:left w:val="none" w:sz="0" w:space="0" w:color="auto"/>
            <w:bottom w:val="none" w:sz="0" w:space="0" w:color="auto"/>
            <w:right w:val="none" w:sz="0" w:space="0" w:color="auto"/>
          </w:divBdr>
          <w:divsChild>
            <w:div w:id="803229177">
              <w:marLeft w:val="0"/>
              <w:marRight w:val="0"/>
              <w:marTop w:val="0"/>
              <w:marBottom w:val="0"/>
              <w:divBdr>
                <w:top w:val="none" w:sz="0" w:space="0" w:color="auto"/>
                <w:left w:val="none" w:sz="0" w:space="0" w:color="auto"/>
                <w:bottom w:val="none" w:sz="0" w:space="0" w:color="auto"/>
                <w:right w:val="none" w:sz="0" w:space="0" w:color="auto"/>
              </w:divBdr>
              <w:divsChild>
                <w:div w:id="41860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209930">
      <w:bodyDiv w:val="1"/>
      <w:marLeft w:val="0"/>
      <w:marRight w:val="0"/>
      <w:marTop w:val="0"/>
      <w:marBottom w:val="0"/>
      <w:divBdr>
        <w:top w:val="none" w:sz="0" w:space="0" w:color="auto"/>
        <w:left w:val="none" w:sz="0" w:space="0" w:color="auto"/>
        <w:bottom w:val="none" w:sz="0" w:space="0" w:color="auto"/>
        <w:right w:val="none" w:sz="0" w:space="0" w:color="auto"/>
      </w:divBdr>
      <w:divsChild>
        <w:div w:id="2059427364">
          <w:marLeft w:val="0"/>
          <w:marRight w:val="0"/>
          <w:marTop w:val="0"/>
          <w:marBottom w:val="0"/>
          <w:divBdr>
            <w:top w:val="none" w:sz="0" w:space="0" w:color="auto"/>
            <w:left w:val="none" w:sz="0" w:space="0" w:color="auto"/>
            <w:bottom w:val="none" w:sz="0" w:space="0" w:color="auto"/>
            <w:right w:val="none" w:sz="0" w:space="0" w:color="auto"/>
          </w:divBdr>
        </w:div>
        <w:div w:id="614210661">
          <w:marLeft w:val="0"/>
          <w:marRight w:val="0"/>
          <w:marTop w:val="0"/>
          <w:marBottom w:val="0"/>
          <w:divBdr>
            <w:top w:val="none" w:sz="0" w:space="0" w:color="auto"/>
            <w:left w:val="none" w:sz="0" w:space="0" w:color="auto"/>
            <w:bottom w:val="none" w:sz="0" w:space="0" w:color="auto"/>
            <w:right w:val="none" w:sz="0" w:space="0" w:color="auto"/>
          </w:divBdr>
          <w:divsChild>
            <w:div w:id="778452604">
              <w:marLeft w:val="0"/>
              <w:marRight w:val="0"/>
              <w:marTop w:val="0"/>
              <w:marBottom w:val="0"/>
              <w:divBdr>
                <w:top w:val="none" w:sz="0" w:space="0" w:color="auto"/>
                <w:left w:val="none" w:sz="0" w:space="0" w:color="auto"/>
                <w:bottom w:val="none" w:sz="0" w:space="0" w:color="auto"/>
                <w:right w:val="none" w:sz="0" w:space="0" w:color="auto"/>
              </w:divBdr>
            </w:div>
          </w:divsChild>
        </w:div>
        <w:div w:id="1499731551">
          <w:marLeft w:val="0"/>
          <w:marRight w:val="0"/>
          <w:marTop w:val="0"/>
          <w:marBottom w:val="0"/>
          <w:divBdr>
            <w:top w:val="none" w:sz="0" w:space="0" w:color="auto"/>
            <w:left w:val="none" w:sz="0" w:space="0" w:color="auto"/>
            <w:bottom w:val="none" w:sz="0" w:space="0" w:color="auto"/>
            <w:right w:val="none" w:sz="0" w:space="0" w:color="auto"/>
          </w:divBdr>
        </w:div>
        <w:div w:id="1383023787">
          <w:marLeft w:val="0"/>
          <w:marRight w:val="0"/>
          <w:marTop w:val="0"/>
          <w:marBottom w:val="0"/>
          <w:divBdr>
            <w:top w:val="none" w:sz="0" w:space="0" w:color="auto"/>
            <w:left w:val="none" w:sz="0" w:space="0" w:color="auto"/>
            <w:bottom w:val="none" w:sz="0" w:space="0" w:color="auto"/>
            <w:right w:val="none" w:sz="0" w:space="0" w:color="auto"/>
          </w:divBdr>
          <w:divsChild>
            <w:div w:id="1268122623">
              <w:marLeft w:val="0"/>
              <w:marRight w:val="0"/>
              <w:marTop w:val="0"/>
              <w:marBottom w:val="0"/>
              <w:divBdr>
                <w:top w:val="none" w:sz="0" w:space="0" w:color="auto"/>
                <w:left w:val="none" w:sz="0" w:space="0" w:color="auto"/>
                <w:bottom w:val="none" w:sz="0" w:space="0" w:color="auto"/>
                <w:right w:val="none" w:sz="0" w:space="0" w:color="auto"/>
              </w:divBdr>
            </w:div>
          </w:divsChild>
        </w:div>
        <w:div w:id="2090690862">
          <w:marLeft w:val="0"/>
          <w:marRight w:val="0"/>
          <w:marTop w:val="0"/>
          <w:marBottom w:val="0"/>
          <w:divBdr>
            <w:top w:val="none" w:sz="0" w:space="0" w:color="auto"/>
            <w:left w:val="none" w:sz="0" w:space="0" w:color="auto"/>
            <w:bottom w:val="none" w:sz="0" w:space="0" w:color="auto"/>
            <w:right w:val="none" w:sz="0" w:space="0" w:color="auto"/>
          </w:divBdr>
        </w:div>
        <w:div w:id="569968471">
          <w:marLeft w:val="0"/>
          <w:marRight w:val="0"/>
          <w:marTop w:val="0"/>
          <w:marBottom w:val="0"/>
          <w:divBdr>
            <w:top w:val="none" w:sz="0" w:space="0" w:color="auto"/>
            <w:left w:val="none" w:sz="0" w:space="0" w:color="auto"/>
            <w:bottom w:val="none" w:sz="0" w:space="0" w:color="auto"/>
            <w:right w:val="none" w:sz="0" w:space="0" w:color="auto"/>
          </w:divBdr>
          <w:divsChild>
            <w:div w:id="651713567">
              <w:marLeft w:val="0"/>
              <w:marRight w:val="0"/>
              <w:marTop w:val="0"/>
              <w:marBottom w:val="0"/>
              <w:divBdr>
                <w:top w:val="none" w:sz="0" w:space="0" w:color="auto"/>
                <w:left w:val="none" w:sz="0" w:space="0" w:color="auto"/>
                <w:bottom w:val="none" w:sz="0" w:space="0" w:color="auto"/>
                <w:right w:val="none" w:sz="0" w:space="0" w:color="auto"/>
              </w:divBdr>
            </w:div>
          </w:divsChild>
        </w:div>
        <w:div w:id="596989473">
          <w:marLeft w:val="0"/>
          <w:marRight w:val="0"/>
          <w:marTop w:val="0"/>
          <w:marBottom w:val="0"/>
          <w:divBdr>
            <w:top w:val="none" w:sz="0" w:space="0" w:color="auto"/>
            <w:left w:val="none" w:sz="0" w:space="0" w:color="auto"/>
            <w:bottom w:val="none" w:sz="0" w:space="0" w:color="auto"/>
            <w:right w:val="none" w:sz="0" w:space="0" w:color="auto"/>
          </w:divBdr>
        </w:div>
        <w:div w:id="1681733385">
          <w:marLeft w:val="0"/>
          <w:marRight w:val="0"/>
          <w:marTop w:val="0"/>
          <w:marBottom w:val="0"/>
          <w:divBdr>
            <w:top w:val="none" w:sz="0" w:space="0" w:color="auto"/>
            <w:left w:val="none" w:sz="0" w:space="0" w:color="auto"/>
            <w:bottom w:val="none" w:sz="0" w:space="0" w:color="auto"/>
            <w:right w:val="none" w:sz="0" w:space="0" w:color="auto"/>
          </w:divBdr>
          <w:divsChild>
            <w:div w:id="1263492152">
              <w:marLeft w:val="0"/>
              <w:marRight w:val="0"/>
              <w:marTop w:val="0"/>
              <w:marBottom w:val="0"/>
              <w:divBdr>
                <w:top w:val="none" w:sz="0" w:space="0" w:color="auto"/>
                <w:left w:val="none" w:sz="0" w:space="0" w:color="auto"/>
                <w:bottom w:val="none" w:sz="0" w:space="0" w:color="auto"/>
                <w:right w:val="none" w:sz="0" w:space="0" w:color="auto"/>
              </w:divBdr>
            </w:div>
          </w:divsChild>
        </w:div>
        <w:div w:id="1883396336">
          <w:marLeft w:val="0"/>
          <w:marRight w:val="0"/>
          <w:marTop w:val="0"/>
          <w:marBottom w:val="0"/>
          <w:divBdr>
            <w:top w:val="none" w:sz="0" w:space="0" w:color="auto"/>
            <w:left w:val="none" w:sz="0" w:space="0" w:color="auto"/>
            <w:bottom w:val="none" w:sz="0" w:space="0" w:color="auto"/>
            <w:right w:val="none" w:sz="0" w:space="0" w:color="auto"/>
          </w:divBdr>
        </w:div>
        <w:div w:id="1695308608">
          <w:marLeft w:val="0"/>
          <w:marRight w:val="0"/>
          <w:marTop w:val="0"/>
          <w:marBottom w:val="0"/>
          <w:divBdr>
            <w:top w:val="none" w:sz="0" w:space="0" w:color="auto"/>
            <w:left w:val="none" w:sz="0" w:space="0" w:color="auto"/>
            <w:bottom w:val="none" w:sz="0" w:space="0" w:color="auto"/>
            <w:right w:val="none" w:sz="0" w:space="0" w:color="auto"/>
          </w:divBdr>
          <w:divsChild>
            <w:div w:id="325206003">
              <w:marLeft w:val="0"/>
              <w:marRight w:val="0"/>
              <w:marTop w:val="0"/>
              <w:marBottom w:val="0"/>
              <w:divBdr>
                <w:top w:val="none" w:sz="0" w:space="0" w:color="auto"/>
                <w:left w:val="none" w:sz="0" w:space="0" w:color="auto"/>
                <w:bottom w:val="none" w:sz="0" w:space="0" w:color="auto"/>
                <w:right w:val="none" w:sz="0" w:space="0" w:color="auto"/>
              </w:divBdr>
            </w:div>
          </w:divsChild>
        </w:div>
        <w:div w:id="1540699051">
          <w:marLeft w:val="0"/>
          <w:marRight w:val="0"/>
          <w:marTop w:val="0"/>
          <w:marBottom w:val="0"/>
          <w:divBdr>
            <w:top w:val="none" w:sz="0" w:space="0" w:color="auto"/>
            <w:left w:val="none" w:sz="0" w:space="0" w:color="auto"/>
            <w:bottom w:val="none" w:sz="0" w:space="0" w:color="auto"/>
            <w:right w:val="none" w:sz="0" w:space="0" w:color="auto"/>
          </w:divBdr>
        </w:div>
        <w:div w:id="911309777">
          <w:marLeft w:val="0"/>
          <w:marRight w:val="0"/>
          <w:marTop w:val="0"/>
          <w:marBottom w:val="0"/>
          <w:divBdr>
            <w:top w:val="none" w:sz="0" w:space="0" w:color="auto"/>
            <w:left w:val="none" w:sz="0" w:space="0" w:color="auto"/>
            <w:bottom w:val="none" w:sz="0" w:space="0" w:color="auto"/>
            <w:right w:val="none" w:sz="0" w:space="0" w:color="auto"/>
          </w:divBdr>
          <w:divsChild>
            <w:div w:id="1298218016">
              <w:marLeft w:val="0"/>
              <w:marRight w:val="0"/>
              <w:marTop w:val="0"/>
              <w:marBottom w:val="0"/>
              <w:divBdr>
                <w:top w:val="none" w:sz="0" w:space="0" w:color="auto"/>
                <w:left w:val="none" w:sz="0" w:space="0" w:color="auto"/>
                <w:bottom w:val="none" w:sz="0" w:space="0" w:color="auto"/>
                <w:right w:val="none" w:sz="0" w:space="0" w:color="auto"/>
              </w:divBdr>
            </w:div>
          </w:divsChild>
        </w:div>
        <w:div w:id="517741908">
          <w:marLeft w:val="0"/>
          <w:marRight w:val="0"/>
          <w:marTop w:val="0"/>
          <w:marBottom w:val="0"/>
          <w:divBdr>
            <w:top w:val="none" w:sz="0" w:space="0" w:color="auto"/>
            <w:left w:val="none" w:sz="0" w:space="0" w:color="auto"/>
            <w:bottom w:val="none" w:sz="0" w:space="0" w:color="auto"/>
            <w:right w:val="none" w:sz="0" w:space="0" w:color="auto"/>
          </w:divBdr>
        </w:div>
        <w:div w:id="383526140">
          <w:marLeft w:val="0"/>
          <w:marRight w:val="0"/>
          <w:marTop w:val="0"/>
          <w:marBottom w:val="0"/>
          <w:divBdr>
            <w:top w:val="none" w:sz="0" w:space="0" w:color="auto"/>
            <w:left w:val="none" w:sz="0" w:space="0" w:color="auto"/>
            <w:bottom w:val="none" w:sz="0" w:space="0" w:color="auto"/>
            <w:right w:val="none" w:sz="0" w:space="0" w:color="auto"/>
          </w:divBdr>
          <w:divsChild>
            <w:div w:id="624116534">
              <w:marLeft w:val="0"/>
              <w:marRight w:val="0"/>
              <w:marTop w:val="0"/>
              <w:marBottom w:val="0"/>
              <w:divBdr>
                <w:top w:val="none" w:sz="0" w:space="0" w:color="auto"/>
                <w:left w:val="none" w:sz="0" w:space="0" w:color="auto"/>
                <w:bottom w:val="none" w:sz="0" w:space="0" w:color="auto"/>
                <w:right w:val="none" w:sz="0" w:space="0" w:color="auto"/>
              </w:divBdr>
            </w:div>
          </w:divsChild>
        </w:div>
        <w:div w:id="1023483778">
          <w:marLeft w:val="0"/>
          <w:marRight w:val="0"/>
          <w:marTop w:val="300"/>
          <w:marBottom w:val="0"/>
          <w:divBdr>
            <w:top w:val="none" w:sz="0" w:space="0" w:color="auto"/>
            <w:left w:val="none" w:sz="0" w:space="0" w:color="auto"/>
            <w:bottom w:val="none" w:sz="0" w:space="0" w:color="auto"/>
            <w:right w:val="none" w:sz="0" w:space="0" w:color="auto"/>
          </w:divBdr>
          <w:divsChild>
            <w:div w:id="826440200">
              <w:marLeft w:val="0"/>
              <w:marRight w:val="0"/>
              <w:marTop w:val="0"/>
              <w:marBottom w:val="0"/>
              <w:divBdr>
                <w:top w:val="none" w:sz="0" w:space="0" w:color="auto"/>
                <w:left w:val="none" w:sz="0" w:space="0" w:color="auto"/>
                <w:bottom w:val="none" w:sz="0" w:space="0" w:color="auto"/>
                <w:right w:val="none" w:sz="0" w:space="0" w:color="auto"/>
              </w:divBdr>
              <w:divsChild>
                <w:div w:id="201996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478919">
          <w:marLeft w:val="0"/>
          <w:marRight w:val="0"/>
          <w:marTop w:val="300"/>
          <w:marBottom w:val="0"/>
          <w:divBdr>
            <w:top w:val="none" w:sz="0" w:space="0" w:color="auto"/>
            <w:left w:val="none" w:sz="0" w:space="0" w:color="auto"/>
            <w:bottom w:val="none" w:sz="0" w:space="0" w:color="auto"/>
            <w:right w:val="none" w:sz="0" w:space="0" w:color="auto"/>
          </w:divBdr>
          <w:divsChild>
            <w:div w:id="670379423">
              <w:marLeft w:val="0"/>
              <w:marRight w:val="0"/>
              <w:marTop w:val="0"/>
              <w:marBottom w:val="0"/>
              <w:divBdr>
                <w:top w:val="none" w:sz="0" w:space="0" w:color="auto"/>
                <w:left w:val="none" w:sz="0" w:space="0" w:color="auto"/>
                <w:bottom w:val="none" w:sz="0" w:space="0" w:color="auto"/>
                <w:right w:val="none" w:sz="0" w:space="0" w:color="auto"/>
              </w:divBdr>
              <w:divsChild>
                <w:div w:id="148054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03539">
          <w:marLeft w:val="0"/>
          <w:marRight w:val="0"/>
          <w:marTop w:val="300"/>
          <w:marBottom w:val="0"/>
          <w:divBdr>
            <w:top w:val="none" w:sz="0" w:space="0" w:color="auto"/>
            <w:left w:val="none" w:sz="0" w:space="0" w:color="auto"/>
            <w:bottom w:val="none" w:sz="0" w:space="0" w:color="auto"/>
            <w:right w:val="none" w:sz="0" w:space="0" w:color="auto"/>
          </w:divBdr>
          <w:divsChild>
            <w:div w:id="603853298">
              <w:marLeft w:val="0"/>
              <w:marRight w:val="0"/>
              <w:marTop w:val="0"/>
              <w:marBottom w:val="0"/>
              <w:divBdr>
                <w:top w:val="none" w:sz="0" w:space="0" w:color="auto"/>
                <w:left w:val="none" w:sz="0" w:space="0" w:color="auto"/>
                <w:bottom w:val="none" w:sz="0" w:space="0" w:color="auto"/>
                <w:right w:val="none" w:sz="0" w:space="0" w:color="auto"/>
              </w:divBdr>
              <w:divsChild>
                <w:div w:id="38806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644085">
          <w:marLeft w:val="0"/>
          <w:marRight w:val="0"/>
          <w:marTop w:val="300"/>
          <w:marBottom w:val="0"/>
          <w:divBdr>
            <w:top w:val="none" w:sz="0" w:space="0" w:color="auto"/>
            <w:left w:val="none" w:sz="0" w:space="0" w:color="auto"/>
            <w:bottom w:val="none" w:sz="0" w:space="0" w:color="auto"/>
            <w:right w:val="none" w:sz="0" w:space="0" w:color="auto"/>
          </w:divBdr>
          <w:divsChild>
            <w:div w:id="690766225">
              <w:marLeft w:val="0"/>
              <w:marRight w:val="0"/>
              <w:marTop w:val="0"/>
              <w:marBottom w:val="0"/>
              <w:divBdr>
                <w:top w:val="none" w:sz="0" w:space="0" w:color="auto"/>
                <w:left w:val="none" w:sz="0" w:space="0" w:color="auto"/>
                <w:bottom w:val="none" w:sz="0" w:space="0" w:color="auto"/>
                <w:right w:val="none" w:sz="0" w:space="0" w:color="auto"/>
              </w:divBdr>
              <w:divsChild>
                <w:div w:id="1728726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691539">
      <w:bodyDiv w:val="1"/>
      <w:marLeft w:val="0"/>
      <w:marRight w:val="0"/>
      <w:marTop w:val="0"/>
      <w:marBottom w:val="0"/>
      <w:divBdr>
        <w:top w:val="none" w:sz="0" w:space="0" w:color="auto"/>
        <w:left w:val="none" w:sz="0" w:space="0" w:color="auto"/>
        <w:bottom w:val="none" w:sz="0" w:space="0" w:color="auto"/>
        <w:right w:val="none" w:sz="0" w:space="0" w:color="auto"/>
      </w:divBdr>
      <w:divsChild>
        <w:div w:id="477381042">
          <w:marLeft w:val="0"/>
          <w:marRight w:val="0"/>
          <w:marTop w:val="0"/>
          <w:marBottom w:val="0"/>
          <w:divBdr>
            <w:top w:val="none" w:sz="0" w:space="0" w:color="auto"/>
            <w:left w:val="none" w:sz="0" w:space="0" w:color="auto"/>
            <w:bottom w:val="none" w:sz="0" w:space="0" w:color="auto"/>
            <w:right w:val="none" w:sz="0" w:space="0" w:color="auto"/>
          </w:divBdr>
        </w:div>
        <w:div w:id="1852986912">
          <w:marLeft w:val="0"/>
          <w:marRight w:val="0"/>
          <w:marTop w:val="0"/>
          <w:marBottom w:val="0"/>
          <w:divBdr>
            <w:top w:val="none" w:sz="0" w:space="0" w:color="auto"/>
            <w:left w:val="none" w:sz="0" w:space="0" w:color="auto"/>
            <w:bottom w:val="none" w:sz="0" w:space="0" w:color="auto"/>
            <w:right w:val="none" w:sz="0" w:space="0" w:color="auto"/>
          </w:divBdr>
          <w:divsChild>
            <w:div w:id="1827473708">
              <w:marLeft w:val="0"/>
              <w:marRight w:val="0"/>
              <w:marTop w:val="0"/>
              <w:marBottom w:val="0"/>
              <w:divBdr>
                <w:top w:val="none" w:sz="0" w:space="0" w:color="auto"/>
                <w:left w:val="none" w:sz="0" w:space="0" w:color="auto"/>
                <w:bottom w:val="none" w:sz="0" w:space="0" w:color="auto"/>
                <w:right w:val="none" w:sz="0" w:space="0" w:color="auto"/>
              </w:divBdr>
            </w:div>
          </w:divsChild>
        </w:div>
        <w:div w:id="478305933">
          <w:marLeft w:val="0"/>
          <w:marRight w:val="0"/>
          <w:marTop w:val="0"/>
          <w:marBottom w:val="0"/>
          <w:divBdr>
            <w:top w:val="none" w:sz="0" w:space="0" w:color="auto"/>
            <w:left w:val="none" w:sz="0" w:space="0" w:color="auto"/>
            <w:bottom w:val="none" w:sz="0" w:space="0" w:color="auto"/>
            <w:right w:val="none" w:sz="0" w:space="0" w:color="auto"/>
          </w:divBdr>
        </w:div>
        <w:div w:id="1315910252">
          <w:marLeft w:val="0"/>
          <w:marRight w:val="0"/>
          <w:marTop w:val="0"/>
          <w:marBottom w:val="0"/>
          <w:divBdr>
            <w:top w:val="none" w:sz="0" w:space="0" w:color="auto"/>
            <w:left w:val="none" w:sz="0" w:space="0" w:color="auto"/>
            <w:bottom w:val="none" w:sz="0" w:space="0" w:color="auto"/>
            <w:right w:val="none" w:sz="0" w:space="0" w:color="auto"/>
          </w:divBdr>
          <w:divsChild>
            <w:div w:id="1582446438">
              <w:marLeft w:val="0"/>
              <w:marRight w:val="0"/>
              <w:marTop w:val="0"/>
              <w:marBottom w:val="0"/>
              <w:divBdr>
                <w:top w:val="none" w:sz="0" w:space="0" w:color="auto"/>
                <w:left w:val="none" w:sz="0" w:space="0" w:color="auto"/>
                <w:bottom w:val="none" w:sz="0" w:space="0" w:color="auto"/>
                <w:right w:val="none" w:sz="0" w:space="0" w:color="auto"/>
              </w:divBdr>
            </w:div>
          </w:divsChild>
        </w:div>
        <w:div w:id="1799030914">
          <w:marLeft w:val="0"/>
          <w:marRight w:val="0"/>
          <w:marTop w:val="0"/>
          <w:marBottom w:val="0"/>
          <w:divBdr>
            <w:top w:val="none" w:sz="0" w:space="0" w:color="auto"/>
            <w:left w:val="none" w:sz="0" w:space="0" w:color="auto"/>
            <w:bottom w:val="none" w:sz="0" w:space="0" w:color="auto"/>
            <w:right w:val="none" w:sz="0" w:space="0" w:color="auto"/>
          </w:divBdr>
        </w:div>
        <w:div w:id="1856335414">
          <w:marLeft w:val="0"/>
          <w:marRight w:val="0"/>
          <w:marTop w:val="0"/>
          <w:marBottom w:val="0"/>
          <w:divBdr>
            <w:top w:val="none" w:sz="0" w:space="0" w:color="auto"/>
            <w:left w:val="none" w:sz="0" w:space="0" w:color="auto"/>
            <w:bottom w:val="none" w:sz="0" w:space="0" w:color="auto"/>
            <w:right w:val="none" w:sz="0" w:space="0" w:color="auto"/>
          </w:divBdr>
          <w:divsChild>
            <w:div w:id="1954089377">
              <w:marLeft w:val="0"/>
              <w:marRight w:val="0"/>
              <w:marTop w:val="0"/>
              <w:marBottom w:val="0"/>
              <w:divBdr>
                <w:top w:val="none" w:sz="0" w:space="0" w:color="auto"/>
                <w:left w:val="none" w:sz="0" w:space="0" w:color="auto"/>
                <w:bottom w:val="none" w:sz="0" w:space="0" w:color="auto"/>
                <w:right w:val="none" w:sz="0" w:space="0" w:color="auto"/>
              </w:divBdr>
            </w:div>
          </w:divsChild>
        </w:div>
        <w:div w:id="1205368045">
          <w:marLeft w:val="0"/>
          <w:marRight w:val="0"/>
          <w:marTop w:val="0"/>
          <w:marBottom w:val="0"/>
          <w:divBdr>
            <w:top w:val="none" w:sz="0" w:space="0" w:color="auto"/>
            <w:left w:val="none" w:sz="0" w:space="0" w:color="auto"/>
            <w:bottom w:val="none" w:sz="0" w:space="0" w:color="auto"/>
            <w:right w:val="none" w:sz="0" w:space="0" w:color="auto"/>
          </w:divBdr>
        </w:div>
        <w:div w:id="1461849709">
          <w:marLeft w:val="0"/>
          <w:marRight w:val="0"/>
          <w:marTop w:val="0"/>
          <w:marBottom w:val="0"/>
          <w:divBdr>
            <w:top w:val="none" w:sz="0" w:space="0" w:color="auto"/>
            <w:left w:val="none" w:sz="0" w:space="0" w:color="auto"/>
            <w:bottom w:val="none" w:sz="0" w:space="0" w:color="auto"/>
            <w:right w:val="none" w:sz="0" w:space="0" w:color="auto"/>
          </w:divBdr>
          <w:divsChild>
            <w:div w:id="1619943329">
              <w:marLeft w:val="0"/>
              <w:marRight w:val="0"/>
              <w:marTop w:val="0"/>
              <w:marBottom w:val="0"/>
              <w:divBdr>
                <w:top w:val="none" w:sz="0" w:space="0" w:color="auto"/>
                <w:left w:val="none" w:sz="0" w:space="0" w:color="auto"/>
                <w:bottom w:val="none" w:sz="0" w:space="0" w:color="auto"/>
                <w:right w:val="none" w:sz="0" w:space="0" w:color="auto"/>
              </w:divBdr>
            </w:div>
          </w:divsChild>
        </w:div>
        <w:div w:id="105663472">
          <w:marLeft w:val="0"/>
          <w:marRight w:val="0"/>
          <w:marTop w:val="0"/>
          <w:marBottom w:val="0"/>
          <w:divBdr>
            <w:top w:val="none" w:sz="0" w:space="0" w:color="auto"/>
            <w:left w:val="none" w:sz="0" w:space="0" w:color="auto"/>
            <w:bottom w:val="none" w:sz="0" w:space="0" w:color="auto"/>
            <w:right w:val="none" w:sz="0" w:space="0" w:color="auto"/>
          </w:divBdr>
        </w:div>
        <w:div w:id="1488016681">
          <w:marLeft w:val="0"/>
          <w:marRight w:val="0"/>
          <w:marTop w:val="0"/>
          <w:marBottom w:val="0"/>
          <w:divBdr>
            <w:top w:val="none" w:sz="0" w:space="0" w:color="auto"/>
            <w:left w:val="none" w:sz="0" w:space="0" w:color="auto"/>
            <w:bottom w:val="none" w:sz="0" w:space="0" w:color="auto"/>
            <w:right w:val="none" w:sz="0" w:space="0" w:color="auto"/>
          </w:divBdr>
          <w:divsChild>
            <w:div w:id="1633360757">
              <w:marLeft w:val="0"/>
              <w:marRight w:val="0"/>
              <w:marTop w:val="0"/>
              <w:marBottom w:val="0"/>
              <w:divBdr>
                <w:top w:val="none" w:sz="0" w:space="0" w:color="auto"/>
                <w:left w:val="none" w:sz="0" w:space="0" w:color="auto"/>
                <w:bottom w:val="none" w:sz="0" w:space="0" w:color="auto"/>
                <w:right w:val="none" w:sz="0" w:space="0" w:color="auto"/>
              </w:divBdr>
            </w:div>
          </w:divsChild>
        </w:div>
        <w:div w:id="624778867">
          <w:marLeft w:val="0"/>
          <w:marRight w:val="0"/>
          <w:marTop w:val="0"/>
          <w:marBottom w:val="0"/>
          <w:divBdr>
            <w:top w:val="none" w:sz="0" w:space="0" w:color="auto"/>
            <w:left w:val="none" w:sz="0" w:space="0" w:color="auto"/>
            <w:bottom w:val="none" w:sz="0" w:space="0" w:color="auto"/>
            <w:right w:val="none" w:sz="0" w:space="0" w:color="auto"/>
          </w:divBdr>
        </w:div>
        <w:div w:id="1691226290">
          <w:marLeft w:val="0"/>
          <w:marRight w:val="0"/>
          <w:marTop w:val="0"/>
          <w:marBottom w:val="0"/>
          <w:divBdr>
            <w:top w:val="none" w:sz="0" w:space="0" w:color="auto"/>
            <w:left w:val="none" w:sz="0" w:space="0" w:color="auto"/>
            <w:bottom w:val="none" w:sz="0" w:space="0" w:color="auto"/>
            <w:right w:val="none" w:sz="0" w:space="0" w:color="auto"/>
          </w:divBdr>
          <w:divsChild>
            <w:div w:id="1958219796">
              <w:marLeft w:val="0"/>
              <w:marRight w:val="0"/>
              <w:marTop w:val="0"/>
              <w:marBottom w:val="0"/>
              <w:divBdr>
                <w:top w:val="none" w:sz="0" w:space="0" w:color="auto"/>
                <w:left w:val="none" w:sz="0" w:space="0" w:color="auto"/>
                <w:bottom w:val="none" w:sz="0" w:space="0" w:color="auto"/>
                <w:right w:val="none" w:sz="0" w:space="0" w:color="auto"/>
              </w:divBdr>
            </w:div>
          </w:divsChild>
        </w:div>
        <w:div w:id="67390472">
          <w:marLeft w:val="0"/>
          <w:marRight w:val="0"/>
          <w:marTop w:val="0"/>
          <w:marBottom w:val="0"/>
          <w:divBdr>
            <w:top w:val="none" w:sz="0" w:space="0" w:color="auto"/>
            <w:left w:val="none" w:sz="0" w:space="0" w:color="auto"/>
            <w:bottom w:val="none" w:sz="0" w:space="0" w:color="auto"/>
            <w:right w:val="none" w:sz="0" w:space="0" w:color="auto"/>
          </w:divBdr>
        </w:div>
        <w:div w:id="1833640323">
          <w:marLeft w:val="0"/>
          <w:marRight w:val="0"/>
          <w:marTop w:val="0"/>
          <w:marBottom w:val="0"/>
          <w:divBdr>
            <w:top w:val="none" w:sz="0" w:space="0" w:color="auto"/>
            <w:left w:val="none" w:sz="0" w:space="0" w:color="auto"/>
            <w:bottom w:val="none" w:sz="0" w:space="0" w:color="auto"/>
            <w:right w:val="none" w:sz="0" w:space="0" w:color="auto"/>
          </w:divBdr>
          <w:divsChild>
            <w:div w:id="2072850208">
              <w:marLeft w:val="0"/>
              <w:marRight w:val="0"/>
              <w:marTop w:val="0"/>
              <w:marBottom w:val="0"/>
              <w:divBdr>
                <w:top w:val="none" w:sz="0" w:space="0" w:color="auto"/>
                <w:left w:val="none" w:sz="0" w:space="0" w:color="auto"/>
                <w:bottom w:val="none" w:sz="0" w:space="0" w:color="auto"/>
                <w:right w:val="none" w:sz="0" w:space="0" w:color="auto"/>
              </w:divBdr>
            </w:div>
          </w:divsChild>
        </w:div>
        <w:div w:id="330185030">
          <w:marLeft w:val="0"/>
          <w:marRight w:val="0"/>
          <w:marTop w:val="300"/>
          <w:marBottom w:val="0"/>
          <w:divBdr>
            <w:top w:val="none" w:sz="0" w:space="0" w:color="auto"/>
            <w:left w:val="none" w:sz="0" w:space="0" w:color="auto"/>
            <w:bottom w:val="none" w:sz="0" w:space="0" w:color="auto"/>
            <w:right w:val="none" w:sz="0" w:space="0" w:color="auto"/>
          </w:divBdr>
          <w:divsChild>
            <w:div w:id="1391611706">
              <w:marLeft w:val="0"/>
              <w:marRight w:val="0"/>
              <w:marTop w:val="0"/>
              <w:marBottom w:val="0"/>
              <w:divBdr>
                <w:top w:val="none" w:sz="0" w:space="0" w:color="auto"/>
                <w:left w:val="none" w:sz="0" w:space="0" w:color="auto"/>
                <w:bottom w:val="none" w:sz="0" w:space="0" w:color="auto"/>
                <w:right w:val="none" w:sz="0" w:space="0" w:color="auto"/>
              </w:divBdr>
              <w:divsChild>
                <w:div w:id="54795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615583">
          <w:marLeft w:val="0"/>
          <w:marRight w:val="0"/>
          <w:marTop w:val="300"/>
          <w:marBottom w:val="0"/>
          <w:divBdr>
            <w:top w:val="none" w:sz="0" w:space="0" w:color="auto"/>
            <w:left w:val="none" w:sz="0" w:space="0" w:color="auto"/>
            <w:bottom w:val="none" w:sz="0" w:space="0" w:color="auto"/>
            <w:right w:val="none" w:sz="0" w:space="0" w:color="auto"/>
          </w:divBdr>
          <w:divsChild>
            <w:div w:id="2072539392">
              <w:marLeft w:val="0"/>
              <w:marRight w:val="0"/>
              <w:marTop w:val="0"/>
              <w:marBottom w:val="0"/>
              <w:divBdr>
                <w:top w:val="none" w:sz="0" w:space="0" w:color="auto"/>
                <w:left w:val="none" w:sz="0" w:space="0" w:color="auto"/>
                <w:bottom w:val="none" w:sz="0" w:space="0" w:color="auto"/>
                <w:right w:val="none" w:sz="0" w:space="0" w:color="auto"/>
              </w:divBdr>
              <w:divsChild>
                <w:div w:id="10291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79373">
          <w:marLeft w:val="0"/>
          <w:marRight w:val="0"/>
          <w:marTop w:val="300"/>
          <w:marBottom w:val="0"/>
          <w:divBdr>
            <w:top w:val="none" w:sz="0" w:space="0" w:color="auto"/>
            <w:left w:val="none" w:sz="0" w:space="0" w:color="auto"/>
            <w:bottom w:val="none" w:sz="0" w:space="0" w:color="auto"/>
            <w:right w:val="none" w:sz="0" w:space="0" w:color="auto"/>
          </w:divBdr>
          <w:divsChild>
            <w:div w:id="106627793">
              <w:marLeft w:val="0"/>
              <w:marRight w:val="0"/>
              <w:marTop w:val="0"/>
              <w:marBottom w:val="0"/>
              <w:divBdr>
                <w:top w:val="none" w:sz="0" w:space="0" w:color="auto"/>
                <w:left w:val="none" w:sz="0" w:space="0" w:color="auto"/>
                <w:bottom w:val="none" w:sz="0" w:space="0" w:color="auto"/>
                <w:right w:val="none" w:sz="0" w:space="0" w:color="auto"/>
              </w:divBdr>
              <w:divsChild>
                <w:div w:id="65846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 w:id="2031494110">
      <w:bodyDiv w:val="1"/>
      <w:marLeft w:val="0"/>
      <w:marRight w:val="0"/>
      <w:marTop w:val="0"/>
      <w:marBottom w:val="0"/>
      <w:divBdr>
        <w:top w:val="none" w:sz="0" w:space="0" w:color="auto"/>
        <w:left w:val="none" w:sz="0" w:space="0" w:color="auto"/>
        <w:bottom w:val="none" w:sz="0" w:space="0" w:color="auto"/>
        <w:right w:val="none" w:sz="0" w:space="0" w:color="auto"/>
      </w:divBdr>
    </w:div>
    <w:div w:id="2032796055">
      <w:bodyDiv w:val="1"/>
      <w:marLeft w:val="0"/>
      <w:marRight w:val="0"/>
      <w:marTop w:val="0"/>
      <w:marBottom w:val="0"/>
      <w:divBdr>
        <w:top w:val="none" w:sz="0" w:space="0" w:color="auto"/>
        <w:left w:val="none" w:sz="0" w:space="0" w:color="auto"/>
        <w:bottom w:val="none" w:sz="0" w:space="0" w:color="auto"/>
        <w:right w:val="none" w:sz="0" w:space="0" w:color="auto"/>
      </w:divBdr>
      <w:divsChild>
        <w:div w:id="1696153556">
          <w:marLeft w:val="0"/>
          <w:marRight w:val="0"/>
          <w:marTop w:val="300"/>
          <w:marBottom w:val="0"/>
          <w:divBdr>
            <w:top w:val="none" w:sz="0" w:space="0" w:color="auto"/>
            <w:left w:val="none" w:sz="0" w:space="0" w:color="auto"/>
            <w:bottom w:val="none" w:sz="0" w:space="0" w:color="auto"/>
            <w:right w:val="none" w:sz="0" w:space="0" w:color="auto"/>
          </w:divBdr>
          <w:divsChild>
            <w:div w:id="1876774370">
              <w:marLeft w:val="0"/>
              <w:marRight w:val="0"/>
              <w:marTop w:val="0"/>
              <w:marBottom w:val="0"/>
              <w:divBdr>
                <w:top w:val="none" w:sz="0" w:space="0" w:color="auto"/>
                <w:left w:val="none" w:sz="0" w:space="0" w:color="auto"/>
                <w:bottom w:val="none" w:sz="0" w:space="0" w:color="auto"/>
                <w:right w:val="none" w:sz="0" w:space="0" w:color="auto"/>
              </w:divBdr>
              <w:divsChild>
                <w:div w:id="104005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2891">
          <w:marLeft w:val="0"/>
          <w:marRight w:val="0"/>
          <w:marTop w:val="300"/>
          <w:marBottom w:val="0"/>
          <w:divBdr>
            <w:top w:val="none" w:sz="0" w:space="0" w:color="auto"/>
            <w:left w:val="none" w:sz="0" w:space="0" w:color="auto"/>
            <w:bottom w:val="none" w:sz="0" w:space="0" w:color="auto"/>
            <w:right w:val="none" w:sz="0" w:space="0" w:color="auto"/>
          </w:divBdr>
          <w:divsChild>
            <w:div w:id="1394430266">
              <w:marLeft w:val="0"/>
              <w:marRight w:val="0"/>
              <w:marTop w:val="0"/>
              <w:marBottom w:val="0"/>
              <w:divBdr>
                <w:top w:val="none" w:sz="0" w:space="0" w:color="auto"/>
                <w:left w:val="none" w:sz="0" w:space="0" w:color="auto"/>
                <w:bottom w:val="none" w:sz="0" w:space="0" w:color="auto"/>
                <w:right w:val="none" w:sz="0" w:space="0" w:color="auto"/>
              </w:divBdr>
              <w:divsChild>
                <w:div w:id="1136992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111032">
          <w:marLeft w:val="0"/>
          <w:marRight w:val="0"/>
          <w:marTop w:val="300"/>
          <w:marBottom w:val="0"/>
          <w:divBdr>
            <w:top w:val="none" w:sz="0" w:space="0" w:color="auto"/>
            <w:left w:val="none" w:sz="0" w:space="0" w:color="auto"/>
            <w:bottom w:val="none" w:sz="0" w:space="0" w:color="auto"/>
            <w:right w:val="none" w:sz="0" w:space="0" w:color="auto"/>
          </w:divBdr>
          <w:divsChild>
            <w:div w:id="484471721">
              <w:marLeft w:val="0"/>
              <w:marRight w:val="0"/>
              <w:marTop w:val="0"/>
              <w:marBottom w:val="0"/>
              <w:divBdr>
                <w:top w:val="none" w:sz="0" w:space="0" w:color="auto"/>
                <w:left w:val="none" w:sz="0" w:space="0" w:color="auto"/>
                <w:bottom w:val="none" w:sz="0" w:space="0" w:color="auto"/>
                <w:right w:val="none" w:sz="0" w:space="0" w:color="auto"/>
              </w:divBdr>
              <w:divsChild>
                <w:div w:id="126846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4877">
          <w:marLeft w:val="0"/>
          <w:marRight w:val="0"/>
          <w:marTop w:val="300"/>
          <w:marBottom w:val="0"/>
          <w:divBdr>
            <w:top w:val="none" w:sz="0" w:space="0" w:color="auto"/>
            <w:left w:val="none" w:sz="0" w:space="0" w:color="auto"/>
            <w:bottom w:val="none" w:sz="0" w:space="0" w:color="auto"/>
            <w:right w:val="none" w:sz="0" w:space="0" w:color="auto"/>
          </w:divBdr>
          <w:divsChild>
            <w:div w:id="108594381">
              <w:marLeft w:val="0"/>
              <w:marRight w:val="0"/>
              <w:marTop w:val="0"/>
              <w:marBottom w:val="0"/>
              <w:divBdr>
                <w:top w:val="none" w:sz="0" w:space="0" w:color="auto"/>
                <w:left w:val="none" w:sz="0" w:space="0" w:color="auto"/>
                <w:bottom w:val="none" w:sz="0" w:space="0" w:color="auto"/>
                <w:right w:val="none" w:sz="0" w:space="0" w:color="auto"/>
              </w:divBdr>
              <w:divsChild>
                <w:div w:id="14241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257501">
      <w:bodyDiv w:val="1"/>
      <w:marLeft w:val="0"/>
      <w:marRight w:val="0"/>
      <w:marTop w:val="0"/>
      <w:marBottom w:val="0"/>
      <w:divBdr>
        <w:top w:val="none" w:sz="0" w:space="0" w:color="auto"/>
        <w:left w:val="none" w:sz="0" w:space="0" w:color="auto"/>
        <w:bottom w:val="none" w:sz="0" w:space="0" w:color="auto"/>
        <w:right w:val="none" w:sz="0" w:space="0" w:color="auto"/>
      </w:divBdr>
    </w:div>
    <w:div w:id="205017940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30">
          <w:marLeft w:val="0"/>
          <w:marRight w:val="0"/>
          <w:marTop w:val="300"/>
          <w:marBottom w:val="0"/>
          <w:divBdr>
            <w:top w:val="none" w:sz="0" w:space="0" w:color="auto"/>
            <w:left w:val="none" w:sz="0" w:space="0" w:color="auto"/>
            <w:bottom w:val="none" w:sz="0" w:space="0" w:color="auto"/>
            <w:right w:val="none" w:sz="0" w:space="0" w:color="auto"/>
          </w:divBdr>
          <w:divsChild>
            <w:div w:id="507911258">
              <w:marLeft w:val="0"/>
              <w:marRight w:val="0"/>
              <w:marTop w:val="0"/>
              <w:marBottom w:val="0"/>
              <w:divBdr>
                <w:top w:val="none" w:sz="0" w:space="0" w:color="auto"/>
                <w:left w:val="none" w:sz="0" w:space="0" w:color="auto"/>
                <w:bottom w:val="none" w:sz="0" w:space="0" w:color="auto"/>
                <w:right w:val="none" w:sz="0" w:space="0" w:color="auto"/>
              </w:divBdr>
              <w:divsChild>
                <w:div w:id="1663460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658108">
          <w:marLeft w:val="0"/>
          <w:marRight w:val="0"/>
          <w:marTop w:val="300"/>
          <w:marBottom w:val="0"/>
          <w:divBdr>
            <w:top w:val="none" w:sz="0" w:space="0" w:color="auto"/>
            <w:left w:val="none" w:sz="0" w:space="0" w:color="auto"/>
            <w:bottom w:val="none" w:sz="0" w:space="0" w:color="auto"/>
            <w:right w:val="none" w:sz="0" w:space="0" w:color="auto"/>
          </w:divBdr>
          <w:divsChild>
            <w:div w:id="279146482">
              <w:marLeft w:val="0"/>
              <w:marRight w:val="0"/>
              <w:marTop w:val="0"/>
              <w:marBottom w:val="0"/>
              <w:divBdr>
                <w:top w:val="none" w:sz="0" w:space="0" w:color="auto"/>
                <w:left w:val="none" w:sz="0" w:space="0" w:color="auto"/>
                <w:bottom w:val="none" w:sz="0" w:space="0" w:color="auto"/>
                <w:right w:val="none" w:sz="0" w:space="0" w:color="auto"/>
              </w:divBdr>
              <w:divsChild>
                <w:div w:id="94765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017190">
          <w:marLeft w:val="0"/>
          <w:marRight w:val="0"/>
          <w:marTop w:val="300"/>
          <w:marBottom w:val="0"/>
          <w:divBdr>
            <w:top w:val="none" w:sz="0" w:space="0" w:color="auto"/>
            <w:left w:val="none" w:sz="0" w:space="0" w:color="auto"/>
            <w:bottom w:val="none" w:sz="0" w:space="0" w:color="auto"/>
            <w:right w:val="none" w:sz="0" w:space="0" w:color="auto"/>
          </w:divBdr>
          <w:divsChild>
            <w:div w:id="799880492">
              <w:marLeft w:val="0"/>
              <w:marRight w:val="0"/>
              <w:marTop w:val="0"/>
              <w:marBottom w:val="0"/>
              <w:divBdr>
                <w:top w:val="none" w:sz="0" w:space="0" w:color="auto"/>
                <w:left w:val="none" w:sz="0" w:space="0" w:color="auto"/>
                <w:bottom w:val="none" w:sz="0" w:space="0" w:color="auto"/>
                <w:right w:val="none" w:sz="0" w:space="0" w:color="auto"/>
              </w:divBdr>
              <w:divsChild>
                <w:div w:id="155268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142">
          <w:marLeft w:val="0"/>
          <w:marRight w:val="0"/>
          <w:marTop w:val="300"/>
          <w:marBottom w:val="0"/>
          <w:divBdr>
            <w:top w:val="none" w:sz="0" w:space="0" w:color="auto"/>
            <w:left w:val="none" w:sz="0" w:space="0" w:color="auto"/>
            <w:bottom w:val="none" w:sz="0" w:space="0" w:color="auto"/>
            <w:right w:val="none" w:sz="0" w:space="0" w:color="auto"/>
          </w:divBdr>
          <w:divsChild>
            <w:div w:id="1273243041">
              <w:marLeft w:val="0"/>
              <w:marRight w:val="0"/>
              <w:marTop w:val="0"/>
              <w:marBottom w:val="0"/>
              <w:divBdr>
                <w:top w:val="none" w:sz="0" w:space="0" w:color="auto"/>
                <w:left w:val="none" w:sz="0" w:space="0" w:color="auto"/>
                <w:bottom w:val="none" w:sz="0" w:space="0" w:color="auto"/>
                <w:right w:val="none" w:sz="0" w:space="0" w:color="auto"/>
              </w:divBdr>
              <w:divsChild>
                <w:div w:id="57725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94371">
      <w:bodyDiv w:val="1"/>
      <w:marLeft w:val="0"/>
      <w:marRight w:val="0"/>
      <w:marTop w:val="0"/>
      <w:marBottom w:val="0"/>
      <w:divBdr>
        <w:top w:val="none" w:sz="0" w:space="0" w:color="auto"/>
        <w:left w:val="none" w:sz="0" w:space="0" w:color="auto"/>
        <w:bottom w:val="none" w:sz="0" w:space="0" w:color="auto"/>
        <w:right w:val="none" w:sz="0" w:space="0" w:color="auto"/>
      </w:divBdr>
      <w:divsChild>
        <w:div w:id="1258251253">
          <w:marLeft w:val="0"/>
          <w:marRight w:val="0"/>
          <w:marTop w:val="0"/>
          <w:marBottom w:val="0"/>
          <w:divBdr>
            <w:top w:val="none" w:sz="0" w:space="0" w:color="auto"/>
            <w:left w:val="none" w:sz="0" w:space="0" w:color="auto"/>
            <w:bottom w:val="none" w:sz="0" w:space="0" w:color="auto"/>
            <w:right w:val="none" w:sz="0" w:space="0" w:color="auto"/>
          </w:divBdr>
        </w:div>
        <w:div w:id="1342925681">
          <w:marLeft w:val="0"/>
          <w:marRight w:val="0"/>
          <w:marTop w:val="0"/>
          <w:marBottom w:val="0"/>
          <w:divBdr>
            <w:top w:val="none" w:sz="0" w:space="0" w:color="auto"/>
            <w:left w:val="none" w:sz="0" w:space="0" w:color="auto"/>
            <w:bottom w:val="none" w:sz="0" w:space="0" w:color="auto"/>
            <w:right w:val="none" w:sz="0" w:space="0" w:color="auto"/>
          </w:divBdr>
          <w:divsChild>
            <w:div w:id="1328512528">
              <w:marLeft w:val="0"/>
              <w:marRight w:val="0"/>
              <w:marTop w:val="0"/>
              <w:marBottom w:val="0"/>
              <w:divBdr>
                <w:top w:val="none" w:sz="0" w:space="0" w:color="auto"/>
                <w:left w:val="none" w:sz="0" w:space="0" w:color="auto"/>
                <w:bottom w:val="none" w:sz="0" w:space="0" w:color="auto"/>
                <w:right w:val="none" w:sz="0" w:space="0" w:color="auto"/>
              </w:divBdr>
            </w:div>
          </w:divsChild>
        </w:div>
        <w:div w:id="2060545924">
          <w:marLeft w:val="0"/>
          <w:marRight w:val="0"/>
          <w:marTop w:val="0"/>
          <w:marBottom w:val="0"/>
          <w:divBdr>
            <w:top w:val="none" w:sz="0" w:space="0" w:color="auto"/>
            <w:left w:val="none" w:sz="0" w:space="0" w:color="auto"/>
            <w:bottom w:val="none" w:sz="0" w:space="0" w:color="auto"/>
            <w:right w:val="none" w:sz="0" w:space="0" w:color="auto"/>
          </w:divBdr>
        </w:div>
        <w:div w:id="863860757">
          <w:marLeft w:val="0"/>
          <w:marRight w:val="0"/>
          <w:marTop w:val="0"/>
          <w:marBottom w:val="0"/>
          <w:divBdr>
            <w:top w:val="none" w:sz="0" w:space="0" w:color="auto"/>
            <w:left w:val="none" w:sz="0" w:space="0" w:color="auto"/>
            <w:bottom w:val="none" w:sz="0" w:space="0" w:color="auto"/>
            <w:right w:val="none" w:sz="0" w:space="0" w:color="auto"/>
          </w:divBdr>
          <w:divsChild>
            <w:div w:id="1334525741">
              <w:marLeft w:val="0"/>
              <w:marRight w:val="0"/>
              <w:marTop w:val="0"/>
              <w:marBottom w:val="0"/>
              <w:divBdr>
                <w:top w:val="none" w:sz="0" w:space="0" w:color="auto"/>
                <w:left w:val="none" w:sz="0" w:space="0" w:color="auto"/>
                <w:bottom w:val="none" w:sz="0" w:space="0" w:color="auto"/>
                <w:right w:val="none" w:sz="0" w:space="0" w:color="auto"/>
              </w:divBdr>
            </w:div>
          </w:divsChild>
        </w:div>
        <w:div w:id="1832330026">
          <w:marLeft w:val="0"/>
          <w:marRight w:val="0"/>
          <w:marTop w:val="0"/>
          <w:marBottom w:val="0"/>
          <w:divBdr>
            <w:top w:val="none" w:sz="0" w:space="0" w:color="auto"/>
            <w:left w:val="none" w:sz="0" w:space="0" w:color="auto"/>
            <w:bottom w:val="none" w:sz="0" w:space="0" w:color="auto"/>
            <w:right w:val="none" w:sz="0" w:space="0" w:color="auto"/>
          </w:divBdr>
        </w:div>
        <w:div w:id="220749761">
          <w:marLeft w:val="0"/>
          <w:marRight w:val="0"/>
          <w:marTop w:val="0"/>
          <w:marBottom w:val="0"/>
          <w:divBdr>
            <w:top w:val="none" w:sz="0" w:space="0" w:color="auto"/>
            <w:left w:val="none" w:sz="0" w:space="0" w:color="auto"/>
            <w:bottom w:val="none" w:sz="0" w:space="0" w:color="auto"/>
            <w:right w:val="none" w:sz="0" w:space="0" w:color="auto"/>
          </w:divBdr>
          <w:divsChild>
            <w:div w:id="311522292">
              <w:marLeft w:val="0"/>
              <w:marRight w:val="0"/>
              <w:marTop w:val="0"/>
              <w:marBottom w:val="0"/>
              <w:divBdr>
                <w:top w:val="none" w:sz="0" w:space="0" w:color="auto"/>
                <w:left w:val="none" w:sz="0" w:space="0" w:color="auto"/>
                <w:bottom w:val="none" w:sz="0" w:space="0" w:color="auto"/>
                <w:right w:val="none" w:sz="0" w:space="0" w:color="auto"/>
              </w:divBdr>
            </w:div>
          </w:divsChild>
        </w:div>
        <w:div w:id="590242833">
          <w:marLeft w:val="0"/>
          <w:marRight w:val="0"/>
          <w:marTop w:val="0"/>
          <w:marBottom w:val="0"/>
          <w:divBdr>
            <w:top w:val="none" w:sz="0" w:space="0" w:color="auto"/>
            <w:left w:val="none" w:sz="0" w:space="0" w:color="auto"/>
            <w:bottom w:val="none" w:sz="0" w:space="0" w:color="auto"/>
            <w:right w:val="none" w:sz="0" w:space="0" w:color="auto"/>
          </w:divBdr>
        </w:div>
        <w:div w:id="886913546">
          <w:marLeft w:val="0"/>
          <w:marRight w:val="0"/>
          <w:marTop w:val="0"/>
          <w:marBottom w:val="0"/>
          <w:divBdr>
            <w:top w:val="none" w:sz="0" w:space="0" w:color="auto"/>
            <w:left w:val="none" w:sz="0" w:space="0" w:color="auto"/>
            <w:bottom w:val="none" w:sz="0" w:space="0" w:color="auto"/>
            <w:right w:val="none" w:sz="0" w:space="0" w:color="auto"/>
          </w:divBdr>
          <w:divsChild>
            <w:div w:id="354622337">
              <w:marLeft w:val="0"/>
              <w:marRight w:val="0"/>
              <w:marTop w:val="0"/>
              <w:marBottom w:val="0"/>
              <w:divBdr>
                <w:top w:val="none" w:sz="0" w:space="0" w:color="auto"/>
                <w:left w:val="none" w:sz="0" w:space="0" w:color="auto"/>
                <w:bottom w:val="none" w:sz="0" w:space="0" w:color="auto"/>
                <w:right w:val="none" w:sz="0" w:space="0" w:color="auto"/>
              </w:divBdr>
            </w:div>
          </w:divsChild>
        </w:div>
        <w:div w:id="867061637">
          <w:marLeft w:val="0"/>
          <w:marRight w:val="0"/>
          <w:marTop w:val="0"/>
          <w:marBottom w:val="0"/>
          <w:divBdr>
            <w:top w:val="none" w:sz="0" w:space="0" w:color="auto"/>
            <w:left w:val="none" w:sz="0" w:space="0" w:color="auto"/>
            <w:bottom w:val="none" w:sz="0" w:space="0" w:color="auto"/>
            <w:right w:val="none" w:sz="0" w:space="0" w:color="auto"/>
          </w:divBdr>
        </w:div>
        <w:div w:id="2020738649">
          <w:marLeft w:val="0"/>
          <w:marRight w:val="0"/>
          <w:marTop w:val="0"/>
          <w:marBottom w:val="0"/>
          <w:divBdr>
            <w:top w:val="none" w:sz="0" w:space="0" w:color="auto"/>
            <w:left w:val="none" w:sz="0" w:space="0" w:color="auto"/>
            <w:bottom w:val="none" w:sz="0" w:space="0" w:color="auto"/>
            <w:right w:val="none" w:sz="0" w:space="0" w:color="auto"/>
          </w:divBdr>
          <w:divsChild>
            <w:div w:id="883366800">
              <w:marLeft w:val="0"/>
              <w:marRight w:val="0"/>
              <w:marTop w:val="0"/>
              <w:marBottom w:val="0"/>
              <w:divBdr>
                <w:top w:val="none" w:sz="0" w:space="0" w:color="auto"/>
                <w:left w:val="none" w:sz="0" w:space="0" w:color="auto"/>
                <w:bottom w:val="none" w:sz="0" w:space="0" w:color="auto"/>
                <w:right w:val="none" w:sz="0" w:space="0" w:color="auto"/>
              </w:divBdr>
            </w:div>
          </w:divsChild>
        </w:div>
        <w:div w:id="421342249">
          <w:marLeft w:val="0"/>
          <w:marRight w:val="0"/>
          <w:marTop w:val="0"/>
          <w:marBottom w:val="0"/>
          <w:divBdr>
            <w:top w:val="none" w:sz="0" w:space="0" w:color="auto"/>
            <w:left w:val="none" w:sz="0" w:space="0" w:color="auto"/>
            <w:bottom w:val="none" w:sz="0" w:space="0" w:color="auto"/>
            <w:right w:val="none" w:sz="0" w:space="0" w:color="auto"/>
          </w:divBdr>
        </w:div>
        <w:div w:id="215360396">
          <w:marLeft w:val="0"/>
          <w:marRight w:val="0"/>
          <w:marTop w:val="0"/>
          <w:marBottom w:val="0"/>
          <w:divBdr>
            <w:top w:val="none" w:sz="0" w:space="0" w:color="auto"/>
            <w:left w:val="none" w:sz="0" w:space="0" w:color="auto"/>
            <w:bottom w:val="none" w:sz="0" w:space="0" w:color="auto"/>
            <w:right w:val="none" w:sz="0" w:space="0" w:color="auto"/>
          </w:divBdr>
          <w:divsChild>
            <w:div w:id="995887158">
              <w:marLeft w:val="0"/>
              <w:marRight w:val="0"/>
              <w:marTop w:val="0"/>
              <w:marBottom w:val="0"/>
              <w:divBdr>
                <w:top w:val="none" w:sz="0" w:space="0" w:color="auto"/>
                <w:left w:val="none" w:sz="0" w:space="0" w:color="auto"/>
                <w:bottom w:val="none" w:sz="0" w:space="0" w:color="auto"/>
                <w:right w:val="none" w:sz="0" w:space="0" w:color="auto"/>
              </w:divBdr>
            </w:div>
          </w:divsChild>
        </w:div>
        <w:div w:id="909734018">
          <w:marLeft w:val="0"/>
          <w:marRight w:val="0"/>
          <w:marTop w:val="0"/>
          <w:marBottom w:val="0"/>
          <w:divBdr>
            <w:top w:val="none" w:sz="0" w:space="0" w:color="auto"/>
            <w:left w:val="none" w:sz="0" w:space="0" w:color="auto"/>
            <w:bottom w:val="none" w:sz="0" w:space="0" w:color="auto"/>
            <w:right w:val="none" w:sz="0" w:space="0" w:color="auto"/>
          </w:divBdr>
        </w:div>
        <w:div w:id="29458164">
          <w:marLeft w:val="0"/>
          <w:marRight w:val="0"/>
          <w:marTop w:val="0"/>
          <w:marBottom w:val="0"/>
          <w:divBdr>
            <w:top w:val="none" w:sz="0" w:space="0" w:color="auto"/>
            <w:left w:val="none" w:sz="0" w:space="0" w:color="auto"/>
            <w:bottom w:val="none" w:sz="0" w:space="0" w:color="auto"/>
            <w:right w:val="none" w:sz="0" w:space="0" w:color="auto"/>
          </w:divBdr>
          <w:divsChild>
            <w:div w:id="1295060816">
              <w:marLeft w:val="0"/>
              <w:marRight w:val="0"/>
              <w:marTop w:val="0"/>
              <w:marBottom w:val="0"/>
              <w:divBdr>
                <w:top w:val="none" w:sz="0" w:space="0" w:color="auto"/>
                <w:left w:val="none" w:sz="0" w:space="0" w:color="auto"/>
                <w:bottom w:val="none" w:sz="0" w:space="0" w:color="auto"/>
                <w:right w:val="none" w:sz="0" w:space="0" w:color="auto"/>
              </w:divBdr>
            </w:div>
          </w:divsChild>
        </w:div>
        <w:div w:id="1170022441">
          <w:marLeft w:val="0"/>
          <w:marRight w:val="0"/>
          <w:marTop w:val="300"/>
          <w:marBottom w:val="0"/>
          <w:divBdr>
            <w:top w:val="none" w:sz="0" w:space="0" w:color="auto"/>
            <w:left w:val="none" w:sz="0" w:space="0" w:color="auto"/>
            <w:bottom w:val="none" w:sz="0" w:space="0" w:color="auto"/>
            <w:right w:val="none" w:sz="0" w:space="0" w:color="auto"/>
          </w:divBdr>
          <w:divsChild>
            <w:div w:id="1149592388">
              <w:marLeft w:val="0"/>
              <w:marRight w:val="0"/>
              <w:marTop w:val="0"/>
              <w:marBottom w:val="0"/>
              <w:divBdr>
                <w:top w:val="none" w:sz="0" w:space="0" w:color="auto"/>
                <w:left w:val="none" w:sz="0" w:space="0" w:color="auto"/>
                <w:bottom w:val="none" w:sz="0" w:space="0" w:color="auto"/>
                <w:right w:val="none" w:sz="0" w:space="0" w:color="auto"/>
              </w:divBdr>
              <w:divsChild>
                <w:div w:id="25378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53361">
          <w:marLeft w:val="0"/>
          <w:marRight w:val="0"/>
          <w:marTop w:val="300"/>
          <w:marBottom w:val="0"/>
          <w:divBdr>
            <w:top w:val="none" w:sz="0" w:space="0" w:color="auto"/>
            <w:left w:val="none" w:sz="0" w:space="0" w:color="auto"/>
            <w:bottom w:val="none" w:sz="0" w:space="0" w:color="auto"/>
            <w:right w:val="none" w:sz="0" w:space="0" w:color="auto"/>
          </w:divBdr>
          <w:divsChild>
            <w:div w:id="473564626">
              <w:marLeft w:val="0"/>
              <w:marRight w:val="0"/>
              <w:marTop w:val="0"/>
              <w:marBottom w:val="0"/>
              <w:divBdr>
                <w:top w:val="none" w:sz="0" w:space="0" w:color="auto"/>
                <w:left w:val="none" w:sz="0" w:space="0" w:color="auto"/>
                <w:bottom w:val="none" w:sz="0" w:space="0" w:color="auto"/>
                <w:right w:val="none" w:sz="0" w:space="0" w:color="auto"/>
              </w:divBdr>
              <w:divsChild>
                <w:div w:id="165630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3626">
          <w:marLeft w:val="0"/>
          <w:marRight w:val="0"/>
          <w:marTop w:val="300"/>
          <w:marBottom w:val="0"/>
          <w:divBdr>
            <w:top w:val="none" w:sz="0" w:space="0" w:color="auto"/>
            <w:left w:val="none" w:sz="0" w:space="0" w:color="auto"/>
            <w:bottom w:val="none" w:sz="0" w:space="0" w:color="auto"/>
            <w:right w:val="none" w:sz="0" w:space="0" w:color="auto"/>
          </w:divBdr>
          <w:divsChild>
            <w:div w:id="1747993751">
              <w:marLeft w:val="0"/>
              <w:marRight w:val="0"/>
              <w:marTop w:val="0"/>
              <w:marBottom w:val="0"/>
              <w:divBdr>
                <w:top w:val="none" w:sz="0" w:space="0" w:color="auto"/>
                <w:left w:val="none" w:sz="0" w:space="0" w:color="auto"/>
                <w:bottom w:val="none" w:sz="0" w:space="0" w:color="auto"/>
                <w:right w:val="none" w:sz="0" w:space="0" w:color="auto"/>
              </w:divBdr>
              <w:divsChild>
                <w:div w:id="1993875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546495">
      <w:bodyDiv w:val="1"/>
      <w:marLeft w:val="0"/>
      <w:marRight w:val="0"/>
      <w:marTop w:val="0"/>
      <w:marBottom w:val="0"/>
      <w:divBdr>
        <w:top w:val="none" w:sz="0" w:space="0" w:color="auto"/>
        <w:left w:val="none" w:sz="0" w:space="0" w:color="auto"/>
        <w:bottom w:val="none" w:sz="0" w:space="0" w:color="auto"/>
        <w:right w:val="none" w:sz="0" w:space="0" w:color="auto"/>
      </w:divBdr>
      <w:divsChild>
        <w:div w:id="1370106951">
          <w:marLeft w:val="0"/>
          <w:marRight w:val="0"/>
          <w:marTop w:val="0"/>
          <w:marBottom w:val="0"/>
          <w:divBdr>
            <w:top w:val="none" w:sz="0" w:space="0" w:color="auto"/>
            <w:left w:val="none" w:sz="0" w:space="0" w:color="auto"/>
            <w:bottom w:val="none" w:sz="0" w:space="0" w:color="auto"/>
            <w:right w:val="none" w:sz="0" w:space="0" w:color="auto"/>
          </w:divBdr>
        </w:div>
        <w:div w:id="1949895431">
          <w:marLeft w:val="0"/>
          <w:marRight w:val="0"/>
          <w:marTop w:val="0"/>
          <w:marBottom w:val="0"/>
          <w:divBdr>
            <w:top w:val="none" w:sz="0" w:space="0" w:color="auto"/>
            <w:left w:val="none" w:sz="0" w:space="0" w:color="auto"/>
            <w:bottom w:val="none" w:sz="0" w:space="0" w:color="auto"/>
            <w:right w:val="none" w:sz="0" w:space="0" w:color="auto"/>
          </w:divBdr>
          <w:divsChild>
            <w:div w:id="615336301">
              <w:marLeft w:val="0"/>
              <w:marRight w:val="0"/>
              <w:marTop w:val="0"/>
              <w:marBottom w:val="0"/>
              <w:divBdr>
                <w:top w:val="none" w:sz="0" w:space="0" w:color="auto"/>
                <w:left w:val="none" w:sz="0" w:space="0" w:color="auto"/>
                <w:bottom w:val="none" w:sz="0" w:space="0" w:color="auto"/>
                <w:right w:val="none" w:sz="0" w:space="0" w:color="auto"/>
              </w:divBdr>
            </w:div>
          </w:divsChild>
        </w:div>
        <w:div w:id="512109469">
          <w:marLeft w:val="0"/>
          <w:marRight w:val="0"/>
          <w:marTop w:val="0"/>
          <w:marBottom w:val="0"/>
          <w:divBdr>
            <w:top w:val="none" w:sz="0" w:space="0" w:color="auto"/>
            <w:left w:val="none" w:sz="0" w:space="0" w:color="auto"/>
            <w:bottom w:val="none" w:sz="0" w:space="0" w:color="auto"/>
            <w:right w:val="none" w:sz="0" w:space="0" w:color="auto"/>
          </w:divBdr>
        </w:div>
        <w:div w:id="1004429677">
          <w:marLeft w:val="0"/>
          <w:marRight w:val="0"/>
          <w:marTop w:val="0"/>
          <w:marBottom w:val="0"/>
          <w:divBdr>
            <w:top w:val="none" w:sz="0" w:space="0" w:color="auto"/>
            <w:left w:val="none" w:sz="0" w:space="0" w:color="auto"/>
            <w:bottom w:val="none" w:sz="0" w:space="0" w:color="auto"/>
            <w:right w:val="none" w:sz="0" w:space="0" w:color="auto"/>
          </w:divBdr>
          <w:divsChild>
            <w:div w:id="1275096954">
              <w:marLeft w:val="0"/>
              <w:marRight w:val="0"/>
              <w:marTop w:val="0"/>
              <w:marBottom w:val="0"/>
              <w:divBdr>
                <w:top w:val="none" w:sz="0" w:space="0" w:color="auto"/>
                <w:left w:val="none" w:sz="0" w:space="0" w:color="auto"/>
                <w:bottom w:val="none" w:sz="0" w:space="0" w:color="auto"/>
                <w:right w:val="none" w:sz="0" w:space="0" w:color="auto"/>
              </w:divBdr>
            </w:div>
          </w:divsChild>
        </w:div>
        <w:div w:id="1116678497">
          <w:marLeft w:val="0"/>
          <w:marRight w:val="0"/>
          <w:marTop w:val="0"/>
          <w:marBottom w:val="0"/>
          <w:divBdr>
            <w:top w:val="none" w:sz="0" w:space="0" w:color="auto"/>
            <w:left w:val="none" w:sz="0" w:space="0" w:color="auto"/>
            <w:bottom w:val="none" w:sz="0" w:space="0" w:color="auto"/>
            <w:right w:val="none" w:sz="0" w:space="0" w:color="auto"/>
          </w:divBdr>
        </w:div>
        <w:div w:id="1301500757">
          <w:marLeft w:val="0"/>
          <w:marRight w:val="0"/>
          <w:marTop w:val="0"/>
          <w:marBottom w:val="0"/>
          <w:divBdr>
            <w:top w:val="none" w:sz="0" w:space="0" w:color="auto"/>
            <w:left w:val="none" w:sz="0" w:space="0" w:color="auto"/>
            <w:bottom w:val="none" w:sz="0" w:space="0" w:color="auto"/>
            <w:right w:val="none" w:sz="0" w:space="0" w:color="auto"/>
          </w:divBdr>
          <w:divsChild>
            <w:div w:id="161161684">
              <w:marLeft w:val="0"/>
              <w:marRight w:val="0"/>
              <w:marTop w:val="0"/>
              <w:marBottom w:val="0"/>
              <w:divBdr>
                <w:top w:val="none" w:sz="0" w:space="0" w:color="auto"/>
                <w:left w:val="none" w:sz="0" w:space="0" w:color="auto"/>
                <w:bottom w:val="none" w:sz="0" w:space="0" w:color="auto"/>
                <w:right w:val="none" w:sz="0" w:space="0" w:color="auto"/>
              </w:divBdr>
            </w:div>
          </w:divsChild>
        </w:div>
        <w:div w:id="156580588">
          <w:marLeft w:val="0"/>
          <w:marRight w:val="0"/>
          <w:marTop w:val="0"/>
          <w:marBottom w:val="0"/>
          <w:divBdr>
            <w:top w:val="none" w:sz="0" w:space="0" w:color="auto"/>
            <w:left w:val="none" w:sz="0" w:space="0" w:color="auto"/>
            <w:bottom w:val="none" w:sz="0" w:space="0" w:color="auto"/>
            <w:right w:val="none" w:sz="0" w:space="0" w:color="auto"/>
          </w:divBdr>
        </w:div>
        <w:div w:id="900596778">
          <w:marLeft w:val="0"/>
          <w:marRight w:val="0"/>
          <w:marTop w:val="0"/>
          <w:marBottom w:val="0"/>
          <w:divBdr>
            <w:top w:val="none" w:sz="0" w:space="0" w:color="auto"/>
            <w:left w:val="none" w:sz="0" w:space="0" w:color="auto"/>
            <w:bottom w:val="none" w:sz="0" w:space="0" w:color="auto"/>
            <w:right w:val="none" w:sz="0" w:space="0" w:color="auto"/>
          </w:divBdr>
          <w:divsChild>
            <w:div w:id="2047103066">
              <w:marLeft w:val="0"/>
              <w:marRight w:val="0"/>
              <w:marTop w:val="0"/>
              <w:marBottom w:val="0"/>
              <w:divBdr>
                <w:top w:val="none" w:sz="0" w:space="0" w:color="auto"/>
                <w:left w:val="none" w:sz="0" w:space="0" w:color="auto"/>
                <w:bottom w:val="none" w:sz="0" w:space="0" w:color="auto"/>
                <w:right w:val="none" w:sz="0" w:space="0" w:color="auto"/>
              </w:divBdr>
            </w:div>
          </w:divsChild>
        </w:div>
        <w:div w:id="901912578">
          <w:marLeft w:val="0"/>
          <w:marRight w:val="0"/>
          <w:marTop w:val="0"/>
          <w:marBottom w:val="0"/>
          <w:divBdr>
            <w:top w:val="none" w:sz="0" w:space="0" w:color="auto"/>
            <w:left w:val="none" w:sz="0" w:space="0" w:color="auto"/>
            <w:bottom w:val="none" w:sz="0" w:space="0" w:color="auto"/>
            <w:right w:val="none" w:sz="0" w:space="0" w:color="auto"/>
          </w:divBdr>
        </w:div>
        <w:div w:id="982975722">
          <w:marLeft w:val="0"/>
          <w:marRight w:val="0"/>
          <w:marTop w:val="0"/>
          <w:marBottom w:val="0"/>
          <w:divBdr>
            <w:top w:val="none" w:sz="0" w:space="0" w:color="auto"/>
            <w:left w:val="none" w:sz="0" w:space="0" w:color="auto"/>
            <w:bottom w:val="none" w:sz="0" w:space="0" w:color="auto"/>
            <w:right w:val="none" w:sz="0" w:space="0" w:color="auto"/>
          </w:divBdr>
          <w:divsChild>
            <w:div w:id="298145823">
              <w:marLeft w:val="0"/>
              <w:marRight w:val="0"/>
              <w:marTop w:val="0"/>
              <w:marBottom w:val="0"/>
              <w:divBdr>
                <w:top w:val="none" w:sz="0" w:space="0" w:color="auto"/>
                <w:left w:val="none" w:sz="0" w:space="0" w:color="auto"/>
                <w:bottom w:val="none" w:sz="0" w:space="0" w:color="auto"/>
                <w:right w:val="none" w:sz="0" w:space="0" w:color="auto"/>
              </w:divBdr>
            </w:div>
          </w:divsChild>
        </w:div>
        <w:div w:id="2127192239">
          <w:marLeft w:val="0"/>
          <w:marRight w:val="0"/>
          <w:marTop w:val="0"/>
          <w:marBottom w:val="0"/>
          <w:divBdr>
            <w:top w:val="none" w:sz="0" w:space="0" w:color="auto"/>
            <w:left w:val="none" w:sz="0" w:space="0" w:color="auto"/>
            <w:bottom w:val="none" w:sz="0" w:space="0" w:color="auto"/>
            <w:right w:val="none" w:sz="0" w:space="0" w:color="auto"/>
          </w:divBdr>
        </w:div>
        <w:div w:id="1375083090">
          <w:marLeft w:val="0"/>
          <w:marRight w:val="0"/>
          <w:marTop w:val="0"/>
          <w:marBottom w:val="0"/>
          <w:divBdr>
            <w:top w:val="none" w:sz="0" w:space="0" w:color="auto"/>
            <w:left w:val="none" w:sz="0" w:space="0" w:color="auto"/>
            <w:bottom w:val="none" w:sz="0" w:space="0" w:color="auto"/>
            <w:right w:val="none" w:sz="0" w:space="0" w:color="auto"/>
          </w:divBdr>
          <w:divsChild>
            <w:div w:id="1072235292">
              <w:marLeft w:val="0"/>
              <w:marRight w:val="0"/>
              <w:marTop w:val="0"/>
              <w:marBottom w:val="0"/>
              <w:divBdr>
                <w:top w:val="none" w:sz="0" w:space="0" w:color="auto"/>
                <w:left w:val="none" w:sz="0" w:space="0" w:color="auto"/>
                <w:bottom w:val="none" w:sz="0" w:space="0" w:color="auto"/>
                <w:right w:val="none" w:sz="0" w:space="0" w:color="auto"/>
              </w:divBdr>
            </w:div>
          </w:divsChild>
        </w:div>
        <w:div w:id="1142118546">
          <w:marLeft w:val="0"/>
          <w:marRight w:val="0"/>
          <w:marTop w:val="0"/>
          <w:marBottom w:val="0"/>
          <w:divBdr>
            <w:top w:val="none" w:sz="0" w:space="0" w:color="auto"/>
            <w:left w:val="none" w:sz="0" w:space="0" w:color="auto"/>
            <w:bottom w:val="none" w:sz="0" w:space="0" w:color="auto"/>
            <w:right w:val="none" w:sz="0" w:space="0" w:color="auto"/>
          </w:divBdr>
        </w:div>
        <w:div w:id="1591112815">
          <w:marLeft w:val="0"/>
          <w:marRight w:val="0"/>
          <w:marTop w:val="0"/>
          <w:marBottom w:val="0"/>
          <w:divBdr>
            <w:top w:val="none" w:sz="0" w:space="0" w:color="auto"/>
            <w:left w:val="none" w:sz="0" w:space="0" w:color="auto"/>
            <w:bottom w:val="none" w:sz="0" w:space="0" w:color="auto"/>
            <w:right w:val="none" w:sz="0" w:space="0" w:color="auto"/>
          </w:divBdr>
          <w:divsChild>
            <w:div w:id="1775202041">
              <w:marLeft w:val="0"/>
              <w:marRight w:val="0"/>
              <w:marTop w:val="0"/>
              <w:marBottom w:val="0"/>
              <w:divBdr>
                <w:top w:val="none" w:sz="0" w:space="0" w:color="auto"/>
                <w:left w:val="none" w:sz="0" w:space="0" w:color="auto"/>
                <w:bottom w:val="none" w:sz="0" w:space="0" w:color="auto"/>
                <w:right w:val="none" w:sz="0" w:space="0" w:color="auto"/>
              </w:divBdr>
            </w:div>
          </w:divsChild>
        </w:div>
        <w:div w:id="591739132">
          <w:marLeft w:val="0"/>
          <w:marRight w:val="0"/>
          <w:marTop w:val="300"/>
          <w:marBottom w:val="0"/>
          <w:divBdr>
            <w:top w:val="none" w:sz="0" w:space="0" w:color="auto"/>
            <w:left w:val="none" w:sz="0" w:space="0" w:color="auto"/>
            <w:bottom w:val="none" w:sz="0" w:space="0" w:color="auto"/>
            <w:right w:val="none" w:sz="0" w:space="0" w:color="auto"/>
          </w:divBdr>
          <w:divsChild>
            <w:div w:id="1057125288">
              <w:marLeft w:val="0"/>
              <w:marRight w:val="0"/>
              <w:marTop w:val="0"/>
              <w:marBottom w:val="0"/>
              <w:divBdr>
                <w:top w:val="none" w:sz="0" w:space="0" w:color="auto"/>
                <w:left w:val="none" w:sz="0" w:space="0" w:color="auto"/>
                <w:bottom w:val="none" w:sz="0" w:space="0" w:color="auto"/>
                <w:right w:val="none" w:sz="0" w:space="0" w:color="auto"/>
              </w:divBdr>
              <w:divsChild>
                <w:div w:id="4678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30032">
          <w:marLeft w:val="0"/>
          <w:marRight w:val="0"/>
          <w:marTop w:val="300"/>
          <w:marBottom w:val="0"/>
          <w:divBdr>
            <w:top w:val="none" w:sz="0" w:space="0" w:color="auto"/>
            <w:left w:val="none" w:sz="0" w:space="0" w:color="auto"/>
            <w:bottom w:val="none" w:sz="0" w:space="0" w:color="auto"/>
            <w:right w:val="none" w:sz="0" w:space="0" w:color="auto"/>
          </w:divBdr>
          <w:divsChild>
            <w:div w:id="754205722">
              <w:marLeft w:val="0"/>
              <w:marRight w:val="0"/>
              <w:marTop w:val="0"/>
              <w:marBottom w:val="0"/>
              <w:divBdr>
                <w:top w:val="none" w:sz="0" w:space="0" w:color="auto"/>
                <w:left w:val="none" w:sz="0" w:space="0" w:color="auto"/>
                <w:bottom w:val="none" w:sz="0" w:space="0" w:color="auto"/>
                <w:right w:val="none" w:sz="0" w:space="0" w:color="auto"/>
              </w:divBdr>
              <w:divsChild>
                <w:div w:id="8067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024">
          <w:marLeft w:val="0"/>
          <w:marRight w:val="0"/>
          <w:marTop w:val="300"/>
          <w:marBottom w:val="0"/>
          <w:divBdr>
            <w:top w:val="none" w:sz="0" w:space="0" w:color="auto"/>
            <w:left w:val="none" w:sz="0" w:space="0" w:color="auto"/>
            <w:bottom w:val="none" w:sz="0" w:space="0" w:color="auto"/>
            <w:right w:val="none" w:sz="0" w:space="0" w:color="auto"/>
          </w:divBdr>
          <w:divsChild>
            <w:div w:id="943267406">
              <w:marLeft w:val="0"/>
              <w:marRight w:val="0"/>
              <w:marTop w:val="0"/>
              <w:marBottom w:val="0"/>
              <w:divBdr>
                <w:top w:val="none" w:sz="0" w:space="0" w:color="auto"/>
                <w:left w:val="none" w:sz="0" w:space="0" w:color="auto"/>
                <w:bottom w:val="none" w:sz="0" w:space="0" w:color="auto"/>
                <w:right w:val="none" w:sz="0" w:space="0" w:color="auto"/>
              </w:divBdr>
              <w:divsChild>
                <w:div w:id="2053840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39360">
          <w:marLeft w:val="0"/>
          <w:marRight w:val="0"/>
          <w:marTop w:val="300"/>
          <w:marBottom w:val="0"/>
          <w:divBdr>
            <w:top w:val="none" w:sz="0" w:space="0" w:color="auto"/>
            <w:left w:val="none" w:sz="0" w:space="0" w:color="auto"/>
            <w:bottom w:val="none" w:sz="0" w:space="0" w:color="auto"/>
            <w:right w:val="none" w:sz="0" w:space="0" w:color="auto"/>
          </w:divBdr>
          <w:divsChild>
            <w:div w:id="1588923274">
              <w:marLeft w:val="0"/>
              <w:marRight w:val="0"/>
              <w:marTop w:val="0"/>
              <w:marBottom w:val="0"/>
              <w:divBdr>
                <w:top w:val="none" w:sz="0" w:space="0" w:color="auto"/>
                <w:left w:val="none" w:sz="0" w:space="0" w:color="auto"/>
                <w:bottom w:val="none" w:sz="0" w:space="0" w:color="auto"/>
                <w:right w:val="none" w:sz="0" w:space="0" w:color="auto"/>
              </w:divBdr>
              <w:divsChild>
                <w:div w:id="80978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047800">
      <w:bodyDiv w:val="1"/>
      <w:marLeft w:val="0"/>
      <w:marRight w:val="0"/>
      <w:marTop w:val="0"/>
      <w:marBottom w:val="0"/>
      <w:divBdr>
        <w:top w:val="none" w:sz="0" w:space="0" w:color="auto"/>
        <w:left w:val="none" w:sz="0" w:space="0" w:color="auto"/>
        <w:bottom w:val="none" w:sz="0" w:space="0" w:color="auto"/>
        <w:right w:val="none" w:sz="0" w:space="0" w:color="auto"/>
      </w:divBdr>
      <w:divsChild>
        <w:div w:id="2101099436">
          <w:marLeft w:val="0"/>
          <w:marRight w:val="0"/>
          <w:marTop w:val="300"/>
          <w:marBottom w:val="0"/>
          <w:divBdr>
            <w:top w:val="none" w:sz="0" w:space="0" w:color="auto"/>
            <w:left w:val="none" w:sz="0" w:space="0" w:color="auto"/>
            <w:bottom w:val="none" w:sz="0" w:space="0" w:color="auto"/>
            <w:right w:val="none" w:sz="0" w:space="0" w:color="auto"/>
          </w:divBdr>
          <w:divsChild>
            <w:div w:id="1947930311">
              <w:marLeft w:val="0"/>
              <w:marRight w:val="0"/>
              <w:marTop w:val="0"/>
              <w:marBottom w:val="0"/>
              <w:divBdr>
                <w:top w:val="none" w:sz="0" w:space="0" w:color="auto"/>
                <w:left w:val="none" w:sz="0" w:space="0" w:color="auto"/>
                <w:bottom w:val="none" w:sz="0" w:space="0" w:color="auto"/>
                <w:right w:val="none" w:sz="0" w:space="0" w:color="auto"/>
              </w:divBdr>
              <w:divsChild>
                <w:div w:id="32355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428359">
          <w:marLeft w:val="0"/>
          <w:marRight w:val="0"/>
          <w:marTop w:val="300"/>
          <w:marBottom w:val="0"/>
          <w:divBdr>
            <w:top w:val="none" w:sz="0" w:space="0" w:color="auto"/>
            <w:left w:val="none" w:sz="0" w:space="0" w:color="auto"/>
            <w:bottom w:val="none" w:sz="0" w:space="0" w:color="auto"/>
            <w:right w:val="none" w:sz="0" w:space="0" w:color="auto"/>
          </w:divBdr>
          <w:divsChild>
            <w:div w:id="986937534">
              <w:marLeft w:val="0"/>
              <w:marRight w:val="0"/>
              <w:marTop w:val="0"/>
              <w:marBottom w:val="0"/>
              <w:divBdr>
                <w:top w:val="none" w:sz="0" w:space="0" w:color="auto"/>
                <w:left w:val="none" w:sz="0" w:space="0" w:color="auto"/>
                <w:bottom w:val="none" w:sz="0" w:space="0" w:color="auto"/>
                <w:right w:val="none" w:sz="0" w:space="0" w:color="auto"/>
              </w:divBdr>
              <w:divsChild>
                <w:div w:id="10087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38368">
          <w:marLeft w:val="0"/>
          <w:marRight w:val="0"/>
          <w:marTop w:val="300"/>
          <w:marBottom w:val="0"/>
          <w:divBdr>
            <w:top w:val="none" w:sz="0" w:space="0" w:color="auto"/>
            <w:left w:val="none" w:sz="0" w:space="0" w:color="auto"/>
            <w:bottom w:val="none" w:sz="0" w:space="0" w:color="auto"/>
            <w:right w:val="none" w:sz="0" w:space="0" w:color="auto"/>
          </w:divBdr>
          <w:divsChild>
            <w:div w:id="1208223244">
              <w:marLeft w:val="0"/>
              <w:marRight w:val="0"/>
              <w:marTop w:val="0"/>
              <w:marBottom w:val="0"/>
              <w:divBdr>
                <w:top w:val="none" w:sz="0" w:space="0" w:color="auto"/>
                <w:left w:val="none" w:sz="0" w:space="0" w:color="auto"/>
                <w:bottom w:val="none" w:sz="0" w:space="0" w:color="auto"/>
                <w:right w:val="none" w:sz="0" w:space="0" w:color="auto"/>
              </w:divBdr>
              <w:divsChild>
                <w:div w:id="162302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840087">
          <w:marLeft w:val="0"/>
          <w:marRight w:val="0"/>
          <w:marTop w:val="300"/>
          <w:marBottom w:val="0"/>
          <w:divBdr>
            <w:top w:val="none" w:sz="0" w:space="0" w:color="auto"/>
            <w:left w:val="none" w:sz="0" w:space="0" w:color="auto"/>
            <w:bottom w:val="none" w:sz="0" w:space="0" w:color="auto"/>
            <w:right w:val="none" w:sz="0" w:space="0" w:color="auto"/>
          </w:divBdr>
          <w:divsChild>
            <w:div w:id="1818381499">
              <w:marLeft w:val="0"/>
              <w:marRight w:val="0"/>
              <w:marTop w:val="0"/>
              <w:marBottom w:val="0"/>
              <w:divBdr>
                <w:top w:val="none" w:sz="0" w:space="0" w:color="auto"/>
                <w:left w:val="none" w:sz="0" w:space="0" w:color="auto"/>
                <w:bottom w:val="none" w:sz="0" w:space="0" w:color="auto"/>
                <w:right w:val="none" w:sz="0" w:space="0" w:color="auto"/>
              </w:divBdr>
              <w:divsChild>
                <w:div w:id="2506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das-score.nl/contact.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bioinfo.pl/auth:Patruno,R" TargetMode="External"/><Relationship Id="rId17" Type="http://schemas.openxmlformats.org/officeDocument/2006/relationships/hyperlink" Target="http://www.mydisser.com/search.html" TargetMode="External"/><Relationship Id="rId2" Type="http://schemas.openxmlformats.org/officeDocument/2006/relationships/numbering" Target="numbering.xml"/><Relationship Id="rId16" Type="http://schemas.openxmlformats.org/officeDocument/2006/relationships/hyperlink" Target="http://lib.bioinfo.pl/auth:Zoetekouw,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bioinfo.pl/auth:Grammatica,L" TargetMode="External"/><Relationship Id="rId5" Type="http://schemas.openxmlformats.org/officeDocument/2006/relationships/webSettings" Target="webSettings.xml"/><Relationship Id="rId15" Type="http://schemas.openxmlformats.org/officeDocument/2006/relationships/hyperlink" Target="http://lib.bioinfo.pl/auth:van%20Kuilenburg,ABP" TargetMode="External"/><Relationship Id="rId10" Type="http://schemas.openxmlformats.org/officeDocument/2006/relationships/hyperlink" Target="http://lib.bioinfo.pl/auth:Ranieri,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bioinfo.pl/pmid:17378915" TargetMode="External"/><Relationship Id="rId14" Type="http://schemas.openxmlformats.org/officeDocument/2006/relationships/hyperlink" Target="http://lib.bioinfo.pl/pmid:17065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6F7C-45B1-45E0-BB31-85673894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6397</TotalTime>
  <Pages>57</Pages>
  <Words>17676</Words>
  <Characters>100757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118197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1073</cp:revision>
  <cp:lastPrinted>2009-02-06T08:36:00Z</cp:lastPrinted>
  <dcterms:created xsi:type="dcterms:W3CDTF">2015-03-22T11:10:00Z</dcterms:created>
  <dcterms:modified xsi:type="dcterms:W3CDTF">2015-05-18T07:36:00Z</dcterms:modified>
</cp:coreProperties>
</file>