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2A16" w14:textId="77777777" w:rsidR="004F658B" w:rsidRDefault="004F658B" w:rsidP="004F658B">
      <w:pPr>
        <w:pStyle w:val="afffffffffffffffffffffffffff5"/>
        <w:rPr>
          <w:rFonts w:ascii="Verdana" w:hAnsi="Verdana"/>
          <w:color w:val="000000"/>
          <w:sz w:val="21"/>
          <w:szCs w:val="21"/>
        </w:rPr>
      </w:pPr>
      <w:r>
        <w:rPr>
          <w:rFonts w:ascii="Helvetica" w:hAnsi="Helvetica" w:cs="Helvetica"/>
          <w:b/>
          <w:bCs w:val="0"/>
          <w:color w:val="222222"/>
          <w:sz w:val="21"/>
          <w:szCs w:val="21"/>
        </w:rPr>
        <w:t>Туркебаев, Толеу Эдыгенович.</w:t>
      </w:r>
    </w:p>
    <w:p w14:paraId="43FB7731" w14:textId="77777777" w:rsidR="004F658B" w:rsidRDefault="004F658B" w:rsidP="004F658B">
      <w:pPr>
        <w:pStyle w:val="20"/>
        <w:spacing w:before="0" w:after="312"/>
        <w:rPr>
          <w:rFonts w:ascii="Arial" w:hAnsi="Arial" w:cs="Arial"/>
          <w:caps/>
          <w:color w:val="333333"/>
          <w:sz w:val="27"/>
          <w:szCs w:val="27"/>
        </w:rPr>
      </w:pPr>
      <w:r>
        <w:rPr>
          <w:rFonts w:ascii="Helvetica" w:hAnsi="Helvetica" w:cs="Helvetica"/>
          <w:caps/>
          <w:color w:val="222222"/>
          <w:sz w:val="21"/>
          <w:szCs w:val="21"/>
        </w:rPr>
        <w:t>Изучение на атомарном уровне реакций взаимодействия точечных дефектов с ядром краевой дислокации : диссертация ... кандидата физико-математических наук : 01.04.07. - Алма-Ата, 1985. - 172 с. : ил.</w:t>
      </w:r>
    </w:p>
    <w:p w14:paraId="21186D8B" w14:textId="77777777" w:rsidR="004F658B" w:rsidRDefault="004F658B" w:rsidP="004F658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Туркебаев, Толеу Эдыгенович</w:t>
      </w:r>
    </w:p>
    <w:p w14:paraId="412F1FB3"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47DFE454"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РЕАКЦИИ ВЗАИМОДЕЙСТВИЯ ТОЧЕЧНЫХ ДЕФЕКТОВ С ДИСЛОКАЦИЯМИ И ИХ РОЛЬ В ПРОЦЕССАХ РАДИАЦИОННО-СТИМУЛИРО-ВАННОЙ ДЕФОРМАЦИИ (ОБЗОР).</w:t>
      </w:r>
    </w:p>
    <w:p w14:paraId="73473D3C"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Явления радиационно-стимулированной ползучести и распухания (общая характеристика).</w:t>
      </w:r>
    </w:p>
    <w:p w14:paraId="0F051505"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модели радиационно-стимулированной деформации.</w:t>
      </w:r>
    </w:p>
    <w:p w14:paraId="51041BC9"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Основная, модель радиационно-стимулированной деформации (модель теории скоростей).</w:t>
      </w:r>
    </w:p>
    <w:p w14:paraId="25AAC5FD"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Радиационное распухание (континуальное рассмотрение).</w:t>
      </w:r>
    </w:p>
    <w:p w14:paraId="237A37D4"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Радиационная ползучесть.</w:t>
      </w:r>
    </w:p>
    <w:p w14:paraId="22BC8D58"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Изучение взаимодействия точечных дефектов с краевыми дислокациями методами машинного моделирования.</w:t>
      </w:r>
    </w:p>
    <w:p w14:paraId="36872DD4"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и постановка задачи.</w:t>
      </w:r>
    </w:p>
    <w:p w14:paraId="7AF5F514"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РАСЧЕТОВ.</w:t>
      </w:r>
    </w:p>
    <w:p w14:paraId="48C80304"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схема метода молекулярной динамики для расчета взаимодействия точечных дефектов с дислокацией.</w:t>
      </w:r>
    </w:p>
    <w:p w14:paraId="3C2888F2"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Процедура вычислений.</w:t>
      </w:r>
    </w:p>
    <w:p w14:paraId="7A1A733E"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начальных конфигураций атомов кристаллита при изучении реакций взаимодействия! дислокации с точечными дефектами.</w:t>
      </w:r>
    </w:p>
    <w:p w14:paraId="63C40EBA"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Построение кристаллита, содержащего точечный дефект.</w:t>
      </w:r>
    </w:p>
    <w:p w14:paraId="7375E37D"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Построение кристаллита, содержащего дислокацию.</w:t>
      </w:r>
    </w:p>
    <w:p w14:paraId="0CA51E29"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2.3.3. Способы формирования точечного дефекта в окрестности ядра дислокации.</w:t>
      </w:r>
    </w:p>
    <w:p w14:paraId="3582C62A"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Расчет энергий связи дислокации с точечными дефектами и определение зон спонтанного захвата точечных дефектов.</w:t>
      </w:r>
    </w:p>
    <w:p w14:paraId="74F906BB"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Описание пакета подпрограмм "ACTION".</w:t>
      </w:r>
    </w:p>
    <w:p w14:paraId="10842D19"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Тестовые расчеты.</w:t>
      </w:r>
    </w:p>
    <w:p w14:paraId="39C2C09E"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РЕАКЦИИ ВЗШЮДЕЙСТВШ ТОЧЕЧНЫХ ДЕФЕКТОВ С ЯДРОМ</w:t>
      </w:r>
    </w:p>
    <w:p w14:paraId="7F645180"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КРАЕВОЙ, ДИСЛОКАЦИИ В НЕНАГРУЖЕННЫГ КРИСТАЛЛАХ. .'</w:t>
      </w:r>
    </w:p>
    <w:p w14:paraId="46978F1D"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Расчет энергии связи комплекса дислокация-точечный дефект и зон спонтанного захвата точечных дефектов дислокацией.</w:t>
      </w:r>
    </w:p>
    <w:p w14:paraId="3F5A2FDD"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Взаимодействие дислокации с межузельной "гантелью" р:Г0]</w:t>
      </w:r>
    </w:p>
    <w:p w14:paraId="01EB1372"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Взаимодействие дислокации с вакансией.</w:t>
      </w:r>
    </w:p>
    <w:p w14:paraId="3255ADF1"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Механизмы захвата точечных дефектов дислокацией.</w:t>
      </w:r>
    </w:p>
    <w:p w14:paraId="1BFED2DE"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ориентировки межузельных атомов на их.реак ции взаимодействия с краевой дислокацией.</w:t>
      </w:r>
    </w:p>
    <w:p w14:paraId="19EC50BD"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конфигурации межузельных атомов на их реакции взаимодействия, с дислокацией, атомные перестройки межузельных атомов вне зоны спонтанного захвата</w:t>
      </w:r>
    </w:p>
    <w:p w14:paraId="19E21E15"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Использование результатов машинного моделирования преимущественного захвата межузельных атомов при вычислении скорости распухания.</w:t>
      </w:r>
    </w:p>
    <w:p w14:paraId="12A8C0AE"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РЕАКЦИИ ВЗШЮДЕЙСТВШ ТОЧЕЧНЫХ ДЕФЕКТОВ С ЯДРОМ</w:t>
      </w:r>
    </w:p>
    <w:p w14:paraId="6EF49DC3"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КРАЕВОЙ ДИСЛОКАЦИИ В НАГРУЖЕННЫХ КРИСТАЛЛАХ.'.</w:t>
      </w:r>
    </w:p>
    <w:p w14:paraId="395537C7"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 одноосных напряжений в расчетную модель.</w:t>
      </w:r>
    </w:p>
    <w:p w14:paraId="1549A38A"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ориентировки внешнего напряжения на взаимодействие точечных дефектов с краевой дислокацией.</w:t>
      </w:r>
    </w:p>
    <w:p w14:paraId="45139B3B"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уровня напряжения на взаимодействие точечных дефектов с краевой дислокацией.</w:t>
      </w:r>
    </w:p>
    <w:p w14:paraId="1C3705D2" w14:textId="77777777" w:rsidR="004F658B" w:rsidRDefault="004F658B" w:rsidP="004F65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Использование результатов машинного моделирования при вычислении скорости радиационной ползучести.</w:t>
      </w:r>
    </w:p>
    <w:p w14:paraId="071EBB05" w14:textId="32D8A506" w:rsidR="00E67B85" w:rsidRPr="004F658B" w:rsidRDefault="00E67B85" w:rsidP="004F658B"/>
    <w:sectPr w:rsidR="00E67B85" w:rsidRPr="004F65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B511" w14:textId="77777777" w:rsidR="00F61F9D" w:rsidRDefault="00F61F9D">
      <w:pPr>
        <w:spacing w:after="0" w:line="240" w:lineRule="auto"/>
      </w:pPr>
      <w:r>
        <w:separator/>
      </w:r>
    </w:p>
  </w:endnote>
  <w:endnote w:type="continuationSeparator" w:id="0">
    <w:p w14:paraId="1A15C7F5" w14:textId="77777777" w:rsidR="00F61F9D" w:rsidRDefault="00F6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1FF1" w14:textId="77777777" w:rsidR="00F61F9D" w:rsidRDefault="00F61F9D"/>
    <w:p w14:paraId="78E611ED" w14:textId="77777777" w:rsidR="00F61F9D" w:rsidRDefault="00F61F9D"/>
    <w:p w14:paraId="2D4AA5D6" w14:textId="77777777" w:rsidR="00F61F9D" w:rsidRDefault="00F61F9D"/>
    <w:p w14:paraId="23C8DC95" w14:textId="77777777" w:rsidR="00F61F9D" w:rsidRDefault="00F61F9D"/>
    <w:p w14:paraId="6BC311CC" w14:textId="77777777" w:rsidR="00F61F9D" w:rsidRDefault="00F61F9D"/>
    <w:p w14:paraId="358EBEDD" w14:textId="77777777" w:rsidR="00F61F9D" w:rsidRDefault="00F61F9D"/>
    <w:p w14:paraId="403CF296" w14:textId="77777777" w:rsidR="00F61F9D" w:rsidRDefault="00F61F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BC067C" wp14:editId="525179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944B6" w14:textId="77777777" w:rsidR="00F61F9D" w:rsidRDefault="00F61F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BC06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9944B6" w14:textId="77777777" w:rsidR="00F61F9D" w:rsidRDefault="00F61F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333736" w14:textId="77777777" w:rsidR="00F61F9D" w:rsidRDefault="00F61F9D"/>
    <w:p w14:paraId="30DA00D7" w14:textId="77777777" w:rsidR="00F61F9D" w:rsidRDefault="00F61F9D"/>
    <w:p w14:paraId="365EF313" w14:textId="77777777" w:rsidR="00F61F9D" w:rsidRDefault="00F61F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ACEAD0" wp14:editId="76B8E8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D3E5E" w14:textId="77777777" w:rsidR="00F61F9D" w:rsidRDefault="00F61F9D"/>
                          <w:p w14:paraId="24FE7038" w14:textId="77777777" w:rsidR="00F61F9D" w:rsidRDefault="00F61F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CEA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6D3E5E" w14:textId="77777777" w:rsidR="00F61F9D" w:rsidRDefault="00F61F9D"/>
                    <w:p w14:paraId="24FE7038" w14:textId="77777777" w:rsidR="00F61F9D" w:rsidRDefault="00F61F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9FF7DE" w14:textId="77777777" w:rsidR="00F61F9D" w:rsidRDefault="00F61F9D"/>
    <w:p w14:paraId="5AF4E2ED" w14:textId="77777777" w:rsidR="00F61F9D" w:rsidRDefault="00F61F9D">
      <w:pPr>
        <w:rPr>
          <w:sz w:val="2"/>
          <w:szCs w:val="2"/>
        </w:rPr>
      </w:pPr>
    </w:p>
    <w:p w14:paraId="7FB291DC" w14:textId="77777777" w:rsidR="00F61F9D" w:rsidRDefault="00F61F9D"/>
    <w:p w14:paraId="0092971E" w14:textId="77777777" w:rsidR="00F61F9D" w:rsidRDefault="00F61F9D">
      <w:pPr>
        <w:spacing w:after="0" w:line="240" w:lineRule="auto"/>
      </w:pPr>
    </w:p>
  </w:footnote>
  <w:footnote w:type="continuationSeparator" w:id="0">
    <w:p w14:paraId="332C17A2" w14:textId="77777777" w:rsidR="00F61F9D" w:rsidRDefault="00F6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9D"/>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112826</TotalTime>
  <Pages>3</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2026</cp:revision>
  <cp:lastPrinted>2009-02-06T05:36:00Z</cp:lastPrinted>
  <dcterms:created xsi:type="dcterms:W3CDTF">2024-01-07T13:43:00Z</dcterms:created>
  <dcterms:modified xsi:type="dcterms:W3CDTF">2025-06-14T21:35:00Z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