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E5D1" w14:textId="77777777" w:rsidR="00A51030" w:rsidRDefault="00A51030" w:rsidP="00A51030">
      <w:pPr>
        <w:pStyle w:val="afffffffffffffffffffffffffff5"/>
        <w:rPr>
          <w:rFonts w:ascii="Verdana" w:hAnsi="Verdana"/>
          <w:color w:val="000000"/>
          <w:sz w:val="21"/>
          <w:szCs w:val="21"/>
        </w:rPr>
      </w:pPr>
      <w:r>
        <w:rPr>
          <w:rFonts w:ascii="Helvetica" w:hAnsi="Helvetica" w:cs="Helvetica"/>
          <w:b/>
          <w:bCs w:val="0"/>
          <w:color w:val="222222"/>
          <w:sz w:val="21"/>
          <w:szCs w:val="21"/>
        </w:rPr>
        <w:t>Прокопенко, Виталий Борисович.</w:t>
      </w:r>
    </w:p>
    <w:p w14:paraId="51AD6D79" w14:textId="77777777" w:rsidR="00A51030" w:rsidRDefault="00A51030" w:rsidP="00A51030">
      <w:pPr>
        <w:pStyle w:val="20"/>
        <w:spacing w:before="0" w:after="312"/>
        <w:rPr>
          <w:rFonts w:ascii="Arial" w:hAnsi="Arial" w:cs="Arial"/>
          <w:caps/>
          <w:color w:val="333333"/>
          <w:sz w:val="27"/>
          <w:szCs w:val="27"/>
        </w:rPr>
      </w:pPr>
      <w:r>
        <w:rPr>
          <w:rFonts w:ascii="Helvetica" w:hAnsi="Helvetica" w:cs="Helvetica"/>
          <w:caps/>
          <w:color w:val="222222"/>
          <w:sz w:val="21"/>
          <w:szCs w:val="21"/>
        </w:rPr>
        <w:t>Структурообразование и свойства слоев MoS x и a-C, формируемых лазерным импульсным осаждением в условиях низко- и среднеэнергетического ионного облучения : диссертация ... кандидата физико-математических наук : 01.04.07. - Москва, 1996. - 162 с. : ил.</w:t>
      </w:r>
    </w:p>
    <w:p w14:paraId="054DA00A" w14:textId="77777777" w:rsidR="00A51030" w:rsidRDefault="00A51030" w:rsidP="00A5103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Прокопенко, Виталий Борисович</w:t>
      </w:r>
    </w:p>
    <w:p w14:paraId="0E015463"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40F08A5"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ОСОБЕННОСТИ СТРУКТУРЫ ОБЪЕМНЫХ МАТЕРИАЛОВ И ТОНКИХ ПЛЕНОК ДИСУЛЬФИДА МОЛИБДЕНА И УГЛЕРОДА.</w:t>
      </w:r>
    </w:p>
    <w:p w14:paraId="2FCB8200"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Равновесные и метастабшгьные модификации дисульфида молибдена и углерода.</w:t>
      </w:r>
    </w:p>
    <w:p w14:paraId="2D470E98"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Структура пленок дисульфида молибдена и углерода, формируемых физическим вакуумным осаждением.</w:t>
      </w:r>
    </w:p>
    <w:p w14:paraId="1A07B9D5"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Основные физические процессы, протекающие при низко- и средне энергетическом ионном облучении пленок.</w:t>
      </w:r>
    </w:p>
    <w:p w14:paraId="3570E756"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Особенности метода лазерного импульсного осаждения пленок.;.".</w:t>
      </w:r>
    </w:p>
    <w:p w14:paraId="4767A89B"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Выводы по обзору литературы и постановка задачи</w:t>
      </w:r>
    </w:p>
    <w:p w14:paraId="6EBC1E65"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ЭКСПЕРИМЕНТАЛЬНЫЕ МЕТОДЫ ФОРМИРОВАНИЯ ПЛЕНОК И</w:t>
      </w:r>
    </w:p>
    <w:p w14:paraId="41E6EB99"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МЕТОДИКИ ИССЛЕДОВАНИЯ ИХ ХАРАКТЕРИСТИК.-.</w:t>
      </w:r>
    </w:p>
    <w:p w14:paraId="52E91D6E"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Экспериментальная установка и методы формирования пленок</w:t>
      </w:r>
    </w:p>
    <w:p w14:paraId="541ADE6D"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Методики исследования сформированных поверхностных структур.</w:t>
      </w:r>
    </w:p>
    <w:p w14:paraId="25D3D0CB"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СТРУКТУРООБРАЗОВАНИЕ И СВОЙСТВА ПЛЕНОК МоБ</w:t>
      </w:r>
    </w:p>
    <w:p w14:paraId="49FDC361"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ФОРМИРУЕМЫХ МЕТОДОМ ЛАЗЕРНОГО ИМПУЛЬСНОГО ОСАЖДЕНИЯ В ВЫСОКОМ ВАКУУМЕ</w:t>
      </w:r>
    </w:p>
    <w:p w14:paraId="273D2C98"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плотности энергии лазерного излучения на скорость осаждения и состав пленок.</w:t>
      </w:r>
    </w:p>
    <w:p w14:paraId="70E47A37"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Время-пролетные спектры ионов лазерной плазмы МоБ.</w:t>
      </w:r>
    </w:p>
    <w:p w14:paraId="08317643"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Зависимость состава пленок МоБх от скорости осаждения</w:t>
      </w:r>
    </w:p>
    <w:p w14:paraId="6C929991"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температуры подложки на состав пленок.</w:t>
      </w:r>
    </w:p>
    <w:p w14:paraId="4F1A367A"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Микроструктура пленок</w:t>
      </w:r>
    </w:p>
    <w:p w14:paraId="3BA8C841"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Трибологические свойства</w:t>
      </w:r>
    </w:p>
    <w:p w14:paraId="55172899"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Химическое состояние элементов</w:t>
      </w:r>
    </w:p>
    <w:p w14:paraId="747D5E41"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Исследование процессов распыления пленок МоБк ионами лазерной плазмы</w:t>
      </w:r>
    </w:p>
    <w:p w14:paraId="0895DA4E"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3.9. Обсуждение результатов по лазерному импульсному осаждению пленок в высоком вакууме.</w:t>
      </w:r>
    </w:p>
    <w:p w14:paraId="77E48B05"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3.10. Вывода.</w:t>
      </w:r>
    </w:p>
    <w:p w14:paraId="15B630DC"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СТРУКТУР00БРА30ВАНИЕ И СВОЙСТВА ШЕНОК Мо</w:t>
      </w:r>
    </w:p>
    <w:p w14:paraId="097D2D16"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 ЛАЗЕРНОМ ИМПУЛЬСНОМ ОСАЖДЕНИИ В АТМОСФЕРЕ БУФЕРНОГО ГАЗА.</w:t>
      </w:r>
    </w:p>
    <w:p w14:paraId="22374B35"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Влияние давления аргона на скорость осаждения и элементный состав пленок МоБ</w:t>
      </w:r>
    </w:p>
    <w:p w14:paraId="3E4CFC28"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Микроструктура пленок.</w:t>
      </w:r>
    </w:p>
    <w:p w14:paraId="2A726472"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Трибологические свойства</w:t>
      </w:r>
    </w:p>
    <w:p w14:paraId="0184420F"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Химическое состояние элементов</w:t>
      </w:r>
    </w:p>
    <w:p w14:paraId="49E6E85B"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Время-пролетные спектры ионов лазерной плазмы</w:t>
      </w:r>
    </w:p>
    <w:p w14:paraId="3A6CB9A9"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МоБ2 при ее разлете в *буферный газ.</w:t>
      </w:r>
    </w:p>
    <w:p w14:paraId="781B5C16" w14:textId="77777777" w:rsidR="00A51030" w:rsidRDefault="00A51030" w:rsidP="00A510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Моделирование процесса лазерного осаждения в газе.</w:t>
      </w:r>
    </w:p>
    <w:p w14:paraId="071EBB05" w14:textId="32D8A506" w:rsidR="00E67B85" w:rsidRPr="00A51030" w:rsidRDefault="00E67B85" w:rsidP="00A51030"/>
    <w:sectPr w:rsidR="00E67B85" w:rsidRPr="00A5103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1EF3" w14:textId="77777777" w:rsidR="00990BD4" w:rsidRDefault="00990BD4">
      <w:pPr>
        <w:spacing w:after="0" w:line="240" w:lineRule="auto"/>
      </w:pPr>
      <w:r>
        <w:separator/>
      </w:r>
    </w:p>
  </w:endnote>
  <w:endnote w:type="continuationSeparator" w:id="0">
    <w:p w14:paraId="74CDF2F5" w14:textId="77777777" w:rsidR="00990BD4" w:rsidRDefault="0099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9680" w14:textId="77777777" w:rsidR="00990BD4" w:rsidRDefault="00990BD4"/>
    <w:p w14:paraId="1ADEA4B0" w14:textId="77777777" w:rsidR="00990BD4" w:rsidRDefault="00990BD4"/>
    <w:p w14:paraId="6A60B4E6" w14:textId="77777777" w:rsidR="00990BD4" w:rsidRDefault="00990BD4"/>
    <w:p w14:paraId="1B08C7E7" w14:textId="77777777" w:rsidR="00990BD4" w:rsidRDefault="00990BD4"/>
    <w:p w14:paraId="3AE9B56C" w14:textId="77777777" w:rsidR="00990BD4" w:rsidRDefault="00990BD4"/>
    <w:p w14:paraId="32E1B52B" w14:textId="77777777" w:rsidR="00990BD4" w:rsidRDefault="00990BD4"/>
    <w:p w14:paraId="17F010A9" w14:textId="77777777" w:rsidR="00990BD4" w:rsidRDefault="00990B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44C939" wp14:editId="63E86D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C96FD" w14:textId="77777777" w:rsidR="00990BD4" w:rsidRDefault="00990B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44C9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AC96FD" w14:textId="77777777" w:rsidR="00990BD4" w:rsidRDefault="00990B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BBD54B" w14:textId="77777777" w:rsidR="00990BD4" w:rsidRDefault="00990BD4"/>
    <w:p w14:paraId="13F29D67" w14:textId="77777777" w:rsidR="00990BD4" w:rsidRDefault="00990BD4"/>
    <w:p w14:paraId="5D8D3555" w14:textId="77777777" w:rsidR="00990BD4" w:rsidRDefault="00990B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BB6ACE" wp14:editId="3EFD4A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88127" w14:textId="77777777" w:rsidR="00990BD4" w:rsidRDefault="00990BD4"/>
                          <w:p w14:paraId="73FF8E54" w14:textId="77777777" w:rsidR="00990BD4" w:rsidRDefault="00990B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BB6A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788127" w14:textId="77777777" w:rsidR="00990BD4" w:rsidRDefault="00990BD4"/>
                    <w:p w14:paraId="73FF8E54" w14:textId="77777777" w:rsidR="00990BD4" w:rsidRDefault="00990B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43F192" w14:textId="77777777" w:rsidR="00990BD4" w:rsidRDefault="00990BD4"/>
    <w:p w14:paraId="029732E7" w14:textId="77777777" w:rsidR="00990BD4" w:rsidRDefault="00990BD4">
      <w:pPr>
        <w:rPr>
          <w:sz w:val="2"/>
          <w:szCs w:val="2"/>
        </w:rPr>
      </w:pPr>
    </w:p>
    <w:p w14:paraId="7D88789E" w14:textId="77777777" w:rsidR="00990BD4" w:rsidRDefault="00990BD4"/>
    <w:p w14:paraId="77884826" w14:textId="77777777" w:rsidR="00990BD4" w:rsidRDefault="00990BD4">
      <w:pPr>
        <w:spacing w:after="0" w:line="240" w:lineRule="auto"/>
      </w:pPr>
    </w:p>
  </w:footnote>
  <w:footnote w:type="continuationSeparator" w:id="0">
    <w:p w14:paraId="23B58D2F" w14:textId="77777777" w:rsidR="00990BD4" w:rsidRDefault="00990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BD4"/>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112573</TotalTime>
  <Pages>2</Pages>
  <Words>327</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1973</cp:revision>
  <cp:lastPrinted>2009-02-06T05:36:00Z</cp:lastPrinted>
  <dcterms:created xsi:type="dcterms:W3CDTF">2024-01-07T13:43:00Z</dcterms:created>
  <dcterms:modified xsi:type="dcterms:W3CDTF">2025-06-14T17:22:00Z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