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737" w14:textId="14E56091" w:rsidR="008B54BC" w:rsidRPr="00862C3D" w:rsidRDefault="00862C3D" w:rsidP="00862C3D">
      <w:r>
        <w:rPr>
          <w:rFonts w:ascii="Verdana" w:hAnsi="Verdana"/>
          <w:b/>
          <w:bCs/>
          <w:color w:val="000000"/>
          <w:shd w:val="clear" w:color="auto" w:fill="FFFFFF"/>
        </w:rPr>
        <w:t>Боднар Роксолана Ярославівна. Клініко-патогенетичне обгрунтування комплексної терапії з вобензимом та кандесартаном хворих на гострий інфаркт міокарда поєднаний з гіперурикемією : дис... канд. мед. наук: 14.01.11 / Івано-франківський держ. медичний ун-т. - Івано-Франківськ, 2005.</w:t>
      </w:r>
    </w:p>
    <w:sectPr w:rsidR="008B54BC" w:rsidRPr="00862C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A1B0" w14:textId="77777777" w:rsidR="00073E4D" w:rsidRDefault="00073E4D">
      <w:pPr>
        <w:spacing w:after="0" w:line="240" w:lineRule="auto"/>
      </w:pPr>
      <w:r>
        <w:separator/>
      </w:r>
    </w:p>
  </w:endnote>
  <w:endnote w:type="continuationSeparator" w:id="0">
    <w:p w14:paraId="48829D87" w14:textId="77777777" w:rsidR="00073E4D" w:rsidRDefault="0007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508AC" w14:textId="77777777" w:rsidR="00073E4D" w:rsidRDefault="00073E4D">
      <w:pPr>
        <w:spacing w:after="0" w:line="240" w:lineRule="auto"/>
      </w:pPr>
      <w:r>
        <w:separator/>
      </w:r>
    </w:p>
  </w:footnote>
  <w:footnote w:type="continuationSeparator" w:id="0">
    <w:p w14:paraId="236BE6FB" w14:textId="77777777" w:rsidR="00073E4D" w:rsidRDefault="00073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3E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4E8"/>
    <w:multiLevelType w:val="multilevel"/>
    <w:tmpl w:val="3578B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C473C"/>
    <w:multiLevelType w:val="multilevel"/>
    <w:tmpl w:val="1032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70292"/>
    <w:multiLevelType w:val="multilevel"/>
    <w:tmpl w:val="889E8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B0B86"/>
    <w:multiLevelType w:val="multilevel"/>
    <w:tmpl w:val="8024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D6A31"/>
    <w:multiLevelType w:val="multilevel"/>
    <w:tmpl w:val="298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E917C2"/>
    <w:multiLevelType w:val="multilevel"/>
    <w:tmpl w:val="2176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944FE"/>
    <w:multiLevelType w:val="multilevel"/>
    <w:tmpl w:val="E9FC0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E3602C"/>
    <w:multiLevelType w:val="multilevel"/>
    <w:tmpl w:val="7D1C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D4402"/>
    <w:multiLevelType w:val="multilevel"/>
    <w:tmpl w:val="6736D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D635E9"/>
    <w:multiLevelType w:val="multilevel"/>
    <w:tmpl w:val="C64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A205AD"/>
    <w:multiLevelType w:val="multilevel"/>
    <w:tmpl w:val="CBF65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34FF1"/>
    <w:multiLevelType w:val="multilevel"/>
    <w:tmpl w:val="1BB69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591874"/>
    <w:multiLevelType w:val="multilevel"/>
    <w:tmpl w:val="C19C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57C4F"/>
    <w:multiLevelType w:val="multilevel"/>
    <w:tmpl w:val="7EC8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2422FF"/>
    <w:multiLevelType w:val="multilevel"/>
    <w:tmpl w:val="A7FA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4D63C6"/>
    <w:multiLevelType w:val="multilevel"/>
    <w:tmpl w:val="CB90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A508EF"/>
    <w:multiLevelType w:val="multilevel"/>
    <w:tmpl w:val="D286F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9F1E75"/>
    <w:multiLevelType w:val="multilevel"/>
    <w:tmpl w:val="4DFE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5F719D"/>
    <w:multiLevelType w:val="multilevel"/>
    <w:tmpl w:val="B62C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1E3A83"/>
    <w:multiLevelType w:val="multilevel"/>
    <w:tmpl w:val="FCC2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A970BB"/>
    <w:multiLevelType w:val="multilevel"/>
    <w:tmpl w:val="2A5A4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E627BB"/>
    <w:multiLevelType w:val="multilevel"/>
    <w:tmpl w:val="F162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9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95572A"/>
    <w:multiLevelType w:val="multilevel"/>
    <w:tmpl w:val="627E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D23D00"/>
    <w:multiLevelType w:val="multilevel"/>
    <w:tmpl w:val="B0F65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FA5FF9"/>
    <w:multiLevelType w:val="multilevel"/>
    <w:tmpl w:val="39B2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3F0362"/>
    <w:multiLevelType w:val="multilevel"/>
    <w:tmpl w:val="D336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E563E4"/>
    <w:multiLevelType w:val="multilevel"/>
    <w:tmpl w:val="004C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23"/>
  </w:num>
  <w:num w:numId="4">
    <w:abstractNumId w:val="13"/>
  </w:num>
  <w:num w:numId="5">
    <w:abstractNumId w:val="1"/>
  </w:num>
  <w:num w:numId="6">
    <w:abstractNumId w:val="10"/>
  </w:num>
  <w:num w:numId="7">
    <w:abstractNumId w:val="15"/>
  </w:num>
  <w:num w:numId="8">
    <w:abstractNumId w:val="24"/>
  </w:num>
  <w:num w:numId="9">
    <w:abstractNumId w:val="6"/>
  </w:num>
  <w:num w:numId="10">
    <w:abstractNumId w:val="7"/>
  </w:num>
  <w:num w:numId="11">
    <w:abstractNumId w:val="12"/>
  </w:num>
  <w:num w:numId="12">
    <w:abstractNumId w:val="26"/>
  </w:num>
  <w:num w:numId="13">
    <w:abstractNumId w:val="25"/>
  </w:num>
  <w:num w:numId="14">
    <w:abstractNumId w:val="2"/>
  </w:num>
  <w:num w:numId="15">
    <w:abstractNumId w:val="18"/>
  </w:num>
  <w:num w:numId="16">
    <w:abstractNumId w:val="16"/>
  </w:num>
  <w:num w:numId="17">
    <w:abstractNumId w:val="21"/>
  </w:num>
  <w:num w:numId="18">
    <w:abstractNumId w:val="21"/>
    <w:lvlOverride w:ilvl="2">
      <w:startOverride w:val="4"/>
    </w:lvlOverride>
  </w:num>
  <w:num w:numId="19">
    <w:abstractNumId w:val="21"/>
    <w:lvlOverride w:ilvl="2"/>
    <w:lvlOverride w:ilvl="4">
      <w:startOverride w:val="7"/>
    </w:lvlOverride>
  </w:num>
  <w:num w:numId="20">
    <w:abstractNumId w:val="14"/>
  </w:num>
  <w:num w:numId="21">
    <w:abstractNumId w:val="19"/>
  </w:num>
  <w:num w:numId="22">
    <w:abstractNumId w:val="11"/>
  </w:num>
  <w:num w:numId="23">
    <w:abstractNumId w:val="5"/>
  </w:num>
  <w:num w:numId="24">
    <w:abstractNumId w:val="0"/>
  </w:num>
  <w:num w:numId="25">
    <w:abstractNumId w:val="22"/>
  </w:num>
  <w:num w:numId="26">
    <w:abstractNumId w:val="3"/>
  </w:num>
  <w:num w:numId="27">
    <w:abstractNumId w:val="20"/>
  </w:num>
  <w:num w:numId="28">
    <w:abstractNumId w:val="8"/>
  </w:num>
  <w:num w:numId="29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4D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122221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4505</cp:revision>
  <dcterms:created xsi:type="dcterms:W3CDTF">2024-06-20T08:51:00Z</dcterms:created>
  <dcterms:modified xsi:type="dcterms:W3CDTF">2025-01-19T17:08:00Z</dcterms:modified>
  <cp:category/>
</cp:coreProperties>
</file>