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A9" w:rsidRPr="00146AA9" w:rsidRDefault="00146AA9" w:rsidP="00146AA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46AA9">
        <w:rPr>
          <w:rFonts w:ascii="Arial" w:hAnsi="Arial" w:cs="Arial"/>
          <w:b/>
          <w:bCs/>
          <w:color w:val="000000"/>
          <w:kern w:val="0"/>
          <w:sz w:val="28"/>
          <w:szCs w:val="28"/>
          <w:lang w:eastAsia="ru-RU"/>
        </w:rPr>
        <w:t>Забудський Сергій Миколайович</w:t>
      </w:r>
      <w:r w:rsidRPr="00146AA9">
        <w:rPr>
          <w:rFonts w:ascii="Arial" w:hAnsi="Arial" w:cs="Arial"/>
          <w:color w:val="000000"/>
          <w:kern w:val="0"/>
          <w:sz w:val="28"/>
          <w:szCs w:val="28"/>
          <w:lang w:eastAsia="ru-RU"/>
        </w:rPr>
        <w:t>, лікар ветеринарної медицини у ветеринарній клініці «RedFox», м. Київ, тема дисертації: «Морфофункціональні зміни в організмі свійських канарок (</w:t>
      </w:r>
      <w:r w:rsidRPr="00146AA9">
        <w:rPr>
          <w:rFonts w:ascii="Arial" w:hAnsi="Arial" w:cs="Arial"/>
          <w:i/>
          <w:iCs/>
          <w:color w:val="000000"/>
          <w:kern w:val="0"/>
          <w:sz w:val="28"/>
          <w:szCs w:val="28"/>
          <w:lang w:eastAsia="ru-RU"/>
        </w:rPr>
        <w:t>Serinus canaria domestica</w:t>
      </w:r>
      <w:r w:rsidRPr="00146AA9">
        <w:rPr>
          <w:rFonts w:ascii="Arial" w:hAnsi="Arial" w:cs="Arial"/>
          <w:color w:val="000000"/>
          <w:kern w:val="0"/>
          <w:sz w:val="28"/>
          <w:szCs w:val="28"/>
          <w:lang w:eastAsia="ru-RU"/>
        </w:rPr>
        <w:t xml:space="preserve">) за хронічного отруєння кантаксантином» (211 Ветеринарна медицина). Спеціалізована вчена рада ДФ 26.004.030 у Національному університеті біоресурсів і природокористування України </w:t>
      </w:r>
    </w:p>
    <w:p w:rsidR="00D333D3" w:rsidRPr="00146AA9" w:rsidRDefault="00D333D3" w:rsidP="00146AA9"/>
    <w:sectPr w:rsidR="00D333D3" w:rsidRPr="00146AA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146AA9" w:rsidRPr="00146A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D7863-F75C-4576-A46B-F88214AC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2021-11-20T14:40:00Z</dcterms:created>
  <dcterms:modified xsi:type="dcterms:W3CDTF">2021-11-21T16:59:00Z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