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274DBC64" w:rsidR="00610EDD" w:rsidRPr="00212F02" w:rsidRDefault="00212F02" w:rsidP="00212F02">
      <w:bookmarkStart w:id="0" w:name="_GoBack"/>
      <w:r>
        <w:rPr>
          <w:rFonts w:ascii="Verdana" w:hAnsi="Verdana"/>
          <w:b/>
          <w:bCs/>
          <w:color w:val="000000"/>
          <w:shd w:val="clear" w:color="auto" w:fill="FFFFFF"/>
        </w:rPr>
        <w:t>Кохан Лариса Володимирівна. Дидактичні умови реалізації творчого потенціалу старшокласників засобами структурно-логічних схем у процесі вивчення предметів гуманітарного циклу</w:t>
      </w:r>
      <w:bookmarkEnd w:id="0"/>
      <w:r>
        <w:rPr>
          <w:rFonts w:ascii="Verdana" w:hAnsi="Verdana"/>
          <w:b/>
          <w:bCs/>
          <w:color w:val="000000"/>
          <w:shd w:val="clear" w:color="auto" w:fill="FFFFFF"/>
        </w:rPr>
        <w:t>.- Дисертація канд. пед. наук: 13.00.09, Харків. нац. пед. ун-т ім. Г. С. Сковороди. - Харків, 2014.- 200 с.</w:t>
      </w:r>
    </w:p>
    <w:sectPr w:rsidR="00610EDD" w:rsidRPr="00212F0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52B0C" w14:textId="77777777" w:rsidR="00106973" w:rsidRDefault="00106973">
      <w:pPr>
        <w:spacing w:after="0" w:line="240" w:lineRule="auto"/>
      </w:pPr>
      <w:r>
        <w:separator/>
      </w:r>
    </w:p>
  </w:endnote>
  <w:endnote w:type="continuationSeparator" w:id="0">
    <w:p w14:paraId="5E4358A4" w14:textId="77777777" w:rsidR="00106973" w:rsidRDefault="00106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15DF6" w14:textId="77777777" w:rsidR="00106973" w:rsidRDefault="00106973">
      <w:pPr>
        <w:spacing w:after="0" w:line="240" w:lineRule="auto"/>
      </w:pPr>
      <w:r>
        <w:separator/>
      </w:r>
    </w:p>
  </w:footnote>
  <w:footnote w:type="continuationSeparator" w:id="0">
    <w:p w14:paraId="1DE8E7A8" w14:textId="77777777" w:rsidR="00106973" w:rsidRDefault="001069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973"/>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709"/>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20496</TotalTime>
  <Pages>1</Pages>
  <Words>42</Words>
  <Characters>241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3978</cp:revision>
  <cp:lastPrinted>2009-02-06T05:36:00Z</cp:lastPrinted>
  <dcterms:created xsi:type="dcterms:W3CDTF">2016-09-19T15:12:00Z</dcterms:created>
  <dcterms:modified xsi:type="dcterms:W3CDTF">2017-01-25T21:28:00Z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