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267B" w14:textId="77777777" w:rsidR="002E7500" w:rsidRDefault="002E7500" w:rsidP="002E7500">
      <w:pPr>
        <w:pStyle w:val="210"/>
        <w:shd w:val="clear" w:color="auto" w:fill="auto"/>
        <w:ind w:left="80"/>
      </w:pPr>
      <w:r>
        <w:rPr>
          <w:rStyle w:val="21"/>
          <w:color w:val="000000"/>
        </w:rPr>
        <w:t>Федеральное государственное бюджетное образовательное</w:t>
      </w:r>
      <w:r>
        <w:rPr>
          <w:rStyle w:val="21"/>
          <w:color w:val="000000"/>
        </w:rPr>
        <w:br/>
        <w:t>учреждение высшего образования</w:t>
      </w:r>
    </w:p>
    <w:p w14:paraId="6A21F6AD" w14:textId="77777777" w:rsidR="002E7500" w:rsidRDefault="002E7500" w:rsidP="002E7500">
      <w:pPr>
        <w:pStyle w:val="210"/>
        <w:shd w:val="clear" w:color="auto" w:fill="auto"/>
        <w:spacing w:after="1497"/>
        <w:jc w:val="right"/>
      </w:pPr>
      <w:r>
        <w:rPr>
          <w:rStyle w:val="21"/>
          <w:color w:val="000000"/>
        </w:rPr>
        <w:t>«Белгородский государственный технологический университет им. В.Г. Шухова»</w:t>
      </w:r>
    </w:p>
    <w:p w14:paraId="34013B51" w14:textId="77777777" w:rsidR="002E7500" w:rsidRDefault="002E7500" w:rsidP="002E7500">
      <w:pPr>
        <w:pStyle w:val="af5"/>
        <w:framePr w:h="1430" w:wrap="notBeside" w:vAnchor="text" w:hAnchor="text" w:xAlign="right" w:y="1"/>
        <w:shd w:val="clear" w:color="auto" w:fill="auto"/>
        <w:spacing w:line="260" w:lineRule="exact"/>
      </w:pPr>
      <w:r>
        <w:rPr>
          <w:rStyle w:val="af6"/>
          <w:color w:val="000000"/>
        </w:rPr>
        <w:t>На правах рукописи</w:t>
      </w:r>
    </w:p>
    <w:p w14:paraId="2E4D5E8E" w14:textId="18F38D1E" w:rsidR="002E7500" w:rsidRDefault="002E7500" w:rsidP="002E7500">
      <w:pPr>
        <w:framePr w:h="1430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19A985F7" wp14:editId="224A56E0">
            <wp:extent cx="1593215" cy="905510"/>
            <wp:effectExtent l="0" t="0" r="6985" b="889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1360A" w14:textId="77777777" w:rsidR="002E7500" w:rsidRDefault="002E7500" w:rsidP="002E7500">
      <w:pPr>
        <w:rPr>
          <w:sz w:val="2"/>
          <w:szCs w:val="2"/>
        </w:rPr>
      </w:pPr>
    </w:p>
    <w:p w14:paraId="1FF31046" w14:textId="77777777" w:rsidR="002E7500" w:rsidRDefault="002E7500" w:rsidP="002E7500">
      <w:pPr>
        <w:pStyle w:val="510"/>
        <w:keepNext/>
        <w:keepLines/>
        <w:shd w:val="clear" w:color="auto" w:fill="auto"/>
        <w:spacing w:before="93" w:after="1072" w:line="280" w:lineRule="exact"/>
        <w:ind w:left="60"/>
      </w:pPr>
      <w:bookmarkStart w:id="0" w:name="bookmark0"/>
      <w:r>
        <w:rPr>
          <w:rStyle w:val="5"/>
          <w:b w:val="0"/>
          <w:bCs w:val="0"/>
          <w:color w:val="000000"/>
        </w:rPr>
        <w:t>Семыкина Алла Сергеевна</w:t>
      </w:r>
      <w:bookmarkEnd w:id="0"/>
    </w:p>
    <w:p w14:paraId="4AC423D2" w14:textId="77777777" w:rsidR="002E7500" w:rsidRDefault="002E7500" w:rsidP="002E7500">
      <w:pPr>
        <w:pStyle w:val="510"/>
        <w:keepNext/>
        <w:keepLines/>
        <w:shd w:val="clear" w:color="auto" w:fill="auto"/>
        <w:spacing w:line="322" w:lineRule="exact"/>
        <w:ind w:left="60"/>
      </w:pPr>
      <w:bookmarkStart w:id="1" w:name="bookmark1"/>
      <w:r>
        <w:rPr>
          <w:rStyle w:val="5"/>
          <w:b w:val="0"/>
          <w:bCs w:val="0"/>
          <w:color w:val="000000"/>
        </w:rPr>
        <w:t>ПОВЫШЕНИЕ ЭФФЕКТИВНОСТИ ТЕХНИЧЕСКОЙ ЭКСПЛУАТАЦИИ</w:t>
      </w:r>
      <w:r>
        <w:rPr>
          <w:rStyle w:val="5"/>
          <w:b w:val="0"/>
          <w:bCs w:val="0"/>
          <w:color w:val="000000"/>
        </w:rPr>
        <w:br/>
        <w:t>КАРЬЕРНЫХ САМОСВАЛОВ В УСЛОВИЯХ АВТОТРАНСПОРТНЫХ</w:t>
      </w:r>
      <w:bookmarkEnd w:id="1"/>
    </w:p>
    <w:p w14:paraId="619F19AF" w14:textId="77777777" w:rsidR="002E7500" w:rsidRDefault="002E7500" w:rsidP="002E7500">
      <w:pPr>
        <w:pStyle w:val="510"/>
        <w:keepNext/>
        <w:keepLines/>
        <w:shd w:val="clear" w:color="auto" w:fill="auto"/>
        <w:spacing w:after="649" w:line="322" w:lineRule="exact"/>
        <w:ind w:left="60"/>
      </w:pPr>
      <w:bookmarkStart w:id="2" w:name="bookmark2"/>
      <w:r>
        <w:rPr>
          <w:rStyle w:val="5"/>
          <w:b w:val="0"/>
          <w:bCs w:val="0"/>
          <w:color w:val="000000"/>
        </w:rPr>
        <w:t>ПРЕДПРИЯТИЙ ГОКов</w:t>
      </w:r>
      <w:bookmarkEnd w:id="2"/>
    </w:p>
    <w:p w14:paraId="2FA94C15" w14:textId="77777777" w:rsidR="002E7500" w:rsidRDefault="002E7500" w:rsidP="002E7500">
      <w:pPr>
        <w:pStyle w:val="210"/>
        <w:shd w:val="clear" w:color="auto" w:fill="auto"/>
        <w:spacing w:after="1563" w:line="260" w:lineRule="exact"/>
        <w:ind w:left="60"/>
      </w:pPr>
      <w:r>
        <w:rPr>
          <w:rStyle w:val="21"/>
          <w:color w:val="000000"/>
        </w:rPr>
        <w:t>Специальность 2.9.5. Эксплуатация автомобильного транспорта</w:t>
      </w:r>
    </w:p>
    <w:p w14:paraId="0CD87EA0" w14:textId="77777777" w:rsidR="002E7500" w:rsidRDefault="002E7500" w:rsidP="002E7500">
      <w:pPr>
        <w:pStyle w:val="210"/>
        <w:shd w:val="clear" w:color="auto" w:fill="auto"/>
        <w:spacing w:after="1564" w:line="322" w:lineRule="exact"/>
        <w:ind w:left="3200" w:right="3260" w:firstLine="700"/>
        <w:jc w:val="left"/>
      </w:pPr>
      <w:r>
        <w:rPr>
          <w:rStyle w:val="21"/>
          <w:color w:val="000000"/>
        </w:rPr>
        <w:t>ДИССЕРТАЦИЯ на соискание ученой степени кандидата технических наук</w:t>
      </w:r>
    </w:p>
    <w:p w14:paraId="687E6E0E" w14:textId="77777777" w:rsidR="002E7500" w:rsidRDefault="002E7500" w:rsidP="002E7500">
      <w:pPr>
        <w:pStyle w:val="210"/>
        <w:shd w:val="clear" w:color="auto" w:fill="auto"/>
        <w:spacing w:after="1186"/>
        <w:jc w:val="right"/>
      </w:pPr>
      <w:r>
        <w:rPr>
          <w:rStyle w:val="21"/>
          <w:color w:val="000000"/>
        </w:rPr>
        <w:t xml:space="preserve">Научный руководитель канд. техн. наук, доцент </w:t>
      </w:r>
      <w:r>
        <w:rPr>
          <w:rStyle w:val="214pt"/>
          <w:color w:val="000000"/>
        </w:rPr>
        <w:t>Загородний Николай Александрович</w:t>
      </w:r>
    </w:p>
    <w:p w14:paraId="5550F630" w14:textId="77777777" w:rsidR="002E7500" w:rsidRDefault="002E7500" w:rsidP="002E7500">
      <w:pPr>
        <w:pStyle w:val="210"/>
        <w:shd w:val="clear" w:color="auto" w:fill="auto"/>
        <w:spacing w:line="260" w:lineRule="exact"/>
        <w:ind w:left="60"/>
      </w:pPr>
      <w:r>
        <w:rPr>
          <w:rStyle w:val="21"/>
          <w:color w:val="000000"/>
        </w:rPr>
        <w:lastRenderedPageBreak/>
        <w:t>Белгород 2023</w:t>
      </w:r>
    </w:p>
    <w:p w14:paraId="1E0166E2" w14:textId="77777777" w:rsidR="002E7500" w:rsidRDefault="002E7500" w:rsidP="002E7500">
      <w:pPr>
        <w:pStyle w:val="510"/>
        <w:keepNext/>
        <w:keepLines/>
        <w:shd w:val="clear" w:color="auto" w:fill="auto"/>
        <w:spacing w:after="287" w:line="280" w:lineRule="exact"/>
        <w:ind w:left="80"/>
      </w:pPr>
      <w:bookmarkStart w:id="3" w:name="bookmark3"/>
      <w:r>
        <w:rPr>
          <w:rStyle w:val="5"/>
          <w:b w:val="0"/>
          <w:bCs w:val="0"/>
          <w:color w:val="000000"/>
        </w:rPr>
        <w:t>ОГЛАВЛЕНИЕ</w:t>
      </w:r>
      <w:bookmarkEnd w:id="3"/>
    </w:p>
    <w:p w14:paraId="36D49E9B" w14:textId="77777777" w:rsidR="002E7500" w:rsidRDefault="002E7500" w:rsidP="002E7500">
      <w:pPr>
        <w:pStyle w:val="53"/>
        <w:tabs>
          <w:tab w:val="right" w:leader="dot" w:pos="9567"/>
        </w:tabs>
        <w:ind w:left="96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 w:history="1">
        <w:r>
          <w:rPr>
            <w:rStyle w:val="54"/>
            <w:color w:val="000000"/>
          </w:rPr>
          <w:t>ВВЕДЕНИЕ</w:t>
        </w:r>
        <w:r>
          <w:rPr>
            <w:rStyle w:val="54"/>
            <w:color w:val="000000"/>
          </w:rPr>
          <w:tab/>
          <w:t>5</w:t>
        </w:r>
      </w:hyperlink>
    </w:p>
    <w:p w14:paraId="15D5641F" w14:textId="77777777" w:rsidR="002E7500" w:rsidRDefault="002E7500" w:rsidP="002E7500">
      <w:pPr>
        <w:pStyle w:val="53"/>
        <w:ind w:right="320"/>
        <w:jc w:val="right"/>
      </w:pPr>
      <w:hyperlink w:anchor="bookmark8" w:tooltip="Current Document" w:history="1">
        <w:r>
          <w:rPr>
            <w:rStyle w:val="54"/>
            <w:color w:val="000000"/>
          </w:rPr>
          <w:t>ГЛАВА 1. ТЕОРЕТИКО-МЕТОДИЧЕСКИЕ АСПЕКТЫ ПОВЫШЕНИЯ</w:t>
        </w:r>
      </w:hyperlink>
      <w:r>
        <w:rPr>
          <w:rStyle w:val="54"/>
          <w:color w:val="000000"/>
        </w:rPr>
        <w:t xml:space="preserve"> </w:t>
      </w:r>
      <w:hyperlink w:anchor="bookmark8" w:tooltip="Current Document" w:history="1">
        <w:r>
          <w:rPr>
            <w:rStyle w:val="54"/>
            <w:color w:val="000000"/>
          </w:rPr>
          <w:t>ЭФФЕКТИВНОСТИ ЭКСПЛУАТАЦИИ КАРЬЕРНЫХ САМОСВАЛОВ .... 15</w:t>
        </w:r>
      </w:hyperlink>
    </w:p>
    <w:p w14:paraId="366EBB80" w14:textId="77777777" w:rsidR="002E7500" w:rsidRDefault="002E7500" w:rsidP="002E7500">
      <w:pPr>
        <w:pStyle w:val="53"/>
        <w:widowControl w:val="0"/>
        <w:numPr>
          <w:ilvl w:val="0"/>
          <w:numId w:val="8"/>
        </w:numPr>
        <w:tabs>
          <w:tab w:val="left" w:pos="1448"/>
        </w:tabs>
        <w:spacing w:after="0" w:line="480" w:lineRule="exact"/>
        <w:ind w:left="960"/>
        <w:jc w:val="both"/>
      </w:pPr>
      <w:hyperlink w:anchor="bookmark10" w:tooltip="Current Document" w:history="1">
        <w:r>
          <w:rPr>
            <w:rStyle w:val="54"/>
            <w:color w:val="000000"/>
          </w:rPr>
          <w:t>Обоснование необходимости совершенствования технологии и</w:t>
        </w:r>
      </w:hyperlink>
    </w:p>
    <w:p w14:paraId="511BE6DB" w14:textId="77777777" w:rsidR="002E7500" w:rsidRDefault="002E7500" w:rsidP="002E7500">
      <w:pPr>
        <w:pStyle w:val="53"/>
        <w:tabs>
          <w:tab w:val="right" w:leader="dot" w:pos="9567"/>
        </w:tabs>
        <w:ind w:left="240"/>
      </w:pPr>
      <w:r>
        <w:rPr>
          <w:rStyle w:val="54"/>
          <w:color w:val="000000"/>
        </w:rPr>
        <w:t>организации ремонта ДВС карьерных самосвалов</w:t>
      </w:r>
      <w:r>
        <w:rPr>
          <w:rStyle w:val="54"/>
          <w:color w:val="000000"/>
        </w:rPr>
        <w:tab/>
        <w:t>15</w:t>
      </w:r>
    </w:p>
    <w:p w14:paraId="367432BB" w14:textId="77777777" w:rsidR="002E7500" w:rsidRDefault="002E7500" w:rsidP="002E7500">
      <w:pPr>
        <w:pStyle w:val="53"/>
        <w:widowControl w:val="0"/>
        <w:numPr>
          <w:ilvl w:val="0"/>
          <w:numId w:val="8"/>
        </w:numPr>
        <w:tabs>
          <w:tab w:val="left" w:pos="1690"/>
        </w:tabs>
        <w:spacing w:after="0" w:line="480" w:lineRule="exact"/>
        <w:ind w:left="960"/>
        <w:jc w:val="both"/>
      </w:pPr>
      <w:hyperlink w:anchor="bookmark13" w:tooltip="Current Document" w:history="1">
        <w:r>
          <w:rPr>
            <w:rStyle w:val="54"/>
            <w:color w:val="000000"/>
          </w:rPr>
          <w:t>Обзор исследований в области теоретических основ</w:t>
        </w:r>
      </w:hyperlink>
    </w:p>
    <w:p w14:paraId="22CAFB3D" w14:textId="77777777" w:rsidR="002E7500" w:rsidRDefault="002E7500" w:rsidP="002E7500">
      <w:pPr>
        <w:pStyle w:val="53"/>
        <w:tabs>
          <w:tab w:val="right" w:leader="dot" w:pos="9567"/>
        </w:tabs>
        <w:ind w:left="240"/>
      </w:pPr>
      <w:r>
        <w:rPr>
          <w:rStyle w:val="54"/>
          <w:color w:val="000000"/>
        </w:rPr>
        <w:t>совершенствования режимов ремонта ДВС</w:t>
      </w:r>
      <w:r>
        <w:rPr>
          <w:rStyle w:val="54"/>
          <w:color w:val="000000"/>
        </w:rPr>
        <w:tab/>
        <w:t>22</w:t>
      </w:r>
    </w:p>
    <w:p w14:paraId="60151BB0" w14:textId="77777777" w:rsidR="002E7500" w:rsidRDefault="002E7500" w:rsidP="002E7500">
      <w:pPr>
        <w:pStyle w:val="53"/>
        <w:widowControl w:val="0"/>
        <w:numPr>
          <w:ilvl w:val="0"/>
          <w:numId w:val="8"/>
        </w:numPr>
        <w:tabs>
          <w:tab w:val="left" w:pos="1467"/>
        </w:tabs>
        <w:spacing w:after="0" w:line="480" w:lineRule="exact"/>
        <w:ind w:left="960"/>
        <w:jc w:val="both"/>
      </w:pPr>
      <w:hyperlink w:anchor="bookmark15" w:tooltip="Current Document" w:history="1">
        <w:r>
          <w:rPr>
            <w:rStyle w:val="54"/>
            <w:color w:val="000000"/>
          </w:rPr>
          <w:t>Характеристика производственного комплекса и ремонтной службы</w:t>
        </w:r>
      </w:hyperlink>
    </w:p>
    <w:p w14:paraId="24D4288C" w14:textId="77777777" w:rsidR="002E7500" w:rsidRDefault="002E7500" w:rsidP="002E7500">
      <w:pPr>
        <w:pStyle w:val="53"/>
        <w:tabs>
          <w:tab w:val="right" w:leader="dot" w:pos="9567"/>
        </w:tabs>
        <w:ind w:left="240"/>
      </w:pPr>
      <w:hyperlink w:anchor="bookmark17" w:tooltip="Current Document" w:history="1">
        <w:r>
          <w:rPr>
            <w:rStyle w:val="54"/>
            <w:color w:val="000000"/>
          </w:rPr>
          <w:t>Лебединского ГОКа</w:t>
        </w:r>
        <w:r>
          <w:rPr>
            <w:rStyle w:val="54"/>
            <w:color w:val="000000"/>
          </w:rPr>
          <w:tab/>
          <w:t>29</w:t>
        </w:r>
      </w:hyperlink>
    </w:p>
    <w:p w14:paraId="7A245521" w14:textId="77777777" w:rsidR="002E7500" w:rsidRDefault="002E7500" w:rsidP="002E7500">
      <w:pPr>
        <w:pStyle w:val="53"/>
        <w:widowControl w:val="0"/>
        <w:numPr>
          <w:ilvl w:val="0"/>
          <w:numId w:val="8"/>
        </w:numPr>
        <w:tabs>
          <w:tab w:val="left" w:pos="1467"/>
          <w:tab w:val="right" w:leader="dot" w:pos="9567"/>
        </w:tabs>
        <w:spacing w:after="0" w:line="480" w:lineRule="exact"/>
        <w:ind w:left="960"/>
        <w:jc w:val="both"/>
      </w:pPr>
      <w:hyperlink w:anchor="bookmark19" w:tooltip="Current Document" w:history="1">
        <w:r>
          <w:rPr>
            <w:rStyle w:val="54"/>
            <w:color w:val="000000"/>
          </w:rPr>
          <w:t>Выводы по главе</w:t>
        </w:r>
        <w:r>
          <w:rPr>
            <w:rStyle w:val="54"/>
            <w:color w:val="000000"/>
          </w:rPr>
          <w:tab/>
          <w:t>39</w:t>
        </w:r>
      </w:hyperlink>
    </w:p>
    <w:p w14:paraId="5EE2BDC2" w14:textId="77777777" w:rsidR="002E7500" w:rsidRDefault="002E7500" w:rsidP="002E7500">
      <w:pPr>
        <w:pStyle w:val="53"/>
        <w:ind w:left="960"/>
      </w:pPr>
      <w:hyperlink w:anchor="bookmark23" w:tooltip="Current Document" w:history="1">
        <w:r>
          <w:rPr>
            <w:rStyle w:val="54"/>
            <w:color w:val="000000"/>
          </w:rPr>
          <w:t>ГЛАВА 2. РАЗРАБОТКА МЕТОДИКИ ПОВЫШЕНИЯ</w:t>
        </w:r>
      </w:hyperlink>
    </w:p>
    <w:p w14:paraId="3B96B589" w14:textId="77777777" w:rsidR="002E7500" w:rsidRDefault="002E7500" w:rsidP="002E7500">
      <w:pPr>
        <w:pStyle w:val="53"/>
        <w:tabs>
          <w:tab w:val="left" w:leader="dot" w:pos="9254"/>
        </w:tabs>
        <w:ind w:left="240"/>
      </w:pPr>
      <w:r>
        <w:rPr>
          <w:rStyle w:val="54"/>
          <w:color w:val="000000"/>
        </w:rPr>
        <w:t>ЭФФЕКТИВНОСТИ ЭКСПЛУАТАЦИИ КАРЬЕРНЫХ САМОСВАЛОВ</w:t>
      </w:r>
      <w:r>
        <w:rPr>
          <w:rStyle w:val="54"/>
          <w:color w:val="000000"/>
        </w:rPr>
        <w:tab/>
        <w:t>41</w:t>
      </w:r>
    </w:p>
    <w:p w14:paraId="1FBF1E7D" w14:textId="77777777" w:rsidR="002E7500" w:rsidRDefault="002E7500" w:rsidP="002E7500">
      <w:pPr>
        <w:pStyle w:val="53"/>
        <w:widowControl w:val="0"/>
        <w:numPr>
          <w:ilvl w:val="0"/>
          <w:numId w:val="1"/>
        </w:numPr>
        <w:tabs>
          <w:tab w:val="left" w:pos="1477"/>
        </w:tabs>
        <w:spacing w:after="0" w:line="480" w:lineRule="exact"/>
        <w:ind w:left="960"/>
        <w:jc w:val="both"/>
      </w:pPr>
      <w:hyperlink w:anchor="bookmark25" w:tooltip="Current Document" w:history="1">
        <w:r>
          <w:rPr>
            <w:rStyle w:val="54"/>
            <w:color w:val="000000"/>
          </w:rPr>
          <w:t>Резервирование и восстановление запасных частей для выполнения</w:t>
        </w:r>
      </w:hyperlink>
    </w:p>
    <w:p w14:paraId="02017376" w14:textId="77777777" w:rsidR="002E7500" w:rsidRDefault="002E7500" w:rsidP="002E7500">
      <w:pPr>
        <w:pStyle w:val="53"/>
        <w:tabs>
          <w:tab w:val="right" w:leader="dot" w:pos="9567"/>
        </w:tabs>
        <w:ind w:left="240"/>
      </w:pPr>
      <w:r>
        <w:rPr>
          <w:rStyle w:val="54"/>
          <w:color w:val="000000"/>
        </w:rPr>
        <w:t>ремонта двигателей карьерных самосвалов</w:t>
      </w:r>
      <w:r>
        <w:rPr>
          <w:rStyle w:val="54"/>
          <w:color w:val="000000"/>
        </w:rPr>
        <w:tab/>
        <w:t>41</w:t>
      </w:r>
    </w:p>
    <w:p w14:paraId="0CB72560" w14:textId="77777777" w:rsidR="002E7500" w:rsidRDefault="002E7500" w:rsidP="002E7500">
      <w:pPr>
        <w:pStyle w:val="53"/>
        <w:widowControl w:val="0"/>
        <w:numPr>
          <w:ilvl w:val="0"/>
          <w:numId w:val="1"/>
        </w:numPr>
        <w:tabs>
          <w:tab w:val="left" w:pos="1496"/>
        </w:tabs>
        <w:spacing w:after="0" w:line="480" w:lineRule="exact"/>
        <w:ind w:left="960"/>
        <w:jc w:val="both"/>
      </w:pPr>
      <w:hyperlink w:anchor="bookmark27" w:tooltip="Current Document" w:history="1">
        <w:r>
          <w:rPr>
            <w:rStyle w:val="54"/>
            <w:color w:val="000000"/>
          </w:rPr>
          <w:t>Сравнительная оценка режимов ремонта двигателей карьерных</w:t>
        </w:r>
      </w:hyperlink>
    </w:p>
    <w:p w14:paraId="69218D7F" w14:textId="77777777" w:rsidR="002E7500" w:rsidRDefault="002E7500" w:rsidP="002E7500">
      <w:pPr>
        <w:pStyle w:val="53"/>
        <w:tabs>
          <w:tab w:val="right" w:leader="dot" w:pos="9567"/>
        </w:tabs>
        <w:ind w:left="240"/>
      </w:pPr>
      <w:hyperlink w:anchor="bookmark29" w:tooltip="Current Document" w:history="1">
        <w:r>
          <w:rPr>
            <w:rStyle w:val="54"/>
            <w:color w:val="000000"/>
          </w:rPr>
          <w:t>самосвалов</w:t>
        </w:r>
        <w:r>
          <w:rPr>
            <w:rStyle w:val="54"/>
            <w:color w:val="000000"/>
          </w:rPr>
          <w:tab/>
          <w:t>44</w:t>
        </w:r>
      </w:hyperlink>
    </w:p>
    <w:p w14:paraId="473E25C2" w14:textId="77777777" w:rsidR="002E7500" w:rsidRDefault="002E7500" w:rsidP="002E7500">
      <w:pPr>
        <w:pStyle w:val="53"/>
        <w:widowControl w:val="0"/>
        <w:numPr>
          <w:ilvl w:val="0"/>
          <w:numId w:val="1"/>
        </w:numPr>
        <w:tabs>
          <w:tab w:val="left" w:pos="1496"/>
        </w:tabs>
        <w:spacing w:after="0" w:line="480" w:lineRule="exact"/>
        <w:ind w:left="960"/>
        <w:jc w:val="both"/>
      </w:pPr>
      <w:hyperlink w:anchor="bookmark30" w:tooltip="Current Document" w:history="1">
        <w:r>
          <w:rPr>
            <w:rStyle w:val="54"/>
            <w:color w:val="000000"/>
          </w:rPr>
          <w:t>Математическое моделирование рационального режима ремонта</w:t>
        </w:r>
      </w:hyperlink>
    </w:p>
    <w:p w14:paraId="363B4BDC" w14:textId="77777777" w:rsidR="002E7500" w:rsidRDefault="002E7500" w:rsidP="002E7500">
      <w:pPr>
        <w:pStyle w:val="53"/>
        <w:tabs>
          <w:tab w:val="right" w:leader="dot" w:pos="9567"/>
        </w:tabs>
        <w:ind w:left="240"/>
      </w:pPr>
      <w:hyperlink w:anchor="bookmark32" w:tooltip="Current Document" w:history="1">
        <w:r>
          <w:rPr>
            <w:rStyle w:val="54"/>
            <w:color w:val="000000"/>
          </w:rPr>
          <w:t xml:space="preserve">двигателей карьерных самосвалов </w:t>
        </w:r>
        <w:r>
          <w:rPr>
            <w:rStyle w:val="54"/>
            <w:color w:val="000000"/>
          </w:rPr>
          <w:tab/>
          <w:t xml:space="preserve"> 59</w:t>
        </w:r>
      </w:hyperlink>
    </w:p>
    <w:p w14:paraId="1BD9FC3C" w14:textId="77777777" w:rsidR="002E7500" w:rsidRDefault="002E7500" w:rsidP="002E7500">
      <w:pPr>
        <w:pStyle w:val="53"/>
        <w:widowControl w:val="0"/>
        <w:numPr>
          <w:ilvl w:val="0"/>
          <w:numId w:val="1"/>
        </w:numPr>
        <w:tabs>
          <w:tab w:val="left" w:pos="1496"/>
        </w:tabs>
        <w:spacing w:after="0" w:line="480" w:lineRule="exact"/>
        <w:ind w:left="960"/>
        <w:jc w:val="both"/>
      </w:pPr>
      <w:hyperlink w:anchor="bookmark35" w:tooltip="Current Document" w:history="1">
        <w:r>
          <w:rPr>
            <w:rStyle w:val="54"/>
            <w:color w:val="000000"/>
          </w:rPr>
          <w:t>Структура рационального режима ремонта двигателя карьерных</w:t>
        </w:r>
      </w:hyperlink>
    </w:p>
    <w:p w14:paraId="14AE3DF3" w14:textId="77777777" w:rsidR="002E7500" w:rsidRDefault="002E7500" w:rsidP="002E7500">
      <w:pPr>
        <w:pStyle w:val="53"/>
        <w:tabs>
          <w:tab w:val="right" w:leader="dot" w:pos="9567"/>
        </w:tabs>
        <w:ind w:left="240"/>
      </w:pPr>
      <w:hyperlink w:anchor="bookmark37" w:tooltip="Current Document" w:history="1">
        <w:r>
          <w:rPr>
            <w:rStyle w:val="54"/>
            <w:color w:val="000000"/>
          </w:rPr>
          <w:t>самосвалов</w:t>
        </w:r>
        <w:r>
          <w:rPr>
            <w:rStyle w:val="54"/>
            <w:color w:val="000000"/>
          </w:rPr>
          <w:tab/>
          <w:t>72</w:t>
        </w:r>
      </w:hyperlink>
    </w:p>
    <w:p w14:paraId="7B8B56EF" w14:textId="77777777" w:rsidR="002E7500" w:rsidRDefault="002E7500" w:rsidP="002E7500">
      <w:pPr>
        <w:pStyle w:val="53"/>
        <w:widowControl w:val="0"/>
        <w:numPr>
          <w:ilvl w:val="0"/>
          <w:numId w:val="1"/>
        </w:numPr>
        <w:tabs>
          <w:tab w:val="left" w:pos="1496"/>
          <w:tab w:val="right" w:leader="dot" w:pos="9567"/>
        </w:tabs>
        <w:spacing w:after="0" w:line="480" w:lineRule="exact"/>
        <w:ind w:left="960"/>
        <w:jc w:val="both"/>
      </w:pPr>
      <w:hyperlink w:anchor="bookmark38" w:tooltip="Current Document" w:history="1">
        <w:r>
          <w:rPr>
            <w:rStyle w:val="54"/>
            <w:color w:val="000000"/>
          </w:rPr>
          <w:t>Выводы по главе</w:t>
        </w:r>
        <w:r>
          <w:rPr>
            <w:rStyle w:val="54"/>
            <w:color w:val="000000"/>
          </w:rPr>
          <w:tab/>
          <w:t>77</w:t>
        </w:r>
      </w:hyperlink>
    </w:p>
    <w:p w14:paraId="2B930FDA" w14:textId="77777777" w:rsidR="002E7500" w:rsidRDefault="002E7500" w:rsidP="002E7500">
      <w:pPr>
        <w:pStyle w:val="53"/>
        <w:ind w:left="960"/>
      </w:pPr>
      <w:hyperlink w:anchor="bookmark40" w:tooltip="Current Document" w:history="1">
        <w:r>
          <w:rPr>
            <w:rStyle w:val="54"/>
            <w:color w:val="000000"/>
          </w:rPr>
          <w:t>ГЛАВА 3. ОЦЕНКА МЕРОПРИЯТИЙ, ВХОДЯЩИХ В СОСТАВ</w:t>
        </w:r>
      </w:hyperlink>
    </w:p>
    <w:p w14:paraId="43D3EFF1" w14:textId="77777777" w:rsidR="002E7500" w:rsidRDefault="002E7500" w:rsidP="002E7500">
      <w:pPr>
        <w:pStyle w:val="53"/>
        <w:tabs>
          <w:tab w:val="right" w:leader="dot" w:pos="9331"/>
        </w:tabs>
        <w:ind w:left="240"/>
      </w:pPr>
      <w:hyperlink w:anchor="bookmark9" w:tooltip="Current Document" w:history="1">
        <w:r>
          <w:rPr>
            <w:rStyle w:val="54"/>
            <w:color w:val="000000"/>
          </w:rPr>
          <w:t>МЕТОДИКИ ПОВЫШЕНИЯ ЭФФЕКТИВНОСТИ ЭКСПЛУАТАЦИИ ДВИГАТЕЛЕЙ КАРЬЕРНЫХ САМОСВАЛОВ</w:t>
        </w:r>
        <w:r>
          <w:rPr>
            <w:rStyle w:val="54"/>
            <w:color w:val="000000"/>
          </w:rPr>
          <w:tab/>
          <w:t>78</w:t>
        </w:r>
      </w:hyperlink>
    </w:p>
    <w:p w14:paraId="34A8D0E9" w14:textId="77777777" w:rsidR="002E7500" w:rsidRDefault="002E7500" w:rsidP="002E7500">
      <w:pPr>
        <w:pStyle w:val="53"/>
        <w:widowControl w:val="0"/>
        <w:numPr>
          <w:ilvl w:val="0"/>
          <w:numId w:val="9"/>
        </w:numPr>
        <w:tabs>
          <w:tab w:val="left" w:pos="1472"/>
        </w:tabs>
        <w:spacing w:after="0" w:line="480" w:lineRule="exact"/>
        <w:ind w:left="960"/>
        <w:jc w:val="both"/>
      </w:pPr>
      <w:hyperlink w:anchor="bookmark41" w:tooltip="Current Document" w:history="1">
        <w:r>
          <w:rPr>
            <w:rStyle w:val="54"/>
            <w:color w:val="000000"/>
          </w:rPr>
          <w:t>Математическая модель функции эффективности технического</w:t>
        </w:r>
      </w:hyperlink>
    </w:p>
    <w:p w14:paraId="4B6344C0" w14:textId="77777777" w:rsidR="002E7500" w:rsidRDefault="002E7500" w:rsidP="002E7500">
      <w:pPr>
        <w:pStyle w:val="53"/>
        <w:tabs>
          <w:tab w:val="right" w:leader="dot" w:pos="9567"/>
        </w:tabs>
        <w:ind w:left="240"/>
      </w:pPr>
      <w:r>
        <w:rPr>
          <w:rStyle w:val="54"/>
          <w:color w:val="000000"/>
        </w:rPr>
        <w:t xml:space="preserve">обслуживания с заменой изношенных деталей восстановленными </w:t>
      </w:r>
      <w:r>
        <w:rPr>
          <w:rStyle w:val="54"/>
          <w:color w:val="000000"/>
        </w:rPr>
        <w:tab/>
        <w:t xml:space="preserve"> 78</w:t>
      </w:r>
    </w:p>
    <w:p w14:paraId="3A5145E1" w14:textId="77777777" w:rsidR="002E7500" w:rsidRDefault="002E7500" w:rsidP="002E7500">
      <w:pPr>
        <w:pStyle w:val="53"/>
        <w:widowControl w:val="0"/>
        <w:numPr>
          <w:ilvl w:val="0"/>
          <w:numId w:val="9"/>
        </w:numPr>
        <w:tabs>
          <w:tab w:val="left" w:pos="1491"/>
        </w:tabs>
        <w:spacing w:after="0" w:line="480" w:lineRule="exact"/>
        <w:ind w:left="960"/>
        <w:jc w:val="both"/>
      </w:pPr>
      <w:hyperlink w:anchor="bookmark44" w:tooltip="Current Document" w:history="1">
        <w:r>
          <w:rPr>
            <w:rStyle w:val="54"/>
            <w:color w:val="000000"/>
          </w:rPr>
          <w:t>Математическая модель функции эффективности ремонта деталей</w:t>
        </w:r>
      </w:hyperlink>
    </w:p>
    <w:p w14:paraId="5AF29131" w14:textId="77777777" w:rsidR="002E7500" w:rsidRDefault="002E7500" w:rsidP="002E7500">
      <w:pPr>
        <w:pStyle w:val="53"/>
        <w:tabs>
          <w:tab w:val="right" w:leader="dot" w:pos="9567"/>
        </w:tabs>
        <w:ind w:left="240"/>
      </w:pPr>
      <w:r>
        <w:rPr>
          <w:rStyle w:val="54"/>
          <w:color w:val="000000"/>
        </w:rPr>
        <w:t xml:space="preserve">двигателя </w:t>
      </w:r>
      <w:r>
        <w:rPr>
          <w:rStyle w:val="54"/>
          <w:color w:val="000000"/>
        </w:rPr>
        <w:tab/>
        <w:t xml:space="preserve"> 81</w:t>
      </w:r>
    </w:p>
    <w:p w14:paraId="26B8F771" w14:textId="77777777" w:rsidR="002E7500" w:rsidRDefault="002E7500" w:rsidP="002E7500">
      <w:pPr>
        <w:pStyle w:val="210"/>
        <w:numPr>
          <w:ilvl w:val="0"/>
          <w:numId w:val="9"/>
        </w:numPr>
        <w:shd w:val="clear" w:color="auto" w:fill="auto"/>
        <w:tabs>
          <w:tab w:val="left" w:pos="1482"/>
        </w:tabs>
        <w:spacing w:before="0" w:after="0" w:line="480" w:lineRule="exact"/>
        <w:ind w:left="960" w:firstLine="0"/>
        <w:jc w:val="both"/>
      </w:pPr>
      <w:r>
        <w:rPr>
          <w:b/>
          <w:bCs/>
        </w:rPr>
        <w:fldChar w:fldCharType="end"/>
      </w:r>
      <w:hyperlink w:anchor="bookmark47" w:tooltip="Current Document" w:history="1">
        <w:r>
          <w:rPr>
            <w:rStyle w:val="21"/>
            <w:color w:val="000000"/>
          </w:rPr>
          <w:t>Моделирование эффективности совмещенной замены разных групп</w:t>
        </w:r>
      </w:hyperlink>
    </w:p>
    <w:p w14:paraId="20F98072" w14:textId="77777777" w:rsidR="002E7500" w:rsidRDefault="002E7500" w:rsidP="002E7500">
      <w:pPr>
        <w:pStyle w:val="53"/>
        <w:tabs>
          <w:tab w:val="right" w:leader="dot" w:pos="9574"/>
        </w:tabs>
        <w:ind w:left="24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9" w:tooltip="Current Document" w:history="1">
        <w:r>
          <w:rPr>
            <w:rStyle w:val="54"/>
            <w:color w:val="000000"/>
          </w:rPr>
          <w:t>деталей двигателя</w:t>
        </w:r>
        <w:r>
          <w:rPr>
            <w:rStyle w:val="54"/>
            <w:color w:val="000000"/>
          </w:rPr>
          <w:tab/>
          <w:t>84</w:t>
        </w:r>
      </w:hyperlink>
    </w:p>
    <w:p w14:paraId="1EC15974" w14:textId="77777777" w:rsidR="002E7500" w:rsidRDefault="002E7500" w:rsidP="002E7500">
      <w:pPr>
        <w:pStyle w:val="53"/>
        <w:widowControl w:val="0"/>
        <w:numPr>
          <w:ilvl w:val="0"/>
          <w:numId w:val="9"/>
        </w:numPr>
        <w:tabs>
          <w:tab w:val="left" w:pos="1491"/>
        </w:tabs>
        <w:spacing w:after="0" w:line="480" w:lineRule="exact"/>
        <w:ind w:left="960"/>
        <w:jc w:val="both"/>
      </w:pPr>
      <w:hyperlink w:anchor="bookmark50" w:tooltip="Current Document" w:history="1">
        <w:r>
          <w:rPr>
            <w:rStyle w:val="54"/>
            <w:color w:val="000000"/>
          </w:rPr>
          <w:t>Математическая модель эффективности совмещенной замены групп</w:t>
        </w:r>
      </w:hyperlink>
    </w:p>
    <w:p w14:paraId="7A9167EA" w14:textId="77777777" w:rsidR="002E7500" w:rsidRDefault="002E7500" w:rsidP="002E7500">
      <w:pPr>
        <w:pStyle w:val="53"/>
        <w:tabs>
          <w:tab w:val="right" w:leader="dot" w:pos="9574"/>
        </w:tabs>
        <w:ind w:left="240"/>
      </w:pPr>
      <w:hyperlink w:anchor="bookmark52" w:tooltip="Current Document" w:history="1">
        <w:r>
          <w:rPr>
            <w:rStyle w:val="54"/>
            <w:color w:val="000000"/>
          </w:rPr>
          <w:t>деталей двигателя</w:t>
        </w:r>
        <w:r>
          <w:rPr>
            <w:rStyle w:val="54"/>
            <w:color w:val="000000"/>
          </w:rPr>
          <w:tab/>
          <w:t>90</w:t>
        </w:r>
      </w:hyperlink>
    </w:p>
    <w:p w14:paraId="374C85BA" w14:textId="77777777" w:rsidR="002E7500" w:rsidRDefault="002E7500" w:rsidP="002E7500">
      <w:pPr>
        <w:pStyle w:val="53"/>
        <w:widowControl w:val="0"/>
        <w:numPr>
          <w:ilvl w:val="0"/>
          <w:numId w:val="9"/>
        </w:numPr>
        <w:tabs>
          <w:tab w:val="left" w:pos="1491"/>
        </w:tabs>
        <w:spacing w:after="0" w:line="480" w:lineRule="exact"/>
        <w:ind w:left="960"/>
        <w:jc w:val="both"/>
      </w:pPr>
      <w:hyperlink w:anchor="bookmark53" w:tooltip="Current Document" w:history="1">
        <w:r>
          <w:rPr>
            <w:rStyle w:val="54"/>
            <w:color w:val="000000"/>
          </w:rPr>
          <w:t>Расчет резервирования запасных частей для ремонта двигателей</w:t>
        </w:r>
      </w:hyperlink>
    </w:p>
    <w:p w14:paraId="0DB30505" w14:textId="77777777" w:rsidR="002E7500" w:rsidRDefault="002E7500" w:rsidP="002E7500">
      <w:pPr>
        <w:pStyle w:val="53"/>
        <w:tabs>
          <w:tab w:val="right" w:leader="dot" w:pos="9574"/>
        </w:tabs>
        <w:ind w:left="240"/>
      </w:pPr>
      <w:hyperlink w:anchor="bookmark55" w:tooltip="Current Document" w:history="1">
        <w:r>
          <w:rPr>
            <w:rStyle w:val="54"/>
            <w:color w:val="000000"/>
          </w:rPr>
          <w:t>карьерных самосвалов</w:t>
        </w:r>
        <w:r>
          <w:rPr>
            <w:rStyle w:val="54"/>
            <w:color w:val="000000"/>
          </w:rPr>
          <w:tab/>
          <w:t>95</w:t>
        </w:r>
      </w:hyperlink>
    </w:p>
    <w:p w14:paraId="27D43921" w14:textId="77777777" w:rsidR="002E7500" w:rsidRDefault="002E7500" w:rsidP="002E7500">
      <w:pPr>
        <w:pStyle w:val="53"/>
        <w:widowControl w:val="0"/>
        <w:numPr>
          <w:ilvl w:val="0"/>
          <w:numId w:val="9"/>
        </w:numPr>
        <w:tabs>
          <w:tab w:val="left" w:pos="1491"/>
          <w:tab w:val="right" w:leader="dot" w:pos="9574"/>
        </w:tabs>
        <w:spacing w:after="0" w:line="480" w:lineRule="exact"/>
        <w:ind w:left="960"/>
        <w:jc w:val="both"/>
      </w:pPr>
      <w:hyperlink w:anchor="bookmark57" w:tooltip="Current Document" w:history="1">
        <w:r>
          <w:rPr>
            <w:rStyle w:val="54"/>
            <w:color w:val="000000"/>
          </w:rPr>
          <w:t>Выводы по главе</w:t>
        </w:r>
        <w:r>
          <w:rPr>
            <w:rStyle w:val="54"/>
            <w:color w:val="000000"/>
          </w:rPr>
          <w:tab/>
          <w:t>97</w:t>
        </w:r>
      </w:hyperlink>
    </w:p>
    <w:p w14:paraId="13A07631" w14:textId="77777777" w:rsidR="002E7500" w:rsidRDefault="002E7500" w:rsidP="002E7500">
      <w:pPr>
        <w:pStyle w:val="53"/>
        <w:ind w:left="960"/>
      </w:pPr>
      <w:hyperlink w:anchor="bookmark58" w:tooltip="Current Document" w:history="1">
        <w:r>
          <w:rPr>
            <w:rStyle w:val="54"/>
            <w:color w:val="000000"/>
          </w:rPr>
          <w:t>ГЛАВА 4. ОБКАТКА И ИСПЫТАНИЕ ДВИГАТЕЛЕЙ КАРЬЕРНЫХ</w:t>
        </w:r>
      </w:hyperlink>
    </w:p>
    <w:p w14:paraId="0DE2E90E" w14:textId="77777777" w:rsidR="002E7500" w:rsidRDefault="002E7500" w:rsidP="002E7500">
      <w:pPr>
        <w:pStyle w:val="53"/>
        <w:tabs>
          <w:tab w:val="right" w:leader="dot" w:pos="9574"/>
        </w:tabs>
        <w:ind w:left="240"/>
      </w:pPr>
      <w:hyperlink w:anchor="bookmark61" w:tooltip="Current Document" w:history="1">
        <w:r>
          <w:rPr>
            <w:rStyle w:val="54"/>
            <w:color w:val="000000"/>
          </w:rPr>
          <w:t>САМОСВАЛОВ</w:t>
        </w:r>
        <w:r>
          <w:rPr>
            <w:rStyle w:val="54"/>
            <w:color w:val="000000"/>
          </w:rPr>
          <w:tab/>
          <w:t>99</w:t>
        </w:r>
      </w:hyperlink>
    </w:p>
    <w:p w14:paraId="55137ADA" w14:textId="77777777" w:rsidR="002E7500" w:rsidRDefault="002E7500" w:rsidP="002E7500">
      <w:pPr>
        <w:pStyle w:val="53"/>
        <w:tabs>
          <w:tab w:val="right" w:leader="dot" w:pos="9574"/>
        </w:tabs>
        <w:ind w:left="960"/>
      </w:pPr>
      <w:hyperlink w:anchor="bookmark62" w:tooltip="Current Document" w:history="1">
        <w:r>
          <w:rPr>
            <w:rStyle w:val="54"/>
            <w:color w:val="000000"/>
          </w:rPr>
          <w:t>4.1. Анализ видов режимов обкатки двигателя</w:t>
        </w:r>
        <w:r>
          <w:rPr>
            <w:rStyle w:val="54"/>
            <w:color w:val="000000"/>
          </w:rPr>
          <w:tab/>
          <w:t>99</w:t>
        </w:r>
      </w:hyperlink>
    </w:p>
    <w:p w14:paraId="675CE2F2" w14:textId="77777777" w:rsidR="002E7500" w:rsidRDefault="002E7500" w:rsidP="002E7500">
      <w:pPr>
        <w:pStyle w:val="53"/>
        <w:widowControl w:val="0"/>
        <w:numPr>
          <w:ilvl w:val="0"/>
          <w:numId w:val="10"/>
        </w:numPr>
        <w:tabs>
          <w:tab w:val="left" w:pos="1496"/>
        </w:tabs>
        <w:spacing w:after="177" w:line="260" w:lineRule="exact"/>
        <w:ind w:left="960"/>
        <w:jc w:val="both"/>
      </w:pPr>
      <w:hyperlink w:anchor="bookmark63" w:tooltip="Current Document" w:history="1">
        <w:r>
          <w:rPr>
            <w:rStyle w:val="54"/>
            <w:color w:val="000000"/>
          </w:rPr>
          <w:t>Методика определения эффективного режима обкатки двигателя 106</w:t>
        </w:r>
      </w:hyperlink>
    </w:p>
    <w:p w14:paraId="717B5160" w14:textId="77777777" w:rsidR="002E7500" w:rsidRDefault="002E7500" w:rsidP="002E7500">
      <w:pPr>
        <w:pStyle w:val="53"/>
        <w:widowControl w:val="0"/>
        <w:numPr>
          <w:ilvl w:val="0"/>
          <w:numId w:val="10"/>
        </w:numPr>
        <w:tabs>
          <w:tab w:val="left" w:pos="1496"/>
        </w:tabs>
        <w:spacing w:after="1" w:line="260" w:lineRule="exact"/>
        <w:ind w:left="960"/>
        <w:jc w:val="both"/>
      </w:pPr>
      <w:hyperlink w:anchor="bookmark66" w:tooltip="Current Document" w:history="1">
        <w:r>
          <w:rPr>
            <w:rStyle w:val="54"/>
            <w:color w:val="000000"/>
          </w:rPr>
          <w:t>Методика определения параметров эффективности бестормозной</w:t>
        </w:r>
      </w:hyperlink>
    </w:p>
    <w:p w14:paraId="22EDCC8F" w14:textId="77777777" w:rsidR="002E7500" w:rsidRDefault="002E7500" w:rsidP="002E7500">
      <w:pPr>
        <w:pStyle w:val="53"/>
        <w:tabs>
          <w:tab w:val="right" w:leader="dot" w:pos="9574"/>
        </w:tabs>
        <w:ind w:left="240"/>
      </w:pPr>
      <w:hyperlink w:anchor="bookmark68" w:tooltip="Current Document" w:history="1">
        <w:r>
          <w:rPr>
            <w:rStyle w:val="54"/>
            <w:color w:val="000000"/>
          </w:rPr>
          <w:t>обкатки двигателей</w:t>
        </w:r>
        <w:r>
          <w:rPr>
            <w:rStyle w:val="54"/>
            <w:color w:val="000000"/>
          </w:rPr>
          <w:tab/>
          <w:t>114</w:t>
        </w:r>
      </w:hyperlink>
    </w:p>
    <w:p w14:paraId="17CD4705" w14:textId="77777777" w:rsidR="002E7500" w:rsidRDefault="002E7500" w:rsidP="002E7500">
      <w:pPr>
        <w:pStyle w:val="53"/>
        <w:widowControl w:val="0"/>
        <w:numPr>
          <w:ilvl w:val="0"/>
          <w:numId w:val="10"/>
        </w:numPr>
        <w:tabs>
          <w:tab w:val="left" w:pos="1486"/>
          <w:tab w:val="right" w:leader="dot" w:pos="9334"/>
        </w:tabs>
        <w:spacing w:after="0" w:line="480" w:lineRule="exact"/>
        <w:ind w:left="240" w:firstLine="720"/>
      </w:pPr>
      <w:hyperlink w:anchor="bookmark70" w:tooltip="Current Document" w:history="1">
        <w:r>
          <w:rPr>
            <w:rStyle w:val="54"/>
            <w:color w:val="000000"/>
          </w:rPr>
          <w:t>Сравнительный анализ параметров эффективности обкаточно</w:t>
        </w:r>
        <w:r>
          <w:rPr>
            <w:rStyle w:val="54"/>
            <w:color w:val="000000"/>
          </w:rPr>
          <w:softHyphen/>
          <w:t>тормозного и бестормозного способов нагружения</w:t>
        </w:r>
        <w:r>
          <w:rPr>
            <w:rStyle w:val="54"/>
            <w:color w:val="000000"/>
          </w:rPr>
          <w:tab/>
          <w:t>118</w:t>
        </w:r>
      </w:hyperlink>
    </w:p>
    <w:p w14:paraId="392A3FB7" w14:textId="77777777" w:rsidR="002E7500" w:rsidRDefault="002E7500" w:rsidP="002E7500">
      <w:pPr>
        <w:pStyle w:val="53"/>
        <w:widowControl w:val="0"/>
        <w:numPr>
          <w:ilvl w:val="0"/>
          <w:numId w:val="10"/>
        </w:numPr>
        <w:tabs>
          <w:tab w:val="left" w:pos="1496"/>
          <w:tab w:val="right" w:leader="dot" w:pos="9574"/>
        </w:tabs>
        <w:spacing w:after="0" w:line="480" w:lineRule="exact"/>
        <w:ind w:left="960"/>
        <w:jc w:val="both"/>
      </w:pPr>
      <w:hyperlink w:anchor="bookmark72" w:tooltip="Current Document" w:history="1">
        <w:r>
          <w:rPr>
            <w:rStyle w:val="54"/>
            <w:color w:val="000000"/>
          </w:rPr>
          <w:t>Выводы по главе</w:t>
        </w:r>
        <w:r>
          <w:rPr>
            <w:rStyle w:val="54"/>
            <w:color w:val="000000"/>
          </w:rPr>
          <w:tab/>
          <w:t>123</w:t>
        </w:r>
      </w:hyperlink>
    </w:p>
    <w:p w14:paraId="24DB3276" w14:textId="77777777" w:rsidR="002E7500" w:rsidRDefault="002E7500" w:rsidP="002E7500">
      <w:pPr>
        <w:pStyle w:val="53"/>
        <w:ind w:left="960"/>
      </w:pPr>
      <w:hyperlink w:anchor="bookmark73" w:tooltip="Current Document" w:history="1">
        <w:r>
          <w:rPr>
            <w:rStyle w:val="54"/>
            <w:color w:val="000000"/>
          </w:rPr>
          <w:t>ГЛАВА 5. ТЕХНИКО-ЭКОНОМИЧЕСКОЕ ОБОСНОВАНИЕ</w:t>
        </w:r>
      </w:hyperlink>
    </w:p>
    <w:p w14:paraId="082BB0B0" w14:textId="77777777" w:rsidR="002E7500" w:rsidRDefault="002E7500" w:rsidP="002E7500">
      <w:pPr>
        <w:pStyle w:val="53"/>
        <w:tabs>
          <w:tab w:val="right" w:leader="dot" w:pos="9334"/>
        </w:tabs>
        <w:ind w:left="240"/>
      </w:pPr>
      <w:hyperlink w:anchor="bookmark75" w:tooltip="Current Document" w:history="1">
        <w:r>
          <w:rPr>
            <w:rStyle w:val="54"/>
            <w:color w:val="000000"/>
          </w:rPr>
          <w:t>ЦЕЛЕСООБРАЗНОСТИ ПРИМЕНЕНИЯ РАЦИОНАЛЬНОГО РЕЖИМА РЕМОНТА ДВИГАТЕЛЕЙ КАРЬЕРНЫХ САМОСВАЛОВ</w:t>
        </w:r>
        <w:r>
          <w:rPr>
            <w:rStyle w:val="54"/>
            <w:color w:val="000000"/>
          </w:rPr>
          <w:tab/>
          <w:t>124</w:t>
        </w:r>
      </w:hyperlink>
    </w:p>
    <w:p w14:paraId="0F25FEEC" w14:textId="77777777" w:rsidR="002E7500" w:rsidRDefault="002E7500" w:rsidP="002E7500">
      <w:pPr>
        <w:pStyle w:val="53"/>
        <w:widowControl w:val="0"/>
        <w:numPr>
          <w:ilvl w:val="1"/>
          <w:numId w:val="10"/>
        </w:numPr>
        <w:tabs>
          <w:tab w:val="left" w:pos="1467"/>
        </w:tabs>
        <w:spacing w:after="0" w:line="480" w:lineRule="exact"/>
        <w:ind w:left="960"/>
        <w:jc w:val="both"/>
      </w:pPr>
      <w:hyperlink w:anchor="bookmark76" w:tooltip="Current Document" w:history="1">
        <w:r>
          <w:rPr>
            <w:rStyle w:val="54"/>
            <w:color w:val="000000"/>
          </w:rPr>
          <w:t>Определение затрат при внедрении рационального режима ремонта</w:t>
        </w:r>
      </w:hyperlink>
    </w:p>
    <w:p w14:paraId="3FB152F1" w14:textId="77777777" w:rsidR="002E7500" w:rsidRDefault="002E7500" w:rsidP="002E7500">
      <w:pPr>
        <w:pStyle w:val="53"/>
        <w:tabs>
          <w:tab w:val="right" w:leader="dot" w:pos="9574"/>
        </w:tabs>
        <w:ind w:left="240"/>
      </w:pPr>
      <w:hyperlink w:anchor="bookmark78" w:tooltip="Current Document" w:history="1">
        <w:r>
          <w:rPr>
            <w:rStyle w:val="54"/>
            <w:color w:val="000000"/>
          </w:rPr>
          <w:t>двигателей карьерных самосвалов</w:t>
        </w:r>
        <w:r>
          <w:rPr>
            <w:rStyle w:val="54"/>
            <w:color w:val="000000"/>
          </w:rPr>
          <w:tab/>
          <w:t>124</w:t>
        </w:r>
      </w:hyperlink>
    </w:p>
    <w:p w14:paraId="10C7ABAA" w14:textId="77777777" w:rsidR="002E7500" w:rsidRDefault="002E7500" w:rsidP="002E7500">
      <w:pPr>
        <w:pStyle w:val="53"/>
        <w:widowControl w:val="0"/>
        <w:numPr>
          <w:ilvl w:val="1"/>
          <w:numId w:val="10"/>
        </w:numPr>
        <w:tabs>
          <w:tab w:val="left" w:pos="1486"/>
        </w:tabs>
        <w:spacing w:after="0" w:line="480" w:lineRule="exact"/>
        <w:ind w:left="960"/>
        <w:jc w:val="both"/>
      </w:pPr>
      <w:hyperlink w:anchor="bookmark80" w:tooltip="Current Document" w:history="1">
        <w:r>
          <w:rPr>
            <w:rStyle w:val="54"/>
            <w:color w:val="000000"/>
          </w:rPr>
          <w:t>Определение экономического эффекта от внедрения рационального</w:t>
        </w:r>
      </w:hyperlink>
    </w:p>
    <w:p w14:paraId="57115081" w14:textId="77777777" w:rsidR="002E7500" w:rsidRDefault="002E7500" w:rsidP="002E7500">
      <w:pPr>
        <w:pStyle w:val="53"/>
        <w:tabs>
          <w:tab w:val="right" w:leader="dot" w:pos="9574"/>
        </w:tabs>
        <w:ind w:left="240"/>
      </w:pPr>
      <w:r>
        <w:rPr>
          <w:rStyle w:val="54"/>
          <w:color w:val="000000"/>
        </w:rPr>
        <w:t>режима ремонта</w:t>
      </w:r>
      <w:r>
        <w:rPr>
          <w:rStyle w:val="54"/>
          <w:color w:val="000000"/>
        </w:rPr>
        <w:tab/>
        <w:t>129</w:t>
      </w:r>
    </w:p>
    <w:p w14:paraId="4E4A4419" w14:textId="77777777" w:rsidR="002E7500" w:rsidRDefault="002E7500" w:rsidP="002E7500">
      <w:pPr>
        <w:pStyle w:val="53"/>
        <w:widowControl w:val="0"/>
        <w:numPr>
          <w:ilvl w:val="1"/>
          <w:numId w:val="10"/>
        </w:numPr>
        <w:tabs>
          <w:tab w:val="left" w:pos="1486"/>
        </w:tabs>
        <w:spacing w:after="0" w:line="480" w:lineRule="exact"/>
        <w:ind w:left="960"/>
        <w:jc w:val="both"/>
      </w:pPr>
      <w:hyperlink w:anchor="bookmark84" w:tooltip="Current Document" w:history="1">
        <w:r>
          <w:rPr>
            <w:rStyle w:val="54"/>
            <w:color w:val="000000"/>
          </w:rPr>
          <w:t>Технико-эксплуатационные показатели карьерных самосвалов</w:t>
        </w:r>
      </w:hyperlink>
    </w:p>
    <w:p w14:paraId="122347C1" w14:textId="77777777" w:rsidR="002E7500" w:rsidRDefault="002E7500" w:rsidP="002E7500">
      <w:pPr>
        <w:pStyle w:val="53"/>
        <w:tabs>
          <w:tab w:val="right" w:leader="dot" w:pos="9574"/>
        </w:tabs>
        <w:ind w:left="240"/>
      </w:pPr>
      <w:hyperlink w:anchor="bookmark87" w:tooltip="Current Document" w:history="1">
        <w:r>
          <w:rPr>
            <w:rStyle w:val="54"/>
            <w:color w:val="000000"/>
          </w:rPr>
          <w:t>Лебединского ГОКа</w:t>
        </w:r>
        <w:r>
          <w:rPr>
            <w:rStyle w:val="54"/>
            <w:color w:val="000000"/>
          </w:rPr>
          <w:tab/>
          <w:t>142</w:t>
        </w:r>
      </w:hyperlink>
    </w:p>
    <w:p w14:paraId="6E847454" w14:textId="77777777" w:rsidR="002E7500" w:rsidRDefault="002E7500" w:rsidP="002E7500">
      <w:pPr>
        <w:pStyle w:val="53"/>
        <w:widowControl w:val="0"/>
        <w:numPr>
          <w:ilvl w:val="2"/>
          <w:numId w:val="10"/>
        </w:numPr>
        <w:tabs>
          <w:tab w:val="left" w:pos="1674"/>
          <w:tab w:val="right" w:leader="dot" w:pos="9574"/>
        </w:tabs>
        <w:spacing w:after="0" w:line="480" w:lineRule="exact"/>
        <w:ind w:left="960"/>
        <w:jc w:val="both"/>
      </w:pPr>
      <w:hyperlink w:anchor="bookmark88" w:tooltip="Current Document" w:history="1">
        <w:r>
          <w:rPr>
            <w:rStyle w:val="54"/>
            <w:color w:val="000000"/>
          </w:rPr>
          <w:t>Коэффициент технической готовности</w:t>
        </w:r>
        <w:r>
          <w:rPr>
            <w:rStyle w:val="54"/>
            <w:color w:val="000000"/>
          </w:rPr>
          <w:tab/>
          <w:t>142</w:t>
        </w:r>
      </w:hyperlink>
    </w:p>
    <w:p w14:paraId="6A6FA3B6" w14:textId="77777777" w:rsidR="002E7500" w:rsidRDefault="002E7500" w:rsidP="002E7500">
      <w:pPr>
        <w:pStyle w:val="53"/>
        <w:widowControl w:val="0"/>
        <w:numPr>
          <w:ilvl w:val="2"/>
          <w:numId w:val="10"/>
        </w:numPr>
        <w:tabs>
          <w:tab w:val="left" w:pos="1693"/>
          <w:tab w:val="right" w:leader="dot" w:pos="9574"/>
        </w:tabs>
        <w:spacing w:after="0" w:line="480" w:lineRule="exact"/>
        <w:ind w:left="960"/>
        <w:jc w:val="both"/>
      </w:pPr>
      <w:hyperlink w:anchor="bookmark90" w:tooltip="Current Document" w:history="1">
        <w:r>
          <w:rPr>
            <w:rStyle w:val="54"/>
            <w:color w:val="000000"/>
          </w:rPr>
          <w:t>Коэффициент использования парка</w:t>
        </w:r>
        <w:r>
          <w:rPr>
            <w:rStyle w:val="54"/>
            <w:color w:val="000000"/>
          </w:rPr>
          <w:tab/>
          <w:t>143</w:t>
        </w:r>
      </w:hyperlink>
    </w:p>
    <w:p w14:paraId="57E87E38" w14:textId="77777777" w:rsidR="002E7500" w:rsidRDefault="002E7500" w:rsidP="002E7500">
      <w:pPr>
        <w:pStyle w:val="53"/>
        <w:widowControl w:val="0"/>
        <w:numPr>
          <w:ilvl w:val="1"/>
          <w:numId w:val="10"/>
        </w:numPr>
        <w:tabs>
          <w:tab w:val="left" w:pos="1486"/>
          <w:tab w:val="right" w:leader="dot" w:pos="9574"/>
        </w:tabs>
        <w:spacing w:after="0" w:line="480" w:lineRule="exact"/>
        <w:ind w:left="960"/>
        <w:jc w:val="both"/>
      </w:pPr>
      <w:hyperlink w:anchor="bookmark92" w:tooltip="Current Document" w:history="1">
        <w:r>
          <w:rPr>
            <w:rStyle w:val="54"/>
            <w:color w:val="000000"/>
          </w:rPr>
          <w:t>Выводы по главе</w:t>
        </w:r>
        <w:r>
          <w:rPr>
            <w:rStyle w:val="54"/>
            <w:color w:val="000000"/>
          </w:rPr>
          <w:tab/>
          <w:t>145</w:t>
        </w:r>
      </w:hyperlink>
    </w:p>
    <w:p w14:paraId="0D3F02EA" w14:textId="77777777" w:rsidR="002E7500" w:rsidRDefault="002E7500" w:rsidP="002E7500">
      <w:pPr>
        <w:pStyle w:val="53"/>
        <w:tabs>
          <w:tab w:val="right" w:leader="dot" w:pos="9574"/>
        </w:tabs>
        <w:ind w:left="960"/>
      </w:pPr>
      <w:hyperlink w:anchor="bookmark93" w:tooltip="Current Document" w:history="1">
        <w:r>
          <w:rPr>
            <w:rStyle w:val="54"/>
            <w:color w:val="000000"/>
          </w:rPr>
          <w:t>ЗАКЛЮЧЕНИЕ</w:t>
        </w:r>
        <w:r>
          <w:rPr>
            <w:rStyle w:val="54"/>
            <w:color w:val="000000"/>
          </w:rPr>
          <w:tab/>
          <w:t>147</w:t>
        </w:r>
      </w:hyperlink>
    </w:p>
    <w:p w14:paraId="455F72F2" w14:textId="77777777" w:rsidR="002E7500" w:rsidRDefault="002E7500" w:rsidP="002E7500">
      <w:pPr>
        <w:pStyle w:val="53"/>
        <w:tabs>
          <w:tab w:val="right" w:leader="dot" w:pos="9574"/>
        </w:tabs>
        <w:ind w:left="960"/>
      </w:pPr>
      <w:hyperlink w:anchor="bookmark95" w:tooltip="Current Document" w:history="1">
        <w:r>
          <w:rPr>
            <w:rStyle w:val="54"/>
            <w:color w:val="000000"/>
          </w:rPr>
          <w:t>СПИСОК ЛИТЕРАТУРЫ</w:t>
        </w:r>
        <w:r>
          <w:rPr>
            <w:rStyle w:val="54"/>
            <w:color w:val="000000"/>
          </w:rPr>
          <w:tab/>
          <w:t>150</w:t>
        </w:r>
      </w:hyperlink>
    </w:p>
    <w:p w14:paraId="79C980A2" w14:textId="77777777" w:rsidR="002E7500" w:rsidRDefault="002E7500" w:rsidP="002E7500">
      <w:pPr>
        <w:pStyle w:val="53"/>
        <w:tabs>
          <w:tab w:val="right" w:leader="dot" w:pos="9568"/>
        </w:tabs>
        <w:ind w:left="940"/>
      </w:pPr>
      <w:r>
        <w:rPr>
          <w:rStyle w:val="54"/>
          <w:color w:val="000000"/>
        </w:rPr>
        <w:t>Приложение А</w:t>
      </w:r>
      <w:r>
        <w:rPr>
          <w:rStyle w:val="54"/>
          <w:color w:val="000000"/>
        </w:rPr>
        <w:tab/>
        <w:t>165</w:t>
      </w:r>
    </w:p>
    <w:p w14:paraId="4258B512" w14:textId="77777777" w:rsidR="002E7500" w:rsidRDefault="002E7500" w:rsidP="002E7500">
      <w:pPr>
        <w:pStyle w:val="53"/>
        <w:tabs>
          <w:tab w:val="right" w:leader="dot" w:pos="9568"/>
        </w:tabs>
        <w:ind w:left="940"/>
      </w:pPr>
      <w:r>
        <w:rPr>
          <w:rStyle w:val="54"/>
          <w:color w:val="000000"/>
        </w:rPr>
        <w:t>Приложение Б</w:t>
      </w:r>
      <w:r>
        <w:rPr>
          <w:rStyle w:val="54"/>
          <w:color w:val="000000"/>
        </w:rPr>
        <w:tab/>
        <w:t>166</w:t>
      </w:r>
    </w:p>
    <w:p w14:paraId="602754DF" w14:textId="77777777" w:rsidR="002E7500" w:rsidRDefault="002E7500" w:rsidP="002E7500">
      <w:pPr>
        <w:pStyle w:val="53"/>
        <w:tabs>
          <w:tab w:val="right" w:leader="dot" w:pos="9568"/>
        </w:tabs>
        <w:ind w:left="940"/>
      </w:pPr>
      <w:r>
        <w:rPr>
          <w:rStyle w:val="54"/>
          <w:color w:val="000000"/>
        </w:rPr>
        <w:t>Приложение В</w:t>
      </w:r>
      <w:r>
        <w:rPr>
          <w:rStyle w:val="54"/>
          <w:color w:val="000000"/>
        </w:rPr>
        <w:tab/>
        <w:t>167</w:t>
      </w:r>
    </w:p>
    <w:p w14:paraId="5FEFC6FA" w14:textId="77777777" w:rsidR="002E7500" w:rsidRDefault="002E7500" w:rsidP="002E7500">
      <w:pPr>
        <w:pStyle w:val="53"/>
        <w:tabs>
          <w:tab w:val="right" w:leader="dot" w:pos="9568"/>
        </w:tabs>
        <w:ind w:left="940"/>
      </w:pPr>
      <w:r>
        <w:rPr>
          <w:rStyle w:val="54"/>
          <w:color w:val="000000"/>
        </w:rPr>
        <w:t>Приложение Г</w:t>
      </w:r>
      <w:r>
        <w:rPr>
          <w:rStyle w:val="54"/>
          <w:color w:val="000000"/>
        </w:rPr>
        <w:tab/>
        <w:t>168</w:t>
      </w:r>
    </w:p>
    <w:p w14:paraId="0CB1481B" w14:textId="77777777" w:rsidR="002E7500" w:rsidRDefault="002E7500" w:rsidP="002E7500">
      <w:pPr>
        <w:pStyle w:val="53"/>
        <w:tabs>
          <w:tab w:val="right" w:leader="dot" w:pos="9568"/>
        </w:tabs>
        <w:ind w:left="940"/>
      </w:pPr>
      <w:r>
        <w:rPr>
          <w:rStyle w:val="54"/>
          <w:color w:val="000000"/>
        </w:rPr>
        <w:t>Приложение Д</w:t>
      </w:r>
      <w:r>
        <w:rPr>
          <w:rStyle w:val="54"/>
          <w:color w:val="000000"/>
        </w:rPr>
        <w:tab/>
        <w:t>169</w:t>
      </w:r>
    </w:p>
    <w:p w14:paraId="0827DAC6" w14:textId="77777777" w:rsidR="002E7500" w:rsidRDefault="002E7500" w:rsidP="002E7500">
      <w:pPr>
        <w:pStyle w:val="53"/>
        <w:tabs>
          <w:tab w:val="right" w:leader="dot" w:pos="9568"/>
        </w:tabs>
        <w:ind w:left="940"/>
      </w:pPr>
      <w:r>
        <w:rPr>
          <w:rStyle w:val="54"/>
          <w:color w:val="000000"/>
        </w:rPr>
        <w:t>Приложение Е</w:t>
      </w:r>
      <w:r>
        <w:rPr>
          <w:rStyle w:val="54"/>
          <w:color w:val="000000"/>
        </w:rPr>
        <w:tab/>
        <w:t>170</w:t>
      </w:r>
    </w:p>
    <w:p w14:paraId="7C00A2C9" w14:textId="77777777" w:rsidR="002E7500" w:rsidRDefault="002E7500" w:rsidP="002E7500">
      <w:pPr>
        <w:pStyle w:val="53"/>
        <w:tabs>
          <w:tab w:val="right" w:leader="dot" w:pos="9568"/>
        </w:tabs>
        <w:ind w:left="940"/>
      </w:pPr>
      <w:r>
        <w:rPr>
          <w:rStyle w:val="54"/>
          <w:color w:val="000000"/>
        </w:rPr>
        <w:t>Приложение Ж</w:t>
      </w:r>
      <w:r>
        <w:rPr>
          <w:rStyle w:val="54"/>
          <w:color w:val="000000"/>
        </w:rPr>
        <w:tab/>
        <w:t>171</w:t>
      </w:r>
    </w:p>
    <w:p w14:paraId="3F71F673" w14:textId="77777777" w:rsidR="002E7500" w:rsidRDefault="002E7500" w:rsidP="002E7500">
      <w:pPr>
        <w:pStyle w:val="53"/>
        <w:tabs>
          <w:tab w:val="right" w:leader="dot" w:pos="9568"/>
        </w:tabs>
        <w:ind w:left="940"/>
      </w:pPr>
      <w:r>
        <w:rPr>
          <w:rStyle w:val="54"/>
          <w:color w:val="000000"/>
        </w:rPr>
        <w:t xml:space="preserve">Приложение </w:t>
      </w:r>
      <w:r>
        <w:rPr>
          <w:rStyle w:val="54"/>
          <w:color w:val="000000"/>
          <w:lang w:val="uk-UA" w:eastAsia="uk-UA"/>
        </w:rPr>
        <w:t>З</w:t>
      </w:r>
      <w:r>
        <w:rPr>
          <w:rStyle w:val="54"/>
          <w:color w:val="000000"/>
        </w:rPr>
        <w:tab/>
        <w:t>177</w:t>
      </w:r>
    </w:p>
    <w:p w14:paraId="12087651" w14:textId="77777777" w:rsidR="002E7500" w:rsidRDefault="002E7500" w:rsidP="002E7500">
      <w:pPr>
        <w:pStyle w:val="53"/>
        <w:tabs>
          <w:tab w:val="right" w:leader="dot" w:pos="9568"/>
        </w:tabs>
        <w:ind w:left="940"/>
        <w:sectPr w:rsidR="002E7500">
          <w:headerReference w:type="even" r:id="rId8"/>
          <w:headerReference w:type="default" r:id="rId9"/>
          <w:pgSz w:w="11900" w:h="16840"/>
          <w:pgMar w:top="1197" w:right="540" w:bottom="1269" w:left="1458" w:header="0" w:footer="3" w:gutter="0"/>
          <w:cols w:space="720"/>
          <w:noEndnote/>
          <w:titlePg/>
          <w:docGrid w:linePitch="360"/>
        </w:sectPr>
      </w:pPr>
      <w:r>
        <w:rPr>
          <w:rStyle w:val="54"/>
          <w:color w:val="000000"/>
        </w:rPr>
        <w:t>Приложение И</w:t>
      </w:r>
      <w:r>
        <w:rPr>
          <w:rStyle w:val="54"/>
          <w:color w:val="000000"/>
        </w:rPr>
        <w:tab/>
        <w:t>179</w:t>
      </w:r>
    </w:p>
    <w:p w14:paraId="29A193D4" w14:textId="76D283A3" w:rsidR="00AC0934" w:rsidRDefault="002E7500" w:rsidP="002E7500">
      <w:r>
        <w:lastRenderedPageBreak/>
        <w:fldChar w:fldCharType="end"/>
      </w:r>
    </w:p>
    <w:p w14:paraId="0511022C" w14:textId="69A7E4B5" w:rsidR="002E7500" w:rsidRDefault="002E7500" w:rsidP="002E7500"/>
    <w:p w14:paraId="68FDDF6C" w14:textId="50FB8FE7" w:rsidR="002E7500" w:rsidRDefault="002E7500" w:rsidP="002E7500"/>
    <w:p w14:paraId="6A96157E" w14:textId="77777777" w:rsidR="002E7500" w:rsidRDefault="002E7500" w:rsidP="002E7500">
      <w:pPr>
        <w:pStyle w:val="5210"/>
        <w:keepNext/>
        <w:keepLines/>
        <w:shd w:val="clear" w:color="auto" w:fill="auto"/>
        <w:spacing w:after="471" w:line="260" w:lineRule="exact"/>
        <w:ind w:left="20"/>
      </w:pPr>
      <w:bookmarkStart w:id="4" w:name="bookmark93"/>
      <w:r>
        <w:rPr>
          <w:rStyle w:val="520"/>
          <w:color w:val="000000"/>
        </w:rPr>
        <w:t>ЗАКЛЮЧЕНИЕ</w:t>
      </w:r>
      <w:bookmarkEnd w:id="4"/>
    </w:p>
    <w:p w14:paraId="1AC36143" w14:textId="77777777" w:rsidR="002E7500" w:rsidRDefault="002E7500" w:rsidP="002E7500">
      <w:pPr>
        <w:pStyle w:val="210"/>
        <w:shd w:val="clear" w:color="auto" w:fill="auto"/>
        <w:spacing w:line="480" w:lineRule="exact"/>
        <w:ind w:firstLine="740"/>
        <w:jc w:val="both"/>
      </w:pPr>
      <w:bookmarkStart w:id="5" w:name="bookmark94"/>
      <w:r>
        <w:rPr>
          <w:rStyle w:val="21"/>
          <w:color w:val="000000"/>
        </w:rPr>
        <w:t>На основе выполненных исследований, реализованных в новом разработанном рациональном режиме ремонта карьерных автомобилей, предполагающем замену двигателя с изношенными деталями резервным исправным двигателем из оборотного фонда, разработаны математические модели, применимые при формировании объема, содержания и периодичности проведения ремонтов для обеспечения и восстановления работоспособности автомобильных двигателей, обоснована эффективность совмещенной замены разных групп деталей двигателя и группировки деталей двигателя для проведения совмещенной замены, проведен анализ целесообразности их замены. При совершенствовании режимов ремонта выполнялся анализ методик и нормативно-технической документации по проведению ремонта ДВС. Эффективность предлагаемых решений подтверждается разработкой и внедрением рекомендаций по совершенствованию существующих режимов ремонта двигателей, направленных на повышение эффективности эксплуатации карьерного автомобильного транспорта.</w:t>
      </w:r>
      <w:bookmarkEnd w:id="5"/>
    </w:p>
    <w:p w14:paraId="5476FCB0" w14:textId="77777777" w:rsidR="002E7500" w:rsidRDefault="002E7500" w:rsidP="002E750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Основные научно-практические результаты состоят в следующем:</w:t>
      </w:r>
    </w:p>
    <w:p w14:paraId="73C8D25D" w14:textId="77777777" w:rsidR="002E7500" w:rsidRDefault="002E7500" w:rsidP="002E7500">
      <w:pPr>
        <w:pStyle w:val="210"/>
        <w:numPr>
          <w:ilvl w:val="0"/>
          <w:numId w:val="48"/>
        </w:numPr>
        <w:shd w:val="clear" w:color="auto" w:fill="auto"/>
        <w:tabs>
          <w:tab w:val="left" w:pos="141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Выполненный обзор научных и информационных источников, затрагивающих научно-техническую проблему технической эксплуатации карьерных самосвалов на автотранспортных предприятиях ГОКов, показал, что в настоящее время ремонт, включающий в себя замену изношенных деталей </w:t>
      </w:r>
      <w:r>
        <w:rPr>
          <w:rStyle w:val="21"/>
          <w:color w:val="000000"/>
        </w:rPr>
        <w:lastRenderedPageBreak/>
        <w:t>восстановленными деталями, является одним из перспективных методов обеспечения и восстановления работоспособности автомобильных двигателей, но данный вопрос требует научного обоснования.</w:t>
      </w:r>
    </w:p>
    <w:p w14:paraId="7A3B1F3C" w14:textId="77777777" w:rsidR="002E7500" w:rsidRDefault="002E7500" w:rsidP="002E7500">
      <w:pPr>
        <w:pStyle w:val="210"/>
        <w:numPr>
          <w:ilvl w:val="0"/>
          <w:numId w:val="48"/>
        </w:numPr>
        <w:shd w:val="clear" w:color="auto" w:fill="auto"/>
        <w:tabs>
          <w:tab w:val="left" w:pos="141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Установлено, что для повышения эффективности эксплуатации карьерных самосвалов необходимо совершенствование существующих режимов ремонта ДВС, с учетом применения восстановленных деталей при ремонте, что позволит обеспечить: контроль и эффективное управление технологическим процессом проведения ремонта; высокую производительность автомобилей; высокий показатель коэффициента технической готовности; правильный выбор резервирования запасных частей; снизить простои в ремонте; применить эффективные режимы обкатки после ремонта агрегатов для увеличения наработки и межремонтного периода.</w:t>
      </w:r>
    </w:p>
    <w:p w14:paraId="492A3EE7" w14:textId="77777777" w:rsidR="002E7500" w:rsidRDefault="002E7500" w:rsidP="002E7500">
      <w:pPr>
        <w:pStyle w:val="210"/>
        <w:numPr>
          <w:ilvl w:val="0"/>
          <w:numId w:val="48"/>
        </w:numPr>
        <w:shd w:val="clear" w:color="auto" w:fill="auto"/>
        <w:tabs>
          <w:tab w:val="left" w:pos="1418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Выполнено определение и обоснование выбора режима ремонта ДВС. Для совершенствования существующих режимов ремонта двигателей требуется применение двух подходов, которые одновременно будут учитывать экономические затраты и доходы, а также ресурс автомобиля. Для этого были разработаны научно-методические и организационно-технические основы и выполнено математическое моделирование рационального режима ремонта двигателей карьерных самосвалов.</w:t>
      </w:r>
    </w:p>
    <w:p w14:paraId="74BBF25D" w14:textId="77777777" w:rsidR="002E7500" w:rsidRDefault="002E7500" w:rsidP="002E7500">
      <w:pPr>
        <w:pStyle w:val="210"/>
        <w:numPr>
          <w:ilvl w:val="0"/>
          <w:numId w:val="48"/>
        </w:numPr>
        <w:shd w:val="clear" w:color="auto" w:fill="auto"/>
        <w:tabs>
          <w:tab w:val="left" w:pos="1418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Разработана целевая функция </w:t>
      </w:r>
      <w:r>
        <w:rPr>
          <w:rStyle w:val="2f4"/>
          <w:color w:val="000000"/>
        </w:rPr>
        <w:t>Sn</w:t>
      </w:r>
      <w:r w:rsidRPr="002E750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</w:t>
      </w:r>
      <w:r>
        <w:rPr>
          <w:rStyle w:val="21"/>
          <w:color w:val="000000"/>
          <w:lang w:val="en-US" w:eastAsia="en-US"/>
        </w:rPr>
        <w:t>f</w:t>
      </w:r>
      <w:r w:rsidRPr="002E7500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d</w:t>
      </w:r>
      <w:r w:rsidRPr="002E7500">
        <w:rPr>
          <w:rStyle w:val="21"/>
          <w:color w:val="000000"/>
          <w:lang w:eastAsia="en-US"/>
        </w:rPr>
        <w:t>^,3^,</w:t>
      </w:r>
      <w:r>
        <w:rPr>
          <w:rStyle w:val="21"/>
          <w:color w:val="000000"/>
          <w:lang w:val="en-US" w:eastAsia="en-US"/>
        </w:rPr>
        <w:t>g</w:t>
      </w:r>
      <w:r w:rsidRPr="002E7500">
        <w:rPr>
          <w:rStyle w:val="21"/>
          <w:color w:val="000000"/>
          <w:lang w:eastAsia="en-US"/>
        </w:rPr>
        <w:t>^,</w:t>
      </w:r>
      <w:r>
        <w:rPr>
          <w:rStyle w:val="21"/>
          <w:color w:val="000000"/>
          <w:lang w:val="en-US" w:eastAsia="en-US"/>
        </w:rPr>
        <w:t>G</w:t>
      </w:r>
      <w:r w:rsidRPr="002E7500">
        <w:rPr>
          <w:rStyle w:val="21"/>
          <w:color w:val="000000"/>
          <w:lang w:eastAsia="en-US"/>
        </w:rPr>
        <w:t xml:space="preserve">^, </w:t>
      </w:r>
      <w:r>
        <w:rPr>
          <w:rStyle w:val="21"/>
          <w:color w:val="000000"/>
          <w:lang w:val="uk-UA" w:eastAsia="uk-UA"/>
        </w:rPr>
        <w:t>С</w:t>
      </w:r>
      <w:r>
        <w:rPr>
          <w:rStyle w:val="21"/>
          <w:color w:val="000000"/>
          <w:vertAlign w:val="subscript"/>
          <w:lang w:val="uk-UA" w:eastAsia="uk-UA"/>
        </w:rPr>
        <w:t>вр</w:t>
      </w:r>
      <w:r>
        <w:rPr>
          <w:rStyle w:val="21"/>
          <w:color w:val="000000"/>
          <w:lang w:val="uk-UA" w:eastAsia="uk-UA"/>
        </w:rPr>
        <w:t>,Пі,Л</w:t>
      </w:r>
      <w:r>
        <w:rPr>
          <w:rStyle w:val="21"/>
          <w:color w:val="000000"/>
          <w:vertAlign w:val="subscript"/>
          <w:lang w:val="uk-UA" w:eastAsia="uk-UA"/>
        </w:rPr>
        <w:t>2</w:t>
      </w:r>
      <w:r>
        <w:rPr>
          <w:rStyle w:val="21"/>
          <w:color w:val="000000"/>
          <w:lang w:val="uk-UA" w:eastAsia="uk-UA"/>
        </w:rPr>
        <w:t xml:space="preserve">) рационального </w:t>
      </w:r>
      <w:r>
        <w:rPr>
          <w:rStyle w:val="21"/>
          <w:color w:val="000000"/>
        </w:rPr>
        <w:t xml:space="preserve">режима </w:t>
      </w:r>
      <w:r>
        <w:rPr>
          <w:rStyle w:val="21"/>
          <w:color w:val="000000"/>
          <w:lang w:val="uk-UA" w:eastAsia="uk-UA"/>
        </w:rPr>
        <w:t xml:space="preserve">ремонта двигателей </w:t>
      </w:r>
      <w:r>
        <w:rPr>
          <w:rStyle w:val="21"/>
          <w:color w:val="000000"/>
        </w:rPr>
        <w:t xml:space="preserve">карьерных </w:t>
      </w:r>
      <w:r>
        <w:rPr>
          <w:rStyle w:val="21"/>
          <w:color w:val="000000"/>
          <w:lang w:val="uk-UA" w:eastAsia="uk-UA"/>
        </w:rPr>
        <w:t xml:space="preserve">самосвалов, </w:t>
      </w:r>
      <w:r>
        <w:rPr>
          <w:rStyle w:val="21"/>
          <w:color w:val="000000"/>
        </w:rPr>
        <w:t xml:space="preserve">применимая для формирования объема, содержания и периодичности его проведения по восстановлению работоспособности автомобильных двигателей, в которую впервые введены коэффициенты, учитывающие тип ремонтного предприятия </w:t>
      </w:r>
      <w:r>
        <w:rPr>
          <w:rStyle w:val="23pt"/>
          <w:color w:val="000000"/>
        </w:rPr>
        <w:t>п^ОА-1</w:t>
      </w:r>
      <w:r>
        <w:rPr>
          <w:rStyle w:val="21"/>
          <w:color w:val="000000"/>
        </w:rPr>
        <w:t xml:space="preserve"> и изменение затрат на ремонт в зависимости от наработки ДВС Пг=1..1,82.</w:t>
      </w:r>
    </w:p>
    <w:p w14:paraId="694DE0CE" w14:textId="77777777" w:rsidR="002E7500" w:rsidRDefault="002E7500" w:rsidP="002E7500">
      <w:pPr>
        <w:pStyle w:val="210"/>
        <w:numPr>
          <w:ilvl w:val="0"/>
          <w:numId w:val="48"/>
        </w:numPr>
        <w:shd w:val="clear" w:color="auto" w:fill="auto"/>
        <w:tabs>
          <w:tab w:val="left" w:pos="1418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Проведены теоретические и экспериментальные исследования </w:t>
      </w:r>
      <w:r>
        <w:rPr>
          <w:rStyle w:val="21"/>
          <w:color w:val="000000"/>
        </w:rPr>
        <w:lastRenderedPageBreak/>
        <w:t>режима ремонта ДВС. Разработаны технологические рекомендации по структуре и периодичности ремонта ДВС. Выполнено математическое моделирование эффективности совмещенной замены разных групп деталей двигателя; группировка деталей двигателя для проведения совмещенной замены и проведен анализ целесообразности их замены. Доказано, что применение рационального режима ремонта увеличивает ресурс двигателя в 2,44 раза по сравнению с существующими режимами ремонта, т.е. от 30 тыс.</w:t>
      </w:r>
    </w:p>
    <w:p w14:paraId="6BB624F6" w14:textId="77777777" w:rsidR="002E7500" w:rsidRDefault="002E7500" w:rsidP="002E7500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моточасов до 73,2 тыс. моточасов. Проведен анализ способов обкатки таких, как обкаточно-тормозной и бестормозной способ нагружения.</w:t>
      </w:r>
    </w:p>
    <w:p w14:paraId="45B4E14F" w14:textId="77777777" w:rsidR="002E7500" w:rsidRDefault="002E7500" w:rsidP="002E7500">
      <w:pPr>
        <w:pStyle w:val="210"/>
        <w:numPr>
          <w:ilvl w:val="0"/>
          <w:numId w:val="48"/>
        </w:numPr>
        <w:shd w:val="clear" w:color="auto" w:fill="auto"/>
        <w:tabs>
          <w:tab w:val="left" w:pos="141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 результате использования предлагаемого рационального режима ремонта двигателей </w:t>
      </w:r>
      <w:r>
        <w:rPr>
          <w:rStyle w:val="21"/>
          <w:color w:val="000000"/>
          <w:lang w:val="en-US" w:eastAsia="en-US"/>
        </w:rPr>
        <w:t>MTU</w:t>
      </w:r>
      <w:r w:rsidRPr="002E750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DD</w:t>
      </w:r>
      <w:r w:rsidRPr="002E7500">
        <w:rPr>
          <w:rStyle w:val="21"/>
          <w:color w:val="000000"/>
          <w:lang w:eastAsia="en-US"/>
        </w:rPr>
        <w:t xml:space="preserve"> 16</w:t>
      </w:r>
      <w:r>
        <w:rPr>
          <w:rStyle w:val="21"/>
          <w:color w:val="000000"/>
          <w:lang w:val="en-US" w:eastAsia="en-US"/>
        </w:rPr>
        <w:t>V</w:t>
      </w:r>
      <w:r w:rsidRPr="002E7500">
        <w:rPr>
          <w:rStyle w:val="21"/>
          <w:color w:val="000000"/>
          <w:lang w:eastAsia="en-US"/>
        </w:rPr>
        <w:t xml:space="preserve">4000 </w:t>
      </w:r>
      <w:r>
        <w:rPr>
          <w:rStyle w:val="21"/>
          <w:color w:val="000000"/>
        </w:rPr>
        <w:t>карьерного самосвала БЕЛАЗ- 75309 количество капитальных ремонтов, трудоемкость и затраты, связанные с их выполнением, уменьшаются более чем в 2 раза. Интегральный экономический эффект за год эксплуатации одного двигателя при условии применения предлагаемого рационального метода ремонта, в сравнении с другими способами составляет: 877,9 тыс. руб./год - проведение ремонта с использованием рационального метода ремонта с возникающими простоями из-за ремонта в случае отсутствия подменного агрегата; 1036,6 тыс. руб./год - проведение замены двигателя новым согласно рекомендациям завода- изготовителя; 8711,87 тыс. руб./год - проведение капитальных ремонтов на авторемонтном предприятии согласно рекомендациям завода-изготовителя.</w:t>
      </w:r>
    </w:p>
    <w:p w14:paraId="47347BED" w14:textId="77777777" w:rsidR="002E7500" w:rsidRDefault="002E7500" w:rsidP="002E7500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Предлагаемый рациональный режим ремонта двигателей </w:t>
      </w:r>
      <w:r>
        <w:rPr>
          <w:rStyle w:val="21"/>
          <w:color w:val="000000"/>
          <w:lang w:val="en-US" w:eastAsia="en-US"/>
        </w:rPr>
        <w:t>MTUDD</w:t>
      </w:r>
      <w:r w:rsidRPr="002E7500">
        <w:rPr>
          <w:rStyle w:val="21"/>
          <w:color w:val="000000"/>
          <w:lang w:eastAsia="en-US"/>
        </w:rPr>
        <w:t>16</w:t>
      </w:r>
      <w:r>
        <w:rPr>
          <w:rStyle w:val="21"/>
          <w:color w:val="000000"/>
          <w:lang w:val="en-US" w:eastAsia="en-US"/>
        </w:rPr>
        <w:t>V</w:t>
      </w:r>
      <w:r w:rsidRPr="002E7500">
        <w:rPr>
          <w:rStyle w:val="21"/>
          <w:color w:val="000000"/>
          <w:lang w:eastAsia="en-US"/>
        </w:rPr>
        <w:t xml:space="preserve">4000 </w:t>
      </w:r>
      <w:r>
        <w:rPr>
          <w:rStyle w:val="21"/>
          <w:color w:val="000000"/>
        </w:rPr>
        <w:t xml:space="preserve">карьерного самосвала БЕЛАЗ-75309 с наличием </w:t>
      </w:r>
      <w:r>
        <w:rPr>
          <w:rStyle w:val="21"/>
          <w:color w:val="000000"/>
        </w:rPr>
        <w:lastRenderedPageBreak/>
        <w:t>резервируемого двигателя из оборотного фонда позволяет улучшить технико</w:t>
      </w:r>
      <w:r>
        <w:rPr>
          <w:rStyle w:val="21"/>
          <w:color w:val="000000"/>
        </w:rPr>
        <w:softHyphen/>
        <w:t>эксплуатационные показатели карьерных самосвалов Лебединского ГОКа, а именно: коэффициент выпуска подвижного состава на линию на исследуемом горно-обогатительном комбинате увеличится на 26% (с 0,69 до 0,87), а коэффициент технической готовности карьерных самосвалов увеличится на 20% (с 0,75 до 0,9).</w:t>
      </w:r>
    </w:p>
    <w:p w14:paraId="5DCC697B" w14:textId="77777777" w:rsidR="002E7500" w:rsidRPr="002E7500" w:rsidRDefault="002E7500" w:rsidP="002E7500"/>
    <w:sectPr w:rsidR="002E7500" w:rsidRPr="002E7500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204E" w14:textId="77777777" w:rsidR="00A026A2" w:rsidRDefault="00A026A2">
      <w:pPr>
        <w:spacing w:after="0" w:line="240" w:lineRule="auto"/>
      </w:pPr>
      <w:r>
        <w:separator/>
      </w:r>
    </w:p>
  </w:endnote>
  <w:endnote w:type="continuationSeparator" w:id="0">
    <w:p w14:paraId="18E53DC8" w14:textId="77777777" w:rsidR="00A026A2" w:rsidRDefault="00A0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93D1" w14:textId="77777777" w:rsidR="00A026A2" w:rsidRDefault="00A026A2">
      <w:pPr>
        <w:spacing w:after="0" w:line="240" w:lineRule="auto"/>
      </w:pPr>
      <w:r>
        <w:separator/>
      </w:r>
    </w:p>
  </w:footnote>
  <w:footnote w:type="continuationSeparator" w:id="0">
    <w:p w14:paraId="012BE0B3" w14:textId="77777777" w:rsidR="00A026A2" w:rsidRDefault="00A0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981C" w14:textId="3FA38618" w:rsidR="002E7500" w:rsidRDefault="002E75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69BDDFF" wp14:editId="70351640">
              <wp:simplePos x="0" y="0"/>
              <wp:positionH relativeFrom="page">
                <wp:posOffset>3989070</wp:posOffset>
              </wp:positionH>
              <wp:positionV relativeFrom="page">
                <wp:posOffset>418465</wp:posOffset>
              </wp:positionV>
              <wp:extent cx="70485" cy="160655"/>
              <wp:effectExtent l="0" t="0" r="0" b="1905"/>
              <wp:wrapNone/>
              <wp:docPr id="61" name="Надпись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D8DF9" w14:textId="77777777" w:rsidR="002E7500" w:rsidRDefault="002E750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BDDFF" id="_x0000_t202" coordsize="21600,21600" o:spt="202" path="m,l,21600r21600,l21600,xe">
              <v:stroke joinstyle="miter"/>
              <v:path gradientshapeok="t" o:connecttype="rect"/>
            </v:shapetype>
            <v:shape id="Надпись 61" o:spid="_x0000_s1026" type="#_x0000_t202" style="position:absolute;margin-left:314.1pt;margin-top:32.9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" filled="f" stroked="f">
              <v:textbox style="mso-fit-shape-to-text:t" inset="0,0,0,0">
                <w:txbxContent>
                  <w:p w14:paraId="411D8DF9" w14:textId="77777777" w:rsidR="002E7500" w:rsidRDefault="002E750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6BB8" w14:textId="53C9FF02" w:rsidR="002E7500" w:rsidRDefault="002E75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4A034FC" wp14:editId="3D1B1A3A">
              <wp:simplePos x="0" y="0"/>
              <wp:positionH relativeFrom="page">
                <wp:posOffset>3989070</wp:posOffset>
              </wp:positionH>
              <wp:positionV relativeFrom="page">
                <wp:posOffset>418465</wp:posOffset>
              </wp:positionV>
              <wp:extent cx="70485" cy="160655"/>
              <wp:effectExtent l="0" t="0" r="0" b="1905"/>
              <wp:wrapNone/>
              <wp:docPr id="60" name="Надпись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C6EFD" w14:textId="77777777" w:rsidR="002E7500" w:rsidRDefault="002E750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034FC" id="_x0000_t202" coordsize="21600,21600" o:spt="202" path="m,l,21600r21600,l21600,xe">
              <v:stroke joinstyle="miter"/>
              <v:path gradientshapeok="t" o:connecttype="rect"/>
            </v:shapetype>
            <v:shape id="Надпись 60" o:spid="_x0000_s1027" type="#_x0000_t202" style="position:absolute;margin-left:314.1pt;margin-top:32.9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" filled="f" stroked="f">
              <v:textbox style="mso-fit-shape-to-text:t" inset="0,0,0,0">
                <w:txbxContent>
                  <w:p w14:paraId="25DC6EFD" w14:textId="77777777" w:rsidR="002E7500" w:rsidRDefault="002E750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26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2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3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4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6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7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34"/>
  </w:num>
  <w:num w:numId="3">
    <w:abstractNumId w:val="35"/>
  </w:num>
  <w:num w:numId="4">
    <w:abstractNumId w:val="36"/>
  </w:num>
  <w:num w:numId="5">
    <w:abstractNumId w:val="37"/>
  </w:num>
  <w:num w:numId="6">
    <w:abstractNumId w:val="38"/>
  </w:num>
  <w:num w:numId="7">
    <w:abstractNumId w:val="39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44"/>
  </w:num>
  <w:num w:numId="29">
    <w:abstractNumId w:val="45"/>
  </w:num>
  <w:num w:numId="30">
    <w:abstractNumId w:val="46"/>
  </w:num>
  <w:num w:numId="31">
    <w:abstractNumId w:val="47"/>
  </w:num>
  <w:num w:numId="32">
    <w:abstractNumId w:val="28"/>
  </w:num>
  <w:num w:numId="33">
    <w:abstractNumId w:val="29"/>
  </w:num>
  <w:num w:numId="34">
    <w:abstractNumId w:val="21"/>
  </w:num>
  <w:num w:numId="35">
    <w:abstractNumId w:val="32"/>
  </w:num>
  <w:num w:numId="36">
    <w:abstractNumId w:val="27"/>
  </w:num>
  <w:num w:numId="37">
    <w:abstractNumId w:val="43"/>
  </w:num>
  <w:num w:numId="38">
    <w:abstractNumId w:val="40"/>
  </w:num>
  <w:num w:numId="39">
    <w:abstractNumId w:val="23"/>
  </w:num>
  <w:num w:numId="40">
    <w:abstractNumId w:val="24"/>
  </w:num>
  <w:num w:numId="41">
    <w:abstractNumId w:val="41"/>
  </w:num>
  <w:num w:numId="42">
    <w:abstractNumId w:val="26"/>
  </w:num>
  <w:num w:numId="43">
    <w:abstractNumId w:val="22"/>
  </w:num>
  <w:num w:numId="44">
    <w:abstractNumId w:val="33"/>
  </w:num>
  <w:num w:numId="45">
    <w:abstractNumId w:val="25"/>
  </w:num>
  <w:num w:numId="46">
    <w:abstractNumId w:val="31"/>
  </w:num>
  <w:num w:numId="47">
    <w:abstractNumId w:val="42"/>
  </w:num>
  <w:num w:numId="48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6A2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103127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7000</cp:revision>
  <dcterms:created xsi:type="dcterms:W3CDTF">2024-06-20T08:51:00Z</dcterms:created>
  <dcterms:modified xsi:type="dcterms:W3CDTF">2024-10-14T16:11:00Z</dcterms:modified>
  <cp:category/>
</cp:coreProperties>
</file>