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357A" w14:textId="77777777" w:rsidR="00723590" w:rsidRDefault="00723590" w:rsidP="0072359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Шистеркина</w:t>
      </w:r>
      <w:proofErr w:type="spellEnd"/>
      <w:r>
        <w:rPr>
          <w:rFonts w:ascii="Helvetica" w:hAnsi="Helvetica" w:cs="Helvetica"/>
          <w:b/>
          <w:bCs w:val="0"/>
          <w:color w:val="222222"/>
          <w:sz w:val="21"/>
          <w:szCs w:val="21"/>
        </w:rPr>
        <w:t>, Светлана Николаевна.</w:t>
      </w:r>
    </w:p>
    <w:p w14:paraId="798C7597" w14:textId="77777777" w:rsidR="00723590" w:rsidRDefault="00723590" w:rsidP="00723590">
      <w:pPr>
        <w:pStyle w:val="20"/>
        <w:spacing w:before="0" w:after="312"/>
        <w:rPr>
          <w:rFonts w:ascii="Arial" w:hAnsi="Arial" w:cs="Arial"/>
          <w:caps/>
          <w:color w:val="333333"/>
          <w:sz w:val="27"/>
          <w:szCs w:val="27"/>
        </w:rPr>
      </w:pPr>
      <w:r>
        <w:rPr>
          <w:rFonts w:ascii="Helvetica" w:hAnsi="Helvetica" w:cs="Helvetica"/>
          <w:caps/>
          <w:color w:val="222222"/>
          <w:sz w:val="21"/>
          <w:szCs w:val="21"/>
        </w:rPr>
        <w:t>Спектральные разложения гельдеровских функций и краевые задачи Римана-Гильберта для ЭС-</w:t>
      </w:r>
      <w:proofErr w:type="gramStart"/>
      <w:r>
        <w:rPr>
          <w:rFonts w:ascii="Helvetica" w:hAnsi="Helvetica" w:cs="Helvetica"/>
          <w:caps/>
          <w:color w:val="222222"/>
          <w:sz w:val="21"/>
          <w:szCs w:val="21"/>
        </w:rPr>
        <w:t>уравнения :</w:t>
      </w:r>
      <w:proofErr w:type="gramEnd"/>
      <w:r>
        <w:rPr>
          <w:rFonts w:ascii="Helvetica" w:hAnsi="Helvetica" w:cs="Helvetica"/>
          <w:caps/>
          <w:color w:val="222222"/>
          <w:sz w:val="21"/>
          <w:szCs w:val="21"/>
        </w:rPr>
        <w:t xml:space="preserve"> диссертация ... кандидата физико-математических наук : 01.01.01. - Москва, 2000. - 96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C880DC1" w14:textId="77777777" w:rsidR="00723590" w:rsidRDefault="00723590" w:rsidP="0072359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Шистеркина</w:t>
      </w:r>
      <w:proofErr w:type="spellEnd"/>
      <w:r>
        <w:rPr>
          <w:rFonts w:ascii="Arial" w:hAnsi="Arial" w:cs="Arial"/>
          <w:color w:val="646B71"/>
          <w:sz w:val="18"/>
          <w:szCs w:val="18"/>
        </w:rPr>
        <w:t>, Светлана Николаевна</w:t>
      </w:r>
    </w:p>
    <w:p w14:paraId="2A846E2C"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834548"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Спектральные разложения и краевые задачи на отрезке и на действительной оси.</w:t>
      </w:r>
    </w:p>
    <w:p w14:paraId="0805B6F2"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Скалярное ЭС-уравнение.</w:t>
      </w:r>
    </w:p>
    <w:p w14:paraId="5E4828F2"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Собственные значения и собственные функции характеристического уравнения.</w:t>
      </w:r>
    </w:p>
    <w:p w14:paraId="1157AD40"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Дисперсионная функция и её свойства.</w:t>
      </w:r>
    </w:p>
    <w:p w14:paraId="6B9E21DA"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Разложение </w:t>
      </w:r>
      <w:proofErr w:type="spellStart"/>
      <w:r>
        <w:rPr>
          <w:rFonts w:ascii="Arial" w:hAnsi="Arial" w:cs="Arial"/>
          <w:color w:val="333333"/>
          <w:sz w:val="21"/>
          <w:szCs w:val="21"/>
        </w:rPr>
        <w:t>гёльдеровской</w:t>
      </w:r>
      <w:proofErr w:type="spellEnd"/>
      <w:r>
        <w:rPr>
          <w:rFonts w:ascii="Arial" w:hAnsi="Arial" w:cs="Arial"/>
          <w:color w:val="333333"/>
          <w:sz w:val="21"/>
          <w:szCs w:val="21"/>
        </w:rPr>
        <w:t xml:space="preserve"> функции по системе собственных функций на отрезке</w:t>
      </w:r>
    </w:p>
    <w:p w14:paraId="2C858B7A"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Разложение функций из некоторых классов на действительной оси</w:t>
      </w:r>
    </w:p>
    <w:p w14:paraId="1A4494B9"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Свойства собственных функций характеристического уравнения на отрезке и на действительной оси.</w:t>
      </w:r>
    </w:p>
    <w:p w14:paraId="540A4909"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Спектральное разложение на полуоси и его приложение к решению граничных задач.*.</w:t>
      </w:r>
    </w:p>
    <w:p w14:paraId="29A0B138"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Однородная краевая задача Римана-Гильберта и ее применение к спектральному разложению на полуоси</w:t>
      </w:r>
    </w:p>
    <w:p w14:paraId="14BB67BF"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Свойства собственных функций характеристического уравнения на действительной полуоси.</w:t>
      </w:r>
    </w:p>
    <w:p w14:paraId="7487B8EA"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Граничные задачи и разложение их решений по системе собственных решений.</w:t>
      </w:r>
    </w:p>
    <w:p w14:paraId="15CDE17F" w14:textId="77777777" w:rsidR="00723590" w:rsidRDefault="00723590" w:rsidP="007235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Непрерывная зависимость решений от граничных данных</w:t>
      </w:r>
    </w:p>
    <w:p w14:paraId="54F2B699" w14:textId="045814EC" w:rsidR="00F505A7" w:rsidRPr="00723590" w:rsidRDefault="00F505A7" w:rsidP="00723590"/>
    <w:sectPr w:rsidR="00F505A7" w:rsidRPr="007235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2C51" w14:textId="77777777" w:rsidR="006452B8" w:rsidRDefault="006452B8">
      <w:pPr>
        <w:spacing w:after="0" w:line="240" w:lineRule="auto"/>
      </w:pPr>
      <w:r>
        <w:separator/>
      </w:r>
    </w:p>
  </w:endnote>
  <w:endnote w:type="continuationSeparator" w:id="0">
    <w:p w14:paraId="68A70557" w14:textId="77777777" w:rsidR="006452B8" w:rsidRDefault="0064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385E" w14:textId="77777777" w:rsidR="006452B8" w:rsidRDefault="006452B8"/>
    <w:p w14:paraId="04DA4A8A" w14:textId="77777777" w:rsidR="006452B8" w:rsidRDefault="006452B8"/>
    <w:p w14:paraId="456A422F" w14:textId="77777777" w:rsidR="006452B8" w:rsidRDefault="006452B8"/>
    <w:p w14:paraId="1879EBCE" w14:textId="77777777" w:rsidR="006452B8" w:rsidRDefault="006452B8"/>
    <w:p w14:paraId="1857F270" w14:textId="77777777" w:rsidR="006452B8" w:rsidRDefault="006452B8"/>
    <w:p w14:paraId="00FC79CC" w14:textId="77777777" w:rsidR="006452B8" w:rsidRDefault="006452B8"/>
    <w:p w14:paraId="70D9490B" w14:textId="77777777" w:rsidR="006452B8" w:rsidRDefault="006452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D6C3AF" wp14:editId="191DDA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82196" w14:textId="77777777" w:rsidR="006452B8" w:rsidRDefault="006452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D6C3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782196" w14:textId="77777777" w:rsidR="006452B8" w:rsidRDefault="006452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D42534" w14:textId="77777777" w:rsidR="006452B8" w:rsidRDefault="006452B8"/>
    <w:p w14:paraId="17A42B29" w14:textId="77777777" w:rsidR="006452B8" w:rsidRDefault="006452B8"/>
    <w:p w14:paraId="1018939F" w14:textId="77777777" w:rsidR="006452B8" w:rsidRDefault="006452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5DF136" wp14:editId="13FB68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BDC66" w14:textId="77777777" w:rsidR="006452B8" w:rsidRDefault="006452B8"/>
                          <w:p w14:paraId="18831963" w14:textId="77777777" w:rsidR="006452B8" w:rsidRDefault="006452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5DF1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3BDC66" w14:textId="77777777" w:rsidR="006452B8" w:rsidRDefault="006452B8"/>
                    <w:p w14:paraId="18831963" w14:textId="77777777" w:rsidR="006452B8" w:rsidRDefault="006452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E3F86E" w14:textId="77777777" w:rsidR="006452B8" w:rsidRDefault="006452B8"/>
    <w:p w14:paraId="59BE5A3E" w14:textId="77777777" w:rsidR="006452B8" w:rsidRDefault="006452B8">
      <w:pPr>
        <w:rPr>
          <w:sz w:val="2"/>
          <w:szCs w:val="2"/>
        </w:rPr>
      </w:pPr>
    </w:p>
    <w:p w14:paraId="7698E4E5" w14:textId="77777777" w:rsidR="006452B8" w:rsidRDefault="006452B8"/>
    <w:p w14:paraId="6292265E" w14:textId="77777777" w:rsidR="006452B8" w:rsidRDefault="006452B8">
      <w:pPr>
        <w:spacing w:after="0" w:line="240" w:lineRule="auto"/>
      </w:pPr>
    </w:p>
  </w:footnote>
  <w:footnote w:type="continuationSeparator" w:id="0">
    <w:p w14:paraId="3401811E" w14:textId="77777777" w:rsidR="006452B8" w:rsidRDefault="0064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2B8"/>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104779</TotalTime>
  <Pages>1</Pages>
  <Words>183</Words>
  <Characters>1046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1175</cp:revision>
  <cp:lastPrinted>2009-02-06T05:36:00Z</cp:lastPrinted>
  <dcterms:created xsi:type="dcterms:W3CDTF">2024-01-07T13:43:00Z</dcterms:created>
  <dcterms:modified xsi:type="dcterms:W3CDTF">2025-06-01T14:04:00Z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