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62" w:rsidRPr="00403762" w:rsidRDefault="00403762" w:rsidP="00403762">
      <w:pPr>
        <w:tabs>
          <w:tab w:val="clear" w:pos="709"/>
        </w:tabs>
        <w:suppressAutoHyphens w:val="0"/>
        <w:spacing w:after="0" w:line="370" w:lineRule="exact"/>
        <w:ind w:firstLine="0"/>
        <w:jc w:val="center"/>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МИНИСТЕРСТВО НАУКИ И ВЫСШЕГО ОБРАЗОВАНИЯ</w:t>
      </w:r>
      <w:r w:rsidRPr="00403762">
        <w:rPr>
          <w:rFonts w:ascii="Times New Roman" w:eastAsia="Times New Roman" w:hAnsi="Times New Roman" w:cs="Times New Roman"/>
          <w:color w:val="000000"/>
          <w:kern w:val="0"/>
          <w:sz w:val="28"/>
          <w:szCs w:val="28"/>
          <w:lang w:eastAsia="ru-RU" w:bidi="ru-RU"/>
        </w:rPr>
        <w:br/>
        <w:t>РОССИЙСКОЙ ФЕДРАЦИИ</w:t>
      </w:r>
      <w:r w:rsidRPr="00403762">
        <w:rPr>
          <w:rFonts w:ascii="Times New Roman" w:eastAsia="Times New Roman" w:hAnsi="Times New Roman" w:cs="Times New Roman"/>
          <w:color w:val="000000"/>
          <w:kern w:val="0"/>
          <w:sz w:val="28"/>
          <w:szCs w:val="28"/>
          <w:lang w:eastAsia="ru-RU" w:bidi="ru-RU"/>
        </w:rPr>
        <w:br/>
        <w:t>ФЕДЕРАЛЬНОЕ ГОСУДАРСТВЕННОЕ АВТОНОМНОЕ</w:t>
      </w:r>
      <w:r w:rsidRPr="00403762">
        <w:rPr>
          <w:rFonts w:ascii="Times New Roman" w:eastAsia="Times New Roman" w:hAnsi="Times New Roman" w:cs="Times New Roman"/>
          <w:color w:val="000000"/>
          <w:kern w:val="0"/>
          <w:sz w:val="28"/>
          <w:szCs w:val="28"/>
          <w:lang w:eastAsia="ru-RU" w:bidi="ru-RU"/>
        </w:rPr>
        <w:br/>
        <w:t>ОБРАЗОВАТЕЛЬНОЕ УЧРЕЖДЕНИЕ ВЫСШЕГО ОБРАЗОВАНИЯ</w:t>
      </w:r>
      <w:r w:rsidRPr="00403762">
        <w:rPr>
          <w:rFonts w:ascii="Times New Roman" w:eastAsia="Times New Roman" w:hAnsi="Times New Roman" w:cs="Times New Roman"/>
          <w:color w:val="000000"/>
          <w:kern w:val="0"/>
          <w:sz w:val="28"/>
          <w:szCs w:val="28"/>
          <w:lang w:eastAsia="ru-RU" w:bidi="ru-RU"/>
        </w:rPr>
        <w:br/>
        <w:t>«РОССИЙСКИЙ ГОСУДАРСТВЕННЫЙ УНИВЕРСИТЕТ НЕФТИ И ГАЗА</w:t>
      </w:r>
      <w:r w:rsidRPr="00403762">
        <w:rPr>
          <w:rFonts w:ascii="Times New Roman" w:eastAsia="Times New Roman" w:hAnsi="Times New Roman" w:cs="Times New Roman"/>
          <w:color w:val="000000"/>
          <w:kern w:val="0"/>
          <w:sz w:val="28"/>
          <w:szCs w:val="28"/>
          <w:lang w:eastAsia="ru-RU" w:bidi="ru-RU"/>
        </w:rPr>
        <w:br/>
        <w:t>(НАЦИОНАЛЬНЫЙ ИССЛЕДОВАТЕЛЬСКИЙ УНИВЕРСИТЕТ)</w:t>
      </w:r>
    </w:p>
    <w:p w:rsidR="00403762" w:rsidRPr="00403762" w:rsidRDefault="00403762" w:rsidP="00403762">
      <w:pPr>
        <w:tabs>
          <w:tab w:val="clear" w:pos="709"/>
        </w:tabs>
        <w:suppressAutoHyphens w:val="0"/>
        <w:spacing w:after="987" w:line="280" w:lineRule="exact"/>
        <w:ind w:firstLine="0"/>
        <w:jc w:val="center"/>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ИМЕНИ И.М. ГУБКИНА»</w:t>
      </w:r>
    </w:p>
    <w:p w:rsidR="00403762" w:rsidRPr="00403762" w:rsidRDefault="00403762" w:rsidP="00403762">
      <w:pPr>
        <w:tabs>
          <w:tab w:val="clear" w:pos="709"/>
        </w:tabs>
        <w:suppressAutoHyphens w:val="0"/>
        <w:spacing w:after="1412" w:line="280" w:lineRule="exact"/>
        <w:ind w:firstLine="0"/>
        <w:jc w:val="righ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На правах рукописи</w:t>
      </w:r>
    </w:p>
    <w:p w:rsidR="00403762" w:rsidRPr="00403762" w:rsidRDefault="00403762" w:rsidP="00403762">
      <w:pPr>
        <w:keepNext/>
        <w:keepLines/>
        <w:tabs>
          <w:tab w:val="clear" w:pos="709"/>
        </w:tabs>
        <w:suppressAutoHyphens w:val="0"/>
        <w:spacing w:after="652" w:line="280" w:lineRule="exact"/>
        <w:ind w:firstLine="0"/>
        <w:jc w:val="center"/>
        <w:outlineLvl w:val="2"/>
        <w:rPr>
          <w:rFonts w:ascii="Times New Roman" w:eastAsia="Times New Roman" w:hAnsi="Times New Roman" w:cs="Times New Roman"/>
          <w:b/>
          <w:bCs/>
          <w:color w:val="000000"/>
          <w:kern w:val="0"/>
          <w:sz w:val="28"/>
          <w:szCs w:val="28"/>
          <w:lang w:eastAsia="ru-RU" w:bidi="ru-RU"/>
        </w:rPr>
      </w:pPr>
      <w:bookmarkStart w:id="0" w:name="bookmark0"/>
      <w:r w:rsidRPr="00403762">
        <w:rPr>
          <w:rFonts w:ascii="Times New Roman" w:eastAsia="Times New Roman" w:hAnsi="Times New Roman" w:cs="Times New Roman"/>
          <w:b/>
          <w:bCs/>
          <w:color w:val="000000"/>
          <w:kern w:val="0"/>
          <w:sz w:val="28"/>
          <w:szCs w:val="28"/>
          <w:lang w:eastAsia="ru-RU" w:bidi="ru-RU"/>
        </w:rPr>
        <w:t>ЧУДАКОВ ЯРОСЛАВ АЛЕКСАНДРОВИЧ</w:t>
      </w:r>
      <w:bookmarkEnd w:id="0"/>
    </w:p>
    <w:p w:rsidR="00403762" w:rsidRPr="00403762" w:rsidRDefault="00403762" w:rsidP="00403762">
      <w:pPr>
        <w:tabs>
          <w:tab w:val="clear" w:pos="709"/>
        </w:tabs>
        <w:suppressAutoHyphens w:val="0"/>
        <w:spacing w:after="1060" w:line="480" w:lineRule="exact"/>
        <w:ind w:firstLine="0"/>
        <w:jc w:val="center"/>
        <w:rPr>
          <w:rFonts w:ascii="Times New Roman" w:eastAsia="Times New Roman" w:hAnsi="Times New Roman" w:cs="Times New Roman"/>
          <w:b/>
          <w:bCs/>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СИНТЕЗ И ИССЛЕДОВАНИЕ КАТАЛИЗАТОРОВ ГИДРИРОВАНИЯ</w:t>
      </w:r>
      <w:r w:rsidRPr="00403762">
        <w:rPr>
          <w:rFonts w:ascii="Times New Roman" w:eastAsia="Times New Roman" w:hAnsi="Times New Roman" w:cs="Times New Roman"/>
          <w:b/>
          <w:bCs/>
          <w:color w:val="000000"/>
          <w:kern w:val="0"/>
          <w:sz w:val="28"/>
          <w:szCs w:val="28"/>
          <w:lang w:eastAsia="ru-RU" w:bidi="ru-RU"/>
        </w:rPr>
        <w:br/>
        <w:t>АРОМАТИЧЕСКИХ СОЕДИНЕНИЙ НА ОСНОВЕ ПРИРОДНЫХ</w:t>
      </w:r>
      <w:r w:rsidRPr="00403762">
        <w:rPr>
          <w:rFonts w:ascii="Times New Roman" w:eastAsia="Times New Roman" w:hAnsi="Times New Roman" w:cs="Times New Roman"/>
          <w:b/>
          <w:bCs/>
          <w:color w:val="000000"/>
          <w:kern w:val="0"/>
          <w:sz w:val="28"/>
          <w:szCs w:val="28"/>
          <w:lang w:eastAsia="ru-RU" w:bidi="ru-RU"/>
        </w:rPr>
        <w:br/>
        <w:t>АЛЮМОСИЛИКАТНЫХ НАНОТРУБОК</w:t>
      </w:r>
    </w:p>
    <w:p w:rsidR="00403762" w:rsidRPr="00403762" w:rsidRDefault="00403762" w:rsidP="00403762">
      <w:pPr>
        <w:tabs>
          <w:tab w:val="clear" w:pos="709"/>
        </w:tabs>
        <w:suppressAutoHyphens w:val="0"/>
        <w:spacing w:after="812" w:line="280" w:lineRule="exact"/>
        <w:ind w:firstLine="0"/>
        <w:jc w:val="center"/>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Специальность 02.00.13 - Нефтехимия</w:t>
      </w:r>
    </w:p>
    <w:p w:rsidR="00403762" w:rsidRPr="00403762" w:rsidRDefault="00403762" w:rsidP="00403762">
      <w:pPr>
        <w:keepNext/>
        <w:keepLines/>
        <w:tabs>
          <w:tab w:val="clear" w:pos="709"/>
        </w:tabs>
        <w:suppressAutoHyphens w:val="0"/>
        <w:spacing w:after="142" w:line="280" w:lineRule="exact"/>
        <w:ind w:firstLine="0"/>
        <w:jc w:val="center"/>
        <w:outlineLvl w:val="2"/>
        <w:rPr>
          <w:rFonts w:ascii="Times New Roman" w:eastAsia="Times New Roman" w:hAnsi="Times New Roman" w:cs="Times New Roman"/>
          <w:b/>
          <w:bCs/>
          <w:color w:val="000000"/>
          <w:kern w:val="0"/>
          <w:sz w:val="28"/>
          <w:szCs w:val="28"/>
          <w:lang w:eastAsia="ru-RU" w:bidi="ru-RU"/>
        </w:rPr>
      </w:pPr>
      <w:bookmarkStart w:id="1" w:name="bookmark1"/>
      <w:r w:rsidRPr="00403762">
        <w:rPr>
          <w:rFonts w:ascii="Times New Roman" w:eastAsia="Times New Roman" w:hAnsi="Times New Roman" w:cs="Times New Roman"/>
          <w:b/>
          <w:bCs/>
          <w:color w:val="000000"/>
          <w:kern w:val="0"/>
          <w:sz w:val="28"/>
          <w:szCs w:val="28"/>
          <w:lang w:eastAsia="ru-RU" w:bidi="ru-RU"/>
        </w:rPr>
        <w:t>ДИССЕРТАЦИЯ</w:t>
      </w:r>
      <w:bookmarkEnd w:id="1"/>
    </w:p>
    <w:p w:rsidR="00403762" w:rsidRPr="00403762" w:rsidRDefault="00403762" w:rsidP="00403762">
      <w:pPr>
        <w:tabs>
          <w:tab w:val="clear" w:pos="709"/>
        </w:tabs>
        <w:suppressAutoHyphens w:val="0"/>
        <w:spacing w:after="898" w:line="280" w:lineRule="exact"/>
        <w:ind w:firstLine="0"/>
        <w:jc w:val="center"/>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на соискание ученой степени кандидата технических наук</w:t>
      </w:r>
    </w:p>
    <w:p w:rsidR="00403762" w:rsidRPr="00403762" w:rsidRDefault="00403762" w:rsidP="00403762">
      <w:pPr>
        <w:keepNext/>
        <w:keepLines/>
        <w:tabs>
          <w:tab w:val="clear" w:pos="709"/>
        </w:tabs>
        <w:suppressAutoHyphens w:val="0"/>
        <w:spacing w:after="0" w:line="317" w:lineRule="exact"/>
        <w:ind w:left="4600" w:firstLine="0"/>
        <w:jc w:val="left"/>
        <w:outlineLvl w:val="2"/>
        <w:rPr>
          <w:rFonts w:ascii="Times New Roman" w:eastAsia="Times New Roman" w:hAnsi="Times New Roman" w:cs="Times New Roman"/>
          <w:b/>
          <w:bCs/>
          <w:color w:val="000000"/>
          <w:kern w:val="0"/>
          <w:sz w:val="28"/>
          <w:szCs w:val="28"/>
          <w:lang w:eastAsia="ru-RU" w:bidi="ru-RU"/>
        </w:rPr>
      </w:pPr>
      <w:bookmarkStart w:id="2" w:name="bookmark2"/>
      <w:r w:rsidRPr="00403762">
        <w:rPr>
          <w:rFonts w:ascii="Times New Roman" w:eastAsia="Times New Roman" w:hAnsi="Times New Roman" w:cs="Times New Roman"/>
          <w:b/>
          <w:bCs/>
          <w:color w:val="000000"/>
          <w:kern w:val="0"/>
          <w:sz w:val="28"/>
          <w:szCs w:val="28"/>
          <w:lang w:eastAsia="ru-RU" w:bidi="ru-RU"/>
        </w:rPr>
        <w:t>Научный руководитель:</w:t>
      </w:r>
      <w:bookmarkEnd w:id="2"/>
    </w:p>
    <w:p w:rsidR="00403762" w:rsidRPr="00403762" w:rsidRDefault="00403762" w:rsidP="00403762">
      <w:pPr>
        <w:tabs>
          <w:tab w:val="clear" w:pos="709"/>
        </w:tabs>
        <w:suppressAutoHyphens w:val="0"/>
        <w:spacing w:after="1110" w:line="317" w:lineRule="exact"/>
        <w:ind w:left="4600" w:firstLine="0"/>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доктор химических наук, профессор Винокуров Владимир Арнольдович</w:t>
      </w:r>
    </w:p>
    <w:p w:rsidR="00403762" w:rsidRPr="00403762" w:rsidRDefault="00403762" w:rsidP="00403762">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Москва - 2019</w:t>
      </w:r>
    </w:p>
    <w:p w:rsidR="00403762" w:rsidRPr="00403762" w:rsidRDefault="00403762" w:rsidP="00403762">
      <w:pPr>
        <w:keepNext/>
        <w:keepLines/>
        <w:tabs>
          <w:tab w:val="clear" w:pos="709"/>
        </w:tabs>
        <w:suppressAutoHyphens w:val="0"/>
        <w:spacing w:after="0" w:line="280" w:lineRule="exact"/>
        <w:ind w:firstLine="0"/>
        <w:jc w:val="center"/>
        <w:outlineLvl w:val="2"/>
        <w:rPr>
          <w:rFonts w:ascii="Times New Roman" w:eastAsia="Times New Roman" w:hAnsi="Times New Roman" w:cs="Times New Roman"/>
          <w:b/>
          <w:bCs/>
          <w:color w:val="000000"/>
          <w:kern w:val="0"/>
          <w:sz w:val="28"/>
          <w:szCs w:val="28"/>
          <w:lang w:eastAsia="ru-RU" w:bidi="ru-RU"/>
        </w:rPr>
      </w:pPr>
      <w:bookmarkStart w:id="3" w:name="bookmark3"/>
      <w:r w:rsidRPr="00403762">
        <w:rPr>
          <w:rFonts w:ascii="Times New Roman" w:eastAsia="Times New Roman" w:hAnsi="Times New Roman" w:cs="Times New Roman"/>
          <w:b/>
          <w:bCs/>
          <w:color w:val="000000"/>
          <w:kern w:val="0"/>
          <w:sz w:val="28"/>
          <w:szCs w:val="28"/>
          <w:lang w:eastAsia="ru-RU" w:bidi="ru-RU"/>
        </w:rPr>
        <w:t>СОДЕРЖАНИЕ</w:t>
      </w:r>
      <w:bookmarkEnd w:id="3"/>
    </w:p>
    <w:p w:rsidR="00403762" w:rsidRPr="00403762" w:rsidRDefault="00403762" w:rsidP="00403762">
      <w:pPr>
        <w:tabs>
          <w:tab w:val="clear" w:pos="709"/>
          <w:tab w:val="right" w:leader="dot" w:pos="992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fldChar w:fldCharType="begin"/>
      </w:r>
      <w:r w:rsidRPr="00403762">
        <w:rPr>
          <w:rFonts w:ascii="Times New Roman" w:eastAsia="Times New Roman" w:hAnsi="Times New Roman" w:cs="Times New Roman"/>
          <w:color w:val="000000"/>
          <w:kern w:val="0"/>
          <w:sz w:val="28"/>
          <w:szCs w:val="28"/>
          <w:lang w:eastAsia="ru-RU" w:bidi="ru-RU"/>
        </w:rPr>
        <w:instrText xml:space="preserve"> TOC \o "1-5" \h \z </w:instrText>
      </w:r>
      <w:r w:rsidRPr="00403762">
        <w:rPr>
          <w:rFonts w:ascii="Times New Roman" w:eastAsia="Times New Roman" w:hAnsi="Times New Roman" w:cs="Times New Roman"/>
          <w:color w:val="000000"/>
          <w:kern w:val="0"/>
          <w:sz w:val="28"/>
          <w:szCs w:val="28"/>
          <w:lang w:eastAsia="ru-RU" w:bidi="ru-RU"/>
        </w:rPr>
        <w:fldChar w:fldCharType="separate"/>
      </w:r>
      <w:hyperlink w:anchor="bookmark4" w:tooltip="Current Document">
        <w:r w:rsidRPr="00403762">
          <w:rPr>
            <w:rFonts w:ascii="Times New Roman" w:eastAsia="Times New Roman" w:hAnsi="Times New Roman" w:cs="Times New Roman"/>
            <w:color w:val="000000"/>
            <w:kern w:val="0"/>
            <w:sz w:val="28"/>
            <w:szCs w:val="28"/>
            <w:lang w:eastAsia="ru-RU" w:bidi="ru-RU"/>
          </w:rPr>
          <w:t>ВВЕДЕНИЕ</w:t>
        </w:r>
        <w:r w:rsidRPr="00403762">
          <w:rPr>
            <w:rFonts w:ascii="Times New Roman" w:eastAsia="Times New Roman" w:hAnsi="Times New Roman" w:cs="Times New Roman"/>
            <w:color w:val="000000"/>
            <w:kern w:val="0"/>
            <w:sz w:val="28"/>
            <w:szCs w:val="28"/>
            <w:lang w:eastAsia="ru-RU" w:bidi="ru-RU"/>
          </w:rPr>
          <w:tab/>
          <w:t>5</w:t>
        </w:r>
      </w:hyperlink>
    </w:p>
    <w:p w:rsidR="00403762" w:rsidRPr="00403762" w:rsidRDefault="00403762" w:rsidP="00403762">
      <w:pPr>
        <w:tabs>
          <w:tab w:val="clear" w:pos="709"/>
          <w:tab w:val="right" w:leader="dot" w:pos="992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Глава 1 Обзор литературы</w:t>
      </w:r>
      <w:r w:rsidRPr="00403762">
        <w:rPr>
          <w:rFonts w:ascii="Times New Roman" w:eastAsia="Times New Roman" w:hAnsi="Times New Roman" w:cs="Times New Roman"/>
          <w:color w:val="000000"/>
          <w:kern w:val="0"/>
          <w:sz w:val="28"/>
          <w:szCs w:val="28"/>
          <w:lang w:eastAsia="ru-RU" w:bidi="ru-RU"/>
        </w:rPr>
        <w:tab/>
        <w:t>11</w:t>
      </w:r>
    </w:p>
    <w:p w:rsidR="00403762" w:rsidRPr="00403762" w:rsidRDefault="00403762" w:rsidP="00403762">
      <w:pPr>
        <w:numPr>
          <w:ilvl w:val="0"/>
          <w:numId w:val="31"/>
        </w:numPr>
        <w:tabs>
          <w:tab w:val="clear" w:pos="709"/>
          <w:tab w:val="left" w:pos="768"/>
          <w:tab w:val="right" w:leader="dot" w:pos="9927"/>
        </w:tabs>
        <w:suppressAutoHyphens w:val="0"/>
        <w:spacing w:after="0" w:line="470" w:lineRule="exact"/>
        <w:ind w:left="280" w:firstLine="0"/>
        <w:jc w:val="left"/>
        <w:rPr>
          <w:rFonts w:ascii="Times New Roman" w:eastAsia="Times New Roman" w:hAnsi="Times New Roman" w:cs="Times New Roman"/>
          <w:color w:val="000000"/>
          <w:kern w:val="0"/>
          <w:sz w:val="28"/>
          <w:szCs w:val="28"/>
          <w:lang w:eastAsia="ru-RU" w:bidi="ru-RU"/>
        </w:rPr>
      </w:pPr>
      <w:hyperlink w:anchor="bookmark9" w:tooltip="Current Document">
        <w:r w:rsidRPr="00403762">
          <w:rPr>
            <w:rFonts w:ascii="Times New Roman" w:eastAsia="Times New Roman" w:hAnsi="Times New Roman" w:cs="Times New Roman"/>
            <w:color w:val="000000"/>
            <w:kern w:val="0"/>
            <w:sz w:val="28"/>
            <w:szCs w:val="28"/>
            <w:lang w:eastAsia="ru-RU" w:bidi="ru-RU"/>
          </w:rPr>
          <w:t>Основы процесса гидрирования ароматических соединений</w:t>
        </w:r>
        <w:r w:rsidRPr="00403762">
          <w:rPr>
            <w:rFonts w:ascii="Times New Roman" w:eastAsia="Times New Roman" w:hAnsi="Times New Roman" w:cs="Times New Roman"/>
            <w:color w:val="000000"/>
            <w:kern w:val="0"/>
            <w:sz w:val="28"/>
            <w:szCs w:val="28"/>
            <w:lang w:eastAsia="ru-RU" w:bidi="ru-RU"/>
          </w:rPr>
          <w:tab/>
          <w:t>11</w:t>
        </w:r>
      </w:hyperlink>
    </w:p>
    <w:p w:rsidR="00403762" w:rsidRPr="00403762" w:rsidRDefault="00403762" w:rsidP="00403762">
      <w:pPr>
        <w:numPr>
          <w:ilvl w:val="0"/>
          <w:numId w:val="32"/>
        </w:numPr>
        <w:tabs>
          <w:tab w:val="clear" w:pos="709"/>
          <w:tab w:val="left" w:pos="1194"/>
        </w:tabs>
        <w:suppressAutoHyphens w:val="0"/>
        <w:spacing w:after="0" w:line="365" w:lineRule="exact"/>
        <w:ind w:left="500" w:firstLine="0"/>
        <w:jc w:val="left"/>
        <w:rPr>
          <w:rFonts w:ascii="Times New Roman" w:eastAsia="Times New Roman" w:hAnsi="Times New Roman" w:cs="Times New Roman"/>
          <w:color w:val="000000"/>
          <w:kern w:val="0"/>
          <w:sz w:val="28"/>
          <w:szCs w:val="28"/>
          <w:lang w:eastAsia="ru-RU" w:bidi="ru-RU"/>
        </w:rPr>
      </w:pPr>
      <w:hyperlink w:anchor="bookmark8" w:tooltip="Current Document">
        <w:r w:rsidRPr="00403762">
          <w:rPr>
            <w:rFonts w:ascii="Times New Roman" w:eastAsia="Times New Roman" w:hAnsi="Times New Roman" w:cs="Times New Roman"/>
            <w:color w:val="000000"/>
            <w:kern w:val="0"/>
            <w:sz w:val="28"/>
            <w:szCs w:val="28"/>
            <w:lang w:eastAsia="ru-RU" w:bidi="ru-RU"/>
          </w:rPr>
          <w:t>Термодинамика и кинетика процесса гидрирования ароматических</w:t>
        </w:r>
      </w:hyperlink>
    </w:p>
    <w:p w:rsidR="00403762" w:rsidRPr="00403762" w:rsidRDefault="00403762" w:rsidP="00403762">
      <w:pPr>
        <w:tabs>
          <w:tab w:val="clear" w:pos="709"/>
          <w:tab w:val="right" w:leader="dot" w:pos="9927"/>
        </w:tabs>
        <w:suppressAutoHyphens w:val="0"/>
        <w:spacing w:after="0" w:line="365" w:lineRule="exact"/>
        <w:ind w:left="50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соединений</w:t>
      </w:r>
      <w:r w:rsidRPr="00403762">
        <w:rPr>
          <w:rFonts w:ascii="Times New Roman" w:eastAsia="Times New Roman" w:hAnsi="Times New Roman" w:cs="Times New Roman"/>
          <w:color w:val="000000"/>
          <w:kern w:val="0"/>
          <w:sz w:val="28"/>
          <w:szCs w:val="28"/>
          <w:lang w:eastAsia="ru-RU" w:bidi="ru-RU"/>
        </w:rPr>
        <w:tab/>
        <w:t>11</w:t>
      </w:r>
    </w:p>
    <w:p w:rsidR="00403762" w:rsidRPr="00403762" w:rsidRDefault="00403762" w:rsidP="00403762">
      <w:pPr>
        <w:numPr>
          <w:ilvl w:val="0"/>
          <w:numId w:val="32"/>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12" w:tooltip="Current Document">
        <w:r w:rsidRPr="00403762">
          <w:rPr>
            <w:rFonts w:ascii="Times New Roman" w:eastAsia="Times New Roman" w:hAnsi="Times New Roman" w:cs="Times New Roman"/>
            <w:color w:val="000000"/>
            <w:kern w:val="0"/>
            <w:sz w:val="28"/>
            <w:szCs w:val="28"/>
            <w:lang w:eastAsia="ru-RU" w:bidi="ru-RU"/>
          </w:rPr>
          <w:t>Гидрирование бензола в химической промышленности</w:t>
        </w:r>
        <w:r w:rsidRPr="00403762">
          <w:rPr>
            <w:rFonts w:ascii="Times New Roman" w:eastAsia="Times New Roman" w:hAnsi="Times New Roman" w:cs="Times New Roman"/>
            <w:color w:val="000000"/>
            <w:kern w:val="0"/>
            <w:sz w:val="28"/>
            <w:szCs w:val="28"/>
            <w:lang w:eastAsia="ru-RU" w:bidi="ru-RU"/>
          </w:rPr>
          <w:tab/>
          <w:t>13</w:t>
        </w:r>
      </w:hyperlink>
    </w:p>
    <w:p w:rsidR="00403762" w:rsidRPr="00403762" w:rsidRDefault="00403762" w:rsidP="00403762">
      <w:pPr>
        <w:numPr>
          <w:ilvl w:val="0"/>
          <w:numId w:val="32"/>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14" w:tooltip="Current Document">
        <w:r w:rsidRPr="00403762">
          <w:rPr>
            <w:rFonts w:ascii="Times New Roman" w:eastAsia="Times New Roman" w:hAnsi="Times New Roman" w:cs="Times New Roman"/>
            <w:color w:val="000000"/>
            <w:kern w:val="0"/>
            <w:sz w:val="28"/>
            <w:szCs w:val="28"/>
            <w:lang w:eastAsia="ru-RU" w:bidi="ru-RU"/>
          </w:rPr>
          <w:t>Физико-химические основы процесса гидрирования бензола</w:t>
        </w:r>
        <w:r w:rsidRPr="00403762">
          <w:rPr>
            <w:rFonts w:ascii="Times New Roman" w:eastAsia="Times New Roman" w:hAnsi="Times New Roman" w:cs="Times New Roman"/>
            <w:color w:val="000000"/>
            <w:kern w:val="0"/>
            <w:sz w:val="28"/>
            <w:szCs w:val="28"/>
            <w:lang w:eastAsia="ru-RU" w:bidi="ru-RU"/>
          </w:rPr>
          <w:tab/>
          <w:t>14</w:t>
        </w:r>
      </w:hyperlink>
    </w:p>
    <w:p w:rsidR="00403762" w:rsidRPr="00403762" w:rsidRDefault="00403762" w:rsidP="00403762">
      <w:pPr>
        <w:numPr>
          <w:ilvl w:val="0"/>
          <w:numId w:val="32"/>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17" w:tooltip="Current Document">
        <w:r w:rsidRPr="00403762">
          <w:rPr>
            <w:rFonts w:ascii="Times New Roman" w:eastAsia="Times New Roman" w:hAnsi="Times New Roman" w:cs="Times New Roman"/>
            <w:color w:val="000000"/>
            <w:kern w:val="0"/>
            <w:sz w:val="28"/>
            <w:szCs w:val="28"/>
            <w:lang w:eastAsia="ru-RU" w:bidi="ru-RU"/>
          </w:rPr>
          <w:t>Гидрирование фенола в химической промышленности</w:t>
        </w:r>
        <w:r w:rsidRPr="00403762">
          <w:rPr>
            <w:rFonts w:ascii="Times New Roman" w:eastAsia="Times New Roman" w:hAnsi="Times New Roman" w:cs="Times New Roman"/>
            <w:color w:val="000000"/>
            <w:kern w:val="0"/>
            <w:sz w:val="28"/>
            <w:szCs w:val="28"/>
            <w:lang w:eastAsia="ru-RU" w:bidi="ru-RU"/>
          </w:rPr>
          <w:tab/>
          <w:t>15</w:t>
        </w:r>
      </w:hyperlink>
    </w:p>
    <w:p w:rsidR="00403762" w:rsidRPr="00403762" w:rsidRDefault="00403762" w:rsidP="00403762">
      <w:pPr>
        <w:numPr>
          <w:ilvl w:val="0"/>
          <w:numId w:val="32"/>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19" w:tooltip="Current Document">
        <w:r w:rsidRPr="00403762">
          <w:rPr>
            <w:rFonts w:ascii="Times New Roman" w:eastAsia="Times New Roman" w:hAnsi="Times New Roman" w:cs="Times New Roman"/>
            <w:color w:val="000000"/>
            <w:kern w:val="0"/>
            <w:sz w:val="28"/>
            <w:szCs w:val="28"/>
            <w:lang w:eastAsia="ru-RU" w:bidi="ru-RU"/>
          </w:rPr>
          <w:t>Физико-химические основы процесса гидрирования фенола</w:t>
        </w:r>
        <w:r w:rsidRPr="00403762">
          <w:rPr>
            <w:rFonts w:ascii="Times New Roman" w:eastAsia="Times New Roman" w:hAnsi="Times New Roman" w:cs="Times New Roman"/>
            <w:color w:val="000000"/>
            <w:kern w:val="0"/>
            <w:sz w:val="28"/>
            <w:szCs w:val="28"/>
            <w:lang w:eastAsia="ru-RU" w:bidi="ru-RU"/>
          </w:rPr>
          <w:tab/>
          <w:t>17</w:t>
        </w:r>
      </w:hyperlink>
    </w:p>
    <w:p w:rsidR="00403762" w:rsidRPr="00403762" w:rsidRDefault="00403762" w:rsidP="00403762">
      <w:pPr>
        <w:numPr>
          <w:ilvl w:val="0"/>
          <w:numId w:val="32"/>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23" w:tooltip="Current Document">
        <w:r w:rsidRPr="00403762">
          <w:rPr>
            <w:rFonts w:ascii="Times New Roman" w:eastAsia="Times New Roman" w:hAnsi="Times New Roman" w:cs="Times New Roman"/>
            <w:color w:val="000000"/>
            <w:kern w:val="0"/>
            <w:sz w:val="28"/>
            <w:szCs w:val="28"/>
            <w:lang w:eastAsia="ru-RU" w:bidi="ru-RU"/>
          </w:rPr>
          <w:t>Катализаторы гидрирования ароматических соединений</w:t>
        </w:r>
        <w:r w:rsidRPr="00403762">
          <w:rPr>
            <w:rFonts w:ascii="Times New Roman" w:eastAsia="Times New Roman" w:hAnsi="Times New Roman" w:cs="Times New Roman"/>
            <w:color w:val="000000"/>
            <w:kern w:val="0"/>
            <w:sz w:val="28"/>
            <w:szCs w:val="28"/>
            <w:lang w:eastAsia="ru-RU" w:bidi="ru-RU"/>
          </w:rPr>
          <w:tab/>
          <w:t>20</w:t>
        </w:r>
      </w:hyperlink>
    </w:p>
    <w:p w:rsidR="00403762" w:rsidRPr="00403762" w:rsidRDefault="00403762" w:rsidP="00403762">
      <w:pPr>
        <w:numPr>
          <w:ilvl w:val="0"/>
          <w:numId w:val="33"/>
        </w:numPr>
        <w:tabs>
          <w:tab w:val="clear" w:pos="709"/>
          <w:tab w:val="left" w:pos="1630"/>
          <w:tab w:val="right" w:leader="dot" w:pos="9927"/>
        </w:tabs>
        <w:suppressAutoHyphens w:val="0"/>
        <w:spacing w:after="0" w:line="470" w:lineRule="exact"/>
        <w:ind w:left="720" w:firstLine="0"/>
        <w:jc w:val="left"/>
        <w:rPr>
          <w:rFonts w:ascii="Times New Roman" w:eastAsia="Times New Roman" w:hAnsi="Times New Roman" w:cs="Times New Roman"/>
          <w:color w:val="000000"/>
          <w:kern w:val="0"/>
          <w:sz w:val="28"/>
          <w:szCs w:val="28"/>
          <w:lang w:eastAsia="ru-RU" w:bidi="ru-RU"/>
        </w:rPr>
      </w:pPr>
      <w:hyperlink w:anchor="bookmark24" w:tooltip="Current Document">
        <w:r w:rsidRPr="00403762">
          <w:rPr>
            <w:rFonts w:ascii="Times New Roman" w:eastAsia="Times New Roman" w:hAnsi="Times New Roman" w:cs="Times New Roman"/>
            <w:color w:val="000000"/>
            <w:kern w:val="0"/>
            <w:sz w:val="28"/>
            <w:szCs w:val="28"/>
            <w:lang w:eastAsia="ru-RU" w:bidi="ru-RU"/>
          </w:rPr>
          <w:t>Традиционные катализаторы гидрирования</w:t>
        </w:r>
        <w:r w:rsidRPr="00403762">
          <w:rPr>
            <w:rFonts w:ascii="Times New Roman" w:eastAsia="Times New Roman" w:hAnsi="Times New Roman" w:cs="Times New Roman"/>
            <w:color w:val="000000"/>
            <w:kern w:val="0"/>
            <w:sz w:val="28"/>
            <w:szCs w:val="28"/>
            <w:lang w:eastAsia="ru-RU" w:bidi="ru-RU"/>
          </w:rPr>
          <w:tab/>
          <w:t>20</w:t>
        </w:r>
      </w:hyperlink>
    </w:p>
    <w:p w:rsidR="00403762" w:rsidRPr="00403762" w:rsidRDefault="00403762" w:rsidP="00403762">
      <w:pPr>
        <w:numPr>
          <w:ilvl w:val="0"/>
          <w:numId w:val="33"/>
        </w:numPr>
        <w:tabs>
          <w:tab w:val="clear" w:pos="709"/>
          <w:tab w:val="left" w:pos="1655"/>
          <w:tab w:val="right" w:leader="dot" w:pos="9936"/>
        </w:tabs>
        <w:suppressAutoHyphens w:val="0"/>
        <w:spacing w:after="0" w:line="365" w:lineRule="exact"/>
        <w:ind w:left="720" w:right="240" w:firstLine="0"/>
        <w:jc w:val="left"/>
        <w:rPr>
          <w:rFonts w:ascii="Times New Roman" w:eastAsia="Times New Roman" w:hAnsi="Times New Roman" w:cs="Times New Roman"/>
          <w:color w:val="000000"/>
          <w:kern w:val="0"/>
          <w:sz w:val="28"/>
          <w:szCs w:val="28"/>
          <w:lang w:eastAsia="ru-RU" w:bidi="ru-RU"/>
        </w:rPr>
      </w:pPr>
      <w:hyperlink w:anchor="bookmark26" w:tooltip="Current Document">
        <w:r w:rsidRPr="00403762">
          <w:rPr>
            <w:rFonts w:ascii="Times New Roman" w:eastAsia="Times New Roman" w:hAnsi="Times New Roman" w:cs="Times New Roman"/>
            <w:color w:val="000000"/>
            <w:kern w:val="0"/>
            <w:sz w:val="28"/>
            <w:szCs w:val="28"/>
            <w:lang w:eastAsia="ru-RU" w:bidi="ru-RU"/>
          </w:rPr>
          <w:t xml:space="preserve">Перспективные металлы для использования в составе катализаторов </w:t>
        </w:r>
        <w:r w:rsidRPr="00403762">
          <w:rPr>
            <w:rFonts w:ascii="Times New Roman" w:eastAsia="Times New Roman" w:hAnsi="Times New Roman" w:cs="Times New Roman"/>
            <w:color w:val="000000"/>
            <w:kern w:val="0"/>
            <w:sz w:val="28"/>
            <w:szCs w:val="28"/>
            <w:lang w:eastAsia="ru-RU" w:bidi="ru-RU"/>
          </w:rPr>
          <w:tab/>
          <w:t>24</w:t>
        </w:r>
      </w:hyperlink>
    </w:p>
    <w:p w:rsidR="00403762" w:rsidRPr="00403762" w:rsidRDefault="00403762" w:rsidP="00403762">
      <w:pPr>
        <w:numPr>
          <w:ilvl w:val="0"/>
          <w:numId w:val="33"/>
        </w:numPr>
        <w:tabs>
          <w:tab w:val="clear" w:pos="709"/>
          <w:tab w:val="left" w:pos="1650"/>
          <w:tab w:val="right" w:leader="dot" w:pos="9927"/>
        </w:tabs>
        <w:suppressAutoHyphens w:val="0"/>
        <w:spacing w:after="0" w:line="470" w:lineRule="exact"/>
        <w:ind w:left="720" w:firstLine="0"/>
        <w:jc w:val="left"/>
        <w:rPr>
          <w:rFonts w:ascii="Times New Roman" w:eastAsia="Times New Roman" w:hAnsi="Times New Roman" w:cs="Times New Roman"/>
          <w:color w:val="000000"/>
          <w:kern w:val="0"/>
          <w:sz w:val="28"/>
          <w:szCs w:val="28"/>
          <w:lang w:eastAsia="ru-RU" w:bidi="ru-RU"/>
        </w:rPr>
      </w:pPr>
      <w:hyperlink w:anchor="bookmark29" w:tooltip="Current Document">
        <w:r w:rsidRPr="00403762">
          <w:rPr>
            <w:rFonts w:ascii="Times New Roman" w:eastAsia="Times New Roman" w:hAnsi="Times New Roman" w:cs="Times New Roman"/>
            <w:color w:val="000000"/>
            <w:kern w:val="0"/>
            <w:sz w:val="28"/>
            <w:szCs w:val="28"/>
            <w:lang w:eastAsia="ru-RU" w:bidi="ru-RU"/>
          </w:rPr>
          <w:t>Перспективные носители для катализаторов</w:t>
        </w:r>
        <w:r w:rsidRPr="00403762">
          <w:rPr>
            <w:rFonts w:ascii="Times New Roman" w:eastAsia="Times New Roman" w:hAnsi="Times New Roman" w:cs="Times New Roman"/>
            <w:color w:val="000000"/>
            <w:kern w:val="0"/>
            <w:sz w:val="28"/>
            <w:szCs w:val="28"/>
            <w:lang w:eastAsia="ru-RU" w:bidi="ru-RU"/>
          </w:rPr>
          <w:tab/>
          <w:t>25</w:t>
        </w:r>
      </w:hyperlink>
    </w:p>
    <w:p w:rsidR="00403762" w:rsidRPr="00403762" w:rsidRDefault="00403762" w:rsidP="00403762">
      <w:pPr>
        <w:numPr>
          <w:ilvl w:val="0"/>
          <w:numId w:val="31"/>
        </w:numPr>
        <w:tabs>
          <w:tab w:val="clear" w:pos="709"/>
          <w:tab w:val="left" w:pos="787"/>
          <w:tab w:val="right" w:leader="dot" w:pos="9927"/>
        </w:tabs>
        <w:suppressAutoHyphens w:val="0"/>
        <w:spacing w:after="0" w:line="470" w:lineRule="exact"/>
        <w:ind w:left="280" w:firstLine="0"/>
        <w:jc w:val="left"/>
        <w:rPr>
          <w:rFonts w:ascii="Times New Roman" w:eastAsia="Times New Roman" w:hAnsi="Times New Roman" w:cs="Times New Roman"/>
          <w:color w:val="000000"/>
          <w:kern w:val="0"/>
          <w:sz w:val="28"/>
          <w:szCs w:val="28"/>
          <w:lang w:eastAsia="ru-RU" w:bidi="ru-RU"/>
        </w:rPr>
      </w:pPr>
      <w:hyperlink w:anchor="bookmark30" w:tooltip="Current Document">
        <w:r w:rsidRPr="00403762">
          <w:rPr>
            <w:rFonts w:ascii="Times New Roman" w:eastAsia="Times New Roman" w:hAnsi="Times New Roman" w:cs="Times New Roman"/>
            <w:color w:val="000000"/>
            <w:kern w:val="0"/>
            <w:sz w:val="28"/>
            <w:szCs w:val="28"/>
            <w:lang w:eastAsia="ru-RU" w:bidi="ru-RU"/>
          </w:rPr>
          <w:t>Строение и структура галлуазита</w:t>
        </w:r>
        <w:r w:rsidRPr="00403762">
          <w:rPr>
            <w:rFonts w:ascii="Times New Roman" w:eastAsia="Times New Roman" w:hAnsi="Times New Roman" w:cs="Times New Roman"/>
            <w:color w:val="000000"/>
            <w:kern w:val="0"/>
            <w:sz w:val="28"/>
            <w:szCs w:val="28"/>
            <w:lang w:eastAsia="ru-RU" w:bidi="ru-RU"/>
          </w:rPr>
          <w:tab/>
          <w:t>27</w:t>
        </w:r>
      </w:hyperlink>
    </w:p>
    <w:p w:rsidR="00403762" w:rsidRPr="00403762" w:rsidRDefault="00403762" w:rsidP="00403762">
      <w:pPr>
        <w:numPr>
          <w:ilvl w:val="0"/>
          <w:numId w:val="34"/>
        </w:numPr>
        <w:tabs>
          <w:tab w:val="clear" w:pos="709"/>
          <w:tab w:val="left" w:pos="119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33" w:tooltip="Current Document">
        <w:r w:rsidRPr="00403762">
          <w:rPr>
            <w:rFonts w:ascii="Times New Roman" w:eastAsia="Times New Roman" w:hAnsi="Times New Roman" w:cs="Times New Roman"/>
            <w:color w:val="000000"/>
            <w:kern w:val="0"/>
            <w:sz w:val="28"/>
            <w:szCs w:val="28"/>
            <w:lang w:eastAsia="ru-RU" w:bidi="ru-RU"/>
          </w:rPr>
          <w:t>Механизм формирования трубчатой структуры галлуазита</w:t>
        </w:r>
        <w:r w:rsidRPr="00403762">
          <w:rPr>
            <w:rFonts w:ascii="Times New Roman" w:eastAsia="Times New Roman" w:hAnsi="Times New Roman" w:cs="Times New Roman"/>
            <w:color w:val="000000"/>
            <w:kern w:val="0"/>
            <w:sz w:val="28"/>
            <w:szCs w:val="28"/>
            <w:lang w:eastAsia="ru-RU" w:bidi="ru-RU"/>
          </w:rPr>
          <w:tab/>
          <w:t>29</w:t>
        </w:r>
      </w:hyperlink>
    </w:p>
    <w:p w:rsidR="00403762" w:rsidRPr="00403762" w:rsidRDefault="00403762" w:rsidP="00403762">
      <w:pPr>
        <w:numPr>
          <w:ilvl w:val="0"/>
          <w:numId w:val="34"/>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35" w:tooltip="Current Document">
        <w:r w:rsidRPr="00403762">
          <w:rPr>
            <w:rFonts w:ascii="Times New Roman" w:eastAsia="Times New Roman" w:hAnsi="Times New Roman" w:cs="Times New Roman"/>
            <w:color w:val="000000"/>
            <w:kern w:val="0"/>
            <w:sz w:val="28"/>
            <w:szCs w:val="28"/>
            <w:lang w:eastAsia="ru-RU" w:bidi="ru-RU"/>
          </w:rPr>
          <w:t>Особенности пористой структуры галлуазита</w:t>
        </w:r>
        <w:r w:rsidRPr="00403762">
          <w:rPr>
            <w:rFonts w:ascii="Times New Roman" w:eastAsia="Times New Roman" w:hAnsi="Times New Roman" w:cs="Times New Roman"/>
            <w:color w:val="000000"/>
            <w:kern w:val="0"/>
            <w:sz w:val="28"/>
            <w:szCs w:val="28"/>
            <w:lang w:eastAsia="ru-RU" w:bidi="ru-RU"/>
          </w:rPr>
          <w:tab/>
          <w:t>31</w:t>
        </w:r>
      </w:hyperlink>
    </w:p>
    <w:p w:rsidR="00403762" w:rsidRPr="00403762" w:rsidRDefault="00403762" w:rsidP="00403762">
      <w:pPr>
        <w:numPr>
          <w:ilvl w:val="0"/>
          <w:numId w:val="34"/>
        </w:numPr>
        <w:tabs>
          <w:tab w:val="clear" w:pos="709"/>
          <w:tab w:val="left" w:pos="1214"/>
          <w:tab w:val="left" w:leader="dot" w:pos="9582"/>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37" w:tooltip="Current Document">
        <w:r w:rsidRPr="00403762">
          <w:rPr>
            <w:rFonts w:ascii="Times New Roman" w:eastAsia="Times New Roman" w:hAnsi="Times New Roman" w:cs="Times New Roman"/>
            <w:color w:val="000000"/>
            <w:kern w:val="0"/>
            <w:sz w:val="28"/>
            <w:szCs w:val="28"/>
            <w:lang w:eastAsia="ru-RU" w:bidi="ru-RU"/>
          </w:rPr>
          <w:t>Структурные изменения галлуазита под воздействием температуры</w:t>
        </w:r>
        <w:r w:rsidRPr="00403762">
          <w:rPr>
            <w:rFonts w:ascii="Times New Roman" w:eastAsia="Times New Roman" w:hAnsi="Times New Roman" w:cs="Times New Roman"/>
            <w:color w:val="000000"/>
            <w:kern w:val="0"/>
            <w:sz w:val="28"/>
            <w:szCs w:val="28"/>
            <w:lang w:eastAsia="ru-RU" w:bidi="ru-RU"/>
          </w:rPr>
          <w:tab/>
          <w:t>32</w:t>
        </w:r>
      </w:hyperlink>
    </w:p>
    <w:p w:rsidR="00403762" w:rsidRPr="00403762" w:rsidRDefault="00403762" w:rsidP="00403762">
      <w:pPr>
        <w:numPr>
          <w:ilvl w:val="0"/>
          <w:numId w:val="34"/>
        </w:numPr>
        <w:tabs>
          <w:tab w:val="clear" w:pos="709"/>
          <w:tab w:val="left" w:pos="1214"/>
          <w:tab w:val="left" w:leader="dot" w:pos="9582"/>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39" w:tooltip="Current Document">
        <w:r w:rsidRPr="00403762">
          <w:rPr>
            <w:rFonts w:ascii="Times New Roman" w:eastAsia="Times New Roman" w:hAnsi="Times New Roman" w:cs="Times New Roman"/>
            <w:color w:val="000000"/>
            <w:kern w:val="0"/>
            <w:sz w:val="28"/>
            <w:szCs w:val="28"/>
            <w:lang w:eastAsia="ru-RU" w:bidi="ru-RU"/>
          </w:rPr>
          <w:t>Структурные изменения галлуазита в кислой или щелочной среде</w:t>
        </w:r>
        <w:r w:rsidRPr="00403762">
          <w:rPr>
            <w:rFonts w:ascii="Times New Roman" w:eastAsia="Times New Roman" w:hAnsi="Times New Roman" w:cs="Times New Roman"/>
            <w:color w:val="000000"/>
            <w:kern w:val="0"/>
            <w:sz w:val="28"/>
            <w:szCs w:val="28"/>
            <w:lang w:eastAsia="ru-RU" w:bidi="ru-RU"/>
          </w:rPr>
          <w:tab/>
          <w:t>34</w:t>
        </w:r>
      </w:hyperlink>
    </w:p>
    <w:p w:rsidR="00403762" w:rsidRPr="00403762" w:rsidRDefault="00403762" w:rsidP="00403762">
      <w:pPr>
        <w:numPr>
          <w:ilvl w:val="0"/>
          <w:numId w:val="31"/>
        </w:numPr>
        <w:tabs>
          <w:tab w:val="clear" w:pos="709"/>
          <w:tab w:val="left" w:pos="787"/>
        </w:tabs>
        <w:suppressAutoHyphens w:val="0"/>
        <w:spacing w:after="0" w:line="374" w:lineRule="exact"/>
        <w:ind w:left="280" w:firstLine="0"/>
        <w:jc w:val="left"/>
        <w:rPr>
          <w:rFonts w:ascii="Times New Roman" w:eastAsia="Times New Roman" w:hAnsi="Times New Roman" w:cs="Times New Roman"/>
          <w:color w:val="000000"/>
          <w:kern w:val="0"/>
          <w:sz w:val="28"/>
          <w:szCs w:val="28"/>
          <w:lang w:eastAsia="ru-RU" w:bidi="ru-RU"/>
        </w:rPr>
      </w:pPr>
      <w:hyperlink w:anchor="bookmark40" w:tooltip="Current Document">
        <w:r w:rsidRPr="00403762">
          <w:rPr>
            <w:rFonts w:ascii="Times New Roman" w:eastAsia="Times New Roman" w:hAnsi="Times New Roman" w:cs="Times New Roman"/>
            <w:color w:val="000000"/>
            <w:kern w:val="0"/>
            <w:sz w:val="28"/>
            <w:szCs w:val="28"/>
            <w:lang w:eastAsia="ru-RU" w:bidi="ru-RU"/>
          </w:rPr>
          <w:t>Физико-химические свойства и химическая модификация поверхности</w:t>
        </w:r>
      </w:hyperlink>
    </w:p>
    <w:p w:rsidR="00403762" w:rsidRPr="00403762" w:rsidRDefault="00403762" w:rsidP="00403762">
      <w:pPr>
        <w:tabs>
          <w:tab w:val="clear" w:pos="709"/>
          <w:tab w:val="right" w:leader="dot" w:pos="9647"/>
        </w:tabs>
        <w:suppressAutoHyphens w:val="0"/>
        <w:spacing w:after="0" w:line="374" w:lineRule="exact"/>
        <w:ind w:firstLine="0"/>
        <w:rPr>
          <w:rFonts w:ascii="Times New Roman" w:eastAsia="Times New Roman" w:hAnsi="Times New Roman" w:cs="Times New Roman"/>
          <w:color w:val="000000"/>
          <w:kern w:val="0"/>
          <w:sz w:val="28"/>
          <w:szCs w:val="28"/>
          <w:lang w:eastAsia="ru-RU" w:bidi="ru-RU"/>
        </w:rPr>
      </w:pPr>
      <w:hyperlink w:anchor="bookmark52" w:tooltip="Current Document">
        <w:r w:rsidRPr="00403762">
          <w:rPr>
            <w:rFonts w:ascii="Times New Roman" w:eastAsia="Times New Roman" w:hAnsi="Times New Roman" w:cs="Times New Roman"/>
            <w:color w:val="000000"/>
            <w:kern w:val="0"/>
            <w:sz w:val="28"/>
            <w:szCs w:val="28"/>
            <w:lang w:eastAsia="ru-RU" w:bidi="ru-RU"/>
          </w:rPr>
          <w:t>галлуазита</w:t>
        </w:r>
        <w:r w:rsidRPr="00403762">
          <w:rPr>
            <w:rFonts w:ascii="Times New Roman" w:eastAsia="Times New Roman" w:hAnsi="Times New Roman" w:cs="Times New Roman"/>
            <w:color w:val="000000"/>
            <w:kern w:val="0"/>
            <w:sz w:val="28"/>
            <w:szCs w:val="28"/>
            <w:lang w:eastAsia="ru-RU" w:bidi="ru-RU"/>
          </w:rPr>
          <w:tab/>
          <w:t>37</w:t>
        </w:r>
      </w:hyperlink>
    </w:p>
    <w:p w:rsidR="00403762" w:rsidRPr="00403762" w:rsidRDefault="00403762" w:rsidP="00403762">
      <w:pPr>
        <w:numPr>
          <w:ilvl w:val="0"/>
          <w:numId w:val="35"/>
        </w:numPr>
        <w:tabs>
          <w:tab w:val="clear" w:pos="709"/>
          <w:tab w:val="left" w:pos="119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42" w:tooltip="Current Document">
        <w:r w:rsidRPr="00403762">
          <w:rPr>
            <w:rFonts w:ascii="Times New Roman" w:eastAsia="Times New Roman" w:hAnsi="Times New Roman" w:cs="Times New Roman"/>
            <w:color w:val="000000"/>
            <w:kern w:val="0"/>
            <w:sz w:val="28"/>
            <w:szCs w:val="28"/>
            <w:lang w:eastAsia="ru-RU" w:bidi="ru-RU"/>
          </w:rPr>
          <w:t>Механические свойства галлуазитных нанотрубок</w:t>
        </w:r>
        <w:r w:rsidRPr="00403762">
          <w:rPr>
            <w:rFonts w:ascii="Times New Roman" w:eastAsia="Times New Roman" w:hAnsi="Times New Roman" w:cs="Times New Roman"/>
            <w:color w:val="000000"/>
            <w:kern w:val="0"/>
            <w:sz w:val="28"/>
            <w:szCs w:val="28"/>
            <w:lang w:eastAsia="ru-RU" w:bidi="ru-RU"/>
          </w:rPr>
          <w:tab/>
          <w:t>37</w:t>
        </w:r>
      </w:hyperlink>
    </w:p>
    <w:p w:rsidR="00403762" w:rsidRPr="00403762" w:rsidRDefault="00403762" w:rsidP="00403762">
      <w:pPr>
        <w:numPr>
          <w:ilvl w:val="0"/>
          <w:numId w:val="35"/>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45" w:tooltip="Current Document">
        <w:r w:rsidRPr="00403762">
          <w:rPr>
            <w:rFonts w:ascii="Times New Roman" w:eastAsia="Times New Roman" w:hAnsi="Times New Roman" w:cs="Times New Roman"/>
            <w:color w:val="000000"/>
            <w:kern w:val="0"/>
            <w:sz w:val="28"/>
            <w:szCs w:val="28"/>
            <w:lang w:eastAsia="ru-RU" w:bidi="ru-RU"/>
          </w:rPr>
          <w:t>Молекулы воды в межслойном пространстве нанотрубок</w:t>
        </w:r>
        <w:r w:rsidRPr="00403762">
          <w:rPr>
            <w:rFonts w:ascii="Times New Roman" w:eastAsia="Times New Roman" w:hAnsi="Times New Roman" w:cs="Times New Roman"/>
            <w:color w:val="000000"/>
            <w:kern w:val="0"/>
            <w:sz w:val="28"/>
            <w:szCs w:val="28"/>
            <w:lang w:eastAsia="ru-RU" w:bidi="ru-RU"/>
          </w:rPr>
          <w:tab/>
          <w:t>39</w:t>
        </w:r>
      </w:hyperlink>
    </w:p>
    <w:p w:rsidR="00403762" w:rsidRPr="00403762" w:rsidRDefault="00403762" w:rsidP="00403762">
      <w:pPr>
        <w:numPr>
          <w:ilvl w:val="0"/>
          <w:numId w:val="35"/>
        </w:numPr>
        <w:tabs>
          <w:tab w:val="clear" w:pos="709"/>
          <w:tab w:val="left" w:pos="1214"/>
          <w:tab w:val="right" w:leader="dot" w:pos="9927"/>
        </w:tabs>
        <w:suppressAutoHyphens w:val="0"/>
        <w:spacing w:after="0" w:line="470" w:lineRule="exact"/>
        <w:ind w:left="500" w:firstLine="0"/>
        <w:jc w:val="left"/>
        <w:rPr>
          <w:rFonts w:ascii="Times New Roman" w:eastAsia="Times New Roman" w:hAnsi="Times New Roman" w:cs="Times New Roman"/>
          <w:color w:val="000000"/>
          <w:kern w:val="0"/>
          <w:sz w:val="28"/>
          <w:szCs w:val="28"/>
          <w:lang w:eastAsia="ru-RU" w:bidi="ru-RU"/>
        </w:rPr>
      </w:pPr>
      <w:hyperlink w:anchor="bookmark47" w:tooltip="Current Document">
        <w:r w:rsidRPr="00403762">
          <w:rPr>
            <w:rFonts w:ascii="Times New Roman" w:eastAsia="Times New Roman" w:hAnsi="Times New Roman" w:cs="Times New Roman"/>
            <w:color w:val="000000"/>
            <w:kern w:val="0"/>
            <w:sz w:val="28"/>
            <w:szCs w:val="28"/>
            <w:lang w:eastAsia="ru-RU" w:bidi="ru-RU"/>
          </w:rPr>
          <w:t>Модификация поверхности галлуазита</w:t>
        </w:r>
        <w:r w:rsidRPr="00403762">
          <w:rPr>
            <w:rFonts w:ascii="Times New Roman" w:eastAsia="Times New Roman" w:hAnsi="Times New Roman" w:cs="Times New Roman"/>
            <w:color w:val="000000"/>
            <w:kern w:val="0"/>
            <w:sz w:val="28"/>
            <w:szCs w:val="28"/>
            <w:lang w:eastAsia="ru-RU" w:bidi="ru-RU"/>
          </w:rPr>
          <w:tab/>
          <w:t>40</w:t>
        </w:r>
      </w:hyperlink>
    </w:p>
    <w:p w:rsidR="00403762" w:rsidRPr="00403762" w:rsidRDefault="00403762" w:rsidP="00403762">
      <w:pPr>
        <w:numPr>
          <w:ilvl w:val="0"/>
          <w:numId w:val="36"/>
        </w:numPr>
        <w:tabs>
          <w:tab w:val="clear" w:pos="709"/>
          <w:tab w:val="left" w:pos="1630"/>
          <w:tab w:val="right" w:leader="dot" w:pos="9927"/>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49" w:tooltip="Current Document">
        <w:r w:rsidRPr="00403762">
          <w:rPr>
            <w:rFonts w:ascii="Times New Roman" w:eastAsia="Times New Roman" w:hAnsi="Times New Roman" w:cs="Times New Roman"/>
            <w:color w:val="000000"/>
            <w:kern w:val="0"/>
            <w:sz w:val="28"/>
            <w:szCs w:val="28"/>
            <w:lang w:eastAsia="ru-RU" w:bidi="ru-RU"/>
          </w:rPr>
          <w:t>Модификация внешней поверхности нанотрубок галлуазита</w:t>
        </w:r>
        <w:r w:rsidRPr="00403762">
          <w:rPr>
            <w:rFonts w:ascii="Times New Roman" w:eastAsia="Times New Roman" w:hAnsi="Times New Roman" w:cs="Times New Roman"/>
            <w:color w:val="000000"/>
            <w:kern w:val="0"/>
            <w:sz w:val="28"/>
            <w:szCs w:val="28"/>
            <w:lang w:eastAsia="ru-RU" w:bidi="ru-RU"/>
          </w:rPr>
          <w:tab/>
          <w:t>41</w:t>
        </w:r>
      </w:hyperlink>
    </w:p>
    <w:p w:rsidR="00403762" w:rsidRPr="00403762" w:rsidRDefault="00403762" w:rsidP="00403762">
      <w:pPr>
        <w:numPr>
          <w:ilvl w:val="0"/>
          <w:numId w:val="36"/>
        </w:numPr>
        <w:tabs>
          <w:tab w:val="clear" w:pos="709"/>
          <w:tab w:val="left" w:pos="1650"/>
        </w:tabs>
        <w:suppressAutoHyphens w:val="0"/>
        <w:spacing w:after="0" w:line="374" w:lineRule="exact"/>
        <w:jc w:val="left"/>
        <w:rPr>
          <w:rFonts w:ascii="Times New Roman" w:eastAsia="Times New Roman" w:hAnsi="Times New Roman" w:cs="Times New Roman"/>
          <w:color w:val="000000"/>
          <w:kern w:val="0"/>
          <w:sz w:val="28"/>
          <w:szCs w:val="28"/>
          <w:lang w:eastAsia="ru-RU" w:bidi="ru-RU"/>
        </w:rPr>
      </w:pPr>
      <w:hyperlink w:anchor="bookmark50" w:tooltip="Current Document">
        <w:r w:rsidRPr="00403762">
          <w:rPr>
            <w:rFonts w:ascii="Times New Roman" w:eastAsia="Times New Roman" w:hAnsi="Times New Roman" w:cs="Times New Roman"/>
            <w:color w:val="000000"/>
            <w:kern w:val="0"/>
            <w:sz w:val="28"/>
            <w:szCs w:val="28"/>
            <w:lang w:eastAsia="ru-RU" w:bidi="ru-RU"/>
          </w:rPr>
          <w:t>Селективная модификация внутренней поверхности нанотрубок</w:t>
        </w:r>
      </w:hyperlink>
    </w:p>
    <w:p w:rsidR="00403762" w:rsidRPr="00403762" w:rsidRDefault="00403762" w:rsidP="00403762">
      <w:pPr>
        <w:tabs>
          <w:tab w:val="clear" w:pos="709"/>
          <w:tab w:val="right" w:leader="dot" w:pos="9927"/>
        </w:tabs>
        <w:suppressAutoHyphens w:val="0"/>
        <w:spacing w:after="136" w:line="374" w:lineRule="exact"/>
        <w:ind w:left="72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галлуазита</w:t>
      </w:r>
      <w:r w:rsidRPr="00403762">
        <w:rPr>
          <w:rFonts w:ascii="Times New Roman" w:eastAsia="Times New Roman" w:hAnsi="Times New Roman" w:cs="Times New Roman"/>
          <w:color w:val="000000"/>
          <w:kern w:val="0"/>
          <w:sz w:val="28"/>
          <w:szCs w:val="28"/>
          <w:lang w:eastAsia="ru-RU" w:bidi="ru-RU"/>
        </w:rPr>
        <w:tab/>
        <w:t>42</w:t>
      </w:r>
    </w:p>
    <w:p w:rsidR="00403762" w:rsidRPr="00403762" w:rsidRDefault="00403762" w:rsidP="00403762">
      <w:pPr>
        <w:numPr>
          <w:ilvl w:val="0"/>
          <w:numId w:val="36"/>
        </w:numPr>
        <w:tabs>
          <w:tab w:val="clear" w:pos="709"/>
          <w:tab w:val="left" w:pos="1650"/>
          <w:tab w:val="right" w:leader="dot" w:pos="9927"/>
        </w:tabs>
        <w:suppressAutoHyphens w:val="0"/>
        <w:spacing w:after="0" w:line="280" w:lineRule="exact"/>
        <w:jc w:val="left"/>
        <w:rPr>
          <w:rFonts w:ascii="Times New Roman" w:eastAsia="Times New Roman" w:hAnsi="Times New Roman" w:cs="Times New Roman"/>
          <w:color w:val="000000"/>
          <w:kern w:val="0"/>
          <w:sz w:val="28"/>
          <w:szCs w:val="28"/>
          <w:lang w:eastAsia="ru-RU" w:bidi="ru-RU"/>
        </w:rPr>
      </w:pPr>
      <w:hyperlink w:anchor="bookmark54" w:tooltip="Current Document">
        <w:r w:rsidRPr="00403762">
          <w:rPr>
            <w:rFonts w:ascii="Times New Roman" w:eastAsia="Times New Roman" w:hAnsi="Times New Roman" w:cs="Times New Roman"/>
            <w:color w:val="000000"/>
            <w:kern w:val="0"/>
            <w:sz w:val="28"/>
            <w:szCs w:val="28"/>
            <w:lang w:eastAsia="ru-RU" w:bidi="ru-RU"/>
          </w:rPr>
          <w:t>Модификация межслойных поверхностей галлуазита</w:t>
        </w:r>
        <w:r w:rsidRPr="00403762">
          <w:rPr>
            <w:rFonts w:ascii="Times New Roman" w:eastAsia="Times New Roman" w:hAnsi="Times New Roman" w:cs="Times New Roman"/>
            <w:color w:val="000000"/>
            <w:kern w:val="0"/>
            <w:sz w:val="28"/>
            <w:szCs w:val="28"/>
            <w:lang w:eastAsia="ru-RU" w:bidi="ru-RU"/>
          </w:rPr>
          <w:tab/>
          <w:t>45</w:t>
        </w:r>
      </w:hyperlink>
    </w:p>
    <w:p w:rsidR="00403762" w:rsidRPr="00403762" w:rsidRDefault="00403762" w:rsidP="00403762">
      <w:pPr>
        <w:numPr>
          <w:ilvl w:val="0"/>
          <w:numId w:val="35"/>
        </w:numPr>
        <w:tabs>
          <w:tab w:val="clear" w:pos="709"/>
          <w:tab w:val="left" w:pos="1213"/>
          <w:tab w:val="right" w:leader="dot" w:pos="9929"/>
        </w:tabs>
        <w:suppressAutoHyphens w:val="0"/>
        <w:spacing w:after="0" w:line="370" w:lineRule="exact"/>
        <w:ind w:left="480" w:firstLine="0"/>
        <w:jc w:val="left"/>
        <w:rPr>
          <w:rFonts w:ascii="Times New Roman" w:eastAsia="Times New Roman" w:hAnsi="Times New Roman" w:cs="Times New Roman"/>
          <w:color w:val="000000"/>
          <w:kern w:val="0"/>
          <w:sz w:val="28"/>
          <w:szCs w:val="28"/>
          <w:lang w:eastAsia="ru-RU" w:bidi="ru-RU"/>
        </w:rPr>
      </w:pPr>
      <w:hyperlink w:anchor="bookmark56" w:tooltip="Current Document">
        <w:r w:rsidRPr="00403762">
          <w:rPr>
            <w:rFonts w:ascii="Times New Roman" w:eastAsia="Times New Roman" w:hAnsi="Times New Roman" w:cs="Times New Roman"/>
            <w:color w:val="000000"/>
            <w:kern w:val="0"/>
            <w:sz w:val="28"/>
            <w:szCs w:val="28"/>
            <w:lang w:eastAsia="ru-RU" w:bidi="ru-RU"/>
          </w:rPr>
          <w:t>Применение галлуазита в качестве нанореактора для синтеза гибридных функциональных материалов</w:t>
        </w:r>
        <w:r w:rsidRPr="00403762">
          <w:rPr>
            <w:rFonts w:ascii="Times New Roman" w:eastAsia="Times New Roman" w:hAnsi="Times New Roman" w:cs="Times New Roman"/>
            <w:color w:val="000000"/>
            <w:kern w:val="0"/>
            <w:sz w:val="28"/>
            <w:szCs w:val="28"/>
            <w:lang w:eastAsia="ru-RU" w:bidi="ru-RU"/>
          </w:rPr>
          <w:tab/>
          <w:t>47</w:t>
        </w:r>
      </w:hyperlink>
    </w:p>
    <w:p w:rsidR="00403762" w:rsidRPr="00403762" w:rsidRDefault="00403762" w:rsidP="00403762">
      <w:pPr>
        <w:numPr>
          <w:ilvl w:val="0"/>
          <w:numId w:val="31"/>
        </w:numPr>
        <w:tabs>
          <w:tab w:val="clear" w:pos="709"/>
          <w:tab w:val="left" w:pos="767"/>
          <w:tab w:val="right" w:leader="dot" w:pos="9929"/>
        </w:tabs>
        <w:suppressAutoHyphens w:val="0"/>
        <w:spacing w:after="0" w:line="470" w:lineRule="exact"/>
        <w:ind w:left="260" w:firstLine="0"/>
        <w:jc w:val="left"/>
        <w:rPr>
          <w:rFonts w:ascii="Times New Roman" w:eastAsia="Times New Roman" w:hAnsi="Times New Roman" w:cs="Times New Roman"/>
          <w:color w:val="000000"/>
          <w:kern w:val="0"/>
          <w:sz w:val="28"/>
          <w:szCs w:val="28"/>
          <w:lang w:eastAsia="ru-RU" w:bidi="ru-RU"/>
        </w:rPr>
      </w:pPr>
      <w:hyperlink w:anchor="bookmark58" w:tooltip="Current Document">
        <w:r w:rsidRPr="00403762">
          <w:rPr>
            <w:rFonts w:ascii="Times New Roman" w:eastAsia="Times New Roman" w:hAnsi="Times New Roman" w:cs="Times New Roman"/>
            <w:color w:val="000000"/>
            <w:kern w:val="0"/>
            <w:sz w:val="28"/>
            <w:szCs w:val="28"/>
            <w:lang w:eastAsia="ru-RU" w:bidi="ru-RU"/>
          </w:rPr>
          <w:t>Выводы по Главе 1</w:t>
        </w:r>
        <w:r w:rsidRPr="00403762">
          <w:rPr>
            <w:rFonts w:ascii="Times New Roman" w:eastAsia="Times New Roman" w:hAnsi="Times New Roman" w:cs="Times New Roman"/>
            <w:color w:val="000000"/>
            <w:kern w:val="0"/>
            <w:sz w:val="28"/>
            <w:szCs w:val="28"/>
            <w:lang w:eastAsia="ru-RU" w:bidi="ru-RU"/>
          </w:rPr>
          <w:tab/>
          <w:t>50</w:t>
        </w:r>
      </w:hyperlink>
    </w:p>
    <w:p w:rsidR="00403762" w:rsidRPr="00403762" w:rsidRDefault="00403762" w:rsidP="00403762">
      <w:pPr>
        <w:tabs>
          <w:tab w:val="clear" w:pos="709"/>
          <w:tab w:val="right" w:leader="dot" w:pos="9929"/>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hyperlink w:anchor="bookmark60" w:tooltip="Current Document">
        <w:r w:rsidRPr="00403762">
          <w:rPr>
            <w:rFonts w:ascii="Times New Roman" w:eastAsia="Times New Roman" w:hAnsi="Times New Roman" w:cs="Times New Roman"/>
            <w:color w:val="000000"/>
            <w:kern w:val="0"/>
            <w:sz w:val="28"/>
            <w:szCs w:val="28"/>
            <w:lang w:eastAsia="ru-RU" w:bidi="ru-RU"/>
          </w:rPr>
          <w:t>ГЛАВА 2 Экспериментальная часть</w:t>
        </w:r>
        <w:r w:rsidRPr="00403762">
          <w:rPr>
            <w:rFonts w:ascii="Times New Roman" w:eastAsia="Times New Roman" w:hAnsi="Times New Roman" w:cs="Times New Roman"/>
            <w:color w:val="000000"/>
            <w:kern w:val="0"/>
            <w:sz w:val="28"/>
            <w:szCs w:val="28"/>
            <w:lang w:eastAsia="ru-RU" w:bidi="ru-RU"/>
          </w:rPr>
          <w:tab/>
          <w:t>51</w:t>
        </w:r>
      </w:hyperlink>
    </w:p>
    <w:p w:rsidR="00403762" w:rsidRPr="00403762" w:rsidRDefault="00403762" w:rsidP="00403762">
      <w:pPr>
        <w:numPr>
          <w:ilvl w:val="0"/>
          <w:numId w:val="37"/>
        </w:numPr>
        <w:tabs>
          <w:tab w:val="clear" w:pos="709"/>
          <w:tab w:val="left" w:pos="777"/>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61" w:tooltip="Current Document">
        <w:r w:rsidRPr="00403762">
          <w:rPr>
            <w:rFonts w:ascii="Times New Roman" w:eastAsia="Times New Roman" w:hAnsi="Times New Roman" w:cs="Times New Roman"/>
            <w:color w:val="000000"/>
            <w:kern w:val="0"/>
            <w:sz w:val="28"/>
            <w:szCs w:val="28"/>
            <w:lang w:eastAsia="ru-RU" w:bidi="ru-RU"/>
          </w:rPr>
          <w:t>Вещества, использованные в работе</w:t>
        </w:r>
        <w:r w:rsidRPr="00403762">
          <w:rPr>
            <w:rFonts w:ascii="Times New Roman" w:eastAsia="Times New Roman" w:hAnsi="Times New Roman" w:cs="Times New Roman"/>
            <w:color w:val="000000"/>
            <w:kern w:val="0"/>
            <w:sz w:val="28"/>
            <w:szCs w:val="28"/>
            <w:lang w:eastAsia="ru-RU" w:bidi="ru-RU"/>
          </w:rPr>
          <w:tab/>
          <w:t>51</w:t>
        </w:r>
      </w:hyperlink>
    </w:p>
    <w:p w:rsidR="00403762" w:rsidRPr="00403762" w:rsidRDefault="00403762" w:rsidP="00403762">
      <w:pPr>
        <w:numPr>
          <w:ilvl w:val="0"/>
          <w:numId w:val="37"/>
        </w:numPr>
        <w:tabs>
          <w:tab w:val="clear" w:pos="709"/>
          <w:tab w:val="left" w:pos="796"/>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hyperlink w:anchor="bookmark63" w:tooltip="Current Document">
        <w:r w:rsidRPr="00403762">
          <w:rPr>
            <w:rFonts w:ascii="Times New Roman" w:eastAsia="Times New Roman" w:hAnsi="Times New Roman" w:cs="Times New Roman"/>
            <w:color w:val="000000"/>
            <w:kern w:val="0"/>
            <w:sz w:val="28"/>
            <w:szCs w:val="28"/>
            <w:lang w:eastAsia="ru-RU" w:bidi="ru-RU"/>
          </w:rPr>
          <w:t>Синтез рутениевых катализаторов на основе природных алюмосиликатных</w:t>
        </w:r>
      </w:hyperlink>
    </w:p>
    <w:p w:rsidR="00403762" w:rsidRPr="00403762" w:rsidRDefault="00403762" w:rsidP="00403762">
      <w:pPr>
        <w:tabs>
          <w:tab w:val="clear" w:pos="709"/>
          <w:tab w:val="right" w:leader="dot" w:pos="9669"/>
        </w:tabs>
        <w:suppressAutoHyphens w:val="0"/>
        <w:spacing w:after="64" w:line="370" w:lineRule="exact"/>
        <w:ind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нанотрубок</w:t>
      </w:r>
      <w:r w:rsidRPr="00403762">
        <w:rPr>
          <w:rFonts w:ascii="Times New Roman" w:eastAsia="Times New Roman" w:hAnsi="Times New Roman" w:cs="Times New Roman"/>
          <w:color w:val="000000"/>
          <w:kern w:val="0"/>
          <w:sz w:val="28"/>
          <w:szCs w:val="28"/>
          <w:lang w:eastAsia="ru-RU" w:bidi="ru-RU"/>
        </w:rPr>
        <w:tab/>
        <w:t>52</w:t>
      </w:r>
    </w:p>
    <w:p w:rsidR="00403762" w:rsidRPr="00403762" w:rsidRDefault="00403762" w:rsidP="00403762">
      <w:pPr>
        <w:numPr>
          <w:ilvl w:val="0"/>
          <w:numId w:val="38"/>
        </w:numPr>
        <w:tabs>
          <w:tab w:val="clear" w:pos="709"/>
          <w:tab w:val="left" w:pos="1203"/>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65" w:tooltip="Current Document">
        <w:r w:rsidRPr="00403762">
          <w:rPr>
            <w:rFonts w:ascii="Times New Roman" w:eastAsia="Times New Roman" w:hAnsi="Times New Roman" w:cs="Times New Roman"/>
            <w:color w:val="000000"/>
            <w:kern w:val="0"/>
            <w:sz w:val="28"/>
            <w:szCs w:val="28"/>
            <w:lang w:eastAsia="ru-RU" w:bidi="ru-RU"/>
          </w:rPr>
          <w:t>Синтез наночастиц рутения во внутреннем пространстве галлуазита</w:t>
        </w:r>
      </w:hyperlink>
    </w:p>
    <w:p w:rsidR="00403762" w:rsidRPr="00403762" w:rsidRDefault="00403762" w:rsidP="00403762">
      <w:pPr>
        <w:tabs>
          <w:tab w:val="clear" w:pos="709"/>
          <w:tab w:val="right" w:leader="dot" w:pos="9929"/>
        </w:tabs>
        <w:suppressAutoHyphens w:val="0"/>
        <w:spacing w:after="60" w:line="365" w:lineRule="exact"/>
        <w:ind w:left="48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через модификацию органическими лигандами</w:t>
      </w:r>
      <w:r w:rsidRPr="00403762">
        <w:rPr>
          <w:rFonts w:ascii="Times New Roman" w:eastAsia="Times New Roman" w:hAnsi="Times New Roman" w:cs="Times New Roman"/>
          <w:color w:val="000000"/>
          <w:kern w:val="0"/>
          <w:sz w:val="28"/>
          <w:szCs w:val="28"/>
          <w:lang w:eastAsia="ru-RU" w:bidi="ru-RU"/>
        </w:rPr>
        <w:tab/>
        <w:t>52</w:t>
      </w:r>
    </w:p>
    <w:p w:rsidR="00403762" w:rsidRPr="00403762" w:rsidRDefault="00403762" w:rsidP="00403762">
      <w:pPr>
        <w:numPr>
          <w:ilvl w:val="0"/>
          <w:numId w:val="38"/>
        </w:numPr>
        <w:tabs>
          <w:tab w:val="clear" w:pos="709"/>
          <w:tab w:val="left" w:pos="1222"/>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67" w:tooltip="Current Document">
        <w:r w:rsidRPr="00403762">
          <w:rPr>
            <w:rFonts w:ascii="Times New Roman" w:eastAsia="Times New Roman" w:hAnsi="Times New Roman" w:cs="Times New Roman"/>
            <w:color w:val="000000"/>
            <w:kern w:val="0"/>
            <w:sz w:val="28"/>
            <w:szCs w:val="28"/>
            <w:lang w:eastAsia="ru-RU" w:bidi="ru-RU"/>
          </w:rPr>
          <w:t>Синтез наночастиц рутения на внешней поверхности и во внутреннем</w:t>
        </w:r>
      </w:hyperlink>
    </w:p>
    <w:p w:rsidR="00403762" w:rsidRPr="00403762" w:rsidRDefault="00403762" w:rsidP="00403762">
      <w:pPr>
        <w:tabs>
          <w:tab w:val="clear" w:pos="709"/>
          <w:tab w:val="left" w:leader="dot" w:pos="9590"/>
        </w:tabs>
        <w:suppressAutoHyphens w:val="0"/>
        <w:spacing w:after="56" w:line="365" w:lineRule="exact"/>
        <w:ind w:left="48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пространстве галлуазита с использованием микроволнового излучения</w:t>
      </w:r>
      <w:r w:rsidRPr="00403762">
        <w:rPr>
          <w:rFonts w:ascii="Times New Roman" w:eastAsia="Times New Roman" w:hAnsi="Times New Roman" w:cs="Times New Roman"/>
          <w:color w:val="000000"/>
          <w:kern w:val="0"/>
          <w:sz w:val="28"/>
          <w:szCs w:val="28"/>
          <w:lang w:eastAsia="ru-RU" w:bidi="ru-RU"/>
        </w:rPr>
        <w:tab/>
        <w:t>54</w:t>
      </w:r>
    </w:p>
    <w:p w:rsidR="00403762" w:rsidRPr="00403762" w:rsidRDefault="00403762" w:rsidP="00403762">
      <w:pPr>
        <w:numPr>
          <w:ilvl w:val="0"/>
          <w:numId w:val="38"/>
        </w:numPr>
        <w:tabs>
          <w:tab w:val="clear" w:pos="709"/>
          <w:tab w:val="left" w:pos="1222"/>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hyperlink w:anchor="bookmark70" w:tooltip="Current Document">
        <w:r w:rsidRPr="00403762">
          <w:rPr>
            <w:rFonts w:ascii="Times New Roman" w:eastAsia="Times New Roman" w:hAnsi="Times New Roman" w:cs="Times New Roman"/>
            <w:color w:val="000000"/>
            <w:kern w:val="0"/>
            <w:sz w:val="28"/>
            <w:szCs w:val="28"/>
            <w:lang w:eastAsia="ru-RU" w:bidi="ru-RU"/>
          </w:rPr>
          <w:t>Синтез наночастиц рутения на внутренней и внешней поверхностях</w:t>
        </w:r>
      </w:hyperlink>
    </w:p>
    <w:p w:rsidR="00403762" w:rsidRPr="00403762" w:rsidRDefault="00403762" w:rsidP="00403762">
      <w:pPr>
        <w:tabs>
          <w:tab w:val="clear" w:pos="709"/>
          <w:tab w:val="right" w:leader="dot" w:pos="9454"/>
        </w:tabs>
        <w:suppressAutoHyphens w:val="0"/>
        <w:spacing w:after="0" w:line="370" w:lineRule="exact"/>
        <w:ind w:left="480" w:firstLine="0"/>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галлуазита модифицированного АПТЭС с использованием микроволнового излучения</w:t>
      </w:r>
      <w:r w:rsidRPr="00403762">
        <w:rPr>
          <w:rFonts w:ascii="Times New Roman" w:eastAsia="Times New Roman" w:hAnsi="Times New Roman" w:cs="Times New Roman"/>
          <w:color w:val="000000"/>
          <w:kern w:val="0"/>
          <w:sz w:val="28"/>
          <w:szCs w:val="28"/>
          <w:lang w:eastAsia="ru-RU" w:bidi="ru-RU"/>
        </w:rPr>
        <w:tab/>
        <w:t>55</w:t>
      </w:r>
    </w:p>
    <w:p w:rsidR="00403762" w:rsidRPr="00403762" w:rsidRDefault="00403762" w:rsidP="00403762">
      <w:pPr>
        <w:numPr>
          <w:ilvl w:val="0"/>
          <w:numId w:val="37"/>
        </w:numPr>
        <w:tabs>
          <w:tab w:val="clear" w:pos="709"/>
          <w:tab w:val="left" w:pos="796"/>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75" w:tooltip="Current Document">
        <w:r w:rsidRPr="00403762">
          <w:rPr>
            <w:rFonts w:ascii="Times New Roman" w:eastAsia="Times New Roman" w:hAnsi="Times New Roman" w:cs="Times New Roman"/>
            <w:color w:val="000000"/>
            <w:kern w:val="0"/>
            <w:sz w:val="28"/>
            <w:szCs w:val="28"/>
            <w:lang w:eastAsia="ru-RU" w:bidi="ru-RU"/>
          </w:rPr>
          <w:t>Методы исследования катализаторов</w:t>
        </w:r>
        <w:r w:rsidRPr="00403762">
          <w:rPr>
            <w:rFonts w:ascii="Times New Roman" w:eastAsia="Times New Roman" w:hAnsi="Times New Roman" w:cs="Times New Roman"/>
            <w:color w:val="000000"/>
            <w:kern w:val="0"/>
            <w:sz w:val="28"/>
            <w:szCs w:val="28"/>
            <w:lang w:eastAsia="ru-RU" w:bidi="ru-RU"/>
          </w:rPr>
          <w:tab/>
          <w:t>55</w:t>
        </w:r>
      </w:hyperlink>
    </w:p>
    <w:p w:rsidR="00403762" w:rsidRPr="00403762" w:rsidRDefault="00403762" w:rsidP="00403762">
      <w:pPr>
        <w:numPr>
          <w:ilvl w:val="0"/>
          <w:numId w:val="39"/>
        </w:numPr>
        <w:tabs>
          <w:tab w:val="clear" w:pos="709"/>
          <w:tab w:val="left" w:pos="1203"/>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76" w:tooltip="Current Document">
        <w:r w:rsidRPr="00403762">
          <w:rPr>
            <w:rFonts w:ascii="Times New Roman" w:eastAsia="Times New Roman" w:hAnsi="Times New Roman" w:cs="Times New Roman"/>
            <w:color w:val="000000"/>
            <w:kern w:val="0"/>
            <w:sz w:val="28"/>
            <w:szCs w:val="28"/>
            <w:lang w:eastAsia="ru-RU" w:bidi="ru-RU"/>
          </w:rPr>
          <w:t>Термопрограммируемое восстановление водородом</w:t>
        </w:r>
        <w:r w:rsidRPr="00403762">
          <w:rPr>
            <w:rFonts w:ascii="Times New Roman" w:eastAsia="Times New Roman" w:hAnsi="Times New Roman" w:cs="Times New Roman"/>
            <w:color w:val="000000"/>
            <w:kern w:val="0"/>
            <w:sz w:val="28"/>
            <w:szCs w:val="28"/>
            <w:lang w:eastAsia="ru-RU" w:bidi="ru-RU"/>
          </w:rPr>
          <w:tab/>
          <w:t>55</w:t>
        </w:r>
      </w:hyperlink>
    </w:p>
    <w:p w:rsidR="00403762" w:rsidRPr="00403762" w:rsidRDefault="00403762" w:rsidP="00403762">
      <w:pPr>
        <w:numPr>
          <w:ilvl w:val="0"/>
          <w:numId w:val="39"/>
        </w:numPr>
        <w:tabs>
          <w:tab w:val="clear" w:pos="709"/>
          <w:tab w:val="left" w:pos="1222"/>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77" w:tooltip="Current Document">
        <w:r w:rsidRPr="00403762">
          <w:rPr>
            <w:rFonts w:ascii="Times New Roman" w:eastAsia="Times New Roman" w:hAnsi="Times New Roman" w:cs="Times New Roman"/>
            <w:color w:val="000000"/>
            <w:kern w:val="0"/>
            <w:sz w:val="28"/>
            <w:szCs w:val="28"/>
            <w:lang w:eastAsia="ru-RU" w:bidi="ru-RU"/>
          </w:rPr>
          <w:t>Определение дзета-потенциала</w:t>
        </w:r>
        <w:r w:rsidRPr="00403762">
          <w:rPr>
            <w:rFonts w:ascii="Times New Roman" w:eastAsia="Times New Roman" w:hAnsi="Times New Roman" w:cs="Times New Roman"/>
            <w:color w:val="000000"/>
            <w:kern w:val="0"/>
            <w:sz w:val="28"/>
            <w:szCs w:val="28"/>
            <w:lang w:eastAsia="ru-RU" w:bidi="ru-RU"/>
          </w:rPr>
          <w:tab/>
          <w:t>56</w:t>
        </w:r>
      </w:hyperlink>
    </w:p>
    <w:p w:rsidR="00403762" w:rsidRPr="00403762" w:rsidRDefault="00403762" w:rsidP="00403762">
      <w:pPr>
        <w:numPr>
          <w:ilvl w:val="0"/>
          <w:numId w:val="39"/>
        </w:numPr>
        <w:tabs>
          <w:tab w:val="clear" w:pos="709"/>
          <w:tab w:val="left" w:pos="1222"/>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80" w:tooltip="Current Document">
        <w:r w:rsidRPr="00403762">
          <w:rPr>
            <w:rFonts w:ascii="Times New Roman" w:eastAsia="Times New Roman" w:hAnsi="Times New Roman" w:cs="Times New Roman"/>
            <w:color w:val="000000"/>
            <w:kern w:val="0"/>
            <w:sz w:val="28"/>
            <w:szCs w:val="28"/>
            <w:lang w:eastAsia="ru-RU" w:bidi="ru-RU"/>
          </w:rPr>
          <w:t>Низкотемпературная адсорбция/десорбция азота</w:t>
        </w:r>
        <w:r w:rsidRPr="00403762">
          <w:rPr>
            <w:rFonts w:ascii="Times New Roman" w:eastAsia="Times New Roman" w:hAnsi="Times New Roman" w:cs="Times New Roman"/>
            <w:color w:val="000000"/>
            <w:kern w:val="0"/>
            <w:sz w:val="28"/>
            <w:szCs w:val="28"/>
            <w:lang w:eastAsia="ru-RU" w:bidi="ru-RU"/>
          </w:rPr>
          <w:tab/>
          <w:t>56</w:t>
        </w:r>
      </w:hyperlink>
    </w:p>
    <w:p w:rsidR="00403762" w:rsidRPr="00403762" w:rsidRDefault="00403762" w:rsidP="00403762">
      <w:pPr>
        <w:numPr>
          <w:ilvl w:val="0"/>
          <w:numId w:val="39"/>
        </w:numPr>
        <w:tabs>
          <w:tab w:val="clear" w:pos="709"/>
          <w:tab w:val="left" w:pos="1222"/>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82" w:tooltip="Current Document">
        <w:r w:rsidRPr="00403762">
          <w:rPr>
            <w:rFonts w:ascii="Times New Roman" w:eastAsia="Times New Roman" w:hAnsi="Times New Roman" w:cs="Times New Roman"/>
            <w:color w:val="000000"/>
            <w:kern w:val="0"/>
            <w:sz w:val="28"/>
            <w:szCs w:val="28"/>
            <w:lang w:eastAsia="ru-RU" w:bidi="ru-RU"/>
          </w:rPr>
          <w:t>Рентгенофлуоресцентный анализ</w:t>
        </w:r>
        <w:r w:rsidRPr="00403762">
          <w:rPr>
            <w:rFonts w:ascii="Times New Roman" w:eastAsia="Times New Roman" w:hAnsi="Times New Roman" w:cs="Times New Roman"/>
            <w:color w:val="000000"/>
            <w:kern w:val="0"/>
            <w:sz w:val="28"/>
            <w:szCs w:val="28"/>
            <w:lang w:eastAsia="ru-RU" w:bidi="ru-RU"/>
          </w:rPr>
          <w:tab/>
          <w:t>57</w:t>
        </w:r>
      </w:hyperlink>
    </w:p>
    <w:p w:rsidR="00403762" w:rsidRPr="00403762" w:rsidRDefault="00403762" w:rsidP="00403762">
      <w:pPr>
        <w:numPr>
          <w:ilvl w:val="0"/>
          <w:numId w:val="39"/>
        </w:numPr>
        <w:tabs>
          <w:tab w:val="clear" w:pos="709"/>
          <w:tab w:val="left" w:pos="1222"/>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84" w:tooltip="Current Document">
        <w:r w:rsidRPr="00403762">
          <w:rPr>
            <w:rFonts w:ascii="Times New Roman" w:eastAsia="Times New Roman" w:hAnsi="Times New Roman" w:cs="Times New Roman"/>
            <w:color w:val="000000"/>
            <w:kern w:val="0"/>
            <w:sz w:val="28"/>
            <w:szCs w:val="28"/>
            <w:lang w:eastAsia="ru-RU" w:bidi="ru-RU"/>
          </w:rPr>
          <w:t>Просвечивающая электронная микроскопия</w:t>
        </w:r>
        <w:r w:rsidRPr="00403762">
          <w:rPr>
            <w:rFonts w:ascii="Times New Roman" w:eastAsia="Times New Roman" w:hAnsi="Times New Roman" w:cs="Times New Roman"/>
            <w:color w:val="000000"/>
            <w:kern w:val="0"/>
            <w:sz w:val="28"/>
            <w:szCs w:val="28"/>
            <w:lang w:eastAsia="ru-RU" w:bidi="ru-RU"/>
          </w:rPr>
          <w:tab/>
          <w:t>57</w:t>
        </w:r>
      </w:hyperlink>
    </w:p>
    <w:p w:rsidR="00403762" w:rsidRPr="00403762" w:rsidRDefault="00403762" w:rsidP="00403762">
      <w:pPr>
        <w:numPr>
          <w:ilvl w:val="0"/>
          <w:numId w:val="39"/>
        </w:numPr>
        <w:tabs>
          <w:tab w:val="clear" w:pos="709"/>
          <w:tab w:val="left" w:pos="1222"/>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86" w:tooltip="Current Document">
        <w:r w:rsidRPr="00403762">
          <w:rPr>
            <w:rFonts w:ascii="Times New Roman" w:eastAsia="Times New Roman" w:hAnsi="Times New Roman" w:cs="Times New Roman"/>
            <w:color w:val="000000"/>
            <w:kern w:val="0"/>
            <w:sz w:val="28"/>
            <w:szCs w:val="28"/>
            <w:lang w:eastAsia="ru-RU" w:bidi="ru-RU"/>
          </w:rPr>
          <w:t>Рентгеновская фотоэлектронная спектроскопия</w:t>
        </w:r>
        <w:r w:rsidRPr="00403762">
          <w:rPr>
            <w:rFonts w:ascii="Times New Roman" w:eastAsia="Times New Roman" w:hAnsi="Times New Roman" w:cs="Times New Roman"/>
            <w:color w:val="000000"/>
            <w:kern w:val="0"/>
            <w:sz w:val="28"/>
            <w:szCs w:val="28"/>
            <w:lang w:eastAsia="ru-RU" w:bidi="ru-RU"/>
          </w:rPr>
          <w:tab/>
          <w:t>58</w:t>
        </w:r>
      </w:hyperlink>
    </w:p>
    <w:p w:rsidR="00403762" w:rsidRPr="00403762" w:rsidRDefault="00403762" w:rsidP="00403762">
      <w:pPr>
        <w:numPr>
          <w:ilvl w:val="0"/>
          <w:numId w:val="37"/>
        </w:numPr>
        <w:tabs>
          <w:tab w:val="clear" w:pos="709"/>
          <w:tab w:val="left" w:pos="796"/>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88" w:tooltip="Current Document">
        <w:r w:rsidRPr="00403762">
          <w:rPr>
            <w:rFonts w:ascii="Times New Roman" w:eastAsia="Times New Roman" w:hAnsi="Times New Roman" w:cs="Times New Roman"/>
            <w:color w:val="000000"/>
            <w:kern w:val="0"/>
            <w:sz w:val="28"/>
            <w:szCs w:val="28"/>
            <w:lang w:eastAsia="ru-RU" w:bidi="ru-RU"/>
          </w:rPr>
          <w:t>Методика проведения каталитических экспериментов</w:t>
        </w:r>
        <w:r w:rsidRPr="00403762">
          <w:rPr>
            <w:rFonts w:ascii="Times New Roman" w:eastAsia="Times New Roman" w:hAnsi="Times New Roman" w:cs="Times New Roman"/>
            <w:color w:val="000000"/>
            <w:kern w:val="0"/>
            <w:sz w:val="28"/>
            <w:szCs w:val="28"/>
            <w:lang w:eastAsia="ru-RU" w:bidi="ru-RU"/>
          </w:rPr>
          <w:tab/>
          <w:t>58</w:t>
        </w:r>
      </w:hyperlink>
    </w:p>
    <w:p w:rsidR="00403762" w:rsidRPr="00403762" w:rsidRDefault="00403762" w:rsidP="00403762">
      <w:pPr>
        <w:numPr>
          <w:ilvl w:val="0"/>
          <w:numId w:val="37"/>
        </w:numPr>
        <w:tabs>
          <w:tab w:val="clear" w:pos="709"/>
          <w:tab w:val="left" w:pos="796"/>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90" w:tooltip="Current Document">
        <w:r w:rsidRPr="00403762">
          <w:rPr>
            <w:rFonts w:ascii="Times New Roman" w:eastAsia="Times New Roman" w:hAnsi="Times New Roman" w:cs="Times New Roman"/>
            <w:color w:val="000000"/>
            <w:kern w:val="0"/>
            <w:sz w:val="28"/>
            <w:szCs w:val="28"/>
            <w:lang w:eastAsia="ru-RU" w:bidi="ru-RU"/>
          </w:rPr>
          <w:t>Анализ продуктов гидрирования методом газовой хроматографии</w:t>
        </w:r>
        <w:r w:rsidRPr="00403762">
          <w:rPr>
            <w:rFonts w:ascii="Times New Roman" w:eastAsia="Times New Roman" w:hAnsi="Times New Roman" w:cs="Times New Roman"/>
            <w:color w:val="000000"/>
            <w:kern w:val="0"/>
            <w:sz w:val="28"/>
            <w:szCs w:val="28"/>
            <w:lang w:eastAsia="ru-RU" w:bidi="ru-RU"/>
          </w:rPr>
          <w:tab/>
          <w:t>59</w:t>
        </w:r>
      </w:hyperlink>
    </w:p>
    <w:p w:rsidR="00403762" w:rsidRPr="00403762" w:rsidRDefault="00403762" w:rsidP="00403762">
      <w:pPr>
        <w:numPr>
          <w:ilvl w:val="0"/>
          <w:numId w:val="37"/>
        </w:numPr>
        <w:tabs>
          <w:tab w:val="clear" w:pos="709"/>
          <w:tab w:val="left" w:pos="796"/>
          <w:tab w:val="right" w:leader="dot" w:pos="992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92" w:tooltip="Current Document">
        <w:r w:rsidRPr="00403762">
          <w:rPr>
            <w:rFonts w:ascii="Times New Roman" w:eastAsia="Times New Roman" w:hAnsi="Times New Roman" w:cs="Times New Roman"/>
            <w:color w:val="000000"/>
            <w:kern w:val="0"/>
            <w:sz w:val="28"/>
            <w:szCs w:val="28"/>
            <w:lang w:eastAsia="ru-RU" w:bidi="ru-RU"/>
          </w:rPr>
          <w:t>Выводы по Главе 2</w:t>
        </w:r>
        <w:r w:rsidRPr="00403762">
          <w:rPr>
            <w:rFonts w:ascii="Times New Roman" w:eastAsia="Times New Roman" w:hAnsi="Times New Roman" w:cs="Times New Roman"/>
            <w:color w:val="000000"/>
            <w:kern w:val="0"/>
            <w:sz w:val="28"/>
            <w:szCs w:val="28"/>
            <w:lang w:eastAsia="ru-RU" w:bidi="ru-RU"/>
          </w:rPr>
          <w:tab/>
          <w:t>59</w:t>
        </w:r>
      </w:hyperlink>
    </w:p>
    <w:p w:rsidR="00403762" w:rsidRPr="00403762" w:rsidRDefault="00403762" w:rsidP="00403762">
      <w:pPr>
        <w:tabs>
          <w:tab w:val="clear" w:pos="709"/>
          <w:tab w:val="right" w:leader="dot" w:pos="9929"/>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hyperlink w:anchor="bookmark94" w:tooltip="Current Document">
        <w:r w:rsidRPr="00403762">
          <w:rPr>
            <w:rFonts w:ascii="Times New Roman" w:eastAsia="Times New Roman" w:hAnsi="Times New Roman" w:cs="Times New Roman"/>
            <w:color w:val="000000"/>
            <w:kern w:val="0"/>
            <w:sz w:val="28"/>
            <w:szCs w:val="28"/>
            <w:lang w:eastAsia="ru-RU" w:bidi="ru-RU"/>
          </w:rPr>
          <w:t>ГЛАВА 3 Экспериментальные результаты и их обсуждение</w:t>
        </w:r>
        <w:r w:rsidRPr="00403762">
          <w:rPr>
            <w:rFonts w:ascii="Times New Roman" w:eastAsia="Times New Roman" w:hAnsi="Times New Roman" w:cs="Times New Roman"/>
            <w:color w:val="000000"/>
            <w:kern w:val="0"/>
            <w:sz w:val="28"/>
            <w:szCs w:val="28"/>
            <w:lang w:eastAsia="ru-RU" w:bidi="ru-RU"/>
          </w:rPr>
          <w:tab/>
          <w:t>61</w:t>
        </w:r>
      </w:hyperlink>
    </w:p>
    <w:p w:rsidR="00403762" w:rsidRPr="00403762" w:rsidRDefault="00403762" w:rsidP="00403762">
      <w:pPr>
        <w:numPr>
          <w:ilvl w:val="0"/>
          <w:numId w:val="40"/>
        </w:numPr>
        <w:tabs>
          <w:tab w:val="clear" w:pos="709"/>
          <w:tab w:val="left" w:pos="777"/>
          <w:tab w:val="right" w:leader="dot" w:pos="9929"/>
        </w:tabs>
        <w:suppressAutoHyphens w:val="0"/>
        <w:spacing w:after="56" w:line="360" w:lineRule="exact"/>
        <w:jc w:val="left"/>
        <w:rPr>
          <w:rFonts w:ascii="Times New Roman" w:eastAsia="Times New Roman" w:hAnsi="Times New Roman" w:cs="Times New Roman"/>
          <w:color w:val="000000"/>
          <w:kern w:val="0"/>
          <w:sz w:val="28"/>
          <w:szCs w:val="28"/>
          <w:lang w:eastAsia="ru-RU" w:bidi="ru-RU"/>
        </w:rPr>
      </w:pPr>
      <w:hyperlink w:anchor="bookmark96" w:tooltip="Current Document">
        <w:r w:rsidRPr="00403762">
          <w:rPr>
            <w:rFonts w:ascii="Times New Roman" w:eastAsia="Times New Roman" w:hAnsi="Times New Roman" w:cs="Times New Roman"/>
            <w:color w:val="000000"/>
            <w:kern w:val="0"/>
            <w:sz w:val="28"/>
            <w:szCs w:val="28"/>
            <w:lang w:eastAsia="ru-RU" w:bidi="ru-RU"/>
          </w:rPr>
          <w:t xml:space="preserve">Синтез и исследование рутениевых катализаторов получаемых через модификацию галлуазита азинами </w:t>
        </w:r>
        <w:r w:rsidRPr="00403762">
          <w:rPr>
            <w:rFonts w:ascii="Times New Roman" w:eastAsia="Times New Roman" w:hAnsi="Times New Roman" w:cs="Times New Roman"/>
            <w:color w:val="000000"/>
            <w:kern w:val="0"/>
            <w:sz w:val="28"/>
            <w:szCs w:val="28"/>
            <w:lang w:eastAsia="ru-RU" w:bidi="ru-RU"/>
          </w:rPr>
          <w:tab/>
          <w:t xml:space="preserve"> 61</w:t>
        </w:r>
      </w:hyperlink>
    </w:p>
    <w:p w:rsidR="00403762" w:rsidRPr="00403762" w:rsidRDefault="00403762" w:rsidP="00403762">
      <w:pPr>
        <w:numPr>
          <w:ilvl w:val="0"/>
          <w:numId w:val="41"/>
        </w:numPr>
        <w:tabs>
          <w:tab w:val="clear" w:pos="709"/>
          <w:tab w:val="left" w:pos="1198"/>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97" w:tooltip="Current Document">
        <w:r w:rsidRPr="00403762">
          <w:rPr>
            <w:rFonts w:ascii="Times New Roman" w:eastAsia="Times New Roman" w:hAnsi="Times New Roman" w:cs="Times New Roman"/>
            <w:color w:val="000000"/>
            <w:kern w:val="0"/>
            <w:sz w:val="28"/>
            <w:szCs w:val="28"/>
            <w:lang w:eastAsia="ru-RU" w:bidi="ru-RU"/>
          </w:rPr>
          <w:t>Влияние состава азинов на размер интеркалированных наночастиц</w:t>
        </w:r>
      </w:hyperlink>
    </w:p>
    <w:p w:rsidR="00403762" w:rsidRPr="00403762" w:rsidRDefault="00403762" w:rsidP="00403762">
      <w:pPr>
        <w:tabs>
          <w:tab w:val="clear" w:pos="709"/>
          <w:tab w:val="right" w:leader="dot" w:pos="9929"/>
        </w:tabs>
        <w:suppressAutoHyphens w:val="0"/>
        <w:spacing w:after="128" w:line="365" w:lineRule="exact"/>
        <w:ind w:left="48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рутения</w:t>
      </w:r>
      <w:r w:rsidRPr="00403762">
        <w:rPr>
          <w:rFonts w:ascii="Times New Roman" w:eastAsia="Times New Roman" w:hAnsi="Times New Roman" w:cs="Times New Roman"/>
          <w:color w:val="000000"/>
          <w:kern w:val="0"/>
          <w:sz w:val="28"/>
          <w:szCs w:val="28"/>
          <w:lang w:eastAsia="ru-RU" w:bidi="ru-RU"/>
        </w:rPr>
        <w:tab/>
        <w:t>63</w:t>
      </w:r>
    </w:p>
    <w:p w:rsidR="00403762" w:rsidRPr="00403762" w:rsidRDefault="00403762" w:rsidP="00403762">
      <w:pPr>
        <w:numPr>
          <w:ilvl w:val="0"/>
          <w:numId w:val="41"/>
        </w:numPr>
        <w:tabs>
          <w:tab w:val="clear" w:pos="709"/>
          <w:tab w:val="left" w:pos="1218"/>
          <w:tab w:val="right" w:leader="dot" w:pos="9929"/>
        </w:tabs>
        <w:suppressAutoHyphens w:val="0"/>
        <w:spacing w:after="90" w:line="280" w:lineRule="exact"/>
        <w:jc w:val="left"/>
        <w:rPr>
          <w:rFonts w:ascii="Times New Roman" w:eastAsia="Times New Roman" w:hAnsi="Times New Roman" w:cs="Times New Roman"/>
          <w:color w:val="000000"/>
          <w:kern w:val="0"/>
          <w:sz w:val="28"/>
          <w:szCs w:val="28"/>
          <w:lang w:eastAsia="ru-RU" w:bidi="ru-RU"/>
        </w:rPr>
      </w:pPr>
      <w:hyperlink w:anchor="bookmark100" w:tooltip="Current Document">
        <w:r w:rsidRPr="00403762">
          <w:rPr>
            <w:rFonts w:ascii="Times New Roman" w:eastAsia="Times New Roman" w:hAnsi="Times New Roman" w:cs="Times New Roman"/>
            <w:color w:val="000000"/>
            <w:kern w:val="0"/>
            <w:sz w:val="28"/>
            <w:szCs w:val="28"/>
            <w:lang w:eastAsia="ru-RU" w:bidi="ru-RU"/>
          </w:rPr>
          <w:t>Адсорбционная способность композита галлузит/азин</w:t>
        </w:r>
        <w:r w:rsidRPr="00403762">
          <w:rPr>
            <w:rFonts w:ascii="Times New Roman" w:eastAsia="Times New Roman" w:hAnsi="Times New Roman" w:cs="Times New Roman"/>
            <w:color w:val="000000"/>
            <w:kern w:val="0"/>
            <w:sz w:val="28"/>
            <w:szCs w:val="28"/>
            <w:lang w:eastAsia="ru-RU" w:bidi="ru-RU"/>
          </w:rPr>
          <w:tab/>
          <w:t>64</w:t>
        </w:r>
      </w:hyperlink>
    </w:p>
    <w:p w:rsidR="00403762" w:rsidRPr="00403762" w:rsidRDefault="00403762" w:rsidP="00403762">
      <w:pPr>
        <w:numPr>
          <w:ilvl w:val="0"/>
          <w:numId w:val="41"/>
        </w:numPr>
        <w:tabs>
          <w:tab w:val="clear" w:pos="709"/>
          <w:tab w:val="left" w:pos="1218"/>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hyperlink w:anchor="bookmark102" w:tooltip="Current Document">
        <w:r w:rsidRPr="00403762">
          <w:rPr>
            <w:rFonts w:ascii="Times New Roman" w:eastAsia="Times New Roman" w:hAnsi="Times New Roman" w:cs="Times New Roman"/>
            <w:color w:val="000000"/>
            <w:kern w:val="0"/>
            <w:sz w:val="28"/>
            <w:szCs w:val="28"/>
            <w:lang w:eastAsia="ru-RU" w:bidi="ru-RU"/>
          </w:rPr>
          <w:t xml:space="preserve">Влияние концентрации </w:t>
        </w:r>
        <w:r w:rsidRPr="00403762">
          <w:rPr>
            <w:rFonts w:ascii="Times New Roman" w:eastAsia="Times New Roman" w:hAnsi="Times New Roman" w:cs="Times New Roman"/>
            <w:color w:val="000000"/>
            <w:kern w:val="0"/>
            <w:sz w:val="28"/>
            <w:szCs w:val="28"/>
            <w:lang w:val="en-US" w:eastAsia="en-US" w:bidi="en-US"/>
          </w:rPr>
          <w:t>RuCl</w:t>
        </w:r>
        <w:r w:rsidRPr="00403762">
          <w:rPr>
            <w:rFonts w:ascii="Times New Roman" w:eastAsia="Times New Roman" w:hAnsi="Times New Roman" w:cs="Times New Roman"/>
            <w:color w:val="000000"/>
            <w:kern w:val="0"/>
            <w:sz w:val="28"/>
            <w:szCs w:val="28"/>
            <w:vertAlign w:val="subscript"/>
            <w:lang w:val="en-US" w:eastAsia="en-US" w:bidi="en-US"/>
          </w:rPr>
          <w:t>3</w:t>
        </w:r>
        <w:r w:rsidRPr="00403762">
          <w:rPr>
            <w:rFonts w:ascii="Times New Roman" w:eastAsia="Times New Roman" w:hAnsi="Times New Roman" w:cs="Times New Roman"/>
            <w:color w:val="000000"/>
            <w:kern w:val="0"/>
            <w:sz w:val="28"/>
            <w:szCs w:val="28"/>
            <w:lang w:val="en-US" w:eastAsia="en-US" w:bidi="en-US"/>
          </w:rPr>
          <w:t xml:space="preserve"> </w:t>
        </w:r>
        <w:r w:rsidRPr="00403762">
          <w:rPr>
            <w:rFonts w:ascii="Times New Roman" w:eastAsia="Times New Roman" w:hAnsi="Times New Roman" w:cs="Times New Roman"/>
            <w:color w:val="000000"/>
            <w:kern w:val="0"/>
            <w:sz w:val="28"/>
            <w:szCs w:val="28"/>
            <w:lang w:eastAsia="ru-RU" w:bidi="ru-RU"/>
          </w:rPr>
          <w:t>и дополнительного цикла</w:t>
        </w:r>
      </w:hyperlink>
    </w:p>
    <w:p w:rsidR="00403762" w:rsidRPr="00403762" w:rsidRDefault="00403762" w:rsidP="00403762">
      <w:pPr>
        <w:tabs>
          <w:tab w:val="clear" w:pos="709"/>
          <w:tab w:val="right" w:leader="dot" w:pos="9929"/>
        </w:tabs>
        <w:suppressAutoHyphens w:val="0"/>
        <w:spacing w:after="0" w:line="370" w:lineRule="exact"/>
        <w:ind w:left="48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интеркалирования/восстановления на распределение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в АНТ</w:t>
      </w:r>
      <w:r w:rsidRPr="00403762">
        <w:rPr>
          <w:rFonts w:ascii="Times New Roman" w:eastAsia="Times New Roman" w:hAnsi="Times New Roman" w:cs="Times New Roman"/>
          <w:color w:val="000000"/>
          <w:kern w:val="0"/>
          <w:sz w:val="28"/>
          <w:szCs w:val="28"/>
          <w:lang w:eastAsia="ru-RU" w:bidi="ru-RU"/>
        </w:rPr>
        <w:tab/>
        <w:t>67</w:t>
      </w:r>
      <w:r w:rsidRPr="00403762">
        <w:rPr>
          <w:rFonts w:ascii="Times New Roman" w:eastAsia="Times New Roman" w:hAnsi="Times New Roman" w:cs="Times New Roman"/>
          <w:color w:val="000000"/>
          <w:kern w:val="0"/>
          <w:sz w:val="28"/>
          <w:szCs w:val="28"/>
          <w:lang w:eastAsia="ru-RU" w:bidi="ru-RU"/>
        </w:rPr>
        <w:fldChar w:fldCharType="end"/>
      </w:r>
    </w:p>
    <w:p w:rsidR="00403762" w:rsidRPr="00403762" w:rsidRDefault="00403762" w:rsidP="00403762">
      <w:pPr>
        <w:numPr>
          <w:ilvl w:val="0"/>
          <w:numId w:val="41"/>
        </w:numPr>
        <w:tabs>
          <w:tab w:val="clear" w:pos="709"/>
          <w:tab w:val="left" w:pos="1198"/>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hyperlink w:anchor="bookmark104" w:tooltip="Current Document">
        <w:r w:rsidRPr="00403762">
          <w:rPr>
            <w:rFonts w:ascii="Times New Roman" w:eastAsia="Times New Roman" w:hAnsi="Times New Roman" w:cs="Times New Roman"/>
            <w:color w:val="000000"/>
            <w:kern w:val="0"/>
            <w:sz w:val="28"/>
            <w:szCs w:val="28"/>
            <w:lang w:eastAsia="ru-RU" w:bidi="ru-RU"/>
          </w:rPr>
          <w:t xml:space="preserve">Исследование катализаторов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val="uk-UA" w:eastAsia="uk-UA" w:bidi="uk-UA"/>
          </w:rPr>
          <w:t xml:space="preserve">/АНТ-І,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en-US" w:bidi="en-US"/>
          </w:rPr>
          <w:t>/</w:t>
        </w:r>
        <w:r w:rsidRPr="00403762">
          <w:rPr>
            <w:rFonts w:ascii="Times New Roman" w:eastAsia="Times New Roman" w:hAnsi="Times New Roman" w:cs="Times New Roman"/>
            <w:color w:val="000000"/>
            <w:kern w:val="0"/>
            <w:sz w:val="28"/>
            <w:szCs w:val="28"/>
            <w:lang w:val="en-US" w:eastAsia="en-US" w:bidi="en-US"/>
          </w:rPr>
          <w:t>AHT</w:t>
        </w:r>
        <w:r w:rsidRPr="00403762">
          <w:rPr>
            <w:rFonts w:ascii="Times New Roman" w:eastAsia="Times New Roman" w:hAnsi="Times New Roman" w:cs="Times New Roman"/>
            <w:color w:val="000000"/>
            <w:kern w:val="0"/>
            <w:sz w:val="28"/>
            <w:szCs w:val="28"/>
            <w:lang w:eastAsia="en-US" w:bidi="en-US"/>
          </w:rPr>
          <w:t xml:space="preserve">-2,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ru-RU" w:bidi="ru-RU"/>
          </w:rPr>
          <w:t>/АНТ-З и</w:t>
        </w:r>
      </w:hyperlink>
    </w:p>
    <w:p w:rsidR="00403762" w:rsidRPr="00403762" w:rsidRDefault="00403762" w:rsidP="00403762">
      <w:pPr>
        <w:tabs>
          <w:tab w:val="clear" w:pos="709"/>
          <w:tab w:val="right" w:leader="dot" w:pos="9917"/>
        </w:tabs>
        <w:suppressAutoHyphens w:val="0"/>
        <w:spacing w:after="60" w:line="370" w:lineRule="exact"/>
        <w:ind w:left="46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fldChar w:fldCharType="begin"/>
      </w:r>
      <w:r w:rsidRPr="00403762">
        <w:rPr>
          <w:rFonts w:ascii="Times New Roman" w:eastAsia="Times New Roman" w:hAnsi="Times New Roman" w:cs="Times New Roman"/>
          <w:color w:val="000000"/>
          <w:kern w:val="0"/>
          <w:sz w:val="28"/>
          <w:szCs w:val="28"/>
          <w:lang w:eastAsia="ru-RU" w:bidi="ru-RU"/>
        </w:rPr>
        <w:instrText xml:space="preserve"> TOC \o "1-5" \h \z </w:instrText>
      </w:r>
      <w:r w:rsidRPr="00403762">
        <w:rPr>
          <w:rFonts w:ascii="Times New Roman" w:eastAsia="Times New Roman" w:hAnsi="Times New Roman" w:cs="Times New Roman"/>
          <w:color w:val="000000"/>
          <w:kern w:val="0"/>
          <w:sz w:val="28"/>
          <w:szCs w:val="28"/>
          <w:lang w:eastAsia="ru-RU" w:bidi="ru-RU"/>
        </w:rPr>
        <w:fldChar w:fldCharType="separate"/>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en-US" w:bidi="en-US"/>
        </w:rPr>
        <w:t>/</w:t>
      </w:r>
      <w:r w:rsidRPr="00403762">
        <w:rPr>
          <w:rFonts w:ascii="Times New Roman" w:eastAsia="Times New Roman" w:hAnsi="Times New Roman" w:cs="Times New Roman"/>
          <w:color w:val="000000"/>
          <w:kern w:val="0"/>
          <w:sz w:val="28"/>
          <w:szCs w:val="28"/>
          <w:lang w:val="en-US" w:eastAsia="en-US" w:bidi="en-US"/>
        </w:rPr>
        <w:t>AHT</w:t>
      </w:r>
      <w:r w:rsidRPr="00403762">
        <w:rPr>
          <w:rFonts w:ascii="Times New Roman" w:eastAsia="Times New Roman" w:hAnsi="Times New Roman" w:cs="Times New Roman"/>
          <w:color w:val="000000"/>
          <w:kern w:val="0"/>
          <w:sz w:val="28"/>
          <w:szCs w:val="28"/>
          <w:lang w:eastAsia="en-US" w:bidi="en-US"/>
        </w:rPr>
        <w:t xml:space="preserve">-4 </w:t>
      </w:r>
      <w:r w:rsidRPr="00403762">
        <w:rPr>
          <w:rFonts w:ascii="Times New Roman" w:eastAsia="Times New Roman" w:hAnsi="Times New Roman" w:cs="Times New Roman"/>
          <w:color w:val="000000"/>
          <w:kern w:val="0"/>
          <w:sz w:val="28"/>
          <w:szCs w:val="28"/>
          <w:lang w:eastAsia="ru-RU" w:bidi="ru-RU"/>
        </w:rPr>
        <w:t>синтезированных с помощью азинов</w:t>
      </w:r>
      <w:r w:rsidRPr="00403762">
        <w:rPr>
          <w:rFonts w:ascii="Times New Roman" w:eastAsia="Times New Roman" w:hAnsi="Times New Roman" w:cs="Times New Roman"/>
          <w:color w:val="000000"/>
          <w:kern w:val="0"/>
          <w:sz w:val="28"/>
          <w:szCs w:val="28"/>
          <w:lang w:eastAsia="ru-RU" w:bidi="ru-RU"/>
        </w:rPr>
        <w:tab/>
        <w:t>68</w:t>
      </w:r>
    </w:p>
    <w:p w:rsidR="00403762" w:rsidRPr="00403762" w:rsidRDefault="00403762" w:rsidP="00403762">
      <w:pPr>
        <w:numPr>
          <w:ilvl w:val="0"/>
          <w:numId w:val="41"/>
        </w:numPr>
        <w:tabs>
          <w:tab w:val="clear" w:pos="709"/>
          <w:tab w:val="left" w:pos="1198"/>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hyperlink w:anchor="bookmark108" w:tooltip="Current Document">
        <w:r w:rsidRPr="00403762">
          <w:rPr>
            <w:rFonts w:ascii="Times New Roman" w:eastAsia="Times New Roman" w:hAnsi="Times New Roman" w:cs="Times New Roman"/>
            <w:color w:val="000000"/>
            <w:kern w:val="0"/>
            <w:sz w:val="28"/>
            <w:szCs w:val="28"/>
            <w:lang w:eastAsia="ru-RU" w:bidi="ru-RU"/>
          </w:rPr>
          <w:t xml:space="preserve">Изучение каталитической активности катализаторов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ru-RU" w:bidi="ru-RU"/>
          </w:rPr>
          <w:t xml:space="preserve">/АНТ-!,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ru-RU" w:bidi="ru-RU"/>
          </w:rPr>
          <w:t>/АНТ-</w:t>
        </w:r>
      </w:hyperlink>
    </w:p>
    <w:p w:rsidR="00403762" w:rsidRPr="00403762" w:rsidRDefault="00403762" w:rsidP="00403762">
      <w:pPr>
        <w:numPr>
          <w:ilvl w:val="0"/>
          <w:numId w:val="42"/>
        </w:numPr>
        <w:tabs>
          <w:tab w:val="clear" w:pos="709"/>
          <w:tab w:val="left" w:pos="857"/>
          <w:tab w:val="right" w:leader="dot" w:pos="9917"/>
        </w:tabs>
        <w:suppressAutoHyphens w:val="0"/>
        <w:spacing w:after="64" w:line="37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Ru/AНT-3, Ru/AНT-4</w:t>
      </w:r>
      <w:r w:rsidRPr="00403762">
        <w:rPr>
          <w:rFonts w:ascii="Times New Roman" w:eastAsia="Times New Roman" w:hAnsi="Times New Roman" w:cs="Times New Roman"/>
          <w:color w:val="000000"/>
          <w:kern w:val="0"/>
          <w:sz w:val="28"/>
          <w:szCs w:val="28"/>
          <w:lang w:eastAsia="ru-RU" w:bidi="ru-RU"/>
        </w:rPr>
        <w:tab/>
        <w:t>76</w:t>
      </w:r>
    </w:p>
    <w:p w:rsidR="00403762" w:rsidRPr="00403762" w:rsidRDefault="00403762" w:rsidP="00403762">
      <w:pPr>
        <w:numPr>
          <w:ilvl w:val="0"/>
          <w:numId w:val="40"/>
        </w:numPr>
        <w:tabs>
          <w:tab w:val="clear" w:pos="709"/>
          <w:tab w:val="left" w:pos="791"/>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109" w:tooltip="Current Document">
        <w:r w:rsidRPr="00403762">
          <w:rPr>
            <w:rFonts w:ascii="Times New Roman" w:eastAsia="Times New Roman" w:hAnsi="Times New Roman" w:cs="Times New Roman"/>
            <w:color w:val="000000"/>
            <w:kern w:val="0"/>
            <w:sz w:val="28"/>
            <w:szCs w:val="28"/>
            <w:lang w:eastAsia="ru-RU" w:bidi="ru-RU"/>
          </w:rPr>
          <w:t>Исследование катализатора Яи/АНТ-5 синтезированного под воздействия</w:t>
        </w:r>
      </w:hyperlink>
    </w:p>
    <w:p w:rsidR="00403762" w:rsidRPr="00403762" w:rsidRDefault="00403762" w:rsidP="00403762">
      <w:pPr>
        <w:tabs>
          <w:tab w:val="clear" w:pos="709"/>
          <w:tab w:val="right" w:leader="dot" w:pos="9917"/>
        </w:tabs>
        <w:suppressAutoHyphens w:val="0"/>
        <w:spacing w:after="60" w:line="365" w:lineRule="exact"/>
        <w:ind w:left="26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микроволнового излучения</w:t>
      </w:r>
      <w:r w:rsidRPr="00403762">
        <w:rPr>
          <w:rFonts w:ascii="Times New Roman" w:eastAsia="Times New Roman" w:hAnsi="Times New Roman" w:cs="Times New Roman"/>
          <w:color w:val="000000"/>
          <w:kern w:val="0"/>
          <w:sz w:val="28"/>
          <w:szCs w:val="28"/>
          <w:lang w:eastAsia="ru-RU" w:bidi="ru-RU"/>
        </w:rPr>
        <w:tab/>
        <w:t>84</w:t>
      </w:r>
    </w:p>
    <w:p w:rsidR="00403762" w:rsidRPr="00403762" w:rsidRDefault="00403762" w:rsidP="00403762">
      <w:pPr>
        <w:numPr>
          <w:ilvl w:val="0"/>
          <w:numId w:val="40"/>
        </w:numPr>
        <w:tabs>
          <w:tab w:val="clear" w:pos="709"/>
          <w:tab w:val="left" w:pos="791"/>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111" w:tooltip="Current Document">
        <w:r w:rsidRPr="00403762">
          <w:rPr>
            <w:rFonts w:ascii="Times New Roman" w:eastAsia="Times New Roman" w:hAnsi="Times New Roman" w:cs="Times New Roman"/>
            <w:color w:val="000000"/>
            <w:kern w:val="0"/>
            <w:sz w:val="28"/>
            <w:szCs w:val="28"/>
            <w:lang w:eastAsia="ru-RU" w:bidi="ru-RU"/>
          </w:rPr>
          <w:t>Сравнение каталитической активности катализаторов, полученных</w:t>
        </w:r>
      </w:hyperlink>
    </w:p>
    <w:p w:rsidR="00403762" w:rsidRPr="00403762" w:rsidRDefault="00403762" w:rsidP="00403762">
      <w:pPr>
        <w:tabs>
          <w:tab w:val="clear" w:pos="709"/>
          <w:tab w:val="right" w:leader="dot" w:pos="9669"/>
        </w:tabs>
        <w:suppressAutoHyphens w:val="0"/>
        <w:spacing w:after="53" w:line="365" w:lineRule="exact"/>
        <w:ind w:left="260" w:firstLine="0"/>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микроволновым синтезом и катализаторов полученных через модификацию азинами</w:t>
      </w:r>
      <w:r w:rsidRPr="00403762">
        <w:rPr>
          <w:rFonts w:ascii="Times New Roman" w:eastAsia="Times New Roman" w:hAnsi="Times New Roman" w:cs="Times New Roman"/>
          <w:color w:val="000000"/>
          <w:kern w:val="0"/>
          <w:sz w:val="28"/>
          <w:szCs w:val="28"/>
          <w:lang w:eastAsia="ru-RU" w:bidi="ru-RU"/>
        </w:rPr>
        <w:tab/>
        <w:t>89</w:t>
      </w:r>
    </w:p>
    <w:p w:rsidR="00403762" w:rsidRPr="00403762" w:rsidRDefault="00403762" w:rsidP="00403762">
      <w:pPr>
        <w:numPr>
          <w:ilvl w:val="0"/>
          <w:numId w:val="43"/>
        </w:numPr>
        <w:tabs>
          <w:tab w:val="clear" w:pos="709"/>
          <w:tab w:val="left" w:pos="1178"/>
        </w:tabs>
        <w:suppressAutoHyphens w:val="0"/>
        <w:spacing w:after="0" w:line="374" w:lineRule="exact"/>
        <w:jc w:val="left"/>
        <w:rPr>
          <w:rFonts w:ascii="Times New Roman" w:eastAsia="Times New Roman" w:hAnsi="Times New Roman" w:cs="Times New Roman"/>
          <w:color w:val="000000"/>
          <w:kern w:val="0"/>
          <w:sz w:val="28"/>
          <w:szCs w:val="28"/>
          <w:lang w:eastAsia="ru-RU" w:bidi="ru-RU"/>
        </w:rPr>
      </w:pPr>
      <w:hyperlink w:anchor="bookmark114" w:tooltip="Current Document">
        <w:r w:rsidRPr="00403762">
          <w:rPr>
            <w:rFonts w:ascii="Times New Roman" w:eastAsia="Times New Roman" w:hAnsi="Times New Roman" w:cs="Times New Roman"/>
            <w:color w:val="000000"/>
            <w:kern w:val="0"/>
            <w:sz w:val="28"/>
            <w:szCs w:val="28"/>
            <w:lang w:eastAsia="ru-RU" w:bidi="ru-RU"/>
          </w:rPr>
          <w:t>Гидрогенизация бензола и фенола в присутствии рутениевых</w:t>
        </w:r>
      </w:hyperlink>
    </w:p>
    <w:p w:rsidR="00403762" w:rsidRPr="00403762" w:rsidRDefault="00403762" w:rsidP="00403762">
      <w:pPr>
        <w:tabs>
          <w:tab w:val="clear" w:pos="709"/>
          <w:tab w:val="right" w:leader="dot" w:pos="9917"/>
        </w:tabs>
        <w:suppressAutoHyphens w:val="0"/>
        <w:spacing w:after="68" w:line="374" w:lineRule="exact"/>
        <w:ind w:left="46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катализаторов на основе галлуазита</w:t>
      </w:r>
      <w:r w:rsidRPr="00403762">
        <w:rPr>
          <w:rFonts w:ascii="Times New Roman" w:eastAsia="Times New Roman" w:hAnsi="Times New Roman" w:cs="Times New Roman"/>
          <w:color w:val="000000"/>
          <w:kern w:val="0"/>
          <w:sz w:val="28"/>
          <w:szCs w:val="28"/>
          <w:lang w:eastAsia="ru-RU" w:bidi="ru-RU"/>
        </w:rPr>
        <w:tab/>
        <w:t>89</w:t>
      </w:r>
    </w:p>
    <w:p w:rsidR="00403762" w:rsidRPr="00403762" w:rsidRDefault="00403762" w:rsidP="00403762">
      <w:pPr>
        <w:numPr>
          <w:ilvl w:val="0"/>
          <w:numId w:val="43"/>
        </w:numPr>
        <w:tabs>
          <w:tab w:val="clear" w:pos="709"/>
          <w:tab w:val="left" w:pos="1198"/>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116" w:tooltip="Current Document">
        <w:r w:rsidRPr="00403762">
          <w:rPr>
            <w:rFonts w:ascii="Times New Roman" w:eastAsia="Times New Roman" w:hAnsi="Times New Roman" w:cs="Times New Roman"/>
            <w:color w:val="000000"/>
            <w:kern w:val="0"/>
            <w:sz w:val="28"/>
            <w:szCs w:val="28"/>
            <w:lang w:eastAsia="ru-RU" w:bidi="ru-RU"/>
          </w:rPr>
          <w:t xml:space="preserve">Гидрогенизация бензола, толуола, этилбензола, </w:t>
        </w:r>
        <w:r w:rsidRPr="00403762">
          <w:rPr>
            <w:rFonts w:ascii="Times New Roman" w:eastAsia="Times New Roman" w:hAnsi="Times New Roman" w:cs="Times New Roman"/>
            <w:i/>
            <w:iCs/>
            <w:color w:val="000000"/>
            <w:spacing w:val="20"/>
            <w:kern w:val="0"/>
            <w:sz w:val="28"/>
            <w:szCs w:val="28"/>
            <w:lang w:eastAsia="ru-RU" w:bidi="ru-RU"/>
          </w:rPr>
          <w:t>о-</w:t>
        </w:r>
        <w:r w:rsidRPr="00403762">
          <w:rPr>
            <w:rFonts w:ascii="Times New Roman" w:eastAsia="Times New Roman" w:hAnsi="Times New Roman" w:cs="Times New Roman"/>
            <w:color w:val="000000"/>
            <w:kern w:val="0"/>
            <w:sz w:val="28"/>
            <w:szCs w:val="28"/>
            <w:lang w:eastAsia="ru-RU" w:bidi="ru-RU"/>
          </w:rPr>
          <w:t xml:space="preserve"> и м-ксилолола в</w:t>
        </w:r>
      </w:hyperlink>
    </w:p>
    <w:p w:rsidR="00403762" w:rsidRPr="00403762" w:rsidRDefault="00403762" w:rsidP="00403762">
      <w:pPr>
        <w:tabs>
          <w:tab w:val="clear" w:pos="709"/>
          <w:tab w:val="right" w:leader="dot" w:pos="9917"/>
        </w:tabs>
        <w:suppressAutoHyphens w:val="0"/>
        <w:spacing w:after="60" w:line="365" w:lineRule="exact"/>
        <w:ind w:left="46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присутствии рутениевых катализаторов на основе галлуазита</w:t>
      </w:r>
      <w:r w:rsidRPr="00403762">
        <w:rPr>
          <w:rFonts w:ascii="Times New Roman" w:eastAsia="Times New Roman" w:hAnsi="Times New Roman" w:cs="Times New Roman"/>
          <w:color w:val="000000"/>
          <w:kern w:val="0"/>
          <w:sz w:val="28"/>
          <w:szCs w:val="28"/>
          <w:lang w:eastAsia="ru-RU" w:bidi="ru-RU"/>
        </w:rPr>
        <w:tab/>
        <w:t>94</w:t>
      </w:r>
    </w:p>
    <w:p w:rsidR="00403762" w:rsidRPr="00403762" w:rsidRDefault="00403762" w:rsidP="00403762">
      <w:pPr>
        <w:numPr>
          <w:ilvl w:val="0"/>
          <w:numId w:val="40"/>
        </w:numPr>
        <w:tabs>
          <w:tab w:val="clear" w:pos="709"/>
          <w:tab w:val="left" w:pos="791"/>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hyperlink w:anchor="bookmark118" w:tooltip="Current Document">
        <w:r w:rsidRPr="00403762">
          <w:rPr>
            <w:rFonts w:ascii="Times New Roman" w:eastAsia="Times New Roman" w:hAnsi="Times New Roman" w:cs="Times New Roman"/>
            <w:color w:val="000000"/>
            <w:kern w:val="0"/>
            <w:sz w:val="28"/>
            <w:szCs w:val="28"/>
            <w:lang w:eastAsia="ru-RU" w:bidi="ru-RU"/>
          </w:rPr>
          <w:t>Синтез и исследование гидрофобизированного рутениевого катализатора</w:t>
        </w:r>
      </w:hyperlink>
    </w:p>
    <w:p w:rsidR="00403762" w:rsidRPr="00403762" w:rsidRDefault="00403762" w:rsidP="00403762">
      <w:pPr>
        <w:tabs>
          <w:tab w:val="clear" w:pos="709"/>
          <w:tab w:val="right" w:leader="dot" w:pos="9917"/>
        </w:tabs>
        <w:suppressAutoHyphens w:val="0"/>
        <w:spacing w:after="0" w:line="365" w:lineRule="exact"/>
        <w:ind w:left="260"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получаемого под воздействия микроволнового излучения</w:t>
      </w:r>
      <w:r w:rsidRPr="00403762">
        <w:rPr>
          <w:rFonts w:ascii="Times New Roman" w:eastAsia="Times New Roman" w:hAnsi="Times New Roman" w:cs="Times New Roman"/>
          <w:color w:val="000000"/>
          <w:kern w:val="0"/>
          <w:sz w:val="28"/>
          <w:szCs w:val="28"/>
          <w:lang w:eastAsia="ru-RU" w:bidi="ru-RU"/>
        </w:rPr>
        <w:tab/>
        <w:t>100</w:t>
      </w:r>
    </w:p>
    <w:p w:rsidR="00403762" w:rsidRPr="00403762" w:rsidRDefault="00403762" w:rsidP="00403762">
      <w:pPr>
        <w:numPr>
          <w:ilvl w:val="0"/>
          <w:numId w:val="40"/>
        </w:numPr>
        <w:tabs>
          <w:tab w:val="clear" w:pos="709"/>
          <w:tab w:val="left" w:pos="791"/>
          <w:tab w:val="right" w:leader="dot" w:pos="9917"/>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hyperlink w:anchor="bookmark121" w:tooltip="Current Document">
        <w:r w:rsidRPr="00403762">
          <w:rPr>
            <w:rFonts w:ascii="Times New Roman" w:eastAsia="Times New Roman" w:hAnsi="Times New Roman" w:cs="Times New Roman"/>
            <w:color w:val="000000"/>
            <w:kern w:val="0"/>
            <w:sz w:val="28"/>
            <w:szCs w:val="28"/>
            <w:lang w:eastAsia="ru-RU" w:bidi="ru-RU"/>
          </w:rPr>
          <w:t>Выводы по Главе 3</w:t>
        </w:r>
        <w:r w:rsidRPr="00403762">
          <w:rPr>
            <w:rFonts w:ascii="Times New Roman" w:eastAsia="Times New Roman" w:hAnsi="Times New Roman" w:cs="Times New Roman"/>
            <w:color w:val="000000"/>
            <w:kern w:val="0"/>
            <w:sz w:val="28"/>
            <w:szCs w:val="28"/>
            <w:lang w:eastAsia="ru-RU" w:bidi="ru-RU"/>
          </w:rPr>
          <w:tab/>
          <w:t>105</w:t>
        </w:r>
      </w:hyperlink>
    </w:p>
    <w:p w:rsidR="00403762" w:rsidRPr="00403762" w:rsidRDefault="00403762" w:rsidP="00403762">
      <w:pPr>
        <w:tabs>
          <w:tab w:val="clear" w:pos="709"/>
          <w:tab w:val="right" w:leader="dot" w:pos="991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hyperlink w:anchor="bookmark122" w:tooltip="Current Document">
        <w:r w:rsidRPr="00403762">
          <w:rPr>
            <w:rFonts w:ascii="Times New Roman" w:eastAsia="Times New Roman" w:hAnsi="Times New Roman" w:cs="Times New Roman"/>
            <w:color w:val="000000"/>
            <w:kern w:val="0"/>
            <w:sz w:val="28"/>
            <w:szCs w:val="28"/>
            <w:lang w:eastAsia="ru-RU" w:bidi="ru-RU"/>
          </w:rPr>
          <w:t>ЗАКЛЮЧЕНИЕ</w:t>
        </w:r>
        <w:r w:rsidRPr="00403762">
          <w:rPr>
            <w:rFonts w:ascii="Times New Roman" w:eastAsia="Times New Roman" w:hAnsi="Times New Roman" w:cs="Times New Roman"/>
            <w:color w:val="000000"/>
            <w:kern w:val="0"/>
            <w:sz w:val="28"/>
            <w:szCs w:val="28"/>
            <w:lang w:eastAsia="ru-RU" w:bidi="ru-RU"/>
          </w:rPr>
          <w:tab/>
          <w:t>108</w:t>
        </w:r>
      </w:hyperlink>
    </w:p>
    <w:p w:rsidR="00403762" w:rsidRPr="00403762" w:rsidRDefault="00403762" w:rsidP="00403762">
      <w:pPr>
        <w:tabs>
          <w:tab w:val="clear" w:pos="709"/>
          <w:tab w:val="right" w:leader="dot" w:pos="991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hyperlink w:anchor="bookmark124" w:tooltip="Current Document">
        <w:r w:rsidRPr="00403762">
          <w:rPr>
            <w:rFonts w:ascii="Times New Roman" w:eastAsia="Times New Roman" w:hAnsi="Times New Roman" w:cs="Times New Roman"/>
            <w:color w:val="000000"/>
            <w:kern w:val="0"/>
            <w:sz w:val="28"/>
            <w:szCs w:val="28"/>
            <w:lang w:eastAsia="ru-RU" w:bidi="ru-RU"/>
          </w:rPr>
          <w:t>СПИСОК СОКРАЩЕНИЙ</w:t>
        </w:r>
        <w:r w:rsidRPr="00403762">
          <w:rPr>
            <w:rFonts w:ascii="Times New Roman" w:eastAsia="Times New Roman" w:hAnsi="Times New Roman" w:cs="Times New Roman"/>
            <w:color w:val="000000"/>
            <w:kern w:val="0"/>
            <w:sz w:val="28"/>
            <w:szCs w:val="28"/>
            <w:lang w:eastAsia="ru-RU" w:bidi="ru-RU"/>
          </w:rPr>
          <w:tab/>
          <w:t>110</w:t>
        </w:r>
      </w:hyperlink>
    </w:p>
    <w:p w:rsidR="00403762" w:rsidRPr="00403762" w:rsidRDefault="00403762" w:rsidP="00403762">
      <w:pPr>
        <w:tabs>
          <w:tab w:val="clear" w:pos="709"/>
          <w:tab w:val="right" w:leader="dot" w:pos="991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sectPr w:rsidR="00403762" w:rsidRPr="00403762" w:rsidSect="00403762">
          <w:headerReference w:type="default" r:id="rId8"/>
          <w:type w:val="continuous"/>
          <w:pgSz w:w="11900" w:h="16840"/>
          <w:pgMar w:top="1235" w:right="550" w:bottom="1521" w:left="1389" w:header="0" w:footer="3" w:gutter="0"/>
          <w:cols w:space="720"/>
          <w:noEndnote/>
          <w:titlePg/>
          <w:docGrid w:linePitch="360"/>
        </w:sectPr>
      </w:pPr>
      <w:hyperlink w:anchor="bookmark126" w:tooltip="Current Document">
        <w:r w:rsidRPr="00403762">
          <w:rPr>
            <w:rFonts w:ascii="Times New Roman" w:eastAsia="Times New Roman" w:hAnsi="Times New Roman" w:cs="Times New Roman"/>
            <w:color w:val="000000"/>
            <w:kern w:val="0"/>
            <w:sz w:val="28"/>
            <w:szCs w:val="28"/>
            <w:lang w:eastAsia="ru-RU" w:bidi="ru-RU"/>
          </w:rPr>
          <w:t>СПИСОК ИСПОЛЬЗОВАННЫХ ИСТОЧНИКОВ</w:t>
        </w:r>
        <w:r w:rsidRPr="00403762">
          <w:rPr>
            <w:rFonts w:ascii="Times New Roman" w:eastAsia="Times New Roman" w:hAnsi="Times New Roman" w:cs="Times New Roman"/>
            <w:color w:val="000000"/>
            <w:kern w:val="0"/>
            <w:sz w:val="28"/>
            <w:szCs w:val="28"/>
            <w:lang w:eastAsia="ru-RU" w:bidi="ru-RU"/>
          </w:rPr>
          <w:tab/>
          <w:t>112</w:t>
        </w:r>
      </w:hyperlink>
      <w:r w:rsidRPr="00403762">
        <w:rPr>
          <w:rFonts w:ascii="Times New Roman" w:eastAsia="Times New Roman" w:hAnsi="Times New Roman" w:cs="Times New Roman"/>
          <w:color w:val="000000"/>
          <w:kern w:val="0"/>
          <w:sz w:val="28"/>
          <w:szCs w:val="28"/>
          <w:lang w:eastAsia="ru-RU" w:bidi="ru-RU"/>
        </w:rPr>
        <w:fldChar w:fldCharType="end"/>
      </w:r>
    </w:p>
    <w:p w:rsidR="00403762" w:rsidRPr="00403762" w:rsidRDefault="00403762" w:rsidP="00403762">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403762" w:rsidRPr="00403762" w:rsidRDefault="00403762" w:rsidP="00403762">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403762" w:rsidRPr="00403762" w:rsidRDefault="00403762" w:rsidP="00403762">
      <w:pPr>
        <w:tabs>
          <w:tab w:val="clear" w:pos="709"/>
        </w:tabs>
        <w:suppressAutoHyphens w:val="0"/>
        <w:spacing w:before="67" w:after="67" w:line="240" w:lineRule="exact"/>
        <w:ind w:firstLine="0"/>
        <w:jc w:val="left"/>
        <w:rPr>
          <w:rFonts w:ascii="Arial Unicode MS" w:eastAsia="Arial Unicode MS" w:hAnsi="Arial Unicode MS" w:cs="Arial Unicode MS"/>
          <w:color w:val="000000"/>
          <w:kern w:val="0"/>
          <w:sz w:val="19"/>
          <w:szCs w:val="19"/>
          <w:lang w:eastAsia="ru-RU" w:bidi="ru-RU"/>
        </w:rPr>
      </w:pPr>
    </w:p>
    <w:p w:rsidR="00403762" w:rsidRPr="00403762" w:rsidRDefault="00403762" w:rsidP="0040376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03762" w:rsidRPr="00403762">
          <w:pgSz w:w="11900" w:h="16840"/>
          <w:pgMar w:top="1234" w:right="0" w:bottom="1263" w:left="0" w:header="0" w:footer="3" w:gutter="0"/>
          <w:cols w:space="720"/>
          <w:noEndnote/>
          <w:docGrid w:linePitch="360"/>
        </w:sectPr>
      </w:pPr>
    </w:p>
    <w:p w:rsidR="00403762" w:rsidRPr="00403762" w:rsidRDefault="00403762" w:rsidP="00403762">
      <w:pPr>
        <w:keepNext/>
        <w:keepLines/>
        <w:tabs>
          <w:tab w:val="clear" w:pos="709"/>
        </w:tabs>
        <w:suppressAutoHyphens w:val="0"/>
        <w:spacing w:after="1672" w:line="280" w:lineRule="exact"/>
        <w:ind w:firstLine="0"/>
        <w:jc w:val="center"/>
        <w:outlineLvl w:val="2"/>
        <w:rPr>
          <w:rFonts w:ascii="Times New Roman" w:eastAsia="Times New Roman" w:hAnsi="Times New Roman" w:cs="Times New Roman"/>
          <w:b/>
          <w:bCs/>
          <w:color w:val="000000"/>
          <w:kern w:val="0"/>
          <w:sz w:val="28"/>
          <w:szCs w:val="28"/>
          <w:lang w:eastAsia="ru-RU" w:bidi="ru-RU"/>
        </w:rPr>
      </w:pPr>
      <w:bookmarkStart w:id="4" w:name="bookmark4"/>
      <w:r w:rsidRPr="00403762">
        <w:rPr>
          <w:rFonts w:ascii="Times New Roman" w:eastAsia="Times New Roman" w:hAnsi="Times New Roman" w:cs="Times New Roman"/>
          <w:b/>
          <w:bCs/>
          <w:color w:val="000000"/>
          <w:kern w:val="0"/>
          <w:sz w:val="28"/>
          <w:szCs w:val="28"/>
          <w:lang w:eastAsia="ru-RU" w:bidi="ru-RU"/>
        </w:rPr>
        <w:t>ВВЕДЕНИЕ</w:t>
      </w:r>
      <w:bookmarkEnd w:id="4"/>
    </w:p>
    <w:p w:rsidR="00403762" w:rsidRPr="00403762" w:rsidRDefault="00403762" w:rsidP="00403762">
      <w:pPr>
        <w:tabs>
          <w:tab w:val="clear" w:pos="709"/>
          <w:tab w:val="left" w:pos="6677"/>
        </w:tabs>
        <w:suppressAutoHyphens w:val="0"/>
        <w:spacing w:after="0" w:line="480" w:lineRule="exact"/>
        <w:ind w:firstLine="360"/>
        <w:rPr>
          <w:rFonts w:ascii="Times New Roman" w:eastAsia="Times New Roman" w:hAnsi="Times New Roman" w:cs="Times New Roman"/>
          <w:color w:val="000000"/>
          <w:kern w:val="0"/>
          <w:sz w:val="28"/>
          <w:szCs w:val="28"/>
          <w:lang w:eastAsia="ru-RU" w:bidi="ru-RU"/>
        </w:rPr>
      </w:pPr>
      <w:bookmarkStart w:id="5" w:name="bookmark5"/>
      <w:r w:rsidRPr="00403762">
        <w:rPr>
          <w:rFonts w:ascii="Times New Roman" w:eastAsia="Times New Roman" w:hAnsi="Times New Roman" w:cs="Times New Roman"/>
          <w:b/>
          <w:bCs/>
          <w:color w:val="000000"/>
          <w:kern w:val="0"/>
          <w:sz w:val="28"/>
          <w:szCs w:val="28"/>
          <w:lang w:eastAsia="ru-RU" w:bidi="ru-RU"/>
        </w:rPr>
        <w:t xml:space="preserve">Актуальность темы исследования. </w:t>
      </w:r>
      <w:r w:rsidRPr="00403762">
        <w:rPr>
          <w:rFonts w:ascii="Times New Roman" w:eastAsia="Times New Roman" w:hAnsi="Times New Roman" w:cs="Times New Roman"/>
          <w:color w:val="000000"/>
          <w:kern w:val="0"/>
          <w:sz w:val="28"/>
          <w:szCs w:val="28"/>
          <w:lang w:eastAsia="ru-RU" w:bidi="ru-RU"/>
        </w:rPr>
        <w:t>Гидрирование ароматических углеводородов относится к числу важнейших процессов производства ценных продуктов нефтехимической, химической, медицинской, фармацевтической и других отраслей промышленности. Особое значение в последние годы приобрёл процесс гидродеароматизации моторных топлив, направленный на улучшение их экологических и технологических характеристик [1,2]. По данным Федеральной службы государственной статистики в 2018 году в России произведено 77,5 миллионов тонн дизельного топлива и 39,1 миллионов тонн бензина. Содержание ароматических соединений в топливных фракциях зависит как от используемой фракции, так и от состава нефти и может достигать 75-81%. Больше всего их находится во фракциях каталитического крекинга, который является одним из основных процессов направленных на получение моторных топлив. Так, содержание ароматических углеводородов в тяжелом бензине каталитического крекинга составляет 44,8 об. %, легком атмосферном газойле 23,6 об. %, легком газойле каталитического крекинга 82 об. %.</w:t>
      </w:r>
      <w:r w:rsidRPr="00403762">
        <w:rPr>
          <w:rFonts w:ascii="Times New Roman" w:eastAsia="Times New Roman" w:hAnsi="Times New Roman" w:cs="Times New Roman"/>
          <w:color w:val="000000"/>
          <w:kern w:val="0"/>
          <w:sz w:val="28"/>
          <w:szCs w:val="28"/>
          <w:lang w:eastAsia="ru-RU" w:bidi="ru-RU"/>
        </w:rPr>
        <w:tab/>
        <w:t>[3]. В России процесс</w:t>
      </w:r>
      <w:bookmarkEnd w:id="5"/>
    </w:p>
    <w:p w:rsidR="00403762" w:rsidRPr="00403762" w:rsidRDefault="00403762" w:rsidP="0040376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каталитического крекинга введён на 14 предприятиях, общая мощность установок каталитического крекинга составляет около 24 млн тонн / год [4]. В соответствии с Техническим регламентом Таможенного союза 013/2011, начиная с 1 июля 2016 года, все моторное топливо, выпускаемое в России, должно иметь показатели не ниже класса 5 и содержать не более 8 масс. % полициклических ароматических соединений для дизельного топлива и не более 35 об. % ароматических углеводородов для автомобильного бензина.</w:t>
      </w:r>
    </w:p>
    <w:p w:rsidR="00403762" w:rsidRPr="00403762" w:rsidRDefault="00403762" w:rsidP="00403762">
      <w:pPr>
        <w:tabs>
          <w:tab w:val="clear" w:pos="709"/>
        </w:tabs>
        <w:suppressAutoHyphens w:val="0"/>
        <w:spacing w:after="0" w:line="480" w:lineRule="exact"/>
        <w:ind w:firstLine="38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Гидрирование бензола в циклогексан также представляет огромный интерес, поскольку оно лежит в основе получения капролактама - исходного продукта для производства полиамидных пластмасс. Мировой спрос на капролактам достигает</w:t>
      </w:r>
    </w:p>
    <w:p w:rsidR="00403762" w:rsidRPr="00403762" w:rsidRDefault="00403762" w:rsidP="00403762">
      <w:pPr>
        <w:numPr>
          <w:ilvl w:val="1"/>
          <w:numId w:val="40"/>
        </w:numPr>
        <w:tabs>
          <w:tab w:val="clear" w:pos="709"/>
          <w:tab w:val="left" w:pos="48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млн. т, при этом Россия производит 8% его мирового объема, а внутреннее потребление капролактама растёт на 6-8% ежегодно [4]. Для укрепления позиций на мировом рынке товаров химической промышленности, в том числе полиамидных пластмасс, необходимо расширение существующих производственных мощностей капролактама на основе последних достижений в этой области.</w:t>
      </w:r>
    </w:p>
    <w:p w:rsidR="00403762" w:rsidRPr="00403762" w:rsidRDefault="00403762" w:rsidP="00403762">
      <w:pPr>
        <w:tabs>
          <w:tab w:val="clear" w:pos="709"/>
        </w:tabs>
        <w:suppressAutoHyphens w:val="0"/>
        <w:spacing w:after="0" w:line="480" w:lineRule="exact"/>
        <w:ind w:firstLine="38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На гидрирование фенола приходится 40 % мирового производства циклогексанона и циклогексанола, которые представляют собой полупродукты синтеза капролактама и адипиновой кислоты. Эти полупродукты находят широкое применение в качестве сырья для производства полиамидных смол, полиамидных волокон, полигексаметиленадипинамида (нейлона) и пластификаторов [5]. Объем производства фенола в России в марте 2019 года составил 20 541,6 тонн [6]. Но, несмотря на высокие показатели производства фенола, на сегодняшний день в РФ производится 8% мирового объема капролактама (335 тыс. тонн в год), а производство адипиновой кислоты до сих пор не реализовано [7].</w:t>
      </w:r>
    </w:p>
    <w:p w:rsidR="00403762" w:rsidRPr="00403762" w:rsidRDefault="00403762" w:rsidP="00403762">
      <w:pPr>
        <w:tabs>
          <w:tab w:val="clear" w:pos="709"/>
          <w:tab w:val="left" w:pos="2774"/>
          <w:tab w:val="left" w:pos="5678"/>
          <w:tab w:val="left" w:pos="7997"/>
        </w:tabs>
        <w:suppressAutoHyphens w:val="0"/>
        <w:spacing w:after="0" w:line="480" w:lineRule="exact"/>
        <w:ind w:firstLine="38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Важнейшей тенденцией в области синтеза новых катализаторов для процессов основного органического и нефтехимического синтеза в последние годы является использование синтетических наноструктурированных носителей, таких как упорядоченные</w:t>
      </w:r>
      <w:r w:rsidRPr="00403762">
        <w:rPr>
          <w:rFonts w:ascii="Times New Roman" w:eastAsia="Times New Roman" w:hAnsi="Times New Roman" w:cs="Times New Roman"/>
          <w:color w:val="000000"/>
          <w:kern w:val="0"/>
          <w:sz w:val="28"/>
          <w:szCs w:val="28"/>
          <w:lang w:eastAsia="ru-RU" w:bidi="ru-RU"/>
        </w:rPr>
        <w:tab/>
        <w:t>алюмосиликаты,</w:t>
      </w:r>
      <w:r w:rsidRPr="00403762">
        <w:rPr>
          <w:rFonts w:ascii="Times New Roman" w:eastAsia="Times New Roman" w:hAnsi="Times New Roman" w:cs="Times New Roman"/>
          <w:color w:val="000000"/>
          <w:kern w:val="0"/>
          <w:sz w:val="28"/>
          <w:szCs w:val="28"/>
          <w:lang w:eastAsia="ru-RU" w:bidi="ru-RU"/>
        </w:rPr>
        <w:tab/>
        <w:t>углеродные</w:t>
      </w:r>
      <w:r w:rsidRPr="00403762">
        <w:rPr>
          <w:rFonts w:ascii="Times New Roman" w:eastAsia="Times New Roman" w:hAnsi="Times New Roman" w:cs="Times New Roman"/>
          <w:color w:val="000000"/>
          <w:kern w:val="0"/>
          <w:sz w:val="28"/>
          <w:szCs w:val="28"/>
          <w:lang w:eastAsia="ru-RU" w:bidi="ru-RU"/>
        </w:rPr>
        <w:tab/>
        <w:t>наноматериалы,</w:t>
      </w:r>
    </w:p>
    <w:p w:rsidR="00403762" w:rsidRPr="00403762" w:rsidRDefault="00403762" w:rsidP="0040376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металлоорганические соединения. Синтетические методы получения указанных материалов многостадийны и энергозатратны, что ведет к увеличению себестоимости катализаторов, а получаемые катализаторы имеют либо недостаточную прочность, либо низкую селективность.</w:t>
      </w:r>
    </w:p>
    <w:p w:rsidR="00403762" w:rsidRPr="00403762" w:rsidRDefault="00403762" w:rsidP="00403762">
      <w:pPr>
        <w:tabs>
          <w:tab w:val="clear" w:pos="709"/>
        </w:tabs>
        <w:suppressAutoHyphens w:val="0"/>
        <w:spacing w:after="0" w:line="480" w:lineRule="exact"/>
        <w:ind w:firstLine="38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В связи с этим, актуальны научные исследования, направленные на разработку новых, более эффективных катализаторов на основе дешевых и доступных природных носителей, таких как мезопористые алюмосиликатные нанотрубки.</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Степень разработанности темы диссертации. </w:t>
      </w:r>
      <w:r w:rsidRPr="00403762">
        <w:rPr>
          <w:rFonts w:ascii="Times New Roman" w:eastAsia="Times New Roman" w:hAnsi="Times New Roman" w:cs="Times New Roman"/>
          <w:color w:val="000000"/>
          <w:kern w:val="0"/>
          <w:sz w:val="28"/>
          <w:szCs w:val="28"/>
          <w:lang w:eastAsia="ru-RU" w:bidi="ru-RU"/>
        </w:rPr>
        <w:t>Теме получения и исследования катализаторов гидрирования ароматических соединений посвящено значительное количество научных работ.</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Для процессов гидрирования ароматических соединений были разработаны катализаторы, содержащие никель на таких носителях как кизельгур, оксид алюминия, оксид хрома. Конверсия в процессе гидрирования на этих катализаторах достигала 99,9 %, но они оказались чувствительными к примесям серы в сырье.</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Платиновый катализатор на оксиде алюминия менее чувствителен к примесям серы, но его недостатками являются высокая стоимость и чувствительность к примесям влаги в бензоле. Вольфрам-никель-сульфидный катализатор можно использовать для гидрирования бензола в присутствии соединений серы, но кроме высокой стоимости к его недостаткам относится образование побочных продуктов (например, метилциклопентана), от которых затем необходимо очищать получаемый циклогексан.</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В последние годы в качестве наиболее перспективных катализаторов гидрирования ароматических соединений исследуются катализаторы, содержащие </w:t>
      </w:r>
      <w:r w:rsidRPr="00403762">
        <w:rPr>
          <w:rFonts w:ascii="Times New Roman" w:eastAsia="Times New Roman" w:hAnsi="Times New Roman" w:cs="Times New Roman"/>
          <w:color w:val="000000"/>
          <w:kern w:val="0"/>
          <w:sz w:val="28"/>
          <w:szCs w:val="28"/>
          <w:lang w:val="en-US" w:eastAsia="en-US" w:bidi="en-US"/>
        </w:rPr>
        <w:t>Pd</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Rh</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а в качестве перспективных носителей рассматривают фуллерен, двумерные углеродные материалы, галлуазит.</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Анализ литературных данных позволяет сделать вывод, что как галлуазит, так и рутений по отдельности являются весьма перспективными компонентами каталитических систем для различных процессов нефтепереработки и нефтехимии. Поэтому исследование каталитической активности рутения, нанесенного на галлуазитные нанотрубки, в реакциях гидрирования ароматических соединений представляется важным как в научном, так и практическом отношении.</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Цель работы - </w:t>
      </w:r>
      <w:r w:rsidRPr="00403762">
        <w:rPr>
          <w:rFonts w:ascii="Times New Roman" w:eastAsia="Times New Roman" w:hAnsi="Times New Roman" w:cs="Times New Roman"/>
          <w:color w:val="000000"/>
          <w:kern w:val="0"/>
          <w:sz w:val="28"/>
          <w:szCs w:val="28"/>
          <w:lang w:eastAsia="ru-RU" w:bidi="ru-RU"/>
        </w:rPr>
        <w:t>синтез эффективных и селективных катализаторов гидрирования ароматических соединений с использованием дешевых и доступных наноструктурированных носителей природного происхождения.</w:t>
      </w:r>
    </w:p>
    <w:p w:rsidR="00403762" w:rsidRPr="00403762" w:rsidRDefault="00403762" w:rsidP="00403762">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Для достижения поставленной цели необходимо было решить следующие задачи:</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исследовать возможность использования природного алюмосиликатного наноструктурированного минерала - галлуазита в качестве носителя для катализаторов гидрирования;</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разработать методику селективного синтеза наночастиц рутения внутри нанотрубок галлуазита;</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разработать методику синтеза наночастиц рутения на внешней поверхности и во внутреннем пространстве нанотрубок галлуазита;</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определить физико-химические характеристики полученных катализаторов на основе галлуазита методами </w:t>
      </w:r>
      <w:r w:rsidRPr="00403762">
        <w:rPr>
          <w:rFonts w:ascii="Times New Roman" w:eastAsia="Times New Roman" w:hAnsi="Times New Roman" w:cs="Times New Roman"/>
          <w:color w:val="000000"/>
          <w:kern w:val="0"/>
          <w:sz w:val="28"/>
          <w:szCs w:val="28"/>
          <w:lang w:val="en-US" w:eastAsia="en-US" w:bidi="en-US"/>
        </w:rPr>
        <w:t>NLTAD</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TEM</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XPS</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ICP</w:t>
      </w:r>
      <w:r w:rsidRPr="00403762">
        <w:rPr>
          <w:rFonts w:ascii="Times New Roman" w:eastAsia="Times New Roman" w:hAnsi="Times New Roman" w:cs="Times New Roman"/>
          <w:color w:val="000000"/>
          <w:kern w:val="0"/>
          <w:sz w:val="28"/>
          <w:szCs w:val="28"/>
          <w:lang w:eastAsia="en-US" w:bidi="en-US"/>
        </w:rPr>
        <w:t>;</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определить каталитическую активность синтезированных катализаторов в реакциях гидрирования ароматических соединений.</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выявить закономерности влияния соотношения субстрат/металл, времени проведения реакции, размера частиц металлов и их содержания на активность полученных катализаторов в реакции гидрирования ароматических соединений;</w:t>
      </w:r>
    </w:p>
    <w:p w:rsidR="00403762" w:rsidRPr="00403762" w:rsidRDefault="00403762" w:rsidP="00403762">
      <w:pPr>
        <w:tabs>
          <w:tab w:val="clear" w:pos="709"/>
        </w:tabs>
        <w:suppressAutoHyphens w:val="0"/>
        <w:spacing w:after="0" w:line="480" w:lineRule="exact"/>
        <w:ind w:firstLine="760"/>
        <w:jc w:val="left"/>
        <w:rPr>
          <w:rFonts w:ascii="Times New Roman" w:eastAsia="Times New Roman" w:hAnsi="Times New Roman" w:cs="Times New Roman"/>
          <w:b/>
          <w:bCs/>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Научная новизна работы</w:t>
      </w:r>
      <w:r w:rsidRPr="00403762">
        <w:rPr>
          <w:rFonts w:ascii="Times New Roman" w:eastAsia="Times New Roman" w:hAnsi="Times New Roman" w:cs="Times New Roman"/>
          <w:color w:val="000000"/>
          <w:kern w:val="0"/>
          <w:sz w:val="28"/>
          <w:szCs w:val="28"/>
          <w:lang w:eastAsia="ru-RU" w:bidi="ru-RU"/>
        </w:rPr>
        <w:t>:</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Впервые показана возможность селективного синтеза наночастиц металлов платиновой группы во внутреннем пространстве алюмосиликатных нанотрубок с высоким выходом (до 98% по сравнению с 10-15% при использовании традиционных методов) с использованием азинов.</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Впервые показана возможность синтеза монодисперсных наночастиц рутения на внутренней и внешней поверхности алюмосиликатных нанотрубок с использованием микроволнового излучения.</w:t>
      </w:r>
    </w:p>
    <w:p w:rsidR="00403762" w:rsidRPr="00403762" w:rsidRDefault="00403762" w:rsidP="00403762">
      <w:pPr>
        <w:numPr>
          <w:ilvl w:val="0"/>
          <w:numId w:val="44"/>
        </w:numPr>
        <w:tabs>
          <w:tab w:val="clear" w:pos="709"/>
          <w:tab w:val="left" w:pos="7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Впервые продемонстрирована высокая каталитическая активность и селективность катализаторов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ru-RU" w:bidi="ru-RU"/>
        </w:rPr>
        <w:t>/АНТ в реакциях гидрирования ароматических соединений.</w:t>
      </w:r>
    </w:p>
    <w:p w:rsidR="00403762" w:rsidRPr="00403762" w:rsidRDefault="00403762" w:rsidP="00403762">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Теоретическая значимость работы </w:t>
      </w:r>
      <w:r w:rsidRPr="00403762">
        <w:rPr>
          <w:rFonts w:ascii="Times New Roman" w:eastAsia="Times New Roman" w:hAnsi="Times New Roman" w:cs="Times New Roman"/>
          <w:color w:val="000000"/>
          <w:kern w:val="0"/>
          <w:sz w:val="28"/>
          <w:szCs w:val="28"/>
          <w:lang w:eastAsia="ru-RU" w:bidi="ru-RU"/>
        </w:rPr>
        <w:t>заключается в том, что разработаны основы для синтеза катализаторов, представляющих собой наночастицы металла,</w:t>
      </w:r>
    </w:p>
    <w:p w:rsidR="00403762" w:rsidRPr="00403762" w:rsidRDefault="00403762" w:rsidP="0040376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нанесенные на поверхность галлуазита. Сформулированы условия для нанесения наночастиц металла на внутреннюю или внешнюю поверхность галлуазитных трубок, а также на внутреннюю и внешнюю поверхности одновременно. Что позволяет регулировать свойства катализатора в нужном направлении.</w:t>
      </w:r>
    </w:p>
    <w:p w:rsidR="00403762" w:rsidRPr="00403762" w:rsidRDefault="00403762" w:rsidP="0040376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Практическая значимость работы </w:t>
      </w:r>
      <w:r w:rsidRPr="00403762">
        <w:rPr>
          <w:rFonts w:ascii="Times New Roman" w:eastAsia="Times New Roman" w:hAnsi="Times New Roman" w:cs="Times New Roman"/>
          <w:color w:val="000000"/>
          <w:kern w:val="0"/>
          <w:sz w:val="28"/>
          <w:szCs w:val="28"/>
          <w:lang w:eastAsia="ru-RU" w:bidi="ru-RU"/>
        </w:rPr>
        <w:t>состоит в создании метода синтеза эффективных катализаторов нового поколения путем селективного синтеза наночастиц металлов платиновой группы на внутренней и внещней поверхности алюмосиликатных нанотрубок с использованием различных лигандов и микроволнового излучения. Эти методы могут быть использованы для синтеза механически прочных, активных и селективных катализаторов на основе доступного и дешевого природного сырья-алюмосиликатного минерала «галлуазит» для различных процессов нефтехимии и нефтепереработки.</w:t>
      </w:r>
    </w:p>
    <w:p w:rsidR="00403762" w:rsidRPr="00403762" w:rsidRDefault="00403762" w:rsidP="0040376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Методология исследования </w:t>
      </w:r>
      <w:r w:rsidRPr="00403762">
        <w:rPr>
          <w:rFonts w:ascii="Times New Roman" w:eastAsia="Times New Roman" w:hAnsi="Times New Roman" w:cs="Times New Roman"/>
          <w:color w:val="000000"/>
          <w:kern w:val="0"/>
          <w:sz w:val="28"/>
          <w:szCs w:val="28"/>
          <w:lang w:eastAsia="ru-RU" w:bidi="ru-RU"/>
        </w:rPr>
        <w:t>основывалась на использовании современных методов синтеза, модификации поверхности и изучении физико-химических свойств, получаемых образцов катализаторов, их активности и селективности.</w:t>
      </w:r>
    </w:p>
    <w:p w:rsidR="00403762" w:rsidRPr="00403762" w:rsidRDefault="00403762" w:rsidP="0040376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В результате проведенных исследований на </w:t>
      </w:r>
      <w:r w:rsidRPr="00403762">
        <w:rPr>
          <w:rFonts w:ascii="Times New Roman" w:eastAsia="Times New Roman" w:hAnsi="Times New Roman" w:cs="Times New Roman"/>
          <w:b/>
          <w:bCs/>
          <w:color w:val="000000"/>
          <w:kern w:val="0"/>
          <w:sz w:val="28"/>
          <w:szCs w:val="28"/>
          <w:lang w:eastAsia="ru-RU" w:bidi="ru-RU"/>
        </w:rPr>
        <w:t>защиту выносятся следующие положения:</w:t>
      </w:r>
    </w:p>
    <w:p w:rsidR="00403762" w:rsidRPr="00403762" w:rsidRDefault="00403762" w:rsidP="00403762">
      <w:pPr>
        <w:numPr>
          <w:ilvl w:val="0"/>
          <w:numId w:val="44"/>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 метод селективного синтеза наночастиц рутения во внутреннем пространстве нанотрубок галлуазита с использованием азинов в качестве лигандов,</w:t>
      </w:r>
    </w:p>
    <w:p w:rsidR="00403762" w:rsidRPr="00403762" w:rsidRDefault="00403762" w:rsidP="00403762">
      <w:pPr>
        <w:numPr>
          <w:ilvl w:val="0"/>
          <w:numId w:val="44"/>
        </w:numPr>
        <w:tabs>
          <w:tab w:val="clear" w:pos="709"/>
          <w:tab w:val="left" w:pos="75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метод синтеза наночастиц рутения на внешней поверхности и во внутреннем пространстве нанотрубок под действием микроволнового излучения;</w:t>
      </w:r>
    </w:p>
    <w:p w:rsidR="00403762" w:rsidRPr="00403762" w:rsidRDefault="00403762" w:rsidP="00403762">
      <w:pPr>
        <w:numPr>
          <w:ilvl w:val="0"/>
          <w:numId w:val="44"/>
        </w:numPr>
        <w:tabs>
          <w:tab w:val="clear" w:pos="709"/>
          <w:tab w:val="left" w:pos="75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закономерности влияния соотношения субстрат/металл, времени проведения реакции, размера частиц металлов и их содержания на активность полученных катализаторов в реакции гидрирования ароматических соединений;</w:t>
      </w:r>
    </w:p>
    <w:p w:rsidR="00403762" w:rsidRPr="00403762" w:rsidRDefault="00403762" w:rsidP="00403762">
      <w:pPr>
        <w:numPr>
          <w:ilvl w:val="0"/>
          <w:numId w:val="44"/>
        </w:numPr>
        <w:tabs>
          <w:tab w:val="clear" w:pos="709"/>
          <w:tab w:val="left" w:pos="75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каталитическая активность катализаторов </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ru-RU" w:bidi="ru-RU"/>
        </w:rPr>
        <w:t>/АНТ в реакциях гидрирования ароматических соединений.</w:t>
      </w:r>
    </w:p>
    <w:p w:rsidR="00403762" w:rsidRPr="00403762" w:rsidRDefault="00403762" w:rsidP="00403762">
      <w:pPr>
        <w:tabs>
          <w:tab w:val="clear" w:pos="709"/>
        </w:tabs>
        <w:suppressAutoHyphens w:val="0"/>
        <w:spacing w:after="0" w:line="480" w:lineRule="exact"/>
        <w:ind w:firstLine="40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Степень достоверности </w:t>
      </w:r>
      <w:r w:rsidRPr="00403762">
        <w:rPr>
          <w:rFonts w:ascii="Times New Roman" w:eastAsia="Times New Roman" w:hAnsi="Times New Roman" w:cs="Times New Roman"/>
          <w:color w:val="000000"/>
          <w:kern w:val="0"/>
          <w:sz w:val="28"/>
          <w:szCs w:val="28"/>
          <w:lang w:eastAsia="ru-RU" w:bidi="ru-RU"/>
        </w:rPr>
        <w:t>результатов подтверждается боль</w:t>
      </w:r>
      <w:r w:rsidRPr="00403762">
        <w:rPr>
          <w:rFonts w:ascii="Times New Roman" w:eastAsia="Times New Roman" w:hAnsi="Times New Roman" w:cs="Times New Roman"/>
          <w:color w:val="000000"/>
          <w:kern w:val="0"/>
          <w:sz w:val="28"/>
          <w:u w:val="single"/>
          <w:lang w:eastAsia="ru-RU" w:bidi="ru-RU"/>
        </w:rPr>
        <w:t>ш</w:t>
      </w:r>
      <w:r w:rsidRPr="00403762">
        <w:rPr>
          <w:rFonts w:ascii="Times New Roman" w:eastAsia="Times New Roman" w:hAnsi="Times New Roman" w:cs="Times New Roman"/>
          <w:color w:val="000000"/>
          <w:kern w:val="0"/>
          <w:sz w:val="28"/>
          <w:szCs w:val="28"/>
          <w:lang w:eastAsia="ru-RU" w:bidi="ru-RU"/>
        </w:rPr>
        <w:t xml:space="preserve">им объемом проведенных исследований с использованием современных приборов и методов физико-химического анализа </w:t>
      </w:r>
      <w:r w:rsidRPr="00403762">
        <w:rPr>
          <w:rFonts w:ascii="Times New Roman" w:eastAsia="Times New Roman" w:hAnsi="Times New Roman" w:cs="Times New Roman"/>
          <w:color w:val="000000"/>
          <w:kern w:val="0"/>
          <w:sz w:val="28"/>
          <w:szCs w:val="28"/>
          <w:lang w:val="en-US" w:eastAsia="en-US" w:bidi="en-US"/>
        </w:rPr>
        <w:t>NLTAD</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TEM</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XPS</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ICP</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а также методов обработки результатов измерений.</w:t>
      </w:r>
    </w:p>
    <w:p w:rsidR="00403762" w:rsidRPr="00403762" w:rsidRDefault="00403762" w:rsidP="00403762">
      <w:pPr>
        <w:tabs>
          <w:tab w:val="clear" w:pos="709"/>
        </w:tabs>
        <w:suppressAutoHyphens w:val="0"/>
        <w:spacing w:after="0" w:line="480" w:lineRule="exact"/>
        <w:ind w:firstLine="40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 xml:space="preserve">Апробация работы. </w:t>
      </w:r>
      <w:r w:rsidRPr="00403762">
        <w:rPr>
          <w:rFonts w:ascii="Times New Roman" w:eastAsia="Times New Roman" w:hAnsi="Times New Roman" w:cs="Times New Roman"/>
          <w:color w:val="000000"/>
          <w:kern w:val="0"/>
          <w:sz w:val="28"/>
          <w:szCs w:val="28"/>
          <w:lang w:eastAsia="ru-RU" w:bidi="ru-RU"/>
        </w:rPr>
        <w:t xml:space="preserve">Основные результаты диссертации докладывались и обсуждались на 8-ом Международном симпозиуме </w:t>
      </w:r>
      <w:r w:rsidRPr="00403762">
        <w:rPr>
          <w:rFonts w:ascii="Times New Roman" w:eastAsia="Times New Roman" w:hAnsi="Times New Roman" w:cs="Times New Roman"/>
          <w:color w:val="000000"/>
          <w:kern w:val="0"/>
          <w:sz w:val="28"/>
          <w:szCs w:val="28"/>
          <w:lang w:val="en-US" w:eastAsia="en-US" w:bidi="en-US"/>
        </w:rPr>
        <w:t>IUPAC</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 xml:space="preserve">«Макро- и супрамолекулярная архитектура и материалы» </w:t>
      </w:r>
      <w:r w:rsidRPr="00403762">
        <w:rPr>
          <w:rFonts w:ascii="Times New Roman" w:eastAsia="Times New Roman" w:hAnsi="Times New Roman" w:cs="Times New Roman"/>
          <w:color w:val="000000"/>
          <w:kern w:val="0"/>
          <w:sz w:val="28"/>
          <w:szCs w:val="28"/>
          <w:lang w:eastAsia="en-US" w:bidi="en-US"/>
        </w:rPr>
        <w:t>(</w:t>
      </w:r>
      <w:r w:rsidRPr="00403762">
        <w:rPr>
          <w:rFonts w:ascii="Times New Roman" w:eastAsia="Times New Roman" w:hAnsi="Times New Roman" w:cs="Times New Roman"/>
          <w:color w:val="000000"/>
          <w:kern w:val="0"/>
          <w:sz w:val="28"/>
          <w:szCs w:val="28"/>
          <w:lang w:val="en-US" w:eastAsia="en-US" w:bidi="en-US"/>
        </w:rPr>
        <w:t>MAM</w:t>
      </w:r>
      <w:r w:rsidRPr="00403762">
        <w:rPr>
          <w:rFonts w:ascii="Times New Roman" w:eastAsia="Times New Roman" w:hAnsi="Times New Roman" w:cs="Times New Roman"/>
          <w:color w:val="000000"/>
          <w:kern w:val="0"/>
          <w:sz w:val="28"/>
          <w:szCs w:val="28"/>
          <w:lang w:eastAsia="en-US" w:bidi="en-US"/>
        </w:rPr>
        <w:t xml:space="preserve">-17); </w:t>
      </w:r>
      <w:r w:rsidRPr="00403762">
        <w:rPr>
          <w:rFonts w:ascii="Times New Roman" w:eastAsia="Times New Roman" w:hAnsi="Times New Roman" w:cs="Times New Roman"/>
          <w:color w:val="000000"/>
          <w:kern w:val="0"/>
          <w:sz w:val="28"/>
          <w:szCs w:val="28"/>
          <w:lang w:eastAsia="ru-RU" w:bidi="ru-RU"/>
        </w:rPr>
        <w:t xml:space="preserve">на XII Всероссийской конференции молодых ученых, специалистов и студентов «Новые технологии в газовой промышленности (газ, нефть, энергетика); III Всероссийской научной конференции (с международным участием) «Актуальные проблемы теории и практики гетерогенных катализаторов и адсорбентов», VI Международной Конференция </w:t>
      </w:r>
      <w:r w:rsidRPr="00403762">
        <w:rPr>
          <w:rFonts w:ascii="Times New Roman" w:eastAsia="Times New Roman" w:hAnsi="Times New Roman" w:cs="Times New Roman"/>
          <w:color w:val="000000"/>
          <w:kern w:val="0"/>
          <w:sz w:val="28"/>
          <w:szCs w:val="28"/>
          <w:lang w:eastAsia="en-US" w:bidi="en-US"/>
        </w:rPr>
        <w:t>«</w:t>
      </w:r>
      <w:r w:rsidRPr="00403762">
        <w:rPr>
          <w:rFonts w:ascii="Times New Roman" w:eastAsia="Times New Roman" w:hAnsi="Times New Roman" w:cs="Times New Roman"/>
          <w:color w:val="000000"/>
          <w:kern w:val="0"/>
          <w:sz w:val="28"/>
          <w:szCs w:val="28"/>
          <w:lang w:val="en-US" w:eastAsia="en-US" w:bidi="en-US"/>
        </w:rPr>
        <w:t>NANOTECHOILGAS</w:t>
      </w:r>
      <w:r w:rsidRPr="00403762">
        <w:rPr>
          <w:rFonts w:ascii="Times New Roman" w:eastAsia="Times New Roman" w:hAnsi="Times New Roman" w:cs="Times New Roman"/>
          <w:color w:val="000000"/>
          <w:kern w:val="0"/>
          <w:sz w:val="28"/>
          <w:szCs w:val="28"/>
          <w:lang w:eastAsia="en-US" w:bidi="en-US"/>
        </w:rPr>
        <w:t xml:space="preserve">-2018», </w:t>
      </w:r>
      <w:r w:rsidRPr="00403762">
        <w:rPr>
          <w:rFonts w:ascii="Times New Roman" w:eastAsia="Times New Roman" w:hAnsi="Times New Roman" w:cs="Times New Roman"/>
          <w:color w:val="000000"/>
          <w:kern w:val="0"/>
          <w:sz w:val="28"/>
          <w:szCs w:val="28"/>
          <w:lang w:eastAsia="ru-RU" w:bidi="ru-RU"/>
        </w:rPr>
        <w:t>73-й международной молодежной научной конференции «Нефть и газ - 2019».</w:t>
      </w:r>
    </w:p>
    <w:p w:rsidR="00403762" w:rsidRPr="00403762" w:rsidRDefault="00403762" w:rsidP="00403762">
      <w:pPr>
        <w:tabs>
          <w:tab w:val="clear" w:pos="709"/>
        </w:tabs>
        <w:suppressAutoHyphens w:val="0"/>
        <w:spacing w:after="0" w:line="480" w:lineRule="exact"/>
        <w:ind w:firstLine="400"/>
        <w:rPr>
          <w:rFonts w:ascii="Times New Roman" w:eastAsia="Times New Roman" w:hAnsi="Times New Roman" w:cs="Times New Roman"/>
          <w:color w:val="000000"/>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По материалам диссертационной работы опубликованы 5 научных статей, получен 1 патент РФ: одна статья опубликована в издании, входящем в перечень ВАК Министерства науки и высшего образования РФ, 4 статьи опубликованы в изданиях, индексируемых в базе данных </w:t>
      </w:r>
      <w:r w:rsidRPr="00403762">
        <w:rPr>
          <w:rFonts w:ascii="Times New Roman" w:eastAsia="Times New Roman" w:hAnsi="Times New Roman" w:cs="Times New Roman"/>
          <w:color w:val="000000"/>
          <w:kern w:val="0"/>
          <w:sz w:val="28"/>
          <w:szCs w:val="28"/>
          <w:lang w:val="en-US" w:eastAsia="en-US" w:bidi="en-US"/>
        </w:rPr>
        <w:t>Web</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of</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Science</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Кроме того, 7 тезисов докладов опубликовано в сборниках научных конференций.</w:t>
      </w:r>
    </w:p>
    <w:p w:rsidR="00403762" w:rsidRPr="00403762" w:rsidRDefault="00403762" w:rsidP="00403762">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403762">
        <w:rPr>
          <w:rFonts w:ascii="Times New Roman" w:eastAsia="Times New Roman" w:hAnsi="Times New Roman" w:cs="Times New Roman"/>
          <w:b/>
          <w:bCs/>
          <w:color w:val="000000"/>
          <w:kern w:val="0"/>
          <w:sz w:val="28"/>
          <w:szCs w:val="28"/>
          <w:lang w:eastAsia="ru-RU" w:bidi="ru-RU"/>
        </w:rPr>
        <w:t>Структура и объем работы.</w:t>
      </w:r>
    </w:p>
    <w:p w:rsidR="00820568" w:rsidRDefault="00403762" w:rsidP="00403762">
      <w:pPr>
        <w:rPr>
          <w:rFonts w:ascii="Arial Unicode MS" w:eastAsia="Arial Unicode MS" w:hAnsi="Arial Unicode MS" w:cs="Arial Unicode MS"/>
          <w:color w:val="000000"/>
          <w:kern w:val="0"/>
          <w:sz w:val="24"/>
          <w:szCs w:val="24"/>
          <w:lang w:eastAsia="ru-RU" w:bidi="ru-RU"/>
        </w:rPr>
      </w:pPr>
      <w:r w:rsidRPr="00403762">
        <w:rPr>
          <w:rFonts w:ascii="Arial Unicode MS" w:eastAsia="Arial Unicode MS" w:hAnsi="Arial Unicode MS" w:cs="Arial Unicode MS"/>
          <w:color w:val="000000"/>
          <w:kern w:val="0"/>
          <w:sz w:val="24"/>
          <w:szCs w:val="24"/>
          <w:lang w:eastAsia="ru-RU" w:bidi="ru-RU"/>
        </w:rPr>
        <w:t>Диссертационная работа включает введение, 3 главы, заключение, список сокращений, список литературы из 146 источников. Общий объем работы - 127 страниц машинописного текста, в том числе 8 таблиц и 45 рисунков.</w:t>
      </w:r>
    </w:p>
    <w:p w:rsidR="00403762" w:rsidRDefault="00403762" w:rsidP="00403762">
      <w:pPr>
        <w:rPr>
          <w:rFonts w:ascii="Arial Unicode MS" w:eastAsia="Arial Unicode MS" w:hAnsi="Arial Unicode MS" w:cs="Arial Unicode MS"/>
          <w:color w:val="000000"/>
          <w:kern w:val="0"/>
          <w:sz w:val="24"/>
          <w:szCs w:val="24"/>
          <w:lang w:eastAsia="ru-RU" w:bidi="ru-RU"/>
        </w:rPr>
      </w:pPr>
    </w:p>
    <w:p w:rsidR="00403762" w:rsidRDefault="00403762" w:rsidP="00403762">
      <w:pPr>
        <w:rPr>
          <w:rFonts w:ascii="Arial Unicode MS" w:eastAsia="Arial Unicode MS" w:hAnsi="Arial Unicode MS" w:cs="Arial Unicode MS"/>
          <w:color w:val="000000"/>
          <w:kern w:val="0"/>
          <w:sz w:val="24"/>
          <w:szCs w:val="24"/>
          <w:lang w:eastAsia="ru-RU" w:bidi="ru-RU"/>
        </w:rPr>
      </w:pPr>
    </w:p>
    <w:p w:rsidR="00403762" w:rsidRPr="00403762" w:rsidRDefault="00403762" w:rsidP="00403762">
      <w:pPr>
        <w:keepNext/>
        <w:keepLines/>
        <w:tabs>
          <w:tab w:val="clear" w:pos="709"/>
        </w:tabs>
        <w:suppressAutoHyphens w:val="0"/>
        <w:spacing w:after="1497" w:line="280" w:lineRule="exact"/>
        <w:ind w:left="3980" w:firstLine="0"/>
        <w:jc w:val="left"/>
        <w:outlineLvl w:val="2"/>
        <w:rPr>
          <w:rFonts w:ascii="Times New Roman" w:eastAsia="Times New Roman" w:hAnsi="Times New Roman" w:cs="Times New Roman"/>
          <w:b/>
          <w:bCs/>
          <w:kern w:val="0"/>
          <w:sz w:val="28"/>
          <w:szCs w:val="28"/>
          <w:lang w:eastAsia="ru-RU" w:bidi="ru-RU"/>
        </w:rPr>
      </w:pPr>
      <w:bookmarkStart w:id="6" w:name="bookmark122"/>
      <w:r w:rsidRPr="00403762">
        <w:rPr>
          <w:rFonts w:ascii="Times New Roman" w:eastAsia="Times New Roman" w:hAnsi="Times New Roman" w:cs="Times New Roman"/>
          <w:b/>
          <w:bCs/>
          <w:color w:val="000000"/>
          <w:kern w:val="0"/>
          <w:sz w:val="28"/>
          <w:szCs w:val="28"/>
          <w:lang w:eastAsia="ru-RU" w:bidi="ru-RU"/>
        </w:rPr>
        <w:t>ЗАКЛЮЧЕНИЕ</w:t>
      </w:r>
      <w:bookmarkEnd w:id="6"/>
    </w:p>
    <w:p w:rsidR="00403762" w:rsidRPr="00403762" w:rsidRDefault="00403762" w:rsidP="00403762">
      <w:pPr>
        <w:numPr>
          <w:ilvl w:val="0"/>
          <w:numId w:val="45"/>
        </w:numPr>
        <w:tabs>
          <w:tab w:val="clear" w:pos="709"/>
          <w:tab w:val="left" w:pos="414"/>
        </w:tabs>
        <w:suppressAutoHyphens w:val="0"/>
        <w:spacing w:after="0" w:line="480" w:lineRule="exact"/>
        <w:ind w:left="500" w:right="480" w:hanging="500"/>
        <w:jc w:val="left"/>
        <w:rPr>
          <w:rFonts w:ascii="Times New Roman" w:eastAsia="Times New Roman" w:hAnsi="Times New Roman" w:cs="Times New Roman"/>
          <w:kern w:val="0"/>
          <w:sz w:val="28"/>
          <w:szCs w:val="28"/>
          <w:lang w:eastAsia="ru-RU" w:bidi="ru-RU"/>
        </w:rPr>
      </w:pPr>
      <w:bookmarkStart w:id="7" w:name="bookmark123"/>
      <w:r w:rsidRPr="00403762">
        <w:rPr>
          <w:rFonts w:ascii="Times New Roman" w:eastAsia="Times New Roman" w:hAnsi="Times New Roman" w:cs="Times New Roman"/>
          <w:color w:val="000000"/>
          <w:kern w:val="0"/>
          <w:sz w:val="28"/>
          <w:szCs w:val="28"/>
          <w:lang w:eastAsia="ru-RU" w:bidi="ru-RU"/>
        </w:rPr>
        <w:t>Исследована и доказана возможность использования природного алюмосиликатного наноструктурированного минерала - галлуазита в качестве носителя для катализаторов гидрирования.</w:t>
      </w:r>
      <w:bookmarkEnd w:id="7"/>
    </w:p>
    <w:p w:rsidR="00403762" w:rsidRPr="00403762" w:rsidRDefault="00403762" w:rsidP="00403762">
      <w:pPr>
        <w:numPr>
          <w:ilvl w:val="0"/>
          <w:numId w:val="45"/>
        </w:numPr>
        <w:tabs>
          <w:tab w:val="clear" w:pos="709"/>
          <w:tab w:val="left" w:pos="414"/>
        </w:tabs>
        <w:suppressAutoHyphens w:val="0"/>
        <w:spacing w:after="0" w:line="480" w:lineRule="exact"/>
        <w:ind w:left="500" w:right="480" w:hanging="500"/>
        <w:jc w:val="left"/>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Разработан метод синтеза мезопористых рутениевых катализаторов на основе галлуазита с предварительной модификацией внутренней поверхности галлуазита азинами, образующими комплексы с ионами металлов внутри галлуазитных нанотрубок и формированием наночастиц рутения во внутреннем пространстве нанотрубок.</w:t>
      </w:r>
    </w:p>
    <w:p w:rsidR="00403762" w:rsidRPr="00403762" w:rsidRDefault="00403762" w:rsidP="00403762">
      <w:pPr>
        <w:numPr>
          <w:ilvl w:val="0"/>
          <w:numId w:val="45"/>
        </w:numPr>
        <w:tabs>
          <w:tab w:val="clear" w:pos="709"/>
          <w:tab w:val="left" w:pos="414"/>
        </w:tabs>
        <w:suppressAutoHyphens w:val="0"/>
        <w:spacing w:after="0" w:line="480" w:lineRule="exact"/>
        <w:ind w:left="500" w:right="480" w:hanging="500"/>
        <w:jc w:val="left"/>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Разработан метод синтеза мезопористых рутениевых катализаторов на основе галлуазита пропиткой галлуазита растворами, содержащими металлические ионы, и последующей электромагнитной микроволновой обработкой, приводящей к образованию наночастиц рутения как снаружи, так и внутри нанотрубок.</w:t>
      </w:r>
    </w:p>
    <w:p w:rsidR="00403762" w:rsidRPr="00403762" w:rsidRDefault="00403762" w:rsidP="00403762">
      <w:pPr>
        <w:numPr>
          <w:ilvl w:val="0"/>
          <w:numId w:val="45"/>
        </w:numPr>
        <w:tabs>
          <w:tab w:val="clear" w:pos="709"/>
          <w:tab w:val="left" w:pos="414"/>
        </w:tabs>
        <w:suppressAutoHyphens w:val="0"/>
        <w:spacing w:after="0" w:line="480" w:lineRule="exact"/>
        <w:ind w:left="500" w:right="480" w:hanging="500"/>
        <w:jc w:val="left"/>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Методами </w:t>
      </w:r>
      <w:r w:rsidRPr="00403762">
        <w:rPr>
          <w:rFonts w:ascii="Times New Roman" w:eastAsia="Times New Roman" w:hAnsi="Times New Roman" w:cs="Times New Roman"/>
          <w:color w:val="000000"/>
          <w:kern w:val="0"/>
          <w:sz w:val="28"/>
          <w:szCs w:val="28"/>
          <w:lang w:val="en-US" w:eastAsia="en-US" w:bidi="en-US"/>
        </w:rPr>
        <w:t>NLTAD</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TEM</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XPS</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ICP</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 xml:space="preserve">показано, что использование микроволнового облучения приводит к получению хорошо диспергированных частиц металла </w:t>
      </w:r>
      <w:r w:rsidRPr="00403762">
        <w:rPr>
          <w:rFonts w:ascii="Times New Roman" w:eastAsia="Times New Roman" w:hAnsi="Times New Roman" w:cs="Times New Roman"/>
          <w:color w:val="000000"/>
          <w:kern w:val="0"/>
          <w:sz w:val="28"/>
          <w:szCs w:val="28"/>
          <w:lang w:eastAsia="en-US" w:bidi="en-US"/>
        </w:rPr>
        <w:t>(</w:t>
      </w:r>
      <w:r w:rsidRPr="00403762">
        <w:rPr>
          <w:rFonts w:ascii="Times New Roman" w:eastAsia="Times New Roman" w:hAnsi="Times New Roman" w:cs="Times New Roman"/>
          <w:color w:val="000000"/>
          <w:kern w:val="0"/>
          <w:sz w:val="28"/>
          <w:szCs w:val="28"/>
          <w:lang w:val="en-US" w:eastAsia="en-US" w:bidi="en-US"/>
        </w:rPr>
        <w:t>Ru</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размером 1,4 нм, равномерно распределенных на внешней и внутренней поверхности нанотрубок галлуазита, а предварительная модификация внутренней поверхности галлуазита азинами позволяет осуществлять синтез наночастиц рутения с практически монодисперсным распределением размеров.</w:t>
      </w:r>
    </w:p>
    <w:p w:rsidR="00403762" w:rsidRPr="00403762" w:rsidRDefault="00403762" w:rsidP="00403762">
      <w:pPr>
        <w:numPr>
          <w:ilvl w:val="0"/>
          <w:numId w:val="45"/>
        </w:numPr>
        <w:tabs>
          <w:tab w:val="clear" w:pos="709"/>
          <w:tab w:val="left" w:pos="454"/>
        </w:tabs>
        <w:suppressAutoHyphens w:val="0"/>
        <w:spacing w:after="0" w:line="480" w:lineRule="exact"/>
        <w:ind w:left="500" w:right="480" w:hanging="500"/>
        <w:jc w:val="left"/>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Экспериментально определены закономерности влияния соотношения субстрат/металл, времени проведения реакции, размера частиц металлов и их содержания на активность полученных катализаторов в реакциях гидрирования ароматических соединений.</w:t>
      </w:r>
    </w:p>
    <w:p w:rsidR="00403762" w:rsidRPr="00403762" w:rsidRDefault="00403762" w:rsidP="00403762">
      <w:pPr>
        <w:numPr>
          <w:ilvl w:val="0"/>
          <w:numId w:val="45"/>
        </w:numPr>
        <w:tabs>
          <w:tab w:val="clear" w:pos="709"/>
          <w:tab w:val="left" w:pos="454"/>
        </w:tabs>
        <w:suppressAutoHyphens w:val="0"/>
        <w:spacing w:after="540" w:line="480" w:lineRule="exact"/>
        <w:ind w:left="500" w:right="480" w:hanging="500"/>
        <w:jc w:val="left"/>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Показано, что разработанные катализаторы на основе природных алюмосиликатных нанотрубок являются эффективными катализаторами гидрирования ароматических соединений, к тому же они получены на основе доступных и экологически безопасных природных нанотрубок, поэтому такие катализаторы являются перспективными для промышленного применения в процессах нефтепереработки и нефтехимии.</w:t>
      </w:r>
    </w:p>
    <w:p w:rsidR="00403762" w:rsidRPr="00403762" w:rsidRDefault="00403762" w:rsidP="00403762">
      <w:pPr>
        <w:tabs>
          <w:tab w:val="clear" w:pos="709"/>
        </w:tabs>
        <w:suppressAutoHyphens w:val="0"/>
        <w:spacing w:after="0" w:line="480" w:lineRule="exact"/>
        <w:ind w:right="480" w:firstLine="780"/>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Предлагаемая парадигма металло-алюмосиликатных катализаторов основана на использовании широко доступных природных нанотрубок. Г аллуазит - это безопасный и экологичный наноматериал, доступный в количествах тысяч тонн для масштабируемого промышленного применения. Благодаря уникальным химическим свойствам внешней и внутренней поверхностей, галлуазит позволит создавать новые структуры с другими алюмосиликатами, включая цеолиты, с высокой термической и механической стабильностью без потери ключевых функциональных свойств.</w:t>
      </w:r>
    </w:p>
    <w:p w:rsidR="00403762" w:rsidRPr="00403762" w:rsidRDefault="00403762" w:rsidP="00403762">
      <w:pPr>
        <w:tabs>
          <w:tab w:val="clear" w:pos="709"/>
        </w:tabs>
        <w:suppressAutoHyphens w:val="0"/>
        <w:spacing w:after="0" w:line="480" w:lineRule="exact"/>
        <w:ind w:right="480" w:firstLine="780"/>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 xml:space="preserve">В работе представлены результаты по синтезу наночастиц рутения, хотя разработанные подходы применимы для синтеза наносистем и с другими металлами - </w:t>
      </w:r>
      <w:r w:rsidRPr="00403762">
        <w:rPr>
          <w:rFonts w:ascii="Times New Roman" w:eastAsia="Times New Roman" w:hAnsi="Times New Roman" w:cs="Times New Roman"/>
          <w:color w:val="000000"/>
          <w:kern w:val="0"/>
          <w:sz w:val="28"/>
          <w:szCs w:val="28"/>
          <w:lang w:val="en-US" w:eastAsia="en-US" w:bidi="en-US"/>
        </w:rPr>
        <w:t>Rh</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Pt</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Cu</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Fe</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 xml:space="preserve">Предполагается, что похожие результаты могут быть получены и при использовании </w:t>
      </w:r>
      <w:r w:rsidRPr="00403762">
        <w:rPr>
          <w:rFonts w:ascii="Times New Roman" w:eastAsia="Times New Roman" w:hAnsi="Times New Roman" w:cs="Times New Roman"/>
          <w:color w:val="000000"/>
          <w:kern w:val="0"/>
          <w:sz w:val="28"/>
          <w:szCs w:val="28"/>
          <w:lang w:val="en-US" w:eastAsia="en-US" w:bidi="en-US"/>
        </w:rPr>
        <w:t>Au</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Ag</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Pd</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Co</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val="en-US" w:eastAsia="en-US" w:bidi="en-US"/>
        </w:rPr>
        <w:t>Ni</w:t>
      </w:r>
      <w:r w:rsidRPr="00403762">
        <w:rPr>
          <w:rFonts w:ascii="Times New Roman" w:eastAsia="Times New Roman" w:hAnsi="Times New Roman" w:cs="Times New Roman"/>
          <w:color w:val="000000"/>
          <w:kern w:val="0"/>
          <w:sz w:val="28"/>
          <w:szCs w:val="28"/>
          <w:lang w:eastAsia="en-US" w:bidi="en-US"/>
        </w:rPr>
        <w:t xml:space="preserve"> </w:t>
      </w:r>
      <w:r w:rsidRPr="00403762">
        <w:rPr>
          <w:rFonts w:ascii="Times New Roman" w:eastAsia="Times New Roman" w:hAnsi="Times New Roman" w:cs="Times New Roman"/>
          <w:color w:val="000000"/>
          <w:kern w:val="0"/>
          <w:sz w:val="28"/>
          <w:szCs w:val="28"/>
          <w:lang w:eastAsia="ru-RU" w:bidi="ru-RU"/>
        </w:rPr>
        <w:t>и других переходных металлов, использующихся в качестве промышленных катализаторов.</w:t>
      </w:r>
    </w:p>
    <w:p w:rsidR="00403762" w:rsidRPr="00403762" w:rsidRDefault="00403762" w:rsidP="00403762">
      <w:pPr>
        <w:tabs>
          <w:tab w:val="clear" w:pos="709"/>
          <w:tab w:val="left" w:pos="3221"/>
          <w:tab w:val="left" w:pos="5136"/>
          <w:tab w:val="left" w:pos="8813"/>
        </w:tabs>
        <w:suppressAutoHyphens w:val="0"/>
        <w:spacing w:after="0" w:line="480" w:lineRule="exact"/>
        <w:ind w:right="480" w:firstLine="780"/>
        <w:rPr>
          <w:rFonts w:ascii="Times New Roman" w:eastAsia="Times New Roman" w:hAnsi="Times New Roman" w:cs="Times New Roman"/>
          <w:kern w:val="0"/>
          <w:sz w:val="28"/>
          <w:szCs w:val="28"/>
          <w:lang w:eastAsia="ru-RU" w:bidi="ru-RU"/>
        </w:rPr>
      </w:pPr>
      <w:r w:rsidRPr="00403762">
        <w:rPr>
          <w:rFonts w:ascii="Times New Roman" w:eastAsia="Times New Roman" w:hAnsi="Times New Roman" w:cs="Times New Roman"/>
          <w:color w:val="000000"/>
          <w:kern w:val="0"/>
          <w:sz w:val="28"/>
          <w:szCs w:val="28"/>
          <w:lang w:eastAsia="ru-RU" w:bidi="ru-RU"/>
        </w:rPr>
        <w:t>Все это, вместе с природным происхождением галлуазита и его дешевизной, а также возможностью улучшения его механических свойств и дисперсности, делает материалы на основе галлуазита перспективными для их будущего применения</w:t>
      </w:r>
      <w:r w:rsidRPr="00403762">
        <w:rPr>
          <w:rFonts w:ascii="Times New Roman" w:eastAsia="Times New Roman" w:hAnsi="Times New Roman" w:cs="Times New Roman"/>
          <w:color w:val="000000"/>
          <w:kern w:val="0"/>
          <w:sz w:val="28"/>
          <w:szCs w:val="28"/>
          <w:lang w:eastAsia="ru-RU" w:bidi="ru-RU"/>
        </w:rPr>
        <w:tab/>
        <w:t>в</w:t>
      </w:r>
      <w:r w:rsidRPr="00403762">
        <w:rPr>
          <w:rFonts w:ascii="Times New Roman" w:eastAsia="Times New Roman" w:hAnsi="Times New Roman" w:cs="Times New Roman"/>
          <w:color w:val="000000"/>
          <w:kern w:val="0"/>
          <w:sz w:val="28"/>
          <w:szCs w:val="28"/>
          <w:lang w:eastAsia="ru-RU" w:bidi="ru-RU"/>
        </w:rPr>
        <w:tab/>
        <w:t>промышленном</w:t>
      </w:r>
      <w:r w:rsidRPr="00403762">
        <w:rPr>
          <w:rFonts w:ascii="Times New Roman" w:eastAsia="Times New Roman" w:hAnsi="Times New Roman" w:cs="Times New Roman"/>
          <w:color w:val="000000"/>
          <w:kern w:val="0"/>
          <w:sz w:val="28"/>
          <w:szCs w:val="28"/>
          <w:lang w:eastAsia="ru-RU" w:bidi="ru-RU"/>
        </w:rPr>
        <w:tab/>
        <w:t>катализе.</w:t>
      </w:r>
    </w:p>
    <w:p w:rsidR="00403762" w:rsidRPr="00403762" w:rsidRDefault="00403762" w:rsidP="00403762"/>
    <w:sectPr w:rsidR="00403762" w:rsidRPr="00403762" w:rsidSect="006245BA">
      <w:headerReference w:type="default" r:id="rId9"/>
      <w:footerReference w:type="even" r:id="rId10"/>
      <w:footerReference w:type="default" r:id="rId11"/>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403762" w:rsidRPr="00403762">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00D44709" w:rsidRPr="00D44709">
                      <w:rPr>
                        <w:rStyle w:val="afffff9"/>
                        <w:b w:val="0"/>
                        <w:bCs w:val="0"/>
                        <w:noProof/>
                      </w:rPr>
                      <w:t>8</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00D44709" w:rsidRPr="00D44709">
                      <w:rPr>
                        <w:rStyle w:val="3b"/>
                        <w:noProof/>
                      </w:rPr>
                      <w:t>8</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62" w:rsidRDefault="00403762">
    <w:pPr>
      <w:rPr>
        <w:sz w:val="2"/>
        <w:szCs w:val="2"/>
      </w:rPr>
    </w:pPr>
    <w:r w:rsidRPr="00860C0F">
      <w:rPr>
        <w:sz w:val="24"/>
        <w:szCs w:val="24"/>
        <w:lang w:bidi="ru-RU"/>
      </w:rPr>
      <w:pict>
        <v:shapetype id="_x0000_t202" coordsize="21600,21600" o:spt="202" path="m,l,21600r21600,l21600,xe">
          <v:stroke joinstyle="miter"/>
          <v:path gradientshapeok="t" o:connecttype="rect"/>
        </v:shapetype>
        <v:shape id="_x0000_s610280" type="#_x0000_t202" style="position:absolute;left:0;text-align:left;margin-left:314.7pt;margin-top:37.95pt;width:9.1pt;height:7.45pt;z-index:-251614208;mso-wrap-style:none;mso-wrap-distance-left:5pt;mso-wrap-distance-right:5pt;mso-position-horizontal-relative:page;mso-position-vertical-relative:page" wrapcoords="0 0" filled="f" stroked="f">
          <v:textbox style="mso-fit-shape-to-text:t" inset="0,0,0,0">
            <w:txbxContent>
              <w:p w:rsidR="00403762" w:rsidRDefault="00403762">
                <w:pPr>
                  <w:spacing w:line="240" w:lineRule="auto"/>
                </w:pPr>
                <w:fldSimple w:instr=" PAGE \* MERGEFORMAT ">
                  <w:r w:rsidRPr="00403762">
                    <w:rPr>
                      <w:rStyle w:val="afffff9"/>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7046B0"/>
    <w:multiLevelType w:val="multilevel"/>
    <w:tmpl w:val="0EEE0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1F554DC"/>
    <w:multiLevelType w:val="multilevel"/>
    <w:tmpl w:val="786A10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667"/>
    <w:multiLevelType w:val="multilevel"/>
    <w:tmpl w:val="A8B814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44F6E82"/>
    <w:multiLevelType w:val="multilevel"/>
    <w:tmpl w:val="80780F3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219E5"/>
    <w:multiLevelType w:val="multilevel"/>
    <w:tmpl w:val="1F9AA836"/>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D058E5"/>
    <w:multiLevelType w:val="multilevel"/>
    <w:tmpl w:val="1A08EF5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1D4F19"/>
    <w:multiLevelType w:val="multilevel"/>
    <w:tmpl w:val="957889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6AA3391"/>
    <w:multiLevelType w:val="multilevel"/>
    <w:tmpl w:val="DA580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8C2D9D"/>
    <w:multiLevelType w:val="multilevel"/>
    <w:tmpl w:val="35404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E0E3AB7"/>
    <w:multiLevelType w:val="multilevel"/>
    <w:tmpl w:val="897CE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224687D"/>
    <w:multiLevelType w:val="multilevel"/>
    <w:tmpl w:val="9BD6D7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0B24F00"/>
    <w:multiLevelType w:val="multilevel"/>
    <w:tmpl w:val="FCC4A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169390F"/>
    <w:multiLevelType w:val="multilevel"/>
    <w:tmpl w:val="4B38FC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4C413A8"/>
    <w:multiLevelType w:val="multilevel"/>
    <w:tmpl w:val="B666DA3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1D1071"/>
    <w:multiLevelType w:val="multilevel"/>
    <w:tmpl w:val="C032D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8CB1484"/>
    <w:multiLevelType w:val="multilevel"/>
    <w:tmpl w:val="6B5E73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F850D7B"/>
    <w:multiLevelType w:val="multilevel"/>
    <w:tmpl w:val="C3807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FA7202"/>
    <w:multiLevelType w:val="multilevel"/>
    <w:tmpl w:val="F7EEF7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F57190"/>
    <w:multiLevelType w:val="multilevel"/>
    <w:tmpl w:val="CD7E09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93B20DF"/>
    <w:multiLevelType w:val="multilevel"/>
    <w:tmpl w:val="7274385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4803B0"/>
    <w:multiLevelType w:val="multilevel"/>
    <w:tmpl w:val="63A8B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255FC7"/>
    <w:multiLevelType w:val="hybridMultilevel"/>
    <w:tmpl w:val="70481354"/>
    <w:name w:val="WW8Num4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7DF4F3D"/>
    <w:multiLevelType w:val="multilevel"/>
    <w:tmpl w:val="605AEF9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B7D23C4"/>
    <w:multiLevelType w:val="multilevel"/>
    <w:tmpl w:val="B78CFE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C493365"/>
    <w:multiLevelType w:val="multilevel"/>
    <w:tmpl w:val="C6809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E3F67E4"/>
    <w:multiLevelType w:val="multilevel"/>
    <w:tmpl w:val="D72A247C"/>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FAD293B"/>
    <w:multiLevelType w:val="multilevel"/>
    <w:tmpl w:val="FE90A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08B0D7E"/>
    <w:multiLevelType w:val="multilevel"/>
    <w:tmpl w:val="BD7AA8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09">
    <w:nsid w:val="628D7ED9"/>
    <w:multiLevelType w:val="multilevel"/>
    <w:tmpl w:val="5258507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578711D"/>
    <w:multiLevelType w:val="multilevel"/>
    <w:tmpl w:val="68E201A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2">
    <w:nsid w:val="67EE59EA"/>
    <w:multiLevelType w:val="multilevel"/>
    <w:tmpl w:val="81CAB1F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524444"/>
    <w:multiLevelType w:val="multilevel"/>
    <w:tmpl w:val="67467340"/>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E83630D"/>
    <w:multiLevelType w:val="multilevel"/>
    <w:tmpl w:val="714851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0E435C3"/>
    <w:multiLevelType w:val="multilevel"/>
    <w:tmpl w:val="6FC4173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1F5225D"/>
    <w:multiLevelType w:val="multilevel"/>
    <w:tmpl w:val="06E873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8">
    <w:nsid w:val="74DC5C60"/>
    <w:multiLevelType w:val="multilevel"/>
    <w:tmpl w:val="4D7AD52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6044F24"/>
    <w:multiLevelType w:val="multilevel"/>
    <w:tmpl w:val="C3BA3A3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76C2F42"/>
    <w:multiLevelType w:val="multilevel"/>
    <w:tmpl w:val="42E23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87451AA"/>
    <w:multiLevelType w:val="multilevel"/>
    <w:tmpl w:val="7DA23B1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F85539B"/>
    <w:multiLevelType w:val="multilevel"/>
    <w:tmpl w:val="6488339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FEC5116"/>
    <w:multiLevelType w:val="multilevel"/>
    <w:tmpl w:val="217CE2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115"/>
  </w:num>
  <w:num w:numId="8">
    <w:abstractNumId w:val="102"/>
  </w:num>
  <w:num w:numId="9">
    <w:abstractNumId w:val="79"/>
  </w:num>
  <w:num w:numId="10">
    <w:abstractNumId w:val="112"/>
  </w:num>
  <w:num w:numId="11">
    <w:abstractNumId w:val="107"/>
  </w:num>
  <w:num w:numId="12">
    <w:abstractNumId w:val="97"/>
  </w:num>
  <w:num w:numId="13">
    <w:abstractNumId w:val="103"/>
  </w:num>
  <w:num w:numId="14">
    <w:abstractNumId w:val="106"/>
  </w:num>
  <w:num w:numId="15">
    <w:abstractNumId w:val="120"/>
  </w:num>
  <w:num w:numId="16">
    <w:abstractNumId w:val="86"/>
  </w:num>
  <w:num w:numId="17">
    <w:abstractNumId w:val="104"/>
  </w:num>
  <w:num w:numId="18">
    <w:abstractNumId w:val="91"/>
  </w:num>
  <w:num w:numId="19">
    <w:abstractNumId w:val="94"/>
  </w:num>
  <w:num w:numId="20">
    <w:abstractNumId w:val="85"/>
  </w:num>
  <w:num w:numId="21">
    <w:abstractNumId w:val="83"/>
  </w:num>
  <w:num w:numId="22">
    <w:abstractNumId w:val="114"/>
  </w:num>
  <w:num w:numId="23">
    <w:abstractNumId w:val="122"/>
  </w:num>
  <w:num w:numId="24">
    <w:abstractNumId w:val="95"/>
  </w:num>
  <w:num w:numId="25">
    <w:abstractNumId w:val="92"/>
  </w:num>
  <w:num w:numId="26">
    <w:abstractNumId w:val="118"/>
  </w:num>
  <w:num w:numId="27">
    <w:abstractNumId w:val="71"/>
  </w:num>
  <w:num w:numId="28">
    <w:abstractNumId w:val="100"/>
  </w:num>
  <w:num w:numId="29">
    <w:abstractNumId w:val="68"/>
  </w:num>
  <w:num w:numId="30">
    <w:abstractNumId w:val="96"/>
  </w:num>
  <w:num w:numId="31">
    <w:abstractNumId w:val="123"/>
  </w:num>
  <w:num w:numId="32">
    <w:abstractNumId w:val="109"/>
  </w:num>
  <w:num w:numId="33">
    <w:abstractNumId w:val="105"/>
  </w:num>
  <w:num w:numId="34">
    <w:abstractNumId w:val="119"/>
  </w:num>
  <w:num w:numId="35">
    <w:abstractNumId w:val="110"/>
  </w:num>
  <w:num w:numId="36">
    <w:abstractNumId w:val="113"/>
  </w:num>
  <w:num w:numId="37">
    <w:abstractNumId w:val="116"/>
  </w:num>
  <w:num w:numId="38">
    <w:abstractNumId w:val="99"/>
  </w:num>
  <w:num w:numId="39">
    <w:abstractNumId w:val="121"/>
  </w:num>
  <w:num w:numId="40">
    <w:abstractNumId w:val="98"/>
  </w:num>
  <w:num w:numId="41">
    <w:abstractNumId w:val="93"/>
  </w:num>
  <w:num w:numId="42">
    <w:abstractNumId w:val="70"/>
  </w:num>
  <w:num w:numId="43">
    <w:abstractNumId w:val="75"/>
  </w:num>
  <w:num w:numId="44">
    <w:abstractNumId w:val="81"/>
  </w:num>
  <w:num w:numId="45">
    <w:abstractNumId w:val="8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8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59B79-D94A-4B63-AA19-F99D17D5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3056</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2022-02-11T10:56:00Z</dcterms:created>
  <dcterms:modified xsi:type="dcterms:W3CDTF">2022-02-11T16:27:00Z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