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D2CC4" w14:textId="24305DBE" w:rsidR="00C92B2D" w:rsidRDefault="00C92B2D" w:rsidP="00C92B2D">
      <w:pPr>
        <w:pStyle w:val="210"/>
        <w:shd w:val="clear" w:color="auto" w:fill="auto"/>
        <w:ind w:left="60" w:firstLine="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3CB53077" wp14:editId="2B84E420">
                <wp:simplePos x="0" y="0"/>
                <wp:positionH relativeFrom="margin">
                  <wp:posOffset>4768850</wp:posOffset>
                </wp:positionH>
                <wp:positionV relativeFrom="paragraph">
                  <wp:posOffset>905510</wp:posOffset>
                </wp:positionV>
                <wp:extent cx="1810385" cy="988060"/>
                <wp:effectExtent l="0" t="4445" r="2540" b="0"/>
                <wp:wrapTopAndBottom/>
                <wp:docPr id="44" name="Надпись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988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82F70" w14:textId="77777777" w:rsidR="00C92B2D" w:rsidRDefault="00C92B2D" w:rsidP="00C92B2D">
                            <w:pPr>
                              <w:pStyle w:val="13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Exact"/>
                                <w:color w:val="000000"/>
                              </w:rPr>
                              <w:t>На правах рукописи</w:t>
                            </w:r>
                          </w:p>
                          <w:p w14:paraId="6310D96A" w14:textId="1CB17571" w:rsidR="00C92B2D" w:rsidRDefault="00C92B2D" w:rsidP="00C92B2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szCs w:val="2"/>
                              </w:rPr>
                              <w:drawing>
                                <wp:inline distT="0" distB="0" distL="0" distR="0" wp14:anchorId="563C6554" wp14:editId="02193922">
                                  <wp:extent cx="1812925" cy="826770"/>
                                  <wp:effectExtent l="0" t="0" r="0" b="0"/>
                                  <wp:docPr id="43" name="Рисунок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2925" cy="826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53077" id="_x0000_t202" coordsize="21600,21600" o:spt="202" path="m,l,21600r21600,l21600,xe">
                <v:stroke joinstyle="miter"/>
                <v:path gradientshapeok="t" o:connecttype="rect"/>
              </v:shapetype>
              <v:shape id="Надпись 44" o:spid="_x0000_s1026" type="#_x0000_t202" style="position:absolute;left:0;text-align:left;margin-left:375.5pt;margin-top:71.3pt;width:142.55pt;height:77.8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" filled="f" stroked="f">
                <v:textbox style="mso-fit-shape-to-text:t" inset="0,0,0,0">
                  <w:txbxContent>
                    <w:p w14:paraId="66082F70" w14:textId="77777777" w:rsidR="00C92B2D" w:rsidRDefault="00C92B2D" w:rsidP="00C92B2D">
                      <w:pPr>
                        <w:pStyle w:val="13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Exact"/>
                          <w:color w:val="000000"/>
                        </w:rPr>
                        <w:t>На правах рукописи</w:t>
                      </w:r>
                    </w:p>
                    <w:p w14:paraId="6310D96A" w14:textId="1CB17571" w:rsidR="00C92B2D" w:rsidRDefault="00C92B2D" w:rsidP="00C92B2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sz w:val="2"/>
                          <w:szCs w:val="2"/>
                        </w:rPr>
                        <w:drawing>
                          <wp:inline distT="0" distB="0" distL="0" distR="0" wp14:anchorId="563C6554" wp14:editId="02193922">
                            <wp:extent cx="1812925" cy="826770"/>
                            <wp:effectExtent l="0" t="0" r="0" b="0"/>
                            <wp:docPr id="43" name="Рисунок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2925" cy="826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21"/>
          <w:color w:val="000000"/>
        </w:rPr>
        <w:t>Министерство образования Российской Федерации</w:t>
      </w:r>
      <w:r>
        <w:rPr>
          <w:rStyle w:val="21"/>
          <w:color w:val="000000"/>
        </w:rPr>
        <w:br/>
        <w:t>Сибирский федеральный университет</w:t>
      </w:r>
    </w:p>
    <w:p w14:paraId="177B374B" w14:textId="02D53D57" w:rsidR="00C92B2D" w:rsidRDefault="00C92B2D" w:rsidP="00C92B2D">
      <w:pPr>
        <w:pStyle w:val="30"/>
        <w:shd w:val="clear" w:color="auto" w:fill="auto"/>
        <w:spacing w:after="2039" w:line="260" w:lineRule="exact"/>
        <w:ind w:firstLine="0"/>
      </w:pPr>
      <w:r>
        <w:rPr>
          <w:noProof/>
        </w:rPr>
        <mc:AlternateContent>
          <mc:Choice Requires="wps">
            <w:drawing>
              <wp:anchor distT="0" distB="0" distL="63500" distR="338455" simplePos="0" relativeHeight="251660288" behindDoc="1" locked="0" layoutInCell="1" allowOverlap="1" wp14:anchorId="0E111E79" wp14:editId="4A0D7F30">
                <wp:simplePos x="0" y="0"/>
                <wp:positionH relativeFrom="margin">
                  <wp:posOffset>-554355</wp:posOffset>
                </wp:positionH>
                <wp:positionV relativeFrom="margin">
                  <wp:posOffset>5553710</wp:posOffset>
                </wp:positionV>
                <wp:extent cx="647065" cy="2194560"/>
                <wp:effectExtent l="0" t="4445" r="2540" b="1270"/>
                <wp:wrapSquare wrapText="right"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" cy="219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1AFC5" w14:textId="77777777" w:rsidR="00C92B2D" w:rsidRDefault="00C92B2D" w:rsidP="00C92B2D">
                            <w:pPr>
                              <w:pStyle w:val="60"/>
                              <w:shd w:val="clear" w:color="auto" w:fill="auto"/>
                              <w:spacing w:after="38" w:line="560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>04201056616</w:t>
                            </w:r>
                          </w:p>
                          <w:p w14:paraId="5C70E07F" w14:textId="77777777" w:rsidR="00C92B2D" w:rsidRDefault="00C92B2D" w:rsidP="00C92B2D">
                            <w:pPr>
                              <w:pStyle w:val="70"/>
                              <w:shd w:val="clear" w:color="auto" w:fill="auto"/>
                              <w:spacing w:line="380" w:lineRule="exact"/>
                              <w:ind w:left="560"/>
                            </w:pPr>
                            <w:r>
                              <w:rPr>
                                <w:rStyle w:val="7Exact"/>
                                <w:color w:val="000000"/>
                              </w:rPr>
                              <w:t>02</w:t>
                            </w:r>
                            <w:r>
                              <w:rPr>
                                <w:rStyle w:val="7Arial"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Style w:val="7Exact"/>
                                <w:color w:val="000000"/>
                              </w:rPr>
                              <w:t>06.2010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11E79" id="Надпись 42" o:spid="_x0000_s1027" type="#_x0000_t202" style="position:absolute;margin-left:-43.65pt;margin-top:437.3pt;width:50.95pt;height:172.8pt;z-index:-251656192;visibility:visible;mso-wrap-style:square;mso-width-percent:0;mso-height-percent:0;mso-wrap-distance-left:5pt;mso-wrap-distance-top:0;mso-wrap-distance-right:26.6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" filled="f" stroked="f">
                <v:textbox style="layout-flow:vertical;mso-layout-flow-alt:bottom-to-top" inset="0,0,0,0">
                  <w:txbxContent>
                    <w:p w14:paraId="1871AFC5" w14:textId="77777777" w:rsidR="00C92B2D" w:rsidRDefault="00C92B2D" w:rsidP="00C92B2D">
                      <w:pPr>
                        <w:pStyle w:val="60"/>
                        <w:shd w:val="clear" w:color="auto" w:fill="auto"/>
                        <w:spacing w:after="38" w:line="560" w:lineRule="exact"/>
                      </w:pP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>04201056616</w:t>
                      </w:r>
                    </w:p>
                    <w:p w14:paraId="5C70E07F" w14:textId="77777777" w:rsidR="00C92B2D" w:rsidRDefault="00C92B2D" w:rsidP="00C92B2D">
                      <w:pPr>
                        <w:pStyle w:val="70"/>
                        <w:shd w:val="clear" w:color="auto" w:fill="auto"/>
                        <w:spacing w:line="380" w:lineRule="exact"/>
                        <w:ind w:left="560"/>
                      </w:pPr>
                      <w:r>
                        <w:rPr>
                          <w:rStyle w:val="7Exact"/>
                          <w:color w:val="000000"/>
                        </w:rPr>
                        <w:t>02</w:t>
                      </w:r>
                      <w:r>
                        <w:rPr>
                          <w:rStyle w:val="7Arial"/>
                          <w:color w:val="000000"/>
                        </w:rPr>
                        <w:t>.</w:t>
                      </w:r>
                      <w:r>
                        <w:rPr>
                          <w:rStyle w:val="7Exact"/>
                          <w:color w:val="000000"/>
                        </w:rPr>
                        <w:t>06.2010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rStyle w:val="3"/>
          <w:b/>
          <w:bCs/>
          <w:color w:val="000000"/>
        </w:rPr>
        <w:t>ЯНОВ Сергей Романович</w:t>
      </w:r>
    </w:p>
    <w:p w14:paraId="6D04F4C9" w14:textId="77777777" w:rsidR="00C92B2D" w:rsidRDefault="00C92B2D" w:rsidP="00C92B2D">
      <w:pPr>
        <w:pStyle w:val="42"/>
        <w:shd w:val="clear" w:color="auto" w:fill="auto"/>
      </w:pPr>
      <w:r>
        <w:rPr>
          <w:rStyle w:val="41"/>
          <w:b/>
          <w:bCs/>
          <w:color w:val="000000"/>
        </w:rPr>
        <w:t>РАЗРАБОТКА РЕКОМЕНДАЦИЙ И МЕРОПРИЯТИЙ</w:t>
      </w:r>
      <w:r>
        <w:rPr>
          <w:rStyle w:val="41"/>
          <w:b/>
          <w:bCs/>
          <w:color w:val="000000"/>
        </w:rPr>
        <w:br/>
        <w:t>ПО ОБЕСПЕЧЕНИЮ ТЕПЛОВОЙ ЭФФЕКТИВНОСТИ</w:t>
      </w:r>
      <w:r>
        <w:rPr>
          <w:rStyle w:val="41"/>
          <w:b/>
          <w:bCs/>
          <w:color w:val="000000"/>
        </w:rPr>
        <w:br/>
        <w:t>ПОВЕРХНОСТЕЙ НАГРЕВА ПЫЛЕУГОЛЬНЫХ</w:t>
      </w:r>
    </w:p>
    <w:p w14:paraId="722FBA3A" w14:textId="77777777" w:rsidR="00C92B2D" w:rsidRDefault="00C92B2D" w:rsidP="00C92B2D">
      <w:pPr>
        <w:pStyle w:val="42"/>
        <w:shd w:val="clear" w:color="auto" w:fill="auto"/>
        <w:spacing w:after="1164"/>
      </w:pPr>
      <w:r>
        <w:rPr>
          <w:rStyle w:val="41"/>
          <w:b/>
          <w:bCs/>
          <w:color w:val="000000"/>
        </w:rPr>
        <w:t>ПАРОВЫХ КОТЛОВ</w:t>
      </w:r>
      <w:r>
        <w:rPr>
          <w:rStyle w:val="41"/>
          <w:b/>
          <w:bCs/>
          <w:color w:val="000000"/>
        </w:rPr>
        <w:br/>
      </w:r>
      <w:r>
        <w:rPr>
          <w:rStyle w:val="51"/>
          <w:b w:val="0"/>
          <w:bCs w:val="0"/>
          <w:color w:val="000000"/>
        </w:rPr>
        <w:t>05.14.04 - Промышленная теплоэнергетика</w:t>
      </w:r>
      <w:r>
        <w:rPr>
          <w:rStyle w:val="51"/>
          <w:b w:val="0"/>
          <w:bCs w:val="0"/>
          <w:color w:val="000000"/>
        </w:rPr>
        <w:br/>
        <w:t>05.14.14 - Тепловые электрические станции,</w:t>
      </w:r>
      <w:r>
        <w:rPr>
          <w:rStyle w:val="51"/>
          <w:b w:val="0"/>
          <w:bCs w:val="0"/>
          <w:color w:val="000000"/>
        </w:rPr>
        <w:br/>
        <w:t>их энергетические системы и агрегаты</w:t>
      </w:r>
      <w:r>
        <w:rPr>
          <w:rStyle w:val="51"/>
          <w:b w:val="0"/>
          <w:bCs w:val="0"/>
          <w:color w:val="000000"/>
        </w:rPr>
        <w:br/>
      </w:r>
      <w:r>
        <w:rPr>
          <w:rStyle w:val="21"/>
          <w:b w:val="0"/>
          <w:bCs w:val="0"/>
          <w:color w:val="000000"/>
        </w:rPr>
        <w:t>диссертация на соискание ученой степени</w:t>
      </w:r>
      <w:r>
        <w:rPr>
          <w:rStyle w:val="21"/>
          <w:b w:val="0"/>
          <w:bCs w:val="0"/>
          <w:color w:val="000000"/>
        </w:rPr>
        <w:br/>
        <w:t>кандидата технических наук</w:t>
      </w:r>
    </w:p>
    <w:p w14:paraId="2C0842F9" w14:textId="3D045523" w:rsidR="00C92B2D" w:rsidRDefault="00C92B2D" w:rsidP="00C92B2D">
      <w:pPr>
        <w:pStyle w:val="210"/>
        <w:shd w:val="clear" w:color="auto" w:fill="auto"/>
        <w:spacing w:line="260" w:lineRule="exact"/>
        <w:ind w:firstLine="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1" locked="0" layoutInCell="1" allowOverlap="1" wp14:anchorId="41CAC83F" wp14:editId="0A2B5FBC">
                <wp:simplePos x="0" y="0"/>
                <wp:positionH relativeFrom="margin">
                  <wp:posOffset>4357370</wp:posOffset>
                </wp:positionH>
                <wp:positionV relativeFrom="margin">
                  <wp:posOffset>7684770</wp:posOffset>
                </wp:positionV>
                <wp:extent cx="2038985" cy="402590"/>
                <wp:effectExtent l="4445" t="1905" r="4445" b="0"/>
                <wp:wrapTopAndBottom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1505C" w14:textId="77777777" w:rsidR="00C92B2D" w:rsidRDefault="00C92B2D" w:rsidP="00C92B2D">
                            <w:pPr>
                              <w:pStyle w:val="210"/>
                              <w:shd w:val="clear" w:color="auto" w:fill="auto"/>
                              <w:spacing w:line="317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Научный руководитель д-р техн. наук Бойко Е.А.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AC83F" id="Надпись 41" o:spid="_x0000_s1028" type="#_x0000_t202" style="position:absolute;left:0;text-align:left;margin-left:343.1pt;margin-top:605.1pt;width:160.55pt;height:31.7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" filled="f" stroked="f">
                <v:textbox style="mso-fit-shape-to-text:t" inset="0,0,0,0">
                  <w:txbxContent>
                    <w:p w14:paraId="7161505C" w14:textId="77777777" w:rsidR="00C92B2D" w:rsidRDefault="00C92B2D" w:rsidP="00C92B2D">
                      <w:pPr>
                        <w:pStyle w:val="210"/>
                        <w:shd w:val="clear" w:color="auto" w:fill="auto"/>
                        <w:spacing w:line="317" w:lineRule="exact"/>
                        <w:ind w:firstLine="0"/>
                        <w:jc w:val="right"/>
                      </w:pPr>
                      <w:r>
                        <w:rPr>
                          <w:rStyle w:val="2Exact"/>
                          <w:color w:val="000000"/>
                        </w:rPr>
                        <w:t>Научный руководитель д-р техн. наук Бойко Е.А.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rStyle w:val="21"/>
          <w:color w:val="000000"/>
        </w:rPr>
        <w:t>Красноярск — 2010</w:t>
      </w:r>
      <w:r>
        <w:br w:type="page"/>
      </w:r>
    </w:p>
    <w:p w14:paraId="53FE26B1" w14:textId="77777777" w:rsidR="00C92B2D" w:rsidRDefault="00C92B2D" w:rsidP="00C92B2D">
      <w:pPr>
        <w:pStyle w:val="910"/>
        <w:keepNext/>
        <w:keepLines/>
        <w:shd w:val="clear" w:color="auto" w:fill="auto"/>
        <w:ind w:left="820"/>
      </w:pPr>
      <w:bookmarkStart w:id="0" w:name="bookmark0"/>
      <w:r>
        <w:rPr>
          <w:rStyle w:val="91"/>
          <w:b/>
          <w:bCs/>
          <w:color w:val="000000"/>
        </w:rPr>
        <w:lastRenderedPageBreak/>
        <w:t>Введение</w:t>
      </w:r>
      <w:bookmarkEnd w:id="0"/>
    </w:p>
    <w:p w14:paraId="581F4524" w14:textId="77777777" w:rsidR="00C92B2D" w:rsidRDefault="00C92B2D" w:rsidP="00C92B2D">
      <w:pPr>
        <w:pStyle w:val="30"/>
        <w:numPr>
          <w:ilvl w:val="0"/>
          <w:numId w:val="14"/>
        </w:numPr>
        <w:shd w:val="clear" w:color="auto" w:fill="auto"/>
        <w:tabs>
          <w:tab w:val="left" w:pos="756"/>
        </w:tabs>
        <w:spacing w:before="0" w:after="0" w:line="317" w:lineRule="exact"/>
        <w:ind w:left="820" w:hanging="820"/>
        <w:jc w:val="both"/>
      </w:pPr>
      <w:r>
        <w:rPr>
          <w:rStyle w:val="3"/>
          <w:b/>
          <w:bCs/>
          <w:color w:val="000000"/>
        </w:rPr>
        <w:t>Опыт эксплуатации пылеугольных паровых котлов при про</w:t>
      </w:r>
      <w:r>
        <w:rPr>
          <w:rStyle w:val="3"/>
          <w:b/>
          <w:bCs/>
          <w:color w:val="000000"/>
        </w:rPr>
        <w:softHyphen/>
        <w:t>блемах шлакования и загрязнения поверхностей нагрева и ме</w:t>
      </w:r>
      <w:r>
        <w:rPr>
          <w:rStyle w:val="3"/>
          <w:b/>
          <w:bCs/>
          <w:color w:val="000000"/>
        </w:rPr>
        <w:softHyphen/>
        <w:t>тоды их очистки</w:t>
      </w:r>
    </w:p>
    <w:p w14:paraId="42AC650C" w14:textId="77777777" w:rsidR="00C92B2D" w:rsidRDefault="00C92B2D" w:rsidP="00C92B2D">
      <w:pPr>
        <w:pStyle w:val="210"/>
        <w:numPr>
          <w:ilvl w:val="1"/>
          <w:numId w:val="14"/>
        </w:numPr>
        <w:shd w:val="clear" w:color="auto" w:fill="auto"/>
        <w:tabs>
          <w:tab w:val="left" w:pos="756"/>
        </w:tabs>
        <w:spacing w:before="0" w:after="0" w:line="317" w:lineRule="exact"/>
        <w:ind w:left="820" w:hanging="820"/>
        <w:jc w:val="left"/>
      </w:pPr>
      <w:r>
        <w:rPr>
          <w:rStyle w:val="21"/>
          <w:color w:val="000000"/>
        </w:rPr>
        <w:t>Анализ причин повреждения котельных агрегатов в процессе экс</w:t>
      </w:r>
      <w:r>
        <w:rPr>
          <w:rStyle w:val="21"/>
          <w:color w:val="000000"/>
        </w:rPr>
        <w:softHyphen/>
        <w:t>плуатации</w:t>
      </w:r>
    </w:p>
    <w:p w14:paraId="6AAD5792" w14:textId="77777777" w:rsidR="00C92B2D" w:rsidRDefault="00C92B2D" w:rsidP="00C92B2D">
      <w:pPr>
        <w:pStyle w:val="210"/>
        <w:numPr>
          <w:ilvl w:val="1"/>
          <w:numId w:val="14"/>
        </w:numPr>
        <w:shd w:val="clear" w:color="auto" w:fill="auto"/>
        <w:tabs>
          <w:tab w:val="left" w:pos="756"/>
        </w:tabs>
        <w:spacing w:before="0" w:after="0" w:line="317" w:lineRule="exact"/>
        <w:ind w:left="820" w:hanging="820"/>
        <w:jc w:val="both"/>
      </w:pPr>
      <w:r>
        <w:rPr>
          <w:rStyle w:val="21"/>
          <w:color w:val="000000"/>
        </w:rPr>
        <w:t>Влияние шлакования и загрязнения поверхностей нагрева на надеж</w:t>
      </w:r>
      <w:r>
        <w:rPr>
          <w:rStyle w:val="21"/>
          <w:color w:val="000000"/>
        </w:rPr>
        <w:softHyphen/>
        <w:t>ность работы котельных агрегатов</w:t>
      </w:r>
    </w:p>
    <w:p w14:paraId="1705708E" w14:textId="77777777" w:rsidR="00C92B2D" w:rsidRDefault="00C92B2D" w:rsidP="00C92B2D">
      <w:pPr>
        <w:pStyle w:val="210"/>
        <w:numPr>
          <w:ilvl w:val="1"/>
          <w:numId w:val="14"/>
        </w:numPr>
        <w:shd w:val="clear" w:color="auto" w:fill="auto"/>
        <w:tabs>
          <w:tab w:val="left" w:pos="756"/>
        </w:tabs>
        <w:spacing w:before="0" w:after="0" w:line="317" w:lineRule="exact"/>
        <w:ind w:left="820" w:hanging="820"/>
        <w:jc w:val="both"/>
      </w:pPr>
      <w:r>
        <w:rPr>
          <w:rStyle w:val="21"/>
          <w:color w:val="000000"/>
        </w:rPr>
        <w:t>Существующие методы борьбы со шлакованием и загрязнением по</w:t>
      </w:r>
      <w:r>
        <w:rPr>
          <w:rStyle w:val="21"/>
          <w:color w:val="000000"/>
        </w:rPr>
        <w:softHyphen/>
        <w:t>верхностей нагрева</w:t>
      </w:r>
    </w:p>
    <w:p w14:paraId="46BBBC5F" w14:textId="77777777" w:rsidR="00C92B2D" w:rsidRDefault="00C92B2D" w:rsidP="00C92B2D">
      <w:pPr>
        <w:pStyle w:val="210"/>
        <w:numPr>
          <w:ilvl w:val="1"/>
          <w:numId w:val="14"/>
        </w:numPr>
        <w:shd w:val="clear" w:color="auto" w:fill="auto"/>
        <w:tabs>
          <w:tab w:val="left" w:pos="756"/>
        </w:tabs>
        <w:spacing w:before="0" w:after="0" w:line="317" w:lineRule="exact"/>
        <w:ind w:left="820" w:hanging="820"/>
        <w:jc w:val="both"/>
      </w:pPr>
      <w:r>
        <w:rPr>
          <w:rStyle w:val="21"/>
          <w:color w:val="000000"/>
        </w:rPr>
        <w:t>Описание объектов исследований</w:t>
      </w:r>
    </w:p>
    <w:p w14:paraId="2B36589D" w14:textId="77777777" w:rsidR="00C92B2D" w:rsidRDefault="00C92B2D" w:rsidP="00C92B2D">
      <w:pPr>
        <w:pStyle w:val="210"/>
        <w:numPr>
          <w:ilvl w:val="2"/>
          <w:numId w:val="14"/>
        </w:numPr>
        <w:shd w:val="clear" w:color="auto" w:fill="auto"/>
        <w:tabs>
          <w:tab w:val="left" w:pos="756"/>
        </w:tabs>
        <w:spacing w:before="0" w:after="0" w:line="317" w:lineRule="exact"/>
        <w:ind w:left="820" w:hanging="820"/>
        <w:jc w:val="both"/>
      </w:pPr>
      <w:r>
        <w:rPr>
          <w:rStyle w:val="21"/>
          <w:color w:val="000000"/>
        </w:rPr>
        <w:t>Описание котла П-67 (Пп-2650-255) Березовской ГРЭС</w:t>
      </w:r>
    </w:p>
    <w:p w14:paraId="5EF2392E" w14:textId="77777777" w:rsidR="00C92B2D" w:rsidRDefault="00C92B2D" w:rsidP="00C92B2D">
      <w:pPr>
        <w:pStyle w:val="210"/>
        <w:numPr>
          <w:ilvl w:val="2"/>
          <w:numId w:val="14"/>
        </w:numPr>
        <w:shd w:val="clear" w:color="auto" w:fill="auto"/>
        <w:tabs>
          <w:tab w:val="left" w:pos="756"/>
        </w:tabs>
        <w:spacing w:before="0" w:after="0" w:line="317" w:lineRule="exact"/>
        <w:ind w:left="820" w:hanging="820"/>
        <w:jc w:val="both"/>
      </w:pPr>
      <w:r>
        <w:rPr>
          <w:rStyle w:val="21"/>
          <w:color w:val="000000"/>
        </w:rPr>
        <w:t>Описание котла П-57 (Пп-1650-255) Рефтинской ГРЭС</w:t>
      </w:r>
    </w:p>
    <w:p w14:paraId="0D8871C1" w14:textId="77777777" w:rsidR="00C92B2D" w:rsidRDefault="00C92B2D" w:rsidP="00C92B2D">
      <w:pPr>
        <w:pStyle w:val="210"/>
        <w:numPr>
          <w:ilvl w:val="2"/>
          <w:numId w:val="14"/>
        </w:numPr>
        <w:shd w:val="clear" w:color="auto" w:fill="auto"/>
        <w:tabs>
          <w:tab w:val="left" w:pos="756"/>
        </w:tabs>
        <w:spacing w:before="0" w:after="0" w:line="317" w:lineRule="exact"/>
        <w:ind w:left="820" w:hanging="820"/>
        <w:jc w:val="both"/>
      </w:pPr>
      <w:r>
        <w:rPr>
          <w:rStyle w:val="21"/>
          <w:color w:val="000000"/>
        </w:rPr>
        <w:t>Описание котла ПК-39 (Пп-950-255) Рефтинской ГРЭС</w:t>
      </w:r>
    </w:p>
    <w:p w14:paraId="4680BD00" w14:textId="77777777" w:rsidR="00C92B2D" w:rsidRDefault="00C92B2D" w:rsidP="00C92B2D">
      <w:pPr>
        <w:pStyle w:val="210"/>
        <w:numPr>
          <w:ilvl w:val="2"/>
          <w:numId w:val="14"/>
        </w:numPr>
        <w:shd w:val="clear" w:color="auto" w:fill="auto"/>
        <w:tabs>
          <w:tab w:val="left" w:pos="756"/>
        </w:tabs>
        <w:spacing w:before="0" w:after="0" w:line="317" w:lineRule="exact"/>
        <w:ind w:left="820" w:hanging="820"/>
        <w:jc w:val="both"/>
      </w:pPr>
      <w:r>
        <w:rPr>
          <w:rStyle w:val="21"/>
          <w:color w:val="000000"/>
        </w:rPr>
        <w:t>Описание котла ПК-3 8 Назаровской ГРЭС</w:t>
      </w:r>
    </w:p>
    <w:p w14:paraId="53DF7234" w14:textId="77777777" w:rsidR="00C92B2D" w:rsidRDefault="00C92B2D" w:rsidP="00C92B2D">
      <w:pPr>
        <w:pStyle w:val="210"/>
        <w:numPr>
          <w:ilvl w:val="1"/>
          <w:numId w:val="14"/>
        </w:numPr>
        <w:shd w:val="clear" w:color="auto" w:fill="auto"/>
        <w:tabs>
          <w:tab w:val="left" w:pos="756"/>
        </w:tabs>
        <w:spacing w:before="0" w:after="0" w:line="317" w:lineRule="exact"/>
        <w:ind w:left="820" w:hanging="820"/>
        <w:jc w:val="left"/>
      </w:pPr>
      <w:r>
        <w:rPr>
          <w:rStyle w:val="21"/>
          <w:color w:val="000000"/>
        </w:rPr>
        <w:t>Основные характеристики и экспертная оценка шлакующих и за</w:t>
      </w:r>
      <w:r>
        <w:rPr>
          <w:rStyle w:val="21"/>
          <w:color w:val="000000"/>
        </w:rPr>
        <w:softHyphen/>
        <w:t>грязняющих свойств углей</w:t>
      </w:r>
    </w:p>
    <w:p w14:paraId="3E2D207D" w14:textId="77777777" w:rsidR="00C92B2D" w:rsidRDefault="00C92B2D" w:rsidP="00C92B2D">
      <w:pPr>
        <w:pStyle w:val="210"/>
        <w:numPr>
          <w:ilvl w:val="1"/>
          <w:numId w:val="14"/>
        </w:numPr>
        <w:shd w:val="clear" w:color="auto" w:fill="auto"/>
        <w:tabs>
          <w:tab w:val="left" w:pos="756"/>
        </w:tabs>
        <w:spacing w:before="0" w:after="0" w:line="317" w:lineRule="exact"/>
        <w:ind w:left="820" w:hanging="820"/>
        <w:jc w:val="both"/>
      </w:pPr>
      <w:r>
        <w:rPr>
          <w:rStyle w:val="21"/>
          <w:color w:val="000000"/>
        </w:rPr>
        <w:t>Постановка цели и задач исследования</w:t>
      </w:r>
    </w:p>
    <w:p w14:paraId="64442EF4" w14:textId="77777777" w:rsidR="00C92B2D" w:rsidRDefault="00C92B2D" w:rsidP="00C92B2D">
      <w:pPr>
        <w:pStyle w:val="30"/>
        <w:numPr>
          <w:ilvl w:val="0"/>
          <w:numId w:val="14"/>
        </w:numPr>
        <w:shd w:val="clear" w:color="auto" w:fill="auto"/>
        <w:tabs>
          <w:tab w:val="left" w:pos="756"/>
        </w:tabs>
        <w:spacing w:before="0" w:after="0" w:line="317" w:lineRule="exact"/>
        <w:ind w:left="820" w:hanging="820"/>
        <w:jc w:val="both"/>
      </w:pPr>
      <w:r>
        <w:rPr>
          <w:rStyle w:val="3"/>
          <w:b/>
          <w:bCs/>
          <w:color w:val="000000"/>
        </w:rPr>
        <w:t>Разработка методики исследования процессов шлакования и за</w:t>
      </w:r>
      <w:r>
        <w:rPr>
          <w:rStyle w:val="3"/>
          <w:b/>
          <w:bCs/>
          <w:color w:val="000000"/>
        </w:rPr>
        <w:softHyphen/>
        <w:t>грязнения поверхностей нагрева пылеугольных котельных аг</w:t>
      </w:r>
      <w:r>
        <w:rPr>
          <w:rStyle w:val="3"/>
          <w:b/>
          <w:bCs/>
          <w:color w:val="000000"/>
        </w:rPr>
        <w:softHyphen/>
        <w:t>регатов</w:t>
      </w:r>
    </w:p>
    <w:p w14:paraId="26CA34C9" w14:textId="77777777" w:rsidR="00C92B2D" w:rsidRDefault="00C92B2D" w:rsidP="00C92B2D">
      <w:pPr>
        <w:pStyle w:val="210"/>
        <w:numPr>
          <w:ilvl w:val="1"/>
          <w:numId w:val="14"/>
        </w:numPr>
        <w:shd w:val="clear" w:color="auto" w:fill="auto"/>
        <w:tabs>
          <w:tab w:val="left" w:pos="756"/>
        </w:tabs>
        <w:spacing w:before="0" w:after="0" w:line="317" w:lineRule="exact"/>
        <w:ind w:left="820" w:hanging="820"/>
        <w:jc w:val="both"/>
      </w:pPr>
      <w:r>
        <w:rPr>
          <w:rStyle w:val="21"/>
          <w:color w:val="000000"/>
        </w:rPr>
        <w:t>Разработка методики и алгоритма определения интенсивности шла</w:t>
      </w:r>
      <w:r>
        <w:rPr>
          <w:rStyle w:val="21"/>
          <w:color w:val="000000"/>
        </w:rPr>
        <w:softHyphen/>
        <w:t>кования и загрязнения поверхностей нагрева паровых котлов в ре</w:t>
      </w:r>
      <w:r>
        <w:rPr>
          <w:rStyle w:val="21"/>
          <w:color w:val="000000"/>
        </w:rPr>
        <w:softHyphen/>
        <w:t>жиме реального времени</w:t>
      </w:r>
    </w:p>
    <w:p w14:paraId="3657DD4F" w14:textId="77777777" w:rsidR="00C92B2D" w:rsidRDefault="00C92B2D" w:rsidP="00C92B2D">
      <w:pPr>
        <w:pStyle w:val="210"/>
        <w:numPr>
          <w:ilvl w:val="1"/>
          <w:numId w:val="14"/>
        </w:numPr>
        <w:shd w:val="clear" w:color="auto" w:fill="auto"/>
        <w:tabs>
          <w:tab w:val="left" w:pos="756"/>
        </w:tabs>
        <w:spacing w:before="0" w:after="0" w:line="317" w:lineRule="exact"/>
        <w:ind w:left="820" w:hanging="820"/>
        <w:jc w:val="left"/>
      </w:pPr>
      <w:r>
        <w:rPr>
          <w:rStyle w:val="21"/>
          <w:color w:val="000000"/>
        </w:rPr>
        <w:t>Формирование исходных данных, необходимых для определения интенсивности загрязнения полурадиационных и конвективных по</w:t>
      </w:r>
      <w:r>
        <w:rPr>
          <w:rStyle w:val="21"/>
          <w:color w:val="000000"/>
        </w:rPr>
        <w:softHyphen/>
        <w:t>верхностей нагрева</w:t>
      </w:r>
    </w:p>
    <w:p w14:paraId="63D1F4D1" w14:textId="77777777" w:rsidR="00C92B2D" w:rsidRDefault="00C92B2D" w:rsidP="00C92B2D">
      <w:pPr>
        <w:pStyle w:val="210"/>
        <w:numPr>
          <w:ilvl w:val="1"/>
          <w:numId w:val="14"/>
        </w:numPr>
        <w:shd w:val="clear" w:color="auto" w:fill="auto"/>
        <w:tabs>
          <w:tab w:val="left" w:pos="756"/>
        </w:tabs>
        <w:spacing w:before="0" w:after="0" w:line="317" w:lineRule="exact"/>
        <w:ind w:left="820" w:hanging="820"/>
        <w:jc w:val="left"/>
      </w:pPr>
      <w:r>
        <w:rPr>
          <w:rStyle w:val="21"/>
          <w:color w:val="000000"/>
        </w:rPr>
        <w:t>Методика проведения комплексных испытаний, измерений и обра</w:t>
      </w:r>
      <w:r>
        <w:rPr>
          <w:rStyle w:val="21"/>
          <w:color w:val="000000"/>
        </w:rPr>
        <w:softHyphen/>
        <w:t>ботки опытных данных</w:t>
      </w:r>
    </w:p>
    <w:p w14:paraId="08A9DCF5" w14:textId="77777777" w:rsidR="00C92B2D" w:rsidRDefault="00C92B2D" w:rsidP="00C92B2D">
      <w:pPr>
        <w:pStyle w:val="210"/>
        <w:numPr>
          <w:ilvl w:val="1"/>
          <w:numId w:val="14"/>
        </w:numPr>
        <w:shd w:val="clear" w:color="auto" w:fill="auto"/>
        <w:tabs>
          <w:tab w:val="left" w:pos="756"/>
        </w:tabs>
        <w:spacing w:before="0" w:after="0" w:line="317" w:lineRule="exact"/>
        <w:ind w:left="820" w:hanging="820"/>
        <w:jc w:val="left"/>
      </w:pPr>
      <w:r>
        <w:rPr>
          <w:rStyle w:val="21"/>
          <w:color w:val="000000"/>
        </w:rPr>
        <w:t>Результаты применения усовершенствованной методики и алгорит</w:t>
      </w:r>
      <w:r>
        <w:rPr>
          <w:rStyle w:val="21"/>
          <w:color w:val="000000"/>
        </w:rPr>
        <w:softHyphen/>
        <w:t>ма оценки тепловой эффективности на объектах исследований</w:t>
      </w:r>
    </w:p>
    <w:p w14:paraId="778E4D1C" w14:textId="77777777" w:rsidR="00C92B2D" w:rsidRDefault="00C92B2D" w:rsidP="00C92B2D">
      <w:pPr>
        <w:pStyle w:val="210"/>
        <w:numPr>
          <w:ilvl w:val="1"/>
          <w:numId w:val="14"/>
        </w:numPr>
        <w:shd w:val="clear" w:color="auto" w:fill="auto"/>
        <w:tabs>
          <w:tab w:val="left" w:pos="756"/>
        </w:tabs>
        <w:spacing w:before="0" w:after="0" w:line="317" w:lineRule="exact"/>
        <w:ind w:left="820" w:hanging="820"/>
        <w:jc w:val="both"/>
      </w:pPr>
      <w:r>
        <w:rPr>
          <w:rStyle w:val="21"/>
          <w:color w:val="000000"/>
        </w:rPr>
        <w:t>Выводы</w:t>
      </w:r>
    </w:p>
    <w:p w14:paraId="29312E86" w14:textId="77777777" w:rsidR="00C92B2D" w:rsidRDefault="00C92B2D" w:rsidP="00C92B2D">
      <w:pPr>
        <w:pStyle w:val="30"/>
        <w:numPr>
          <w:ilvl w:val="0"/>
          <w:numId w:val="14"/>
        </w:numPr>
        <w:shd w:val="clear" w:color="auto" w:fill="auto"/>
        <w:tabs>
          <w:tab w:val="left" w:pos="756"/>
        </w:tabs>
        <w:spacing w:before="0" w:after="0" w:line="317" w:lineRule="exact"/>
        <w:ind w:left="820" w:hanging="820"/>
      </w:pPr>
      <w:r>
        <w:rPr>
          <w:rStyle w:val="3"/>
          <w:b/>
          <w:bCs/>
          <w:color w:val="000000"/>
        </w:rPr>
        <w:t>Экспериментально-расчетные исследования интенсивности шлакования и загрязнения поверхностей нагрева пылеуголь</w:t>
      </w:r>
      <w:r>
        <w:rPr>
          <w:rStyle w:val="3"/>
          <w:b/>
          <w:bCs/>
          <w:color w:val="000000"/>
        </w:rPr>
        <w:softHyphen/>
        <w:t>ных паровых котлов</w:t>
      </w:r>
    </w:p>
    <w:p w14:paraId="5ED28E30" w14:textId="77777777" w:rsidR="00C92B2D" w:rsidRDefault="00C92B2D" w:rsidP="00C92B2D">
      <w:pPr>
        <w:pStyle w:val="210"/>
        <w:numPr>
          <w:ilvl w:val="1"/>
          <w:numId w:val="14"/>
        </w:numPr>
        <w:shd w:val="clear" w:color="auto" w:fill="auto"/>
        <w:tabs>
          <w:tab w:val="left" w:pos="756"/>
        </w:tabs>
        <w:spacing w:before="0" w:after="0" w:line="317" w:lineRule="exact"/>
        <w:ind w:left="820" w:hanging="820"/>
        <w:jc w:val="both"/>
      </w:pPr>
      <w:r>
        <w:rPr>
          <w:rStyle w:val="21"/>
          <w:color w:val="000000"/>
        </w:rPr>
        <w:t>Исследование зависимости тепловой эффективности конвективных поверхностей нагрева от температуры газов</w:t>
      </w:r>
    </w:p>
    <w:p w14:paraId="4EA5BA87" w14:textId="77777777" w:rsidR="00C92B2D" w:rsidRDefault="00C92B2D" w:rsidP="00C92B2D">
      <w:pPr>
        <w:pStyle w:val="210"/>
        <w:numPr>
          <w:ilvl w:val="1"/>
          <w:numId w:val="14"/>
        </w:numPr>
        <w:shd w:val="clear" w:color="auto" w:fill="auto"/>
        <w:tabs>
          <w:tab w:val="left" w:pos="756"/>
        </w:tabs>
        <w:spacing w:before="0" w:after="0" w:line="317" w:lineRule="exact"/>
        <w:ind w:left="820" w:hanging="820"/>
        <w:jc w:val="left"/>
      </w:pPr>
      <w:r>
        <w:rPr>
          <w:rStyle w:val="21"/>
          <w:color w:val="000000"/>
        </w:rPr>
        <w:t>Влияние температуры газов и температуры рабочей среды (темпера</w:t>
      </w:r>
      <w:r>
        <w:rPr>
          <w:rStyle w:val="21"/>
          <w:color w:val="000000"/>
        </w:rPr>
        <w:softHyphen/>
        <w:t>тура стенки) на интенсивность загрязнения полурадиационных и конвективных поверхностей нагрева</w:t>
      </w:r>
    </w:p>
    <w:p w14:paraId="46F1A6E2" w14:textId="77777777" w:rsidR="00C92B2D" w:rsidRDefault="00C92B2D" w:rsidP="00C92B2D">
      <w:pPr>
        <w:pStyle w:val="210"/>
        <w:numPr>
          <w:ilvl w:val="1"/>
          <w:numId w:val="14"/>
        </w:numPr>
        <w:shd w:val="clear" w:color="auto" w:fill="auto"/>
        <w:tabs>
          <w:tab w:val="left" w:pos="756"/>
        </w:tabs>
        <w:spacing w:before="0" w:after="0" w:line="317" w:lineRule="exact"/>
        <w:ind w:left="820" w:hanging="820"/>
        <w:jc w:val="left"/>
      </w:pPr>
      <w:r>
        <w:rPr>
          <w:rStyle w:val="21"/>
          <w:color w:val="000000"/>
        </w:rPr>
        <w:t>Влияние температуры и скорости газов на интенсивность загрязне</w:t>
      </w:r>
      <w:r>
        <w:rPr>
          <w:rStyle w:val="21"/>
          <w:color w:val="000000"/>
        </w:rPr>
        <w:softHyphen/>
        <w:t>ния полурадиационных и конвективных поверхностей нагрева</w:t>
      </w:r>
    </w:p>
    <w:p w14:paraId="3F9BFDC6" w14:textId="4F274F81" w:rsidR="00C92B2D" w:rsidRDefault="00C92B2D" w:rsidP="00C92B2D">
      <w:pPr>
        <w:pStyle w:val="210"/>
        <w:numPr>
          <w:ilvl w:val="1"/>
          <w:numId w:val="14"/>
        </w:numPr>
        <w:shd w:val="clear" w:color="auto" w:fill="auto"/>
        <w:tabs>
          <w:tab w:val="left" w:pos="756"/>
        </w:tabs>
        <w:spacing w:before="0" w:after="0" w:line="317" w:lineRule="exact"/>
        <w:ind w:left="820" w:hanging="820"/>
        <w:jc w:val="both"/>
        <w:sectPr w:rsidR="00C92B2D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1266" w:right="580" w:bottom="1332" w:left="1230" w:header="0" w:footer="3" w:gutter="0"/>
          <w:cols w:space="720"/>
          <w:noEndnote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06680" distR="63500" simplePos="0" relativeHeight="251662336" behindDoc="1" locked="0" layoutInCell="1" allowOverlap="1" wp14:anchorId="1B70ECE2" wp14:editId="752CB4F7">
                <wp:simplePos x="0" y="0"/>
                <wp:positionH relativeFrom="margin">
                  <wp:posOffset>6310630</wp:posOffset>
                </wp:positionH>
                <wp:positionV relativeFrom="margin">
                  <wp:posOffset>448310</wp:posOffset>
                </wp:positionV>
                <wp:extent cx="259080" cy="7915910"/>
                <wp:effectExtent l="0" t="4445" r="2540" b="4445"/>
                <wp:wrapSquare wrapText="left"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791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C5751" w14:textId="77777777" w:rsidR="00C92B2D" w:rsidRDefault="00C92B2D" w:rsidP="00C92B2D">
                            <w:pPr>
                              <w:pStyle w:val="210"/>
                              <w:shd w:val="clear" w:color="auto" w:fill="auto"/>
                              <w:spacing w:after="169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7</w:t>
                            </w:r>
                          </w:p>
                          <w:p w14:paraId="1AEEBC28" w14:textId="77777777" w:rsidR="00C92B2D" w:rsidRDefault="00C92B2D" w:rsidP="00C92B2D">
                            <w:pPr>
                              <w:pStyle w:val="210"/>
                              <w:shd w:val="clear" w:color="auto" w:fill="auto"/>
                              <w:spacing w:line="63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7</w:t>
                            </w:r>
                          </w:p>
                          <w:p w14:paraId="53B51C94" w14:textId="77777777" w:rsidR="00C92B2D" w:rsidRDefault="00C92B2D" w:rsidP="00C92B2D">
                            <w:pPr>
                              <w:pStyle w:val="210"/>
                              <w:shd w:val="clear" w:color="auto" w:fill="auto"/>
                              <w:spacing w:line="63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9</w:t>
                            </w:r>
                          </w:p>
                          <w:p w14:paraId="66162FA2" w14:textId="77777777" w:rsidR="00C92B2D" w:rsidRDefault="00C92B2D" w:rsidP="00C92B2D">
                            <w:pPr>
                              <w:pStyle w:val="80"/>
                              <w:shd w:val="clear" w:color="auto" w:fill="auto"/>
                            </w:pPr>
                            <w:r>
                              <w:rPr>
                                <w:rStyle w:val="8Exact"/>
                                <w:b w:val="0"/>
                                <w:bCs w:val="0"/>
                                <w:color w:val="000000"/>
                              </w:rPr>
                              <w:t>20</w:t>
                            </w:r>
                          </w:p>
                          <w:p w14:paraId="7C2E39D5" w14:textId="77777777" w:rsidR="00C92B2D" w:rsidRDefault="00C92B2D" w:rsidP="00C92B2D">
                            <w:pPr>
                              <w:pStyle w:val="210"/>
                              <w:shd w:val="clear" w:color="auto" w:fill="auto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36</w:t>
                            </w:r>
                          </w:p>
                          <w:p w14:paraId="146D945F" w14:textId="77777777" w:rsidR="00C92B2D" w:rsidRDefault="00C92B2D" w:rsidP="00C92B2D">
                            <w:pPr>
                              <w:pStyle w:val="210"/>
                              <w:shd w:val="clear" w:color="auto" w:fill="auto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36</w:t>
                            </w:r>
                          </w:p>
                          <w:p w14:paraId="4AE1BAE1" w14:textId="77777777" w:rsidR="00C92B2D" w:rsidRDefault="00C92B2D" w:rsidP="00C92B2D">
                            <w:pPr>
                              <w:pStyle w:val="210"/>
                              <w:shd w:val="clear" w:color="auto" w:fill="auto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40</w:t>
                            </w:r>
                          </w:p>
                          <w:p w14:paraId="50CB36AF" w14:textId="77777777" w:rsidR="00C92B2D" w:rsidRDefault="00C92B2D" w:rsidP="00C92B2D">
                            <w:pPr>
                              <w:pStyle w:val="210"/>
                              <w:numPr>
                                <w:ilvl w:val="0"/>
                                <w:numId w:val="24"/>
                              </w:numPr>
                              <w:shd w:val="clear" w:color="auto" w:fill="auto"/>
                              <w:spacing w:before="0" w:after="169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 xml:space="preserve"> 43</w:t>
                            </w:r>
                          </w:p>
                          <w:p w14:paraId="1EFDB576" w14:textId="77777777" w:rsidR="00C92B2D" w:rsidRDefault="00C92B2D" w:rsidP="00C92B2D">
                            <w:pPr>
                              <w:pStyle w:val="210"/>
                              <w:shd w:val="clear" w:color="auto" w:fill="auto"/>
                              <w:spacing w:after="172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46</w:t>
                            </w:r>
                          </w:p>
                          <w:p w14:paraId="06273A33" w14:textId="77777777" w:rsidR="00C92B2D" w:rsidRDefault="00C92B2D" w:rsidP="00C92B2D">
                            <w:pPr>
                              <w:pStyle w:val="210"/>
                              <w:shd w:val="clear" w:color="auto" w:fill="auto"/>
                              <w:spacing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58</w:t>
                            </w:r>
                          </w:p>
                          <w:p w14:paraId="29F07133" w14:textId="77777777" w:rsidR="00C92B2D" w:rsidRDefault="00C92B2D" w:rsidP="00C92B2D">
                            <w:pPr>
                              <w:pStyle w:val="210"/>
                              <w:numPr>
                                <w:ilvl w:val="0"/>
                                <w:numId w:val="13"/>
                              </w:numPr>
                              <w:shd w:val="clear" w:color="auto" w:fill="auto"/>
                              <w:spacing w:before="0" w:after="0" w:line="96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 xml:space="preserve"> 59</w:t>
                            </w:r>
                          </w:p>
                          <w:p w14:paraId="08336DA0" w14:textId="77777777" w:rsidR="00C92B2D" w:rsidRDefault="00C92B2D" w:rsidP="00C92B2D">
                            <w:pPr>
                              <w:pStyle w:val="210"/>
                              <w:shd w:val="clear" w:color="auto" w:fill="auto"/>
                              <w:spacing w:line="96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62</w:t>
                            </w:r>
                          </w:p>
                          <w:p w14:paraId="38013A2A" w14:textId="77777777" w:rsidR="00C92B2D" w:rsidRDefault="00C92B2D" w:rsidP="00C92B2D">
                            <w:pPr>
                              <w:pStyle w:val="210"/>
                              <w:shd w:val="clear" w:color="auto" w:fill="auto"/>
                              <w:spacing w:after="357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65</w:t>
                            </w:r>
                          </w:p>
                          <w:p w14:paraId="22212916" w14:textId="77777777" w:rsidR="00C92B2D" w:rsidRDefault="00C92B2D" w:rsidP="00C92B2D">
                            <w:pPr>
                              <w:pStyle w:val="210"/>
                              <w:shd w:val="clear" w:color="auto" w:fill="auto"/>
                              <w:spacing w:after="167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69</w:t>
                            </w:r>
                          </w:p>
                          <w:p w14:paraId="6D3203EF" w14:textId="77777777" w:rsidR="00C92B2D" w:rsidRDefault="00C92B2D" w:rsidP="00C92B2D">
                            <w:pPr>
                              <w:pStyle w:val="210"/>
                              <w:shd w:val="clear" w:color="auto" w:fill="auto"/>
                              <w:spacing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72</w:t>
                            </w:r>
                          </w:p>
                          <w:p w14:paraId="32CDEAF3" w14:textId="77777777" w:rsidR="00C92B2D" w:rsidRDefault="00C92B2D" w:rsidP="00C92B2D">
                            <w:pPr>
                              <w:pStyle w:val="210"/>
                              <w:shd w:val="clear" w:color="auto" w:fill="auto"/>
                              <w:spacing w:line="80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73</w:t>
                            </w:r>
                          </w:p>
                          <w:p w14:paraId="20BB4153" w14:textId="77777777" w:rsidR="00C92B2D" w:rsidRDefault="00C92B2D" w:rsidP="00C92B2D">
                            <w:pPr>
                              <w:pStyle w:val="210"/>
                              <w:shd w:val="clear" w:color="auto" w:fill="auto"/>
                              <w:spacing w:line="80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73</w:t>
                            </w:r>
                          </w:p>
                          <w:p w14:paraId="4AC5C6D9" w14:textId="77777777" w:rsidR="00C92B2D" w:rsidRDefault="00C92B2D" w:rsidP="00C92B2D">
                            <w:pPr>
                              <w:pStyle w:val="210"/>
                              <w:shd w:val="clear" w:color="auto" w:fill="auto"/>
                              <w:spacing w:line="80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75</w:t>
                            </w:r>
                          </w:p>
                          <w:p w14:paraId="206A476E" w14:textId="77777777" w:rsidR="00C92B2D" w:rsidRDefault="00C92B2D" w:rsidP="00C92B2D">
                            <w:pPr>
                              <w:pStyle w:val="210"/>
                              <w:shd w:val="clear" w:color="auto" w:fill="auto"/>
                              <w:spacing w:line="80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77</w:t>
                            </w:r>
                          </w:p>
                          <w:p w14:paraId="2842FD36" w14:textId="77777777" w:rsidR="00C92B2D" w:rsidRDefault="00C92B2D" w:rsidP="00C92B2D">
                            <w:pPr>
                              <w:pStyle w:val="210"/>
                              <w:shd w:val="clear" w:color="auto" w:fill="auto"/>
                              <w:spacing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0ECE2" id="Надпись 40" o:spid="_x0000_s1029" type="#_x0000_t202" style="position:absolute;left:0;text-align:left;margin-left:496.9pt;margin-top:35.3pt;width:20.4pt;height:623.3pt;z-index:-251654144;visibility:visible;mso-wrap-style:square;mso-width-percent:0;mso-height-percent:0;mso-wrap-distance-left:8.4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" filled="f" stroked="f">
                <v:textbox style="mso-fit-shape-to-text:t" inset="0,0,0,0">
                  <w:txbxContent>
                    <w:p w14:paraId="793C5751" w14:textId="77777777" w:rsidR="00C92B2D" w:rsidRDefault="00C92B2D" w:rsidP="00C92B2D">
                      <w:pPr>
                        <w:pStyle w:val="210"/>
                        <w:shd w:val="clear" w:color="auto" w:fill="auto"/>
                        <w:spacing w:after="169" w:line="260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  <w:color w:val="000000"/>
                        </w:rPr>
                        <w:t>7</w:t>
                      </w:r>
                    </w:p>
                    <w:p w14:paraId="1AEEBC28" w14:textId="77777777" w:rsidR="00C92B2D" w:rsidRDefault="00C92B2D" w:rsidP="00C92B2D">
                      <w:pPr>
                        <w:pStyle w:val="210"/>
                        <w:shd w:val="clear" w:color="auto" w:fill="auto"/>
                        <w:spacing w:line="638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  <w:color w:val="000000"/>
                        </w:rPr>
                        <w:t>7</w:t>
                      </w:r>
                    </w:p>
                    <w:p w14:paraId="53B51C94" w14:textId="77777777" w:rsidR="00C92B2D" w:rsidRDefault="00C92B2D" w:rsidP="00C92B2D">
                      <w:pPr>
                        <w:pStyle w:val="210"/>
                        <w:shd w:val="clear" w:color="auto" w:fill="auto"/>
                        <w:spacing w:line="638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  <w:color w:val="000000"/>
                        </w:rPr>
                        <w:t>9</w:t>
                      </w:r>
                    </w:p>
                    <w:p w14:paraId="66162FA2" w14:textId="77777777" w:rsidR="00C92B2D" w:rsidRDefault="00C92B2D" w:rsidP="00C92B2D">
                      <w:pPr>
                        <w:pStyle w:val="80"/>
                        <w:shd w:val="clear" w:color="auto" w:fill="auto"/>
                      </w:pPr>
                      <w:r>
                        <w:rPr>
                          <w:rStyle w:val="8Exact"/>
                          <w:b w:val="0"/>
                          <w:bCs w:val="0"/>
                          <w:color w:val="000000"/>
                        </w:rPr>
                        <w:t>20</w:t>
                      </w:r>
                    </w:p>
                    <w:p w14:paraId="7C2E39D5" w14:textId="77777777" w:rsidR="00C92B2D" w:rsidRDefault="00C92B2D" w:rsidP="00C92B2D">
                      <w:pPr>
                        <w:pStyle w:val="210"/>
                        <w:shd w:val="clear" w:color="auto" w:fill="auto"/>
                        <w:ind w:firstLine="0"/>
                        <w:jc w:val="both"/>
                      </w:pPr>
                      <w:r>
                        <w:rPr>
                          <w:rStyle w:val="2Exact"/>
                          <w:color w:val="000000"/>
                        </w:rPr>
                        <w:t>36</w:t>
                      </w:r>
                    </w:p>
                    <w:p w14:paraId="146D945F" w14:textId="77777777" w:rsidR="00C92B2D" w:rsidRDefault="00C92B2D" w:rsidP="00C92B2D">
                      <w:pPr>
                        <w:pStyle w:val="210"/>
                        <w:shd w:val="clear" w:color="auto" w:fill="auto"/>
                        <w:ind w:firstLine="0"/>
                        <w:jc w:val="both"/>
                      </w:pPr>
                      <w:r>
                        <w:rPr>
                          <w:rStyle w:val="2Exact"/>
                          <w:color w:val="000000"/>
                        </w:rPr>
                        <w:t>36</w:t>
                      </w:r>
                    </w:p>
                    <w:p w14:paraId="4AE1BAE1" w14:textId="77777777" w:rsidR="00C92B2D" w:rsidRDefault="00C92B2D" w:rsidP="00C92B2D">
                      <w:pPr>
                        <w:pStyle w:val="210"/>
                        <w:shd w:val="clear" w:color="auto" w:fill="auto"/>
                        <w:ind w:firstLine="0"/>
                        <w:jc w:val="both"/>
                      </w:pPr>
                      <w:r>
                        <w:rPr>
                          <w:rStyle w:val="2Exact"/>
                          <w:color w:val="000000"/>
                        </w:rPr>
                        <w:t>40</w:t>
                      </w:r>
                    </w:p>
                    <w:p w14:paraId="50CB36AF" w14:textId="77777777" w:rsidR="00C92B2D" w:rsidRDefault="00C92B2D" w:rsidP="00C92B2D">
                      <w:pPr>
                        <w:pStyle w:val="210"/>
                        <w:numPr>
                          <w:ilvl w:val="0"/>
                          <w:numId w:val="24"/>
                        </w:numPr>
                        <w:shd w:val="clear" w:color="auto" w:fill="auto"/>
                        <w:spacing w:before="0" w:after="169" w:line="322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  <w:color w:val="000000"/>
                        </w:rPr>
                        <w:t xml:space="preserve"> 43</w:t>
                      </w:r>
                    </w:p>
                    <w:p w14:paraId="1EFDB576" w14:textId="77777777" w:rsidR="00C92B2D" w:rsidRDefault="00C92B2D" w:rsidP="00C92B2D">
                      <w:pPr>
                        <w:pStyle w:val="210"/>
                        <w:shd w:val="clear" w:color="auto" w:fill="auto"/>
                        <w:spacing w:after="172" w:line="260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  <w:color w:val="000000"/>
                        </w:rPr>
                        <w:t>46</w:t>
                      </w:r>
                    </w:p>
                    <w:p w14:paraId="06273A33" w14:textId="77777777" w:rsidR="00C92B2D" w:rsidRDefault="00C92B2D" w:rsidP="00C92B2D">
                      <w:pPr>
                        <w:pStyle w:val="210"/>
                        <w:shd w:val="clear" w:color="auto" w:fill="auto"/>
                        <w:spacing w:line="260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  <w:color w:val="000000"/>
                        </w:rPr>
                        <w:t>58</w:t>
                      </w:r>
                    </w:p>
                    <w:p w14:paraId="29F07133" w14:textId="77777777" w:rsidR="00C92B2D" w:rsidRDefault="00C92B2D" w:rsidP="00C92B2D">
                      <w:pPr>
                        <w:pStyle w:val="210"/>
                        <w:numPr>
                          <w:ilvl w:val="0"/>
                          <w:numId w:val="13"/>
                        </w:numPr>
                        <w:shd w:val="clear" w:color="auto" w:fill="auto"/>
                        <w:spacing w:before="0" w:after="0" w:line="960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  <w:color w:val="000000"/>
                        </w:rPr>
                        <w:t xml:space="preserve"> 59</w:t>
                      </w:r>
                    </w:p>
                    <w:p w14:paraId="08336DA0" w14:textId="77777777" w:rsidR="00C92B2D" w:rsidRDefault="00C92B2D" w:rsidP="00C92B2D">
                      <w:pPr>
                        <w:pStyle w:val="210"/>
                        <w:shd w:val="clear" w:color="auto" w:fill="auto"/>
                        <w:spacing w:line="960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  <w:color w:val="000000"/>
                        </w:rPr>
                        <w:t>62</w:t>
                      </w:r>
                    </w:p>
                    <w:p w14:paraId="38013A2A" w14:textId="77777777" w:rsidR="00C92B2D" w:rsidRDefault="00C92B2D" w:rsidP="00C92B2D">
                      <w:pPr>
                        <w:pStyle w:val="210"/>
                        <w:shd w:val="clear" w:color="auto" w:fill="auto"/>
                        <w:spacing w:after="357" w:line="260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  <w:color w:val="000000"/>
                        </w:rPr>
                        <w:t>65</w:t>
                      </w:r>
                    </w:p>
                    <w:p w14:paraId="22212916" w14:textId="77777777" w:rsidR="00C92B2D" w:rsidRDefault="00C92B2D" w:rsidP="00C92B2D">
                      <w:pPr>
                        <w:pStyle w:val="210"/>
                        <w:shd w:val="clear" w:color="auto" w:fill="auto"/>
                        <w:spacing w:after="167" w:line="260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  <w:color w:val="000000"/>
                        </w:rPr>
                        <w:t>69</w:t>
                      </w:r>
                    </w:p>
                    <w:p w14:paraId="6D3203EF" w14:textId="77777777" w:rsidR="00C92B2D" w:rsidRDefault="00C92B2D" w:rsidP="00C92B2D">
                      <w:pPr>
                        <w:pStyle w:val="210"/>
                        <w:shd w:val="clear" w:color="auto" w:fill="auto"/>
                        <w:spacing w:line="260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  <w:color w:val="000000"/>
                        </w:rPr>
                        <w:t>72</w:t>
                      </w:r>
                    </w:p>
                    <w:p w14:paraId="32CDEAF3" w14:textId="77777777" w:rsidR="00C92B2D" w:rsidRDefault="00C92B2D" w:rsidP="00C92B2D">
                      <w:pPr>
                        <w:pStyle w:val="210"/>
                        <w:shd w:val="clear" w:color="auto" w:fill="auto"/>
                        <w:spacing w:line="802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  <w:color w:val="000000"/>
                        </w:rPr>
                        <w:t>73</w:t>
                      </w:r>
                    </w:p>
                    <w:p w14:paraId="20BB4153" w14:textId="77777777" w:rsidR="00C92B2D" w:rsidRDefault="00C92B2D" w:rsidP="00C92B2D">
                      <w:pPr>
                        <w:pStyle w:val="210"/>
                        <w:shd w:val="clear" w:color="auto" w:fill="auto"/>
                        <w:spacing w:line="802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  <w:color w:val="000000"/>
                        </w:rPr>
                        <w:t>73</w:t>
                      </w:r>
                    </w:p>
                    <w:p w14:paraId="4AC5C6D9" w14:textId="77777777" w:rsidR="00C92B2D" w:rsidRDefault="00C92B2D" w:rsidP="00C92B2D">
                      <w:pPr>
                        <w:pStyle w:val="210"/>
                        <w:shd w:val="clear" w:color="auto" w:fill="auto"/>
                        <w:spacing w:line="802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  <w:color w:val="000000"/>
                        </w:rPr>
                        <w:t>75</w:t>
                      </w:r>
                    </w:p>
                    <w:p w14:paraId="206A476E" w14:textId="77777777" w:rsidR="00C92B2D" w:rsidRDefault="00C92B2D" w:rsidP="00C92B2D">
                      <w:pPr>
                        <w:pStyle w:val="210"/>
                        <w:shd w:val="clear" w:color="auto" w:fill="auto"/>
                        <w:spacing w:line="802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  <w:color w:val="000000"/>
                        </w:rPr>
                        <w:t>77</w:t>
                      </w:r>
                    </w:p>
                    <w:p w14:paraId="2842FD36" w14:textId="77777777" w:rsidR="00C92B2D" w:rsidRDefault="00C92B2D" w:rsidP="00C92B2D">
                      <w:pPr>
                        <w:pStyle w:val="210"/>
                        <w:shd w:val="clear" w:color="auto" w:fill="auto"/>
                        <w:spacing w:line="260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  <w:color w:val="000000"/>
                        </w:rPr>
                        <w:t>82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rStyle w:val="21"/>
          <w:color w:val="000000"/>
        </w:rPr>
        <w:t>Влияние конструктивных характеристик поверхностей нагрева и</w:t>
      </w:r>
    </w:p>
    <w:p w14:paraId="5E636E51" w14:textId="77777777" w:rsidR="00C92B2D" w:rsidRDefault="00C92B2D" w:rsidP="00C92B2D">
      <w:pPr>
        <w:pStyle w:val="210"/>
        <w:shd w:val="clear" w:color="auto" w:fill="auto"/>
        <w:spacing w:line="317" w:lineRule="exact"/>
        <w:ind w:left="820" w:right="920" w:firstLine="0"/>
        <w:jc w:val="left"/>
      </w:pPr>
      <w:r>
        <w:rPr>
          <w:rStyle w:val="21"/>
          <w:color w:val="000000"/>
        </w:rPr>
        <w:lastRenderedPageBreak/>
        <w:t>средств очистки на динамику шлакования и загрязнения поверхно</w:t>
      </w:r>
      <w:r>
        <w:rPr>
          <w:rStyle w:val="21"/>
          <w:color w:val="000000"/>
        </w:rPr>
        <w:softHyphen/>
        <w:t>стей нагрева -</w:t>
      </w:r>
    </w:p>
    <w:p w14:paraId="278C0E04" w14:textId="77777777" w:rsidR="00C92B2D" w:rsidRDefault="00C92B2D" w:rsidP="00C92B2D">
      <w:pPr>
        <w:pStyle w:val="210"/>
        <w:numPr>
          <w:ilvl w:val="1"/>
          <w:numId w:val="14"/>
        </w:numPr>
        <w:shd w:val="clear" w:color="auto" w:fill="auto"/>
        <w:tabs>
          <w:tab w:val="left" w:pos="774"/>
        </w:tabs>
        <w:spacing w:before="0" w:after="0" w:line="317" w:lineRule="exact"/>
        <w:ind w:left="820" w:hanging="820"/>
        <w:jc w:val="left"/>
      </w:pPr>
      <w:r>
        <w:rPr>
          <w:rStyle w:val="21"/>
          <w:color w:val="000000"/>
        </w:rPr>
        <w:t xml:space="preserve">Влияние качества угля на коэффициент тепловой эффективности </w:t>
      </w:r>
      <w:r>
        <w:rPr>
          <w:rStyle w:val="28"/>
          <w:color w:val="000000"/>
        </w:rPr>
        <w:t xml:space="preserve">^ </w:t>
      </w:r>
      <w:r>
        <w:rPr>
          <w:rStyle w:val="21"/>
          <w:color w:val="000000"/>
        </w:rPr>
        <w:t>поверхности нагрева</w:t>
      </w:r>
    </w:p>
    <w:p w14:paraId="43027B35" w14:textId="77777777" w:rsidR="00C92B2D" w:rsidRDefault="00C92B2D" w:rsidP="00C92B2D">
      <w:pPr>
        <w:pStyle w:val="210"/>
        <w:numPr>
          <w:ilvl w:val="1"/>
          <w:numId w:val="14"/>
        </w:numPr>
        <w:shd w:val="clear" w:color="auto" w:fill="auto"/>
        <w:tabs>
          <w:tab w:val="left" w:pos="774"/>
        </w:tabs>
        <w:spacing w:before="0" w:after="0" w:line="317" w:lineRule="exact"/>
        <w:ind w:firstLine="0"/>
        <w:jc w:val="both"/>
      </w:pPr>
      <w:r>
        <w:rPr>
          <w:rStyle w:val="21"/>
          <w:color w:val="000000"/>
        </w:rPr>
        <w:t>Оценка погрешности результатов экспериментальных исследований 92</w:t>
      </w:r>
    </w:p>
    <w:p w14:paraId="513D6C3B" w14:textId="77777777" w:rsidR="00C92B2D" w:rsidRDefault="00C92B2D" w:rsidP="00C92B2D">
      <w:pPr>
        <w:pStyle w:val="90"/>
        <w:numPr>
          <w:ilvl w:val="1"/>
          <w:numId w:val="14"/>
        </w:numPr>
        <w:shd w:val="clear" w:color="auto" w:fill="auto"/>
        <w:tabs>
          <w:tab w:val="left" w:pos="774"/>
          <w:tab w:val="left" w:pos="9607"/>
        </w:tabs>
        <w:spacing w:line="317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21" w:tooltip="Current Document" w:history="1">
        <w:r>
          <w:rPr>
            <w:rStyle w:val="9"/>
            <w:color w:val="000000"/>
          </w:rPr>
          <w:t>Выводы</w:t>
        </w:r>
        <w:r>
          <w:rPr>
            <w:rStyle w:val="9"/>
            <w:color w:val="000000"/>
          </w:rPr>
          <w:tab/>
          <w:t>93</w:t>
        </w:r>
      </w:hyperlink>
    </w:p>
    <w:p w14:paraId="3C6DF451" w14:textId="77777777" w:rsidR="00C92B2D" w:rsidRDefault="00C92B2D" w:rsidP="00C92B2D">
      <w:pPr>
        <w:pStyle w:val="24"/>
        <w:numPr>
          <w:ilvl w:val="0"/>
          <w:numId w:val="14"/>
        </w:numPr>
        <w:shd w:val="clear" w:color="auto" w:fill="auto"/>
        <w:tabs>
          <w:tab w:val="left" w:pos="774"/>
        </w:tabs>
        <w:spacing w:line="317" w:lineRule="exact"/>
      </w:pPr>
      <w:r>
        <w:rPr>
          <w:rStyle w:val="23"/>
          <w:b/>
          <w:bCs/>
          <w:color w:val="000000"/>
        </w:rPr>
        <w:t>Разработка рекомендаций и мероприятий для обеспечения и по- ^</w:t>
      </w:r>
    </w:p>
    <w:p w14:paraId="61429BF1" w14:textId="77777777" w:rsidR="00C92B2D" w:rsidRDefault="00C92B2D" w:rsidP="00C92B2D">
      <w:pPr>
        <w:pStyle w:val="24"/>
        <w:shd w:val="clear" w:color="auto" w:fill="auto"/>
        <w:ind w:left="820"/>
      </w:pPr>
      <w:r>
        <w:rPr>
          <w:rStyle w:val="23"/>
          <w:b/>
          <w:bCs/>
          <w:color w:val="000000"/>
        </w:rPr>
        <w:t>вышения тепловой эффективности поверхностей нагрева</w:t>
      </w:r>
    </w:p>
    <w:p w14:paraId="5365688E" w14:textId="77777777" w:rsidR="00C92B2D" w:rsidRDefault="00C92B2D" w:rsidP="00C92B2D">
      <w:pPr>
        <w:pStyle w:val="90"/>
        <w:numPr>
          <w:ilvl w:val="1"/>
          <w:numId w:val="14"/>
        </w:numPr>
        <w:shd w:val="clear" w:color="auto" w:fill="auto"/>
        <w:tabs>
          <w:tab w:val="left" w:pos="774"/>
          <w:tab w:val="left" w:pos="9607"/>
        </w:tabs>
        <w:spacing w:line="317" w:lineRule="exact"/>
      </w:pPr>
      <w:r>
        <w:rPr>
          <w:rStyle w:val="9"/>
          <w:color w:val="000000"/>
        </w:rPr>
        <w:t>Использование результатов исследований тепловой эффективности</w:t>
      </w:r>
      <w:r>
        <w:rPr>
          <w:rStyle w:val="9"/>
          <w:color w:val="000000"/>
        </w:rPr>
        <w:tab/>
        <w:t>^</w:t>
      </w:r>
    </w:p>
    <w:p w14:paraId="74690106" w14:textId="77777777" w:rsidR="00C92B2D" w:rsidRDefault="00C92B2D" w:rsidP="00C92B2D">
      <w:pPr>
        <w:pStyle w:val="90"/>
        <w:shd w:val="clear" w:color="auto" w:fill="auto"/>
        <w:ind w:left="820"/>
      </w:pPr>
      <w:r>
        <w:rPr>
          <w:rStyle w:val="9"/>
          <w:color w:val="000000"/>
        </w:rPr>
        <w:t>поверхностей нагрева в практике решения проектных задач</w:t>
      </w:r>
    </w:p>
    <w:p w14:paraId="7B594387" w14:textId="77777777" w:rsidR="00C92B2D" w:rsidRDefault="00C92B2D" w:rsidP="00C92B2D">
      <w:pPr>
        <w:pStyle w:val="90"/>
        <w:numPr>
          <w:ilvl w:val="1"/>
          <w:numId w:val="14"/>
        </w:numPr>
        <w:shd w:val="clear" w:color="auto" w:fill="auto"/>
        <w:tabs>
          <w:tab w:val="left" w:pos="774"/>
        </w:tabs>
        <w:spacing w:line="317" w:lineRule="exact"/>
      </w:pPr>
      <w:r>
        <w:rPr>
          <w:rStyle w:val="9"/>
          <w:color w:val="000000"/>
        </w:rPr>
        <w:t>Разработка алгоритмического и технологического обеспечения для</w:t>
      </w:r>
    </w:p>
    <w:p w14:paraId="2A809817" w14:textId="77777777" w:rsidR="00C92B2D" w:rsidRDefault="00C92B2D" w:rsidP="00C92B2D">
      <w:pPr>
        <w:pStyle w:val="90"/>
        <w:shd w:val="clear" w:color="auto" w:fill="auto"/>
        <w:tabs>
          <w:tab w:val="right" w:pos="10025"/>
        </w:tabs>
        <w:ind w:left="820"/>
      </w:pPr>
      <w:r>
        <w:rPr>
          <w:rStyle w:val="9"/>
          <w:color w:val="000000"/>
        </w:rPr>
        <w:t>технической диагностики процессов шлакования и загрязнения по-</w:t>
      </w:r>
      <w:r>
        <w:rPr>
          <w:rStyle w:val="9"/>
          <w:color w:val="000000"/>
        </w:rPr>
        <w:tab/>
        <w:t>^</w:t>
      </w:r>
    </w:p>
    <w:p w14:paraId="2257828C" w14:textId="77777777" w:rsidR="00C92B2D" w:rsidRDefault="00C92B2D" w:rsidP="00C92B2D">
      <w:pPr>
        <w:pStyle w:val="90"/>
        <w:shd w:val="clear" w:color="auto" w:fill="auto"/>
        <w:ind w:left="820"/>
        <w:jc w:val="left"/>
      </w:pPr>
      <w:r>
        <w:rPr>
          <w:rStyle w:val="9"/>
          <w:color w:val="000000"/>
        </w:rPr>
        <w:t>лурадиационных и конвективных поверхностей нагрева в режиме реального времени</w:t>
      </w:r>
    </w:p>
    <w:p w14:paraId="123806AF" w14:textId="77777777" w:rsidR="00C92B2D" w:rsidRDefault="00C92B2D" w:rsidP="00C92B2D">
      <w:pPr>
        <w:pStyle w:val="90"/>
        <w:numPr>
          <w:ilvl w:val="1"/>
          <w:numId w:val="14"/>
        </w:numPr>
        <w:shd w:val="clear" w:color="auto" w:fill="auto"/>
        <w:tabs>
          <w:tab w:val="left" w:pos="774"/>
          <w:tab w:val="right" w:pos="10025"/>
        </w:tabs>
        <w:spacing w:line="317" w:lineRule="exact"/>
      </w:pPr>
      <w:r>
        <w:rPr>
          <w:rStyle w:val="9"/>
          <w:color w:val="000000"/>
        </w:rPr>
        <w:t>Разработка алгоритма прогнозирования периодичности проведения</w:t>
      </w:r>
      <w:r>
        <w:rPr>
          <w:rStyle w:val="9"/>
          <w:color w:val="000000"/>
        </w:rPr>
        <w:tab/>
        <w:t>^</w:t>
      </w:r>
    </w:p>
    <w:p w14:paraId="0A65288A" w14:textId="77777777" w:rsidR="00C92B2D" w:rsidRDefault="00C92B2D" w:rsidP="00C92B2D">
      <w:pPr>
        <w:pStyle w:val="210"/>
        <w:shd w:val="clear" w:color="auto" w:fill="auto"/>
        <w:spacing w:line="317" w:lineRule="exact"/>
        <w:ind w:left="820" w:firstLine="0"/>
        <w:jc w:val="both"/>
      </w:pPr>
      <w:r>
        <w:fldChar w:fldCharType="end"/>
      </w:r>
      <w:r>
        <w:rPr>
          <w:rStyle w:val="21"/>
          <w:color w:val="000000"/>
        </w:rPr>
        <w:t>обдувки полурадиационных поверхностей нагрева</w:t>
      </w:r>
    </w:p>
    <w:p w14:paraId="65D0FC1D" w14:textId="77777777" w:rsidR="00C92B2D" w:rsidRDefault="00C92B2D" w:rsidP="00C92B2D">
      <w:pPr>
        <w:pStyle w:val="210"/>
        <w:numPr>
          <w:ilvl w:val="1"/>
          <w:numId w:val="14"/>
        </w:numPr>
        <w:shd w:val="clear" w:color="auto" w:fill="auto"/>
        <w:tabs>
          <w:tab w:val="left" w:pos="774"/>
        </w:tabs>
        <w:spacing w:before="0" w:after="0" w:line="317" w:lineRule="exact"/>
        <w:ind w:left="820" w:hanging="820"/>
        <w:jc w:val="left"/>
      </w:pPr>
      <w:r>
        <w:rPr>
          <w:rStyle w:val="21"/>
          <w:color w:val="000000"/>
        </w:rPr>
        <w:t>Практическое применение методического, алгоритмического и про</w:t>
      </w:r>
      <w:r>
        <w:rPr>
          <w:rStyle w:val="21"/>
          <w:color w:val="000000"/>
        </w:rPr>
        <w:softHyphen/>
        <w:t>граммного обеспечения для оценки эффективности очистки полура- 108 диационных и конвективных поверхностей нагрева котла П-67</w:t>
      </w:r>
    </w:p>
    <w:p w14:paraId="1D64D767" w14:textId="77777777" w:rsidR="00C92B2D" w:rsidRDefault="00C92B2D" w:rsidP="00C92B2D">
      <w:pPr>
        <w:pStyle w:val="210"/>
        <w:numPr>
          <w:ilvl w:val="1"/>
          <w:numId w:val="14"/>
        </w:numPr>
        <w:shd w:val="clear" w:color="auto" w:fill="auto"/>
        <w:tabs>
          <w:tab w:val="left" w:pos="774"/>
        </w:tabs>
        <w:spacing w:before="0" w:after="0" w:line="317" w:lineRule="exact"/>
        <w:ind w:left="820" w:hanging="820"/>
        <w:jc w:val="left"/>
      </w:pPr>
      <w:r>
        <w:rPr>
          <w:rStyle w:val="21"/>
          <w:color w:val="000000"/>
        </w:rPr>
        <w:t>Практическое применение методического, алгоритмического и про</w:t>
      </w:r>
      <w:r>
        <w:rPr>
          <w:rStyle w:val="21"/>
          <w:color w:val="000000"/>
        </w:rPr>
        <w:softHyphen/>
        <w:t>граммного обеспечения для оценки эффективности очистки конвек- 109 тивных поверхностей нагрева котла ПК-38</w:t>
      </w:r>
    </w:p>
    <w:p w14:paraId="40A84F5A" w14:textId="77777777" w:rsidR="00C92B2D" w:rsidRDefault="00C92B2D" w:rsidP="00C92B2D">
      <w:pPr>
        <w:pStyle w:val="90"/>
        <w:numPr>
          <w:ilvl w:val="1"/>
          <w:numId w:val="14"/>
        </w:numPr>
        <w:shd w:val="clear" w:color="auto" w:fill="auto"/>
        <w:tabs>
          <w:tab w:val="left" w:pos="774"/>
          <w:tab w:val="right" w:pos="10025"/>
        </w:tabs>
        <w:spacing w:line="317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38" w:tooltip="Current Document" w:history="1">
        <w:r>
          <w:rPr>
            <w:rStyle w:val="9"/>
            <w:color w:val="000000"/>
          </w:rPr>
          <w:t>Выводы</w:t>
        </w:r>
        <w:r>
          <w:rPr>
            <w:rStyle w:val="9"/>
            <w:color w:val="000000"/>
          </w:rPr>
          <w:tab/>
          <w:t>112</w:t>
        </w:r>
      </w:hyperlink>
    </w:p>
    <w:p w14:paraId="13F90DBC" w14:textId="77777777" w:rsidR="00C92B2D" w:rsidRDefault="00C92B2D" w:rsidP="00C92B2D">
      <w:pPr>
        <w:pStyle w:val="90"/>
        <w:shd w:val="clear" w:color="auto" w:fill="auto"/>
        <w:tabs>
          <w:tab w:val="right" w:pos="10025"/>
        </w:tabs>
        <w:ind w:left="820"/>
      </w:pPr>
      <w:r>
        <w:rPr>
          <w:rStyle w:val="9"/>
          <w:color w:val="000000"/>
        </w:rPr>
        <w:t>Основные результаты и выводы</w:t>
      </w:r>
      <w:r>
        <w:rPr>
          <w:rStyle w:val="9"/>
          <w:color w:val="000000"/>
        </w:rPr>
        <w:tab/>
        <w:t>114</w:t>
      </w:r>
    </w:p>
    <w:p w14:paraId="54909733" w14:textId="77777777" w:rsidR="00C92B2D" w:rsidRDefault="00C92B2D" w:rsidP="00C92B2D">
      <w:pPr>
        <w:pStyle w:val="90"/>
        <w:shd w:val="clear" w:color="auto" w:fill="auto"/>
        <w:tabs>
          <w:tab w:val="right" w:pos="10025"/>
        </w:tabs>
        <w:ind w:left="820"/>
      </w:pPr>
      <w:hyperlink w:anchor="bookmark39" w:tooltip="Current Document" w:history="1">
        <w:r>
          <w:rPr>
            <w:rStyle w:val="9"/>
            <w:color w:val="000000"/>
          </w:rPr>
          <w:t>Список использованных источников</w:t>
        </w:r>
        <w:r>
          <w:rPr>
            <w:rStyle w:val="9"/>
            <w:color w:val="000000"/>
          </w:rPr>
          <w:tab/>
          <w:t>117</w:t>
        </w:r>
      </w:hyperlink>
    </w:p>
    <w:p w14:paraId="4A055851" w14:textId="77777777" w:rsidR="00C92B2D" w:rsidRDefault="00C92B2D" w:rsidP="00C92B2D">
      <w:pPr>
        <w:pStyle w:val="90"/>
        <w:shd w:val="clear" w:color="auto" w:fill="auto"/>
        <w:tabs>
          <w:tab w:val="right" w:pos="10025"/>
        </w:tabs>
        <w:ind w:left="820"/>
      </w:pPr>
      <w:r>
        <w:rPr>
          <w:rStyle w:val="9"/>
          <w:color w:val="000000"/>
        </w:rPr>
        <w:t>Приложение 1</w:t>
      </w:r>
      <w:r>
        <w:rPr>
          <w:rStyle w:val="9"/>
          <w:color w:val="000000"/>
        </w:rPr>
        <w:tab/>
        <w:t>125</w:t>
      </w:r>
    </w:p>
    <w:p w14:paraId="4A19FEA1" w14:textId="77777777" w:rsidR="00C92B2D" w:rsidRDefault="00C92B2D" w:rsidP="00C92B2D">
      <w:pPr>
        <w:pStyle w:val="90"/>
        <w:shd w:val="clear" w:color="auto" w:fill="auto"/>
        <w:tabs>
          <w:tab w:val="right" w:pos="10025"/>
        </w:tabs>
        <w:ind w:left="820"/>
      </w:pPr>
      <w:r>
        <w:rPr>
          <w:rStyle w:val="9"/>
          <w:color w:val="000000"/>
        </w:rPr>
        <w:t>Приложение 2</w:t>
      </w:r>
      <w:r>
        <w:rPr>
          <w:rStyle w:val="9"/>
          <w:color w:val="000000"/>
        </w:rPr>
        <w:tab/>
        <w:t>127</w:t>
      </w:r>
    </w:p>
    <w:p w14:paraId="624A5335" w14:textId="77777777" w:rsidR="00C92B2D" w:rsidRDefault="00C92B2D" w:rsidP="00C92B2D">
      <w:pPr>
        <w:pStyle w:val="90"/>
        <w:shd w:val="clear" w:color="auto" w:fill="auto"/>
        <w:tabs>
          <w:tab w:val="right" w:pos="10025"/>
        </w:tabs>
        <w:ind w:left="820"/>
      </w:pPr>
      <w:r>
        <w:rPr>
          <w:rStyle w:val="9"/>
          <w:color w:val="000000"/>
        </w:rPr>
        <w:t>Приложение 3</w:t>
      </w:r>
      <w:r>
        <w:rPr>
          <w:rStyle w:val="9"/>
          <w:color w:val="000000"/>
        </w:rPr>
        <w:tab/>
        <w:t>133</w:t>
      </w:r>
    </w:p>
    <w:p w14:paraId="58670799" w14:textId="77777777" w:rsidR="00C92B2D" w:rsidRDefault="00C92B2D" w:rsidP="00C92B2D">
      <w:pPr>
        <w:pStyle w:val="90"/>
        <w:shd w:val="clear" w:color="auto" w:fill="auto"/>
        <w:tabs>
          <w:tab w:val="right" w:pos="10025"/>
        </w:tabs>
        <w:ind w:left="820"/>
        <w:sectPr w:rsidR="00C92B2D">
          <w:headerReference w:type="even" r:id="rId12"/>
          <w:headerReference w:type="default" r:id="rId13"/>
          <w:footerReference w:type="even" r:id="rId14"/>
          <w:footerReference w:type="default" r:id="rId15"/>
          <w:pgSz w:w="11900" w:h="16840"/>
          <w:pgMar w:top="1266" w:right="580" w:bottom="1332" w:left="1230" w:header="0" w:footer="3" w:gutter="0"/>
          <w:cols w:space="720"/>
          <w:noEndnote/>
          <w:docGrid w:linePitch="360"/>
        </w:sectPr>
      </w:pPr>
      <w:r>
        <w:rPr>
          <w:rStyle w:val="9"/>
          <w:color w:val="000000"/>
        </w:rPr>
        <w:t>Приложение 4</w:t>
      </w:r>
      <w:r>
        <w:rPr>
          <w:rStyle w:val="9"/>
          <w:color w:val="000000"/>
        </w:rPr>
        <w:tab/>
        <w:t>135</w:t>
      </w:r>
    </w:p>
    <w:p w14:paraId="59EB1E68" w14:textId="784F0977" w:rsidR="00FA46B1" w:rsidRDefault="00C92B2D" w:rsidP="00C92B2D">
      <w:r>
        <w:lastRenderedPageBreak/>
        <w:fldChar w:fldCharType="end"/>
      </w:r>
    </w:p>
    <w:p w14:paraId="0B2AFF9D" w14:textId="77BD8A67" w:rsidR="00C92B2D" w:rsidRDefault="00C92B2D" w:rsidP="00C92B2D"/>
    <w:p w14:paraId="3D7392D2" w14:textId="704BB8D7" w:rsidR="00C92B2D" w:rsidRDefault="00C92B2D" w:rsidP="00C92B2D"/>
    <w:p w14:paraId="4D35F6A0" w14:textId="77777777" w:rsidR="00C92B2D" w:rsidRDefault="00C92B2D" w:rsidP="00C92B2D">
      <w:pPr>
        <w:pStyle w:val="910"/>
        <w:keepNext/>
        <w:keepLines/>
        <w:shd w:val="clear" w:color="auto" w:fill="auto"/>
        <w:spacing w:after="180" w:line="260" w:lineRule="exact"/>
        <w:ind w:left="480"/>
      </w:pPr>
      <w:r>
        <w:rPr>
          <w:rStyle w:val="91"/>
          <w:b/>
          <w:bCs/>
          <w:color w:val="000000"/>
        </w:rPr>
        <w:t>Выводы</w:t>
      </w:r>
    </w:p>
    <w:p w14:paraId="2A43430D" w14:textId="77777777" w:rsidR="00C92B2D" w:rsidRDefault="00C92B2D" w:rsidP="00C92B2D">
      <w:pPr>
        <w:pStyle w:val="210"/>
        <w:numPr>
          <w:ilvl w:val="0"/>
          <w:numId w:val="39"/>
        </w:numPr>
        <w:shd w:val="clear" w:color="auto" w:fill="auto"/>
        <w:tabs>
          <w:tab w:val="left" w:pos="1094"/>
        </w:tabs>
        <w:spacing w:before="0" w:after="0" w:line="331" w:lineRule="exact"/>
        <w:ind w:firstLine="780"/>
        <w:jc w:val="both"/>
      </w:pPr>
      <w:r>
        <w:rPr>
          <w:rStyle w:val="21"/>
          <w:color w:val="000000"/>
        </w:rPr>
        <w:t>Практическое использование результатов экспериментально</w:t>
      </w:r>
      <w:r>
        <w:rPr>
          <w:rStyle w:val="21"/>
          <w:color w:val="000000"/>
        </w:rPr>
        <w:softHyphen/>
        <w:t>расчетных исследований по определению коэффициента тепловой эффективно</w:t>
      </w:r>
      <w:r>
        <w:rPr>
          <w:rStyle w:val="21"/>
          <w:color w:val="000000"/>
        </w:rPr>
        <w:softHyphen/>
        <w:t>сти конвективных и полурадиационных поверхностей нагрева позволяет полу</w:t>
      </w:r>
      <w:r>
        <w:rPr>
          <w:rStyle w:val="21"/>
          <w:color w:val="000000"/>
        </w:rPr>
        <w:softHyphen/>
        <w:t>чать рациональные проектные решения, подбирая наиболее оптимальное рас</w:t>
      </w:r>
      <w:r>
        <w:rPr>
          <w:rStyle w:val="21"/>
          <w:color w:val="000000"/>
        </w:rPr>
        <w:softHyphen/>
        <w:t>положение проектируемой поверхности, как по газовому, так и по пароводяно</w:t>
      </w:r>
      <w:r>
        <w:rPr>
          <w:rStyle w:val="21"/>
          <w:color w:val="000000"/>
        </w:rPr>
        <w:softHyphen/>
        <w:t xml:space="preserve">му тракту в зависимости от </w:t>
      </w:r>
      <w:r>
        <w:rPr>
          <w:rStyle w:val="21"/>
          <w:color w:val="000000"/>
          <w:lang w:val="uk-UA" w:eastAsia="uk-UA"/>
        </w:rPr>
        <w:t xml:space="preserve">проектно </w:t>
      </w:r>
      <w:r>
        <w:rPr>
          <w:rStyle w:val="21"/>
          <w:color w:val="000000"/>
        </w:rPr>
        <w:t xml:space="preserve">обоснованной величины коэффициента тепловой эффективности. Так например, при проектировании конвективных поверхностей нагрева котла, сжигающего березовский уголь, значение </w:t>
      </w:r>
      <w:r w:rsidRPr="00C92B2D">
        <w:rPr>
          <w:rStyle w:val="28"/>
          <w:color w:val="000000"/>
          <w:lang w:eastAsia="en-US"/>
        </w:rPr>
        <w:t>\\</w:t>
      </w:r>
      <w:r>
        <w:rPr>
          <w:rStyle w:val="28"/>
          <w:color w:val="000000"/>
          <w:lang w:val="en-US" w:eastAsia="en-US"/>
        </w:rPr>
        <w:t>f</w:t>
      </w:r>
      <w:r w:rsidRPr="00C92B2D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= 0,5 можно обеспечить поддержанием средней температуры газов « 640°С и темпе</w:t>
      </w:r>
      <w:r>
        <w:rPr>
          <w:rStyle w:val="21"/>
          <w:color w:val="000000"/>
        </w:rPr>
        <w:softHyphen/>
        <w:t>ратуры пара « 450°С или достижением альтернативной комбинации - темпера</w:t>
      </w:r>
      <w:r>
        <w:rPr>
          <w:rStyle w:val="21"/>
          <w:color w:val="000000"/>
        </w:rPr>
        <w:softHyphen/>
        <w:t>туры газов « 735°С и температуры пара « 300°С. Кроме того, при фиксирован</w:t>
      </w:r>
      <w:r>
        <w:rPr>
          <w:rStyle w:val="21"/>
          <w:color w:val="000000"/>
        </w:rPr>
        <w:softHyphen/>
        <w:t>ном значении температуры газов можно обеспечить требуемое значение \р пу</w:t>
      </w:r>
      <w:r>
        <w:rPr>
          <w:rStyle w:val="21"/>
          <w:color w:val="000000"/>
        </w:rPr>
        <w:softHyphen/>
        <w:t xml:space="preserve">тем изменения площади живого сечения для прохода газов (числа поперечных рядов </w:t>
      </w:r>
      <w:r>
        <w:rPr>
          <w:rStyle w:val="21"/>
          <w:color w:val="000000"/>
          <w:lang w:val="en-US" w:eastAsia="en-US"/>
        </w:rPr>
        <w:t>Zj</w:t>
      </w:r>
      <w:r w:rsidRPr="00C92B2D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пакета). Например, на котле ПК-39 при сжигании экибастузского угля для конвективных поверхностей нагрева изменение скорости газов с 7 до 8 м/с влечет за собой изменение величины \|/ на 4-7 %. В этой связи, при проектиро</w:t>
      </w:r>
      <w:r>
        <w:rPr>
          <w:rStyle w:val="21"/>
          <w:color w:val="000000"/>
        </w:rPr>
        <w:softHyphen/>
        <w:t>вании паровых котлов рекомендуется площадь поверхности нагрева определять на номинальную паропроизводительность, а оценку работы регулирующих ор</w:t>
      </w:r>
      <w:r>
        <w:rPr>
          <w:rStyle w:val="21"/>
          <w:color w:val="000000"/>
        </w:rPr>
        <w:softHyphen/>
        <w:t xml:space="preserve">ганов на частичных нагрузках котла выполнять с учетом найденой зависимости </w:t>
      </w:r>
      <w:r>
        <w:rPr>
          <w:rStyle w:val="21"/>
          <w:color w:val="000000"/>
          <w:lang w:val="en-US" w:eastAsia="en-US"/>
        </w:rPr>
        <w:t>vj</w:t>
      </w:r>
      <w:r>
        <w:rPr>
          <w:rStyle w:val="21"/>
          <w:color w:val="000000"/>
        </w:rPr>
        <w:t>/ от скорости газов.</w:t>
      </w:r>
    </w:p>
    <w:p w14:paraId="717004EA" w14:textId="77777777" w:rsidR="00C92B2D" w:rsidRDefault="00C92B2D" w:rsidP="00C92B2D">
      <w:pPr>
        <w:pStyle w:val="210"/>
        <w:numPr>
          <w:ilvl w:val="0"/>
          <w:numId w:val="39"/>
        </w:numPr>
        <w:shd w:val="clear" w:color="auto" w:fill="auto"/>
        <w:tabs>
          <w:tab w:val="left" w:pos="1094"/>
        </w:tabs>
        <w:spacing w:before="0" w:after="0" w:line="322" w:lineRule="exact"/>
        <w:ind w:firstLine="780"/>
        <w:jc w:val="both"/>
      </w:pPr>
      <w:r>
        <w:rPr>
          <w:rStyle w:val="21"/>
          <w:color w:val="000000"/>
        </w:rPr>
        <w:t>Внедрение алгоритмического и программного обеспечения интегриро- ваного в АСУ ТП котла П-67 Березовской ГРЭС для текущей оценки интенсив</w:t>
      </w:r>
      <w:r>
        <w:rPr>
          <w:rStyle w:val="21"/>
          <w:color w:val="000000"/>
        </w:rPr>
        <w:softHyphen/>
        <w:t>ности шлакования и загрязнения поверхностей нагрева позволило скорректиро</w:t>
      </w:r>
      <w:r>
        <w:rPr>
          <w:rStyle w:val="21"/>
          <w:color w:val="000000"/>
        </w:rPr>
        <w:softHyphen/>
        <w:t>вать работу средств очистки полурадиационных поверхностей нагрева и сокра</w:t>
      </w:r>
      <w:r>
        <w:rPr>
          <w:rStyle w:val="21"/>
          <w:color w:val="000000"/>
        </w:rPr>
        <w:softHyphen/>
        <w:t xml:space="preserve">тить затраты на обдувку на </w:t>
      </w:r>
      <w:r>
        <w:rPr>
          <w:rStyle w:val="28"/>
          <w:color w:val="000000"/>
        </w:rPr>
        <w:t>~</w:t>
      </w:r>
      <w:r>
        <w:rPr>
          <w:rStyle w:val="21"/>
          <w:color w:val="000000"/>
        </w:rPr>
        <w:t xml:space="preserve"> 800000 руб/год на два котла. Применение алго</w:t>
      </w:r>
      <w:r>
        <w:rPr>
          <w:rStyle w:val="21"/>
          <w:color w:val="000000"/>
        </w:rPr>
        <w:softHyphen/>
        <w:t>ритмического и программного обеспечения для текущей оценки интенсивности шлакования и загрязнения поверхностей нагрева на котле ПК-38 Назаровской ГРЭС подтвердило возможность сокращения периодичности проведения дро</w:t>
      </w:r>
      <w:r>
        <w:rPr>
          <w:rStyle w:val="21"/>
          <w:color w:val="000000"/>
        </w:rPr>
        <w:softHyphen/>
        <w:t>беочистки с 6 до 4 раз в сутки с обеспечением требуемой надежной работы кот</w:t>
      </w:r>
      <w:r>
        <w:rPr>
          <w:rStyle w:val="21"/>
          <w:color w:val="000000"/>
        </w:rPr>
        <w:softHyphen/>
        <w:t>ла. Сокращения числа циклов включения дробеочистки привело к снижению годовых затрат на закупку дроби с 621 до 463 тыс. руб., а так же к снижению затрат тепла на 482,2 Гкал/год.</w:t>
      </w:r>
    </w:p>
    <w:p w14:paraId="717971E0" w14:textId="77777777" w:rsidR="00C92B2D" w:rsidRDefault="00C92B2D" w:rsidP="00C92B2D">
      <w:pPr>
        <w:pStyle w:val="210"/>
        <w:numPr>
          <w:ilvl w:val="0"/>
          <w:numId w:val="39"/>
        </w:numPr>
        <w:shd w:val="clear" w:color="auto" w:fill="auto"/>
        <w:tabs>
          <w:tab w:val="left" w:pos="1123"/>
        </w:tabs>
        <w:spacing w:before="0" w:after="0" w:line="317" w:lineRule="exact"/>
        <w:ind w:firstLine="760"/>
        <w:jc w:val="both"/>
      </w:pPr>
      <w:r>
        <w:rPr>
          <w:rStyle w:val="21"/>
          <w:color w:val="000000"/>
        </w:rPr>
        <w:t>На основе экспериментально-расчетных исследований динамики из</w:t>
      </w:r>
      <w:r>
        <w:rPr>
          <w:rStyle w:val="21"/>
          <w:color w:val="000000"/>
        </w:rPr>
        <w:softHyphen/>
        <w:t xml:space="preserve">менения коэффициента тепловой эффективности полурадиационных поврехно- стей нагрева котла П-67 Березовской ГРЭС выявлены негативные факторы </w:t>
      </w:r>
      <w:r>
        <w:rPr>
          <w:rStyle w:val="21"/>
          <w:color w:val="000000"/>
        </w:rPr>
        <w:lastRenderedPageBreak/>
        <w:t>влияния скорости газов на интенсивность загрязнения и шлакования полура</w:t>
      </w:r>
      <w:r>
        <w:rPr>
          <w:rStyle w:val="21"/>
          <w:color w:val="000000"/>
        </w:rPr>
        <w:softHyphen/>
        <w:t>диационных поверхностей нагрева.</w:t>
      </w:r>
    </w:p>
    <w:p w14:paraId="23FEF09D" w14:textId="5B129BBB" w:rsidR="00C92B2D" w:rsidRPr="00C92B2D" w:rsidRDefault="00C92B2D" w:rsidP="00C92B2D">
      <w:r>
        <w:rPr>
          <w:rStyle w:val="21"/>
          <w:color w:val="000000"/>
        </w:rPr>
        <w:t xml:space="preserve">Разработаны методика прогноза процесса шлакования и алгоритм применений средств очистки полурадиационных и конвективных поверхностей нагрева от наружных отложений в режиме реального времени при различных режимах работы котла, основанные на анализе данных оперативного контроля показателей тепловой эффективности до и после использования обдувочных аппаратов, что позволяет повысить надежность и экономичность эксплуатации котла, а также эффективность применяемых средств очистки. Основной задачей данного алгоритма является определение скорости </w:t>
      </w:r>
      <w:r>
        <w:rPr>
          <w:rStyle w:val="28"/>
          <w:color w:val="000000"/>
          <w:lang w:val="en-US" w:eastAsia="en-US"/>
        </w:rPr>
        <w:t>b</w:t>
      </w:r>
      <w:r w:rsidRPr="00C92B2D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изменения коэффициента тепловой эффективности рассматриваемой поверхности нагрева после проведе</w:t>
      </w:r>
      <w:r>
        <w:rPr>
          <w:rStyle w:val="21"/>
          <w:color w:val="000000"/>
        </w:rPr>
        <w:softHyphen/>
        <w:t>ния очистки. Величина скорости определяется в зависимости от режимных па</w:t>
      </w:r>
      <w:r>
        <w:rPr>
          <w:rStyle w:val="21"/>
          <w:color w:val="000000"/>
        </w:rPr>
        <w:softHyphen/>
        <w:t>раметров, таких как: температура газов, температура рабочей среды и скорость газов. В свою очередь данные параметры регистрируются алгоритмом прогно</w:t>
      </w:r>
      <w:r>
        <w:rPr>
          <w:rStyle w:val="21"/>
          <w:color w:val="000000"/>
        </w:rPr>
        <w:softHyphen/>
        <w:t>зирования после проведения очистки заданной поверхности нагрева</w:t>
      </w:r>
    </w:p>
    <w:sectPr w:rsidR="00C92B2D" w:rsidRPr="00C92B2D">
      <w:headerReference w:type="default" r:id="rId1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59E5F" w14:textId="77777777" w:rsidR="00657AF6" w:rsidRDefault="00657AF6">
      <w:pPr>
        <w:spacing w:after="0" w:line="240" w:lineRule="auto"/>
      </w:pPr>
      <w:r>
        <w:separator/>
      </w:r>
    </w:p>
  </w:endnote>
  <w:endnote w:type="continuationSeparator" w:id="0">
    <w:p w14:paraId="1228D07C" w14:textId="77777777" w:rsidR="00657AF6" w:rsidRDefault="0065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F23D" w14:textId="20C87559" w:rsidR="00C92B2D" w:rsidRDefault="00C92B2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439602CF" wp14:editId="4AD6780D">
              <wp:simplePos x="0" y="0"/>
              <wp:positionH relativeFrom="page">
                <wp:posOffset>7284085</wp:posOffset>
              </wp:positionH>
              <wp:positionV relativeFrom="page">
                <wp:posOffset>9669145</wp:posOffset>
              </wp:positionV>
              <wp:extent cx="89535" cy="204470"/>
              <wp:effectExtent l="0" t="1270" r="0" b="3810"/>
              <wp:wrapNone/>
              <wp:docPr id="48" name="Надпись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436385" w14:textId="77777777" w:rsidR="00C92B2D" w:rsidRDefault="00C92B2D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9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9602CF" id="_x0000_t202" coordsize="21600,21600" o:spt="202" path="m,l,21600r21600,l21600,xe">
              <v:stroke joinstyle="miter"/>
              <v:path gradientshapeok="t" o:connecttype="rect"/>
            </v:shapetype>
            <v:shape id="Надпись 48" o:spid="_x0000_s1034" type="#_x0000_t202" style="position:absolute;margin-left:573.55pt;margin-top:761.35pt;width:7.05pt;height:16.1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" filled="f" stroked="f">
              <v:textbox style="mso-fit-shape-to-text:t" inset="0,0,0,0">
                <w:txbxContent>
                  <w:p w14:paraId="32436385" w14:textId="77777777" w:rsidR="00C92B2D" w:rsidRDefault="00C92B2D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f9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E6439" w14:textId="14DC08EE" w:rsidR="00C92B2D" w:rsidRDefault="00C92B2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6CF69E81" wp14:editId="3F32A476">
              <wp:simplePos x="0" y="0"/>
              <wp:positionH relativeFrom="page">
                <wp:posOffset>7284085</wp:posOffset>
              </wp:positionH>
              <wp:positionV relativeFrom="page">
                <wp:posOffset>9669145</wp:posOffset>
              </wp:positionV>
              <wp:extent cx="79375" cy="118745"/>
              <wp:effectExtent l="0" t="1270" r="0" b="3810"/>
              <wp:wrapNone/>
              <wp:docPr id="47" name="Надпись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DBB1C" w14:textId="77777777" w:rsidR="00C92B2D" w:rsidRDefault="00C92B2D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9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69E81" id="_x0000_t202" coordsize="21600,21600" o:spt="202" path="m,l,21600r21600,l21600,xe">
              <v:stroke joinstyle="miter"/>
              <v:path gradientshapeok="t" o:connecttype="rect"/>
            </v:shapetype>
            <v:shape id="Надпись 47" o:spid="_x0000_s1035" type="#_x0000_t202" style="position:absolute;margin-left:573.55pt;margin-top:761.35pt;width:6.25pt;height:9.3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" filled="f" stroked="f">
              <v:textbox style="mso-fit-shape-to-text:t" inset="0,0,0,0">
                <w:txbxContent>
                  <w:p w14:paraId="5E4DBB1C" w14:textId="77777777" w:rsidR="00C92B2D" w:rsidRDefault="00C92B2D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f9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F7200" w14:textId="0A521A4D" w:rsidR="00C92B2D" w:rsidRDefault="00C92B2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4C2BBCDD" wp14:editId="19AC8409">
              <wp:simplePos x="0" y="0"/>
              <wp:positionH relativeFrom="page">
                <wp:posOffset>7090410</wp:posOffset>
              </wp:positionH>
              <wp:positionV relativeFrom="page">
                <wp:posOffset>10030460</wp:posOffset>
              </wp:positionV>
              <wp:extent cx="89535" cy="204470"/>
              <wp:effectExtent l="3810" t="635" r="1905" b="4445"/>
              <wp:wrapNone/>
              <wp:docPr id="46" name="Надпись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0FFA2F" w14:textId="77777777" w:rsidR="00C92B2D" w:rsidRDefault="00C92B2D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9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2BBCDD" id="_x0000_t202" coordsize="21600,21600" o:spt="202" path="m,l,21600r21600,l21600,xe">
              <v:stroke joinstyle="miter"/>
              <v:path gradientshapeok="t" o:connecttype="rect"/>
            </v:shapetype>
            <v:shape id="Надпись 46" o:spid="_x0000_s1036" type="#_x0000_t202" style="position:absolute;margin-left:558.3pt;margin-top:789.8pt;width:7.05pt;height:16.1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" filled="f" stroked="f">
              <v:textbox style="mso-fit-shape-to-text:t" inset="0,0,0,0">
                <w:txbxContent>
                  <w:p w14:paraId="670FFA2F" w14:textId="77777777" w:rsidR="00C92B2D" w:rsidRDefault="00C92B2D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f9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90284" w14:textId="07CB82AF" w:rsidR="00C92B2D" w:rsidRDefault="00C92B2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44F949D2" wp14:editId="2AB1F332">
              <wp:simplePos x="0" y="0"/>
              <wp:positionH relativeFrom="page">
                <wp:posOffset>7090410</wp:posOffset>
              </wp:positionH>
              <wp:positionV relativeFrom="page">
                <wp:posOffset>10030460</wp:posOffset>
              </wp:positionV>
              <wp:extent cx="89535" cy="204470"/>
              <wp:effectExtent l="3810" t="635" r="1905" b="4445"/>
              <wp:wrapNone/>
              <wp:docPr id="45" name="Надпись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FDD52F" w14:textId="77777777" w:rsidR="00C92B2D" w:rsidRDefault="00C92B2D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9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949D2" id="_x0000_t202" coordsize="21600,21600" o:spt="202" path="m,l,21600r21600,l21600,xe">
              <v:stroke joinstyle="miter"/>
              <v:path gradientshapeok="t" o:connecttype="rect"/>
            </v:shapetype>
            <v:shape id="Надпись 45" o:spid="_x0000_s1037" type="#_x0000_t202" style="position:absolute;margin-left:558.3pt;margin-top:789.8pt;width:7.05pt;height:16.1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" filled="f" stroked="f">
              <v:textbox style="mso-fit-shape-to-text:t" inset="0,0,0,0">
                <w:txbxContent>
                  <w:p w14:paraId="6AFDD52F" w14:textId="77777777" w:rsidR="00C92B2D" w:rsidRDefault="00C92B2D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f9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6D234" w14:textId="77777777" w:rsidR="00657AF6" w:rsidRDefault="00657AF6">
      <w:pPr>
        <w:spacing w:after="0" w:line="240" w:lineRule="auto"/>
      </w:pPr>
      <w:r>
        <w:separator/>
      </w:r>
    </w:p>
  </w:footnote>
  <w:footnote w:type="continuationSeparator" w:id="0">
    <w:p w14:paraId="4CCF81A3" w14:textId="77777777" w:rsidR="00657AF6" w:rsidRDefault="0065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90894" w14:textId="20FCD76A" w:rsidR="00C92B2D" w:rsidRDefault="00C92B2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783D1056" wp14:editId="6B331015">
              <wp:simplePos x="0" y="0"/>
              <wp:positionH relativeFrom="page">
                <wp:posOffset>3677920</wp:posOffset>
              </wp:positionH>
              <wp:positionV relativeFrom="page">
                <wp:posOffset>436880</wp:posOffset>
              </wp:positionV>
              <wp:extent cx="986790" cy="204470"/>
              <wp:effectExtent l="1270" t="0" r="2540" b="0"/>
              <wp:wrapNone/>
              <wp:docPr id="52" name="Надпись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679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1C778" w14:textId="77777777" w:rsidR="00C92B2D" w:rsidRDefault="00C92B2D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f9"/>
                              <w:color w:val="000000"/>
                            </w:rPr>
                            <w:t>Содержание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3D1056" id="_x0000_t202" coordsize="21600,21600" o:spt="202" path="m,l,21600r21600,l21600,xe">
              <v:stroke joinstyle="miter"/>
              <v:path gradientshapeok="t" o:connecttype="rect"/>
            </v:shapetype>
            <v:shape id="Надпись 52" o:spid="_x0000_s1030" type="#_x0000_t202" style="position:absolute;margin-left:289.6pt;margin-top:34.4pt;width:77.7pt;height:16.1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" filled="f" stroked="f">
              <v:textbox style="mso-fit-shape-to-text:t" inset="0,0,0,0">
                <w:txbxContent>
                  <w:p w14:paraId="2A91C778" w14:textId="77777777" w:rsidR="00C92B2D" w:rsidRDefault="00C92B2D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f9"/>
                        <w:color w:val="000000"/>
                      </w:rPr>
                      <w:t>Содержание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59A8A043" wp14:editId="179B1607">
              <wp:simplePos x="0" y="0"/>
              <wp:positionH relativeFrom="page">
                <wp:posOffset>7211060</wp:posOffset>
              </wp:positionH>
              <wp:positionV relativeFrom="page">
                <wp:posOffset>860425</wp:posOffset>
              </wp:positionV>
              <wp:extent cx="89535" cy="204470"/>
              <wp:effectExtent l="635" t="3175" r="0" b="1905"/>
              <wp:wrapNone/>
              <wp:docPr id="51" name="Надпись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E19B1" w14:textId="77777777" w:rsidR="00C92B2D" w:rsidRDefault="00C92B2D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  <w:color w:val="000000"/>
                            </w:rP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A8A043" id="Надпись 51" o:spid="_x0000_s1031" type="#_x0000_t202" style="position:absolute;margin-left:567.8pt;margin-top:67.75pt;width:7.05pt;height:16.1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" filled="f" stroked="f">
              <v:textbox style="mso-fit-shape-to-text:t" inset="0,0,0,0">
                <w:txbxContent>
                  <w:p w14:paraId="359E19B1" w14:textId="77777777" w:rsidR="00C92B2D" w:rsidRDefault="00C92B2D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  <w:color w:val="00000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F7E98" w14:textId="78B71B46" w:rsidR="00C92B2D" w:rsidRDefault="00C92B2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35190F45" wp14:editId="5A2FD97B">
              <wp:simplePos x="0" y="0"/>
              <wp:positionH relativeFrom="page">
                <wp:posOffset>3677920</wp:posOffset>
              </wp:positionH>
              <wp:positionV relativeFrom="page">
                <wp:posOffset>436880</wp:posOffset>
              </wp:positionV>
              <wp:extent cx="1012190" cy="164465"/>
              <wp:effectExtent l="1270" t="0" r="0" b="0"/>
              <wp:wrapNone/>
              <wp:docPr id="50" name="Надпись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4C5FA4" w14:textId="77777777" w:rsidR="00C92B2D" w:rsidRDefault="00C92B2D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f9"/>
                              <w:color w:val="000000"/>
                            </w:rPr>
                            <w:t>Содержание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90F45" id="_x0000_t202" coordsize="21600,21600" o:spt="202" path="m,l,21600r21600,l21600,xe">
              <v:stroke joinstyle="miter"/>
              <v:path gradientshapeok="t" o:connecttype="rect"/>
            </v:shapetype>
            <v:shape id="Надпись 50" o:spid="_x0000_s1032" type="#_x0000_t202" style="position:absolute;margin-left:289.6pt;margin-top:34.4pt;width:79.7pt;height:12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" filled="f" stroked="f">
              <v:textbox style="mso-fit-shape-to-text:t" inset="0,0,0,0">
                <w:txbxContent>
                  <w:p w14:paraId="0D4C5FA4" w14:textId="77777777" w:rsidR="00C92B2D" w:rsidRDefault="00C92B2D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f9"/>
                        <w:color w:val="000000"/>
                      </w:rPr>
                      <w:t>Содержание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1D6B973F" wp14:editId="2B20CAEB">
              <wp:simplePos x="0" y="0"/>
              <wp:positionH relativeFrom="page">
                <wp:posOffset>7211060</wp:posOffset>
              </wp:positionH>
              <wp:positionV relativeFrom="page">
                <wp:posOffset>860425</wp:posOffset>
              </wp:positionV>
              <wp:extent cx="82550" cy="121920"/>
              <wp:effectExtent l="635" t="3175" r="2540" b="0"/>
              <wp:wrapNone/>
              <wp:docPr id="49" name="Надпись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DBCDE" w14:textId="77777777" w:rsidR="00C92B2D" w:rsidRDefault="00C92B2D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  <w:color w:val="000000"/>
                            </w:rP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6B973F" id="Надпись 49" o:spid="_x0000_s1033" type="#_x0000_t202" style="position:absolute;margin-left:567.8pt;margin-top:67.75pt;width:6.5pt;height:9.6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" filled="f" stroked="f">
              <v:textbox style="mso-fit-shape-to-text:t" inset="0,0,0,0">
                <w:txbxContent>
                  <w:p w14:paraId="45FDBCDE" w14:textId="77777777" w:rsidR="00C92B2D" w:rsidRDefault="00C92B2D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  <w:color w:val="00000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5B0E5" w14:textId="77777777" w:rsidR="00C92B2D" w:rsidRDefault="00C92B2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5C0CB" w14:textId="77777777" w:rsidR="00C92B2D" w:rsidRDefault="00C92B2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7A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32"/>
  </w:num>
  <w:num w:numId="3">
    <w:abstractNumId w:val="37"/>
  </w:num>
  <w:num w:numId="4">
    <w:abstractNumId w:val="30"/>
  </w:num>
  <w:num w:numId="5">
    <w:abstractNumId w:val="34"/>
  </w:num>
  <w:num w:numId="6">
    <w:abstractNumId w:val="36"/>
  </w:num>
  <w:num w:numId="7">
    <w:abstractNumId w:val="38"/>
  </w:num>
  <w:num w:numId="8">
    <w:abstractNumId w:val="29"/>
  </w:num>
  <w:num w:numId="9">
    <w:abstractNumId w:val="35"/>
  </w:num>
  <w:num w:numId="10">
    <w:abstractNumId w:val="27"/>
  </w:num>
  <w:num w:numId="11">
    <w:abstractNumId w:val="31"/>
  </w:num>
  <w:num w:numId="12">
    <w:abstractNumId w:val="28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2"/>
  </w:num>
  <w:num w:numId="24">
    <w:abstractNumId w:val="0"/>
  </w:num>
  <w:num w:numId="25">
    <w:abstractNumId w:val="19"/>
  </w:num>
  <w:num w:numId="26">
    <w:abstractNumId w:val="20"/>
  </w:num>
  <w:num w:numId="27">
    <w:abstractNumId w:val="21"/>
  </w:num>
  <w:num w:numId="28">
    <w:abstractNumId w:val="18"/>
  </w:num>
  <w:num w:numId="29">
    <w:abstractNumId w:val="13"/>
  </w:num>
  <w:num w:numId="30">
    <w:abstractNumId w:val="14"/>
  </w:num>
  <w:num w:numId="31">
    <w:abstractNumId w:val="15"/>
  </w:num>
  <w:num w:numId="32">
    <w:abstractNumId w:val="23"/>
  </w:num>
  <w:num w:numId="33">
    <w:abstractNumId w:val="17"/>
  </w:num>
  <w:num w:numId="34">
    <w:abstractNumId w:val="12"/>
  </w:num>
  <w:num w:numId="35">
    <w:abstractNumId w:val="11"/>
  </w:num>
  <w:num w:numId="36">
    <w:abstractNumId w:val="24"/>
  </w:num>
  <w:num w:numId="37">
    <w:abstractNumId w:val="25"/>
  </w:num>
  <w:num w:numId="38">
    <w:abstractNumId w:val="26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40D6"/>
    <w:rsid w:val="00307A74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285C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503753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AF6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4D9C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31E1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173E7"/>
    <w:rsid w:val="00D200A7"/>
    <w:rsid w:val="00D20824"/>
    <w:rsid w:val="00D20A8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303"/>
    <w:rsid w:val="00D57797"/>
    <w:rsid w:val="00D618EF"/>
    <w:rsid w:val="00D652B0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46B1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5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5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6">
    <w:name w:val="Другое_"/>
    <w:basedOn w:val="a0"/>
    <w:link w:val="af7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7">
    <w:name w:val="Другое"/>
    <w:basedOn w:val="a"/>
    <w:link w:val="af6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8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39"/>
    <w:semiHidden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9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10084</TotalTime>
  <Pages>5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1251</cp:revision>
  <dcterms:created xsi:type="dcterms:W3CDTF">2024-06-20T08:51:00Z</dcterms:created>
  <dcterms:modified xsi:type="dcterms:W3CDTF">2024-07-01T05:50:00Z</dcterms:modified>
  <cp:category/>
</cp:coreProperties>
</file>