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7EA55" w14:textId="77777777" w:rsidR="001B2CDE" w:rsidRPr="001B2CDE" w:rsidRDefault="001B2CDE" w:rsidP="001B2CDE">
      <w:pPr>
        <w:rPr>
          <w:rStyle w:val="3"/>
          <w:color w:val="000000"/>
        </w:rPr>
      </w:pPr>
      <w:r w:rsidRPr="001B2CDE">
        <w:rPr>
          <w:rStyle w:val="3"/>
          <w:color w:val="000000"/>
        </w:rPr>
        <w:t xml:space="preserve">Малова, Ирина Игоревна. Интеграция Сбалансированной системы показателей во внутрифирменное планирование на химическом </w:t>
      </w:r>
      <w:proofErr w:type="gramStart"/>
      <w:r w:rsidRPr="001B2CDE">
        <w:rPr>
          <w:rStyle w:val="3"/>
          <w:color w:val="000000"/>
        </w:rPr>
        <w:t>предприятии :</w:t>
      </w:r>
      <w:proofErr w:type="gramEnd"/>
      <w:r w:rsidRPr="001B2CDE">
        <w:rPr>
          <w:rStyle w:val="3"/>
          <w:color w:val="000000"/>
        </w:rPr>
        <w:t xml:space="preserve"> диссертация ... кандидата экономических наук : 08.00.05 / Малова Ирина Игоревна; [Место защиты: Гос. ун-т упр.].- Москва, 2010.- 215 с.: ил. РГБ ОД, 61 11-8/1171</w:t>
      </w:r>
    </w:p>
    <w:p w14:paraId="2265ABE7" w14:textId="77777777" w:rsidR="001B2CDE" w:rsidRPr="001B2CDE" w:rsidRDefault="001B2CDE" w:rsidP="001B2CDE">
      <w:pPr>
        <w:rPr>
          <w:rStyle w:val="3"/>
          <w:color w:val="000000"/>
        </w:rPr>
      </w:pPr>
    </w:p>
    <w:p w14:paraId="31807B69" w14:textId="77777777" w:rsidR="001B2CDE" w:rsidRPr="001B2CDE" w:rsidRDefault="001B2CDE" w:rsidP="001B2CDE">
      <w:pPr>
        <w:rPr>
          <w:rStyle w:val="3"/>
          <w:color w:val="000000"/>
        </w:rPr>
      </w:pPr>
    </w:p>
    <w:p w14:paraId="290B315B" w14:textId="77777777" w:rsidR="001B2CDE" w:rsidRPr="001B2CDE" w:rsidRDefault="001B2CDE" w:rsidP="001B2CDE">
      <w:pPr>
        <w:rPr>
          <w:rStyle w:val="3"/>
          <w:color w:val="000000"/>
        </w:rPr>
      </w:pPr>
      <w:r w:rsidRPr="001B2CDE">
        <w:rPr>
          <w:rStyle w:val="3"/>
          <w:color w:val="000000"/>
        </w:rPr>
        <w:t>Федеральное агентство по образованию</w:t>
      </w:r>
    </w:p>
    <w:p w14:paraId="2D712B1B" w14:textId="77777777" w:rsidR="001B2CDE" w:rsidRPr="001B2CDE" w:rsidRDefault="001B2CDE" w:rsidP="001B2CDE">
      <w:pPr>
        <w:rPr>
          <w:rStyle w:val="3"/>
          <w:color w:val="000000"/>
        </w:rPr>
      </w:pPr>
      <w:r w:rsidRPr="001B2CDE">
        <w:rPr>
          <w:rStyle w:val="3"/>
          <w:color w:val="000000"/>
        </w:rPr>
        <w:t>Государственное образовательное учреждение</w:t>
      </w:r>
    </w:p>
    <w:p w14:paraId="698F6361" w14:textId="77777777" w:rsidR="001B2CDE" w:rsidRPr="001B2CDE" w:rsidRDefault="001B2CDE" w:rsidP="001B2CDE">
      <w:pPr>
        <w:rPr>
          <w:rStyle w:val="3"/>
          <w:color w:val="000000"/>
        </w:rPr>
      </w:pPr>
      <w:r w:rsidRPr="001B2CDE">
        <w:rPr>
          <w:rStyle w:val="3"/>
          <w:color w:val="000000"/>
        </w:rPr>
        <w:t>высшего профессионального образования</w:t>
      </w:r>
    </w:p>
    <w:p w14:paraId="3CE45F66" w14:textId="77777777" w:rsidR="001B2CDE" w:rsidRPr="001B2CDE" w:rsidRDefault="001B2CDE" w:rsidP="001B2CDE">
      <w:pPr>
        <w:rPr>
          <w:rStyle w:val="3"/>
          <w:color w:val="000000"/>
        </w:rPr>
      </w:pPr>
      <w:r w:rsidRPr="001B2CDE">
        <w:rPr>
          <w:rStyle w:val="3"/>
          <w:color w:val="000000"/>
        </w:rPr>
        <w:t>«Государственный университет управления»</w:t>
      </w:r>
    </w:p>
    <w:p w14:paraId="202C99C2" w14:textId="77777777" w:rsidR="001B2CDE" w:rsidRPr="001B2CDE" w:rsidRDefault="001B2CDE" w:rsidP="001B2CDE">
      <w:pPr>
        <w:rPr>
          <w:rStyle w:val="3"/>
          <w:color w:val="000000"/>
        </w:rPr>
      </w:pPr>
      <w:r w:rsidRPr="001B2CDE">
        <w:rPr>
          <w:rStyle w:val="3"/>
          <w:color w:val="000000"/>
        </w:rPr>
        <w:t>о</w:t>
      </w:r>
    </w:p>
    <w:p w14:paraId="6A1368D0" w14:textId="77777777" w:rsidR="001B2CDE" w:rsidRPr="001B2CDE" w:rsidRDefault="001B2CDE" w:rsidP="001B2CDE">
      <w:pPr>
        <w:rPr>
          <w:rStyle w:val="3"/>
          <w:color w:val="000000"/>
        </w:rPr>
      </w:pPr>
      <w:r w:rsidRPr="001B2CDE">
        <w:rPr>
          <w:rStyle w:val="3"/>
          <w:color w:val="000000"/>
        </w:rPr>
        <w:t>На правах рукописи</w:t>
      </w:r>
    </w:p>
    <w:p w14:paraId="05A8DC64" w14:textId="77777777" w:rsidR="001B2CDE" w:rsidRPr="001B2CDE" w:rsidRDefault="001B2CDE" w:rsidP="001B2CDE">
      <w:pPr>
        <w:rPr>
          <w:rStyle w:val="3"/>
          <w:color w:val="000000"/>
        </w:rPr>
      </w:pPr>
      <w:r w:rsidRPr="001B2CDE">
        <w:rPr>
          <w:rStyle w:val="3"/>
          <w:color w:val="000000"/>
        </w:rPr>
        <w:t>Малова Ирина Игоревна</w:t>
      </w:r>
    </w:p>
    <w:p w14:paraId="3A1BA03A" w14:textId="77777777" w:rsidR="001B2CDE" w:rsidRPr="001B2CDE" w:rsidRDefault="001B2CDE" w:rsidP="001B2CDE">
      <w:pPr>
        <w:rPr>
          <w:rStyle w:val="3"/>
          <w:color w:val="000000"/>
        </w:rPr>
      </w:pPr>
      <w:r w:rsidRPr="001B2CDE">
        <w:rPr>
          <w:rStyle w:val="3"/>
          <w:color w:val="000000"/>
        </w:rPr>
        <w:t>Интеграция Сбалансированной системы показателей во внутрифирменное планирование на химическом предприятии</w:t>
      </w:r>
    </w:p>
    <w:p w14:paraId="50DE97E0" w14:textId="77777777" w:rsidR="001B2CDE" w:rsidRPr="001B2CDE" w:rsidRDefault="001B2CDE" w:rsidP="001B2CDE">
      <w:pPr>
        <w:rPr>
          <w:rStyle w:val="3"/>
          <w:color w:val="000000"/>
        </w:rPr>
      </w:pPr>
      <w:r w:rsidRPr="001B2CDE">
        <w:rPr>
          <w:rStyle w:val="3"/>
          <w:color w:val="000000"/>
        </w:rPr>
        <w:t>Специальность 08.00.05 Экономика и управление народным хозяйством</w:t>
      </w:r>
    </w:p>
    <w:p w14:paraId="06755F2B" w14:textId="77777777" w:rsidR="001B2CDE" w:rsidRPr="001B2CDE" w:rsidRDefault="001B2CDE" w:rsidP="001B2CDE">
      <w:pPr>
        <w:rPr>
          <w:rStyle w:val="3"/>
          <w:color w:val="000000"/>
        </w:rPr>
      </w:pPr>
      <w:r w:rsidRPr="001B2CDE">
        <w:rPr>
          <w:rStyle w:val="3"/>
          <w:color w:val="000000"/>
        </w:rPr>
        <w:t>Область исследования 1. Экономика, организация и управление</w:t>
      </w:r>
    </w:p>
    <w:p w14:paraId="5FD0B296" w14:textId="77777777" w:rsidR="001B2CDE" w:rsidRPr="001B2CDE" w:rsidRDefault="001B2CDE" w:rsidP="001B2CDE">
      <w:pPr>
        <w:rPr>
          <w:rStyle w:val="3"/>
          <w:color w:val="000000"/>
        </w:rPr>
      </w:pPr>
      <w:r w:rsidRPr="001B2CDE">
        <w:rPr>
          <w:rStyle w:val="3"/>
          <w:color w:val="000000"/>
        </w:rPr>
        <w:t>предприятиями, отраслями и комплексами (1.</w:t>
      </w:r>
      <w:proofErr w:type="gramStart"/>
      <w:r w:rsidRPr="001B2CDE">
        <w:rPr>
          <w:rStyle w:val="3"/>
          <w:color w:val="000000"/>
        </w:rPr>
        <w:t>1.Промышленность</w:t>
      </w:r>
      <w:proofErr w:type="gramEnd"/>
      <w:r w:rsidRPr="001B2CDE">
        <w:rPr>
          <w:rStyle w:val="3"/>
          <w:color w:val="000000"/>
        </w:rPr>
        <w:t>)</w:t>
      </w:r>
    </w:p>
    <w:p w14:paraId="646006A5" w14:textId="77777777" w:rsidR="001B2CDE" w:rsidRPr="001B2CDE" w:rsidRDefault="001B2CDE" w:rsidP="001B2CDE">
      <w:pPr>
        <w:rPr>
          <w:rStyle w:val="3"/>
          <w:color w:val="000000"/>
        </w:rPr>
      </w:pPr>
      <w:r w:rsidRPr="001B2CDE">
        <w:rPr>
          <w:rStyle w:val="3"/>
          <w:color w:val="000000"/>
        </w:rPr>
        <w:t>Диссертация</w:t>
      </w:r>
    </w:p>
    <w:p w14:paraId="52EBE632" w14:textId="77777777" w:rsidR="001B2CDE" w:rsidRPr="001B2CDE" w:rsidRDefault="001B2CDE" w:rsidP="001B2CDE">
      <w:pPr>
        <w:rPr>
          <w:rStyle w:val="3"/>
          <w:color w:val="000000"/>
        </w:rPr>
      </w:pPr>
      <w:r w:rsidRPr="001B2CDE">
        <w:rPr>
          <w:rStyle w:val="3"/>
          <w:color w:val="000000"/>
        </w:rPr>
        <w:t>на соискание ученой степени</w:t>
      </w:r>
    </w:p>
    <w:p w14:paraId="3EEAE87A" w14:textId="77777777" w:rsidR="001B2CDE" w:rsidRPr="001B2CDE" w:rsidRDefault="001B2CDE" w:rsidP="001B2CDE">
      <w:pPr>
        <w:rPr>
          <w:rStyle w:val="3"/>
          <w:color w:val="000000"/>
        </w:rPr>
      </w:pPr>
      <w:r w:rsidRPr="001B2CDE">
        <w:rPr>
          <w:rStyle w:val="3"/>
          <w:color w:val="000000"/>
        </w:rPr>
        <w:t>- кандидата экономических наук</w:t>
      </w:r>
    </w:p>
    <w:p w14:paraId="54E561C4" w14:textId="77777777" w:rsidR="001B2CDE" w:rsidRPr="001B2CDE" w:rsidRDefault="001B2CDE" w:rsidP="001B2CDE">
      <w:pPr>
        <w:rPr>
          <w:rStyle w:val="3"/>
          <w:color w:val="000000"/>
        </w:rPr>
      </w:pPr>
      <w:r w:rsidRPr="001B2CDE">
        <w:rPr>
          <w:rStyle w:val="3"/>
          <w:color w:val="000000"/>
        </w:rPr>
        <w:t>Москва - 2010 </w:t>
      </w:r>
    </w:p>
    <w:p w14:paraId="7EE4870C" w14:textId="77777777" w:rsidR="001B2CDE" w:rsidRPr="001B2CDE" w:rsidRDefault="001B2CDE" w:rsidP="001B2CDE">
      <w:pPr>
        <w:rPr>
          <w:rStyle w:val="3"/>
          <w:color w:val="000000"/>
        </w:rPr>
      </w:pPr>
      <w:r w:rsidRPr="001B2CDE">
        <w:rPr>
          <w:rStyle w:val="3"/>
          <w:color w:val="000000"/>
        </w:rPr>
        <w:t>СОДЕРЖАНИЕ</w:t>
      </w:r>
    </w:p>
    <w:p w14:paraId="201DD850" w14:textId="77777777" w:rsidR="001B2CDE" w:rsidRPr="001B2CDE" w:rsidRDefault="001B2CDE" w:rsidP="001B2CDE">
      <w:pPr>
        <w:rPr>
          <w:rStyle w:val="3"/>
          <w:color w:val="000000"/>
        </w:rPr>
      </w:pPr>
      <w:r w:rsidRPr="001B2CDE">
        <w:rPr>
          <w:rStyle w:val="3"/>
          <w:color w:val="000000"/>
        </w:rPr>
        <w:t>ВВЕДЕНИЕ</w:t>
      </w:r>
      <w:r w:rsidRPr="001B2CDE">
        <w:rPr>
          <w:rStyle w:val="3"/>
          <w:color w:val="000000"/>
        </w:rPr>
        <w:tab/>
        <w:t>3</w:t>
      </w:r>
    </w:p>
    <w:p w14:paraId="34003FC4" w14:textId="77777777" w:rsidR="001B2CDE" w:rsidRPr="001B2CDE" w:rsidRDefault="001B2CDE" w:rsidP="001B2CDE">
      <w:pPr>
        <w:rPr>
          <w:rStyle w:val="3"/>
          <w:color w:val="000000"/>
        </w:rPr>
      </w:pPr>
      <w:r w:rsidRPr="001B2CDE">
        <w:rPr>
          <w:rStyle w:val="3"/>
          <w:color w:val="000000"/>
        </w:rPr>
        <w:t>ГЛАВА 1. ТЕОРЕТИЧЕСКИЕ АСПЕКТЫ ВНУТРИФИРМЕННОГО ПЛАНИРОВАНИЯ НА ПРЕДПРИЯТИИ</w:t>
      </w:r>
      <w:r w:rsidRPr="001B2CDE">
        <w:rPr>
          <w:rStyle w:val="3"/>
          <w:color w:val="000000"/>
        </w:rPr>
        <w:tab/>
        <w:t>10</w:t>
      </w:r>
    </w:p>
    <w:p w14:paraId="089B1FB8" w14:textId="77777777" w:rsidR="001B2CDE" w:rsidRPr="001B2CDE" w:rsidRDefault="001B2CDE" w:rsidP="001B2CDE">
      <w:pPr>
        <w:rPr>
          <w:rStyle w:val="3"/>
          <w:color w:val="000000"/>
        </w:rPr>
      </w:pPr>
      <w:r w:rsidRPr="001B2CDE">
        <w:rPr>
          <w:rStyle w:val="3"/>
          <w:color w:val="000000"/>
        </w:rPr>
        <w:t>1.1</w:t>
      </w:r>
      <w:r w:rsidRPr="001B2CDE">
        <w:rPr>
          <w:rStyle w:val="3"/>
          <w:color w:val="000000"/>
        </w:rPr>
        <w:tab/>
        <w:t>Методология внутрифирменного планирования на предприятии</w:t>
      </w:r>
    </w:p>
    <w:p w14:paraId="421C7D55" w14:textId="77777777" w:rsidR="001B2CDE" w:rsidRPr="001B2CDE" w:rsidRDefault="001B2CDE" w:rsidP="001B2CDE">
      <w:pPr>
        <w:rPr>
          <w:rStyle w:val="3"/>
          <w:color w:val="000000"/>
        </w:rPr>
      </w:pPr>
      <w:r w:rsidRPr="001B2CDE">
        <w:rPr>
          <w:rStyle w:val="3"/>
          <w:color w:val="000000"/>
        </w:rPr>
        <w:t>в современных условиях 1</w:t>
      </w:r>
      <w:r w:rsidRPr="001B2CDE">
        <w:rPr>
          <w:rStyle w:val="3"/>
          <w:color w:val="000000"/>
        </w:rPr>
        <w:tab/>
        <w:t>10</w:t>
      </w:r>
    </w:p>
    <w:p w14:paraId="5A00F527" w14:textId="77777777" w:rsidR="001B2CDE" w:rsidRPr="001B2CDE" w:rsidRDefault="001B2CDE" w:rsidP="001B2CDE">
      <w:pPr>
        <w:rPr>
          <w:rStyle w:val="3"/>
          <w:color w:val="000000"/>
        </w:rPr>
      </w:pPr>
      <w:r w:rsidRPr="001B2CDE">
        <w:rPr>
          <w:rStyle w:val="3"/>
          <w:color w:val="000000"/>
        </w:rPr>
        <w:t>1.2</w:t>
      </w:r>
      <w:r w:rsidRPr="001B2CDE">
        <w:rPr>
          <w:rStyle w:val="3"/>
          <w:color w:val="000000"/>
        </w:rPr>
        <w:tab/>
        <w:t>Проблемы планирования интеллектуального капитала на предприятии 30</w:t>
      </w:r>
    </w:p>
    <w:p w14:paraId="71C9B9BF" w14:textId="77777777" w:rsidR="001B2CDE" w:rsidRPr="001B2CDE" w:rsidRDefault="001B2CDE" w:rsidP="001B2CDE">
      <w:pPr>
        <w:rPr>
          <w:rStyle w:val="3"/>
          <w:color w:val="000000"/>
        </w:rPr>
      </w:pPr>
      <w:r w:rsidRPr="001B2CDE">
        <w:rPr>
          <w:rStyle w:val="3"/>
          <w:color w:val="000000"/>
        </w:rPr>
        <w:t>1.3</w:t>
      </w:r>
      <w:r w:rsidRPr="001B2CDE">
        <w:rPr>
          <w:rStyle w:val="3"/>
          <w:color w:val="000000"/>
        </w:rPr>
        <w:tab/>
        <w:t>Теоретическое обоснование мотивации персонала с использованием</w:t>
      </w:r>
    </w:p>
    <w:p w14:paraId="62E7D9C2" w14:textId="77777777" w:rsidR="001B2CDE" w:rsidRPr="001B2CDE" w:rsidRDefault="001B2CDE" w:rsidP="001B2CDE">
      <w:pPr>
        <w:rPr>
          <w:rStyle w:val="3"/>
          <w:color w:val="000000"/>
        </w:rPr>
      </w:pPr>
      <w:r w:rsidRPr="001B2CDE">
        <w:rPr>
          <w:rStyle w:val="3"/>
          <w:color w:val="000000"/>
        </w:rPr>
        <w:t>Сбалансированной системы показателей</w:t>
      </w:r>
      <w:r w:rsidRPr="001B2CDE">
        <w:rPr>
          <w:rStyle w:val="3"/>
          <w:color w:val="000000"/>
        </w:rPr>
        <w:tab/>
        <w:t>49</w:t>
      </w:r>
    </w:p>
    <w:p w14:paraId="7399CD9A" w14:textId="77777777" w:rsidR="001B2CDE" w:rsidRPr="001B2CDE" w:rsidRDefault="001B2CDE" w:rsidP="001B2CDE">
      <w:pPr>
        <w:rPr>
          <w:rStyle w:val="3"/>
          <w:color w:val="000000"/>
        </w:rPr>
      </w:pPr>
      <w:r w:rsidRPr="001B2CDE">
        <w:rPr>
          <w:rStyle w:val="3"/>
          <w:color w:val="000000"/>
        </w:rPr>
        <w:lastRenderedPageBreak/>
        <w:t xml:space="preserve">ГЛАВА 2. СОВЕРШЕНСТВОВАНИЕ МЕТОДОЛОГИИ ВНУТРИФИРМЕННОГО ПЛАНИРОВАНИЯ НА ХИМИЧЕСКИХ </w:t>
      </w:r>
      <w:proofErr w:type="gramStart"/>
      <w:r w:rsidRPr="001B2CDE">
        <w:rPr>
          <w:rStyle w:val="3"/>
          <w:color w:val="000000"/>
        </w:rPr>
        <w:t>ПРЕДПРИЯТИЯХ ,</w:t>
      </w:r>
      <w:proofErr w:type="gramEnd"/>
      <w:r w:rsidRPr="001B2CDE">
        <w:rPr>
          <w:rStyle w:val="3"/>
          <w:color w:val="000000"/>
        </w:rPr>
        <w:tab/>
        <w:t>65</w:t>
      </w:r>
    </w:p>
    <w:p w14:paraId="6E717CE3" w14:textId="77777777" w:rsidR="001B2CDE" w:rsidRPr="001B2CDE" w:rsidRDefault="001B2CDE" w:rsidP="001B2CDE">
      <w:pPr>
        <w:rPr>
          <w:rStyle w:val="3"/>
          <w:color w:val="000000"/>
        </w:rPr>
      </w:pPr>
      <w:r w:rsidRPr="001B2CDE">
        <w:rPr>
          <w:rStyle w:val="3"/>
          <w:color w:val="000000"/>
        </w:rPr>
        <w:t>2.1</w:t>
      </w:r>
      <w:r w:rsidRPr="001B2CDE">
        <w:rPr>
          <w:rStyle w:val="3"/>
          <w:color w:val="000000"/>
        </w:rPr>
        <w:tab/>
        <w:t>Технико-экономические особенности химического предприятия как</w:t>
      </w:r>
    </w:p>
    <w:p w14:paraId="12D0F8B1" w14:textId="77777777" w:rsidR="001B2CDE" w:rsidRPr="001B2CDE" w:rsidRDefault="001B2CDE" w:rsidP="001B2CDE">
      <w:pPr>
        <w:rPr>
          <w:rStyle w:val="3"/>
          <w:color w:val="000000"/>
        </w:rPr>
      </w:pPr>
      <w:r w:rsidRPr="001B2CDE">
        <w:rPr>
          <w:rStyle w:val="3"/>
          <w:color w:val="000000"/>
        </w:rPr>
        <w:t>объекта внутрифирменного планирования</w:t>
      </w:r>
      <w:r w:rsidRPr="001B2CDE">
        <w:rPr>
          <w:rStyle w:val="3"/>
          <w:color w:val="000000"/>
        </w:rPr>
        <w:tab/>
        <w:t>65</w:t>
      </w:r>
    </w:p>
    <w:p w14:paraId="75E16B40" w14:textId="77777777" w:rsidR="001B2CDE" w:rsidRPr="001B2CDE" w:rsidRDefault="001B2CDE" w:rsidP="001B2CDE">
      <w:pPr>
        <w:rPr>
          <w:rStyle w:val="3"/>
          <w:color w:val="000000"/>
        </w:rPr>
      </w:pPr>
      <w:r w:rsidRPr="001B2CDE">
        <w:rPr>
          <w:rStyle w:val="3"/>
          <w:color w:val="000000"/>
        </w:rPr>
        <w:t>2.2</w:t>
      </w:r>
      <w:r w:rsidRPr="001B2CDE">
        <w:rPr>
          <w:rStyle w:val="3"/>
          <w:color w:val="000000"/>
        </w:rPr>
        <w:tab/>
        <w:t>Методология внутрифирменного планирования интеллектуального</w:t>
      </w:r>
    </w:p>
    <w:p w14:paraId="63DC64FE" w14:textId="77777777" w:rsidR="001B2CDE" w:rsidRPr="001B2CDE" w:rsidRDefault="001B2CDE" w:rsidP="001B2CDE">
      <w:pPr>
        <w:rPr>
          <w:rStyle w:val="3"/>
          <w:color w:val="000000"/>
        </w:rPr>
      </w:pPr>
      <w:r w:rsidRPr="001B2CDE">
        <w:rPr>
          <w:rStyle w:val="3"/>
          <w:color w:val="000000"/>
        </w:rPr>
        <w:t>капитала</w:t>
      </w:r>
      <w:r w:rsidRPr="001B2CDE">
        <w:rPr>
          <w:rStyle w:val="3"/>
          <w:color w:val="000000"/>
        </w:rPr>
        <w:tab/>
        <w:t>80</w:t>
      </w:r>
    </w:p>
    <w:p w14:paraId="191B5019" w14:textId="77777777" w:rsidR="001B2CDE" w:rsidRPr="001B2CDE" w:rsidRDefault="001B2CDE" w:rsidP="001B2CDE">
      <w:pPr>
        <w:rPr>
          <w:rStyle w:val="3"/>
          <w:color w:val="000000"/>
        </w:rPr>
      </w:pPr>
      <w:r w:rsidRPr="001B2CDE">
        <w:rPr>
          <w:rStyle w:val="3"/>
          <w:color w:val="000000"/>
        </w:rPr>
        <w:t>2.3</w:t>
      </w:r>
      <w:r w:rsidRPr="001B2CDE">
        <w:rPr>
          <w:rStyle w:val="3"/>
          <w:color w:val="000000"/>
        </w:rPr>
        <w:tab/>
        <w:t>Методология формирования процесса интеграции Сбалансированной</w:t>
      </w:r>
    </w:p>
    <w:p w14:paraId="47DC912B" w14:textId="77777777" w:rsidR="001B2CDE" w:rsidRPr="001B2CDE" w:rsidRDefault="001B2CDE" w:rsidP="001B2CDE">
      <w:pPr>
        <w:rPr>
          <w:rStyle w:val="3"/>
          <w:color w:val="000000"/>
        </w:rPr>
      </w:pPr>
      <w:r w:rsidRPr="001B2CDE">
        <w:rPr>
          <w:rStyle w:val="3"/>
          <w:color w:val="000000"/>
        </w:rPr>
        <w:t>системы показателей во внутрифирменное планирование на химических предприятиях</w:t>
      </w:r>
      <w:r w:rsidRPr="001B2CDE">
        <w:rPr>
          <w:rStyle w:val="3"/>
          <w:color w:val="000000"/>
        </w:rPr>
        <w:tab/>
        <w:t>96</w:t>
      </w:r>
    </w:p>
    <w:p w14:paraId="73BA0066" w14:textId="77777777" w:rsidR="001B2CDE" w:rsidRPr="001B2CDE" w:rsidRDefault="001B2CDE" w:rsidP="001B2CDE">
      <w:pPr>
        <w:rPr>
          <w:rStyle w:val="3"/>
          <w:color w:val="000000"/>
        </w:rPr>
      </w:pPr>
      <w:r w:rsidRPr="001B2CDE">
        <w:rPr>
          <w:rStyle w:val="3"/>
          <w:color w:val="000000"/>
        </w:rPr>
        <w:t>ГЛАВА 3. ОРГАНИЗАЦИЯ ИНТЕГРИРОВАННОЙ СИСТЕМЫ ВНУТРИФИРМЕННОГО ПЛАНИРОВАНИЯ НА ХИМИЧЕСКОМ ПРЕДПРИЯТИИ</w:t>
      </w:r>
      <w:r w:rsidRPr="001B2CDE">
        <w:rPr>
          <w:rStyle w:val="3"/>
          <w:color w:val="000000"/>
        </w:rPr>
        <w:tab/>
        <w:t>115</w:t>
      </w:r>
    </w:p>
    <w:p w14:paraId="41AE4AD5" w14:textId="77777777" w:rsidR="001B2CDE" w:rsidRPr="001B2CDE" w:rsidRDefault="001B2CDE" w:rsidP="001B2CDE">
      <w:pPr>
        <w:rPr>
          <w:rStyle w:val="3"/>
          <w:color w:val="000000"/>
        </w:rPr>
      </w:pPr>
      <w:r w:rsidRPr="001B2CDE">
        <w:rPr>
          <w:rStyle w:val="3"/>
          <w:color w:val="000000"/>
        </w:rPr>
        <w:t>3.1</w:t>
      </w:r>
      <w:r w:rsidRPr="001B2CDE">
        <w:rPr>
          <w:rStyle w:val="3"/>
          <w:color w:val="000000"/>
        </w:rPr>
        <w:tab/>
        <w:t>Разработка стратегической карты и ключевых показателей эффективности</w:t>
      </w:r>
    </w:p>
    <w:p w14:paraId="567997EE" w14:textId="77777777" w:rsidR="001B2CDE" w:rsidRPr="001B2CDE" w:rsidRDefault="001B2CDE" w:rsidP="001B2CDE">
      <w:pPr>
        <w:rPr>
          <w:rStyle w:val="3"/>
          <w:color w:val="000000"/>
        </w:rPr>
      </w:pPr>
      <w:r w:rsidRPr="001B2CDE">
        <w:rPr>
          <w:rStyle w:val="3"/>
          <w:color w:val="000000"/>
        </w:rPr>
        <w:t>химического предприятия</w:t>
      </w:r>
      <w:r w:rsidRPr="001B2CDE">
        <w:rPr>
          <w:rStyle w:val="3"/>
          <w:color w:val="000000"/>
        </w:rPr>
        <w:tab/>
        <w:t>115</w:t>
      </w:r>
    </w:p>
    <w:p w14:paraId="11C67B67" w14:textId="77777777" w:rsidR="001B2CDE" w:rsidRPr="001B2CDE" w:rsidRDefault="001B2CDE" w:rsidP="001B2CDE">
      <w:pPr>
        <w:rPr>
          <w:rStyle w:val="3"/>
          <w:color w:val="000000"/>
        </w:rPr>
      </w:pPr>
      <w:r w:rsidRPr="001B2CDE">
        <w:rPr>
          <w:rStyle w:val="3"/>
          <w:color w:val="000000"/>
        </w:rPr>
        <w:t>3.2</w:t>
      </w:r>
      <w:r w:rsidRPr="001B2CDE">
        <w:rPr>
          <w:rStyle w:val="3"/>
          <w:color w:val="000000"/>
        </w:rPr>
        <w:tab/>
        <w:t>Каскадирование интегрированной системы внутрифирменного</w:t>
      </w:r>
    </w:p>
    <w:p w14:paraId="0678CE27" w14:textId="77777777" w:rsidR="001B2CDE" w:rsidRPr="001B2CDE" w:rsidRDefault="001B2CDE" w:rsidP="001B2CDE">
      <w:pPr>
        <w:rPr>
          <w:rStyle w:val="3"/>
          <w:color w:val="000000"/>
        </w:rPr>
      </w:pPr>
      <w:r w:rsidRPr="001B2CDE">
        <w:rPr>
          <w:rStyle w:val="3"/>
          <w:color w:val="000000"/>
        </w:rPr>
        <w:t>планирования до уровня структурных подразделений предприятия</w:t>
      </w:r>
      <w:r w:rsidRPr="001B2CDE">
        <w:rPr>
          <w:rStyle w:val="3"/>
          <w:color w:val="000000"/>
        </w:rPr>
        <w:tab/>
        <w:t>130</w:t>
      </w:r>
    </w:p>
    <w:p w14:paraId="63895654" w14:textId="77777777" w:rsidR="001B2CDE" w:rsidRPr="001B2CDE" w:rsidRDefault="001B2CDE" w:rsidP="001B2CDE">
      <w:pPr>
        <w:rPr>
          <w:rStyle w:val="3"/>
          <w:color w:val="000000"/>
        </w:rPr>
      </w:pPr>
      <w:r w:rsidRPr="001B2CDE">
        <w:rPr>
          <w:rStyle w:val="3"/>
          <w:color w:val="000000"/>
        </w:rPr>
        <w:t>3.3</w:t>
      </w:r>
      <w:r w:rsidRPr="001B2CDE">
        <w:rPr>
          <w:rStyle w:val="3"/>
          <w:color w:val="000000"/>
        </w:rPr>
        <w:tab/>
        <w:t>Методики оценки эффективности интегрированной системы</w:t>
      </w:r>
    </w:p>
    <w:p w14:paraId="26C1BC25" w14:textId="77777777" w:rsidR="001B2CDE" w:rsidRPr="001B2CDE" w:rsidRDefault="001B2CDE" w:rsidP="001B2CDE">
      <w:pPr>
        <w:rPr>
          <w:rStyle w:val="3"/>
          <w:color w:val="000000"/>
        </w:rPr>
      </w:pPr>
      <w:r w:rsidRPr="001B2CDE">
        <w:rPr>
          <w:rStyle w:val="3"/>
          <w:color w:val="000000"/>
        </w:rPr>
        <w:t>внутрифирменного планирования на химическом предприятии</w:t>
      </w:r>
      <w:r w:rsidRPr="001B2CDE">
        <w:rPr>
          <w:rStyle w:val="3"/>
          <w:color w:val="000000"/>
        </w:rPr>
        <w:tab/>
        <w:t>150</w:t>
      </w:r>
    </w:p>
    <w:p w14:paraId="715B92EF" w14:textId="77777777" w:rsidR="001B2CDE" w:rsidRPr="001B2CDE" w:rsidRDefault="001B2CDE" w:rsidP="001B2CDE">
      <w:pPr>
        <w:rPr>
          <w:rStyle w:val="3"/>
          <w:color w:val="000000"/>
        </w:rPr>
      </w:pPr>
      <w:r w:rsidRPr="001B2CDE">
        <w:rPr>
          <w:rStyle w:val="3"/>
          <w:color w:val="000000"/>
        </w:rPr>
        <w:t>ЗАКЛЮЧЕНИЕ</w:t>
      </w:r>
      <w:r w:rsidRPr="001B2CDE">
        <w:rPr>
          <w:rStyle w:val="3"/>
          <w:color w:val="000000"/>
        </w:rPr>
        <w:tab/>
        <w:t>173</w:t>
      </w:r>
    </w:p>
    <w:p w14:paraId="6120BD34" w14:textId="77777777" w:rsidR="001B2CDE" w:rsidRPr="001B2CDE" w:rsidRDefault="001B2CDE" w:rsidP="001B2CDE">
      <w:pPr>
        <w:rPr>
          <w:rStyle w:val="3"/>
          <w:color w:val="000000"/>
        </w:rPr>
      </w:pPr>
      <w:r w:rsidRPr="001B2CDE">
        <w:rPr>
          <w:rStyle w:val="3"/>
          <w:color w:val="000000"/>
        </w:rPr>
        <w:t>СПИСОК ИСПОЛЬЗОВАННЫХ ИСТОЧНИКОВ</w:t>
      </w:r>
      <w:r w:rsidRPr="001B2CDE">
        <w:rPr>
          <w:rStyle w:val="3"/>
          <w:color w:val="000000"/>
        </w:rPr>
        <w:tab/>
        <w:t>178</w:t>
      </w:r>
    </w:p>
    <w:p w14:paraId="400760C3" w14:textId="77777777" w:rsidR="001B2CDE" w:rsidRPr="001B2CDE" w:rsidRDefault="001B2CDE" w:rsidP="001B2CDE">
      <w:pPr>
        <w:rPr>
          <w:rStyle w:val="3"/>
          <w:color w:val="000000"/>
        </w:rPr>
      </w:pPr>
      <w:r w:rsidRPr="001B2CDE">
        <w:rPr>
          <w:rStyle w:val="3"/>
          <w:color w:val="000000"/>
        </w:rPr>
        <w:t>ПРИЛОЖЕНИЕ А</w:t>
      </w:r>
      <w:r w:rsidRPr="001B2CDE">
        <w:rPr>
          <w:rStyle w:val="3"/>
          <w:color w:val="000000"/>
        </w:rPr>
        <w:tab/>
        <w:t>191</w:t>
      </w:r>
    </w:p>
    <w:p w14:paraId="7617EFC1" w14:textId="77777777" w:rsidR="001B2CDE" w:rsidRPr="001B2CDE" w:rsidRDefault="001B2CDE" w:rsidP="001B2CDE">
      <w:pPr>
        <w:rPr>
          <w:rStyle w:val="3"/>
          <w:color w:val="000000"/>
        </w:rPr>
      </w:pPr>
      <w:r w:rsidRPr="001B2CDE">
        <w:rPr>
          <w:rStyle w:val="3"/>
          <w:color w:val="000000"/>
        </w:rPr>
        <w:t>ПРИЛОЖЕНИЕ Б</w:t>
      </w:r>
      <w:r w:rsidRPr="001B2CDE">
        <w:rPr>
          <w:rStyle w:val="3"/>
          <w:color w:val="000000"/>
        </w:rPr>
        <w:tab/>
        <w:t>194</w:t>
      </w:r>
    </w:p>
    <w:p w14:paraId="0F55B3EE" w14:textId="77777777" w:rsidR="001B2CDE" w:rsidRPr="001B2CDE" w:rsidRDefault="001B2CDE" w:rsidP="001B2CDE">
      <w:pPr>
        <w:rPr>
          <w:rStyle w:val="3"/>
          <w:color w:val="000000"/>
        </w:rPr>
      </w:pPr>
      <w:r w:rsidRPr="001B2CDE">
        <w:rPr>
          <w:rStyle w:val="3"/>
          <w:color w:val="000000"/>
        </w:rPr>
        <w:t>ПРИЛОЖЕНИЕ В</w:t>
      </w:r>
      <w:r w:rsidRPr="001B2CDE">
        <w:rPr>
          <w:rStyle w:val="3"/>
          <w:color w:val="000000"/>
        </w:rPr>
        <w:tab/>
        <w:t>/</w:t>
      </w:r>
      <w:r w:rsidRPr="001B2CDE">
        <w:rPr>
          <w:rStyle w:val="3"/>
          <w:color w:val="000000"/>
        </w:rPr>
        <w:tab/>
        <w:t>199</w:t>
      </w:r>
    </w:p>
    <w:p w14:paraId="65E46BD4" w14:textId="77777777" w:rsidR="001B2CDE" w:rsidRPr="001B2CDE" w:rsidRDefault="001B2CDE" w:rsidP="001B2CDE">
      <w:pPr>
        <w:rPr>
          <w:rStyle w:val="3"/>
          <w:color w:val="000000"/>
        </w:rPr>
      </w:pPr>
      <w:r w:rsidRPr="001B2CDE">
        <w:rPr>
          <w:rStyle w:val="3"/>
          <w:color w:val="000000"/>
        </w:rPr>
        <w:t>ПРИЛОЖЕНИЕ Г</w:t>
      </w:r>
      <w:r w:rsidRPr="001B2CDE">
        <w:rPr>
          <w:rStyle w:val="3"/>
          <w:color w:val="000000"/>
        </w:rPr>
        <w:tab/>
        <w:t>201</w:t>
      </w:r>
    </w:p>
    <w:p w14:paraId="070990F7" w14:textId="77777777" w:rsidR="001B2CDE" w:rsidRPr="001B2CDE" w:rsidRDefault="001B2CDE" w:rsidP="001B2CDE">
      <w:pPr>
        <w:rPr>
          <w:rStyle w:val="3"/>
          <w:color w:val="000000"/>
        </w:rPr>
      </w:pPr>
      <w:r w:rsidRPr="001B2CDE">
        <w:rPr>
          <w:rStyle w:val="3"/>
          <w:color w:val="000000"/>
        </w:rPr>
        <w:t>ПРИЛОЖЕНИЕ Д</w:t>
      </w:r>
      <w:r w:rsidRPr="001B2CDE">
        <w:rPr>
          <w:rStyle w:val="3"/>
          <w:color w:val="000000"/>
        </w:rPr>
        <w:tab/>
        <w:t>209</w:t>
      </w:r>
    </w:p>
    <w:p w14:paraId="150B0B41" w14:textId="77777777" w:rsidR="001B2CDE" w:rsidRPr="001B2CDE" w:rsidRDefault="001B2CDE" w:rsidP="001B2CDE">
      <w:pPr>
        <w:rPr>
          <w:rStyle w:val="3"/>
          <w:color w:val="000000"/>
        </w:rPr>
      </w:pPr>
      <w:r w:rsidRPr="001B2CDE">
        <w:rPr>
          <w:rStyle w:val="3"/>
          <w:color w:val="000000"/>
        </w:rPr>
        <w:t>ПРИЛОЖЕНИЕ Ж</w:t>
      </w:r>
      <w:r w:rsidRPr="001B2CDE">
        <w:rPr>
          <w:rStyle w:val="3"/>
          <w:color w:val="000000"/>
        </w:rPr>
        <w:tab/>
        <w:t>210</w:t>
      </w:r>
    </w:p>
    <w:p w14:paraId="63BB86F1" w14:textId="77777777" w:rsidR="001B2CDE" w:rsidRPr="001B2CDE" w:rsidRDefault="001B2CDE" w:rsidP="001B2CDE">
      <w:pPr>
        <w:rPr>
          <w:rStyle w:val="3"/>
          <w:color w:val="000000"/>
        </w:rPr>
      </w:pPr>
      <w:r w:rsidRPr="001B2CDE">
        <w:rPr>
          <w:rStyle w:val="3"/>
          <w:color w:val="000000"/>
        </w:rPr>
        <w:t>ПРИЛОЖЕНИЕ К</w:t>
      </w:r>
      <w:r w:rsidRPr="001B2CDE">
        <w:rPr>
          <w:rStyle w:val="3"/>
          <w:color w:val="000000"/>
        </w:rPr>
        <w:tab/>
        <w:t xml:space="preserve">211 </w:t>
      </w:r>
    </w:p>
    <w:p w14:paraId="0AA23381" w14:textId="58AB8E9B" w:rsidR="00A167F3" w:rsidRDefault="00A167F3" w:rsidP="001B2CDE"/>
    <w:p w14:paraId="488AB769" w14:textId="62E5B23B" w:rsidR="001B2CDE" w:rsidRDefault="001B2CDE" w:rsidP="001B2CDE"/>
    <w:p w14:paraId="20F36A09" w14:textId="3537A4A0" w:rsidR="001B2CDE" w:rsidRDefault="001B2CDE" w:rsidP="001B2CDE"/>
    <w:p w14:paraId="6089A144" w14:textId="77777777" w:rsidR="001B2CDE" w:rsidRDefault="001B2CDE" w:rsidP="001B2CDE">
      <w:pPr>
        <w:pStyle w:val="30"/>
        <w:shd w:val="clear" w:color="auto" w:fill="auto"/>
        <w:spacing w:before="0" w:after="2" w:line="280" w:lineRule="exact"/>
        <w:ind w:right="40"/>
      </w:pPr>
      <w:r>
        <w:rPr>
          <w:rStyle w:val="3"/>
          <w:b/>
          <w:bCs/>
          <w:color w:val="000000"/>
        </w:rPr>
        <w:t>ЗАКЛЮЧЕНИЕ</w:t>
      </w:r>
    </w:p>
    <w:p w14:paraId="1AFC860C" w14:textId="77777777" w:rsidR="001B2CDE" w:rsidRDefault="001B2CDE" w:rsidP="001B2CDE">
      <w:pPr>
        <w:pStyle w:val="210"/>
        <w:shd w:val="clear" w:color="auto" w:fill="auto"/>
        <w:spacing w:after="0" w:line="480" w:lineRule="exact"/>
        <w:ind w:left="300" w:right="260" w:firstLine="560"/>
        <w:jc w:val="both"/>
      </w:pPr>
      <w:r>
        <w:rPr>
          <w:rStyle w:val="21"/>
          <w:color w:val="000000"/>
        </w:rPr>
        <w:lastRenderedPageBreak/>
        <w:t>Проведенные в диссертационной работе исследования, направленные на совершенствование внутрифирменного планирования, позволили получить научные и практические результаты, основное содержание которых состоит в следующем.</w:t>
      </w:r>
    </w:p>
    <w:p w14:paraId="64AF33C1" w14:textId="77777777" w:rsidR="001B2CDE" w:rsidRDefault="001B2CDE" w:rsidP="001B2CDE">
      <w:pPr>
        <w:pStyle w:val="210"/>
        <w:numPr>
          <w:ilvl w:val="0"/>
          <w:numId w:val="36"/>
        </w:numPr>
        <w:shd w:val="clear" w:color="auto" w:fill="auto"/>
        <w:tabs>
          <w:tab w:val="left" w:pos="1277"/>
        </w:tabs>
        <w:spacing w:before="0" w:after="0" w:line="480" w:lineRule="exact"/>
        <w:ind w:left="300" w:right="260" w:firstLine="560"/>
        <w:jc w:val="both"/>
      </w:pPr>
      <w:r>
        <w:rPr>
          <w:rStyle w:val="21"/>
          <w:color w:val="000000"/>
        </w:rPr>
        <w:t>Изучение существующих трактовок понятия «внутрифирменное планирование» показало неоднозначность определения этого понятия среди отечественных и зарубежных исследователей и позволил выделить несколько направлений в понимании «внутрифирменное планирование» — будущее (желаемое состояние), работа (вид деятельности), менеджмент, способ, форма, инструмент, процесс деятельности, метод. По мнению автора, в век информации, направленный на создание стоимости посредством инвестирования в интеллектуальные активы, планирование представляет собой процесс подготовки управленческих решений, основанный на обработке</w:t>
      </w:r>
    </w:p>
    <w:p w14:paraId="30615233" w14:textId="77777777" w:rsidR="001B2CDE" w:rsidRDefault="001B2CDE" w:rsidP="001B2CDE">
      <w:pPr>
        <w:pStyle w:val="1011"/>
        <w:shd w:val="clear" w:color="auto" w:fill="auto"/>
        <w:spacing w:line="240" w:lineRule="exact"/>
        <w:ind w:left="700"/>
      </w:pPr>
      <w:r>
        <w:rPr>
          <w:rStyle w:val="100"/>
          <w:color w:val="000000"/>
          <w:lang w:val="uk-UA" w:eastAsia="uk-UA"/>
        </w:rPr>
        <w:t>і</w:t>
      </w:r>
    </w:p>
    <w:p w14:paraId="209B3543" w14:textId="77777777" w:rsidR="001B2CDE" w:rsidRDefault="001B2CDE" w:rsidP="001B2CDE">
      <w:pPr>
        <w:pStyle w:val="210"/>
        <w:shd w:val="clear" w:color="auto" w:fill="auto"/>
        <w:spacing w:after="0" w:line="480" w:lineRule="exact"/>
        <w:ind w:left="300" w:right="260" w:firstLine="0"/>
        <w:jc w:val="both"/>
      </w:pPr>
      <w:r>
        <w:rPr>
          <w:rStyle w:val="21"/>
          <w:color w:val="000000"/>
        </w:rPr>
        <w:t>исходной информации и включающий в себя определение целей деятельности, формирования сбалансированного комплекса показателей, характеризующих состояние и уровень использования материальных и интеллектуальных активов предприятия, организацию системы мероприятий и определение необходимых средств для достижения поставленных целей.</w:t>
      </w:r>
    </w:p>
    <w:p w14:paraId="7D5710CC" w14:textId="77777777" w:rsidR="001B2CDE" w:rsidRDefault="001B2CDE" w:rsidP="001B2CDE">
      <w:pPr>
        <w:pStyle w:val="210"/>
        <w:numPr>
          <w:ilvl w:val="0"/>
          <w:numId w:val="36"/>
        </w:numPr>
        <w:shd w:val="clear" w:color="auto" w:fill="auto"/>
        <w:tabs>
          <w:tab w:val="left" w:pos="1277"/>
        </w:tabs>
        <w:spacing w:before="0" w:after="0" w:line="480" w:lineRule="exact"/>
        <w:ind w:left="300" w:right="260" w:firstLine="560"/>
        <w:jc w:val="both"/>
      </w:pPr>
      <w:r>
        <w:rPr>
          <w:rStyle w:val="21"/>
          <w:color w:val="000000"/>
        </w:rPr>
        <w:t>На основании анализа методологии внутрифирменного планирования обоснована необходимость интеграции Сбалансированной системы показателей во внутрифирменное планирование. К числу существенных изменений процесса внутрифирменного планирования, обусловленных</w:t>
      </w:r>
    </w:p>
    <w:p w14:paraId="102C4A90" w14:textId="77777777" w:rsidR="001B2CDE" w:rsidRDefault="001B2CDE" w:rsidP="001B2CDE">
      <w:pPr>
        <w:pStyle w:val="210"/>
        <w:shd w:val="clear" w:color="auto" w:fill="auto"/>
        <w:spacing w:after="0" w:line="480" w:lineRule="exact"/>
        <w:ind w:left="300" w:firstLine="0"/>
        <w:jc w:val="both"/>
      </w:pPr>
      <w:r>
        <w:rPr>
          <w:rStyle w:val="21"/>
          <w:color w:val="000000"/>
        </w:rPr>
        <w:t>внедрением Сбалансированной системы показателей, относятся:</w:t>
      </w:r>
    </w:p>
    <w:p w14:paraId="0E3531E2" w14:textId="77777777" w:rsidR="001B2CDE" w:rsidRDefault="001B2CDE" w:rsidP="001B2CDE">
      <w:pPr>
        <w:pStyle w:val="210"/>
        <w:shd w:val="clear" w:color="auto" w:fill="auto"/>
        <w:spacing w:after="0" w:line="280" w:lineRule="exact"/>
        <w:ind w:left="1260" w:firstLine="0"/>
        <w:jc w:val="left"/>
      </w:pPr>
      <w:r>
        <w:rPr>
          <w:rStyle w:val="21"/>
          <w:color w:val="000000"/>
        </w:rPr>
        <w:t>!</w:t>
      </w:r>
    </w:p>
    <w:p w14:paraId="29C76E17" w14:textId="77777777" w:rsidR="001B2CDE" w:rsidRDefault="001B2CDE" w:rsidP="001B2CDE">
      <w:pPr>
        <w:pStyle w:val="210"/>
        <w:shd w:val="clear" w:color="auto" w:fill="auto"/>
        <w:spacing w:after="0" w:line="480" w:lineRule="exact"/>
        <w:ind w:left="300" w:right="260" w:firstLine="0"/>
        <w:jc w:val="both"/>
      </w:pPr>
      <w:r>
        <w:rPr>
          <w:rStyle w:val="21"/>
          <w:color w:val="000000"/>
        </w:rPr>
        <w:t xml:space="preserve">традиционное сокращение всего процесса планирования при больших затратах времени </w:t>
      </w:r>
      <w:r>
        <w:rPr>
          <w:rStyle w:val="21"/>
          <w:color w:val="000000"/>
        </w:rPr>
        <w:lastRenderedPageBreak/>
        <w:t>на стратегическое планирование и существенно меньших затратах времени на оперативное планирование; наличие связи между стратегическим и оперативным планированием посредством определения стратегических важных показателей, их значений, сроков, мероприятий, ответственных в ССП; согласование стратегических планов с годовым распределением ресурсов и бюджетом; формирование в процессе планирования сбалансированного комплекса монетарных и немонетарных показателей, учитывающих материальные и интеллектуальные активы; вертикальная интеграция, обусловленная каскадированием стратегических целей, показателей, значений, мероприятий предприятия на структурные подразделения; формирование системы мотивации с использованием ССП.</w:t>
      </w:r>
    </w:p>
    <w:p w14:paraId="62D72AAA" w14:textId="77777777" w:rsidR="001B2CDE" w:rsidRDefault="001B2CDE" w:rsidP="001B2CDE">
      <w:pPr>
        <w:pStyle w:val="210"/>
        <w:numPr>
          <w:ilvl w:val="0"/>
          <w:numId w:val="36"/>
        </w:numPr>
        <w:shd w:val="clear" w:color="auto" w:fill="auto"/>
        <w:tabs>
          <w:tab w:val="left" w:pos="1276"/>
        </w:tabs>
        <w:spacing w:before="0" w:after="0" w:line="480" w:lineRule="exact"/>
        <w:ind w:left="340" w:right="240" w:firstLine="560"/>
        <w:jc w:val="both"/>
      </w:pPr>
      <w:r>
        <w:rPr>
          <w:rStyle w:val="21"/>
          <w:color w:val="000000"/>
        </w:rPr>
        <w:t>Сформированы и проанализированы проблемы идентификации, учета, оценки активов интеллектуального капитала, а также на основании сравнения концепций, учитывающих данные активы, обоснован выбор концепции ССП, использующей интеллектуальные активы в планировании на предприятии.</w:t>
      </w:r>
    </w:p>
    <w:p w14:paraId="738CB271" w14:textId="77777777" w:rsidR="001B2CDE" w:rsidRDefault="001B2CDE" w:rsidP="001B2CDE">
      <w:pPr>
        <w:pStyle w:val="210"/>
        <w:numPr>
          <w:ilvl w:val="0"/>
          <w:numId w:val="36"/>
        </w:numPr>
        <w:shd w:val="clear" w:color="auto" w:fill="auto"/>
        <w:tabs>
          <w:tab w:val="left" w:pos="1276"/>
        </w:tabs>
        <w:spacing w:before="0" w:after="0" w:line="480" w:lineRule="exact"/>
        <w:ind w:left="340" w:right="240" w:firstLine="560"/>
        <w:jc w:val="both"/>
      </w:pPr>
      <w:r>
        <w:rPr>
          <w:rStyle w:val="21"/>
          <w:color w:val="000000"/>
        </w:rPr>
        <w:t>Повышение качества планирования и контроля за реализацией планов достигается прежде всего через привязанное к плановым целям стимулирование персонала. Анализ работ ученых, занимающихся вопросами планирования на предприятии, позволил сформировать одну из главных задач реализации взаимосвязи системы планирования и мотивации - формирование научно обоснованных планов с позиции законов рынка, на основании которых устанавливаются плановые показатели и их нормативные значения, за которые предприятие намерено стимулировать исполнителей. В диссертации разработана система мотивации с использованием ССП, включающая следующие концепции: концепция согласования целей, концепция системы оплаты труда, определение целевого процесс системы мотивации. Данная система повышает внутреннюю и внешнюю мотивацию сотрудников.</w:t>
      </w:r>
    </w:p>
    <w:p w14:paraId="77A68E76" w14:textId="77777777" w:rsidR="001B2CDE" w:rsidRDefault="001B2CDE" w:rsidP="001B2CDE">
      <w:pPr>
        <w:pStyle w:val="210"/>
        <w:numPr>
          <w:ilvl w:val="0"/>
          <w:numId w:val="36"/>
        </w:numPr>
        <w:shd w:val="clear" w:color="auto" w:fill="auto"/>
        <w:tabs>
          <w:tab w:val="left" w:pos="1276"/>
        </w:tabs>
        <w:spacing w:before="0" w:after="0" w:line="480" w:lineRule="exact"/>
        <w:ind w:left="340" w:right="240" w:firstLine="560"/>
        <w:jc w:val="both"/>
      </w:pPr>
      <w:r>
        <w:rPr>
          <w:rStyle w:val="21"/>
          <w:color w:val="000000"/>
        </w:rPr>
        <w:t>Анализ проблем предприятий химического комплекса позволил выявить, что такие внутренние проблемы, как (низкая инновационная активность, уровень организации производства и труда; слабая организация маркетинга и сбыта; возрастающие издержки производства; отсутствие надлежащей системы качества на предприятии; система ценообразования на</w:t>
      </w:r>
    </w:p>
    <w:p w14:paraId="4BB436FC" w14:textId="77777777" w:rsidR="001B2CDE" w:rsidRDefault="001B2CDE" w:rsidP="001B2CDE">
      <w:pPr>
        <w:pStyle w:val="371"/>
        <w:shd w:val="clear" w:color="auto" w:fill="auto"/>
        <w:tabs>
          <w:tab w:val="left" w:pos="5223"/>
        </w:tabs>
        <w:spacing w:line="90" w:lineRule="exact"/>
        <w:ind w:left="1340"/>
      </w:pPr>
      <w:r>
        <w:rPr>
          <w:rStyle w:val="370"/>
          <w:color w:val="000000"/>
        </w:rPr>
        <w:t>I</w:t>
      </w:r>
      <w:r>
        <w:rPr>
          <w:rStyle w:val="370"/>
          <w:color w:val="000000"/>
        </w:rPr>
        <w:tab/>
        <w:t>‘</w:t>
      </w:r>
    </w:p>
    <w:p w14:paraId="5BAE2D99" w14:textId="77777777" w:rsidR="001B2CDE" w:rsidRDefault="001B2CDE" w:rsidP="001B2CDE">
      <w:pPr>
        <w:pStyle w:val="210"/>
        <w:shd w:val="clear" w:color="auto" w:fill="auto"/>
        <w:spacing w:after="0" w:line="485" w:lineRule="exact"/>
        <w:ind w:left="340" w:right="240" w:firstLine="0"/>
        <w:jc w:val="both"/>
      </w:pPr>
      <w:r>
        <w:rPr>
          <w:rStyle w:val="21"/>
          <w:color w:val="000000"/>
        </w:rPr>
        <w:lastRenderedPageBreak/>
        <w:t>химическую продукцию) предприятия могут решить за счет собственных усилий, используя современные инструменты в планировании, стимулировании конечных целей и достижений. Для предприятий,</w:t>
      </w:r>
    </w:p>
    <w:p w14:paraId="44182E6F" w14:textId="77777777" w:rsidR="001B2CDE" w:rsidRDefault="001B2CDE" w:rsidP="001B2CDE">
      <w:pPr>
        <w:pStyle w:val="380"/>
        <w:shd w:val="clear" w:color="auto" w:fill="auto"/>
        <w:tabs>
          <w:tab w:val="left" w:pos="1975"/>
        </w:tabs>
        <w:spacing w:line="80" w:lineRule="exact"/>
        <w:ind w:left="900"/>
      </w:pPr>
      <w:r>
        <w:rPr>
          <w:rStyle w:val="381"/>
          <w:color w:val="000000"/>
        </w:rPr>
        <w:t>I</w:t>
      </w:r>
      <w:r>
        <w:rPr>
          <w:rStyle w:val="381"/>
          <w:color w:val="000000"/>
        </w:rPr>
        <w:tab/>
        <w:t>•</w:t>
      </w:r>
    </w:p>
    <w:p w14:paraId="6EBA28B8" w14:textId="77777777" w:rsidR="001B2CDE" w:rsidRDefault="001B2CDE" w:rsidP="001B2CDE">
      <w:pPr>
        <w:pStyle w:val="210"/>
        <w:shd w:val="clear" w:color="auto" w:fill="auto"/>
        <w:spacing w:after="0" w:line="480" w:lineRule="exact"/>
        <w:ind w:left="280" w:right="320" w:firstLine="0"/>
        <w:jc w:val="both"/>
      </w:pPr>
      <w:r>
        <w:rPr>
          <w:rStyle w:val="21"/>
          <w:color w:val="000000"/>
        </w:rPr>
        <w:t>выпускающих продукты органического синтеза и основной химии, сформированы технико-экономические и организационные особенности производства данных продуктов и определены их влияния на внутрифирменное планирование, выявлены основные недостатки существующих систем внутрифирменного планирования на данных предприятиях, а также сформированы основные направления совершенствования.</w:t>
      </w:r>
    </w:p>
    <w:p w14:paraId="76B91739" w14:textId="77777777" w:rsidR="001B2CDE" w:rsidRDefault="001B2CDE" w:rsidP="001B2CDE">
      <w:pPr>
        <w:pStyle w:val="210"/>
        <w:numPr>
          <w:ilvl w:val="0"/>
          <w:numId w:val="36"/>
        </w:numPr>
        <w:shd w:val="clear" w:color="auto" w:fill="auto"/>
        <w:tabs>
          <w:tab w:val="left" w:pos="1288"/>
        </w:tabs>
        <w:spacing w:before="0" w:after="0" w:line="480" w:lineRule="exact"/>
        <w:ind w:left="280" w:right="320" w:firstLine="560"/>
        <w:jc w:val="both"/>
      </w:pPr>
      <w:r>
        <w:rPr>
          <w:rStyle w:val="21"/>
          <w:color w:val="000000"/>
        </w:rPr>
        <w:t>В диссертационном исследовании определено, что планирование интеллектуального капитала подразделяется на два одновременных процесса: планирование комплекса активов ИК и планирование конкретных активов ИК. Каждой базисной стратегии развития предприятия соответствует определенная</w:t>
      </w:r>
    </w:p>
    <w:p w14:paraId="35BCD3A1" w14:textId="77777777" w:rsidR="001B2CDE" w:rsidRDefault="001B2CDE" w:rsidP="001B2CDE">
      <w:pPr>
        <w:pStyle w:val="391"/>
        <w:shd w:val="clear" w:color="auto" w:fill="auto"/>
        <w:spacing w:line="80" w:lineRule="exact"/>
        <w:ind w:left="6780"/>
      </w:pPr>
      <w:r>
        <w:rPr>
          <w:rStyle w:val="390"/>
          <w:color w:val="000000"/>
        </w:rPr>
        <w:t>і</w:t>
      </w:r>
    </w:p>
    <w:p w14:paraId="280F8CF3" w14:textId="77777777" w:rsidR="001B2CDE" w:rsidRDefault="001B2CDE" w:rsidP="001B2CDE">
      <w:pPr>
        <w:pStyle w:val="210"/>
        <w:shd w:val="clear" w:color="auto" w:fill="auto"/>
        <w:spacing w:after="0" w:line="480" w:lineRule="exact"/>
        <w:ind w:left="280" w:right="320" w:firstLine="0"/>
        <w:jc w:val="both"/>
      </w:pPr>
      <w:r>
        <w:rPr>
          <w:rStyle w:val="21"/>
          <w:color w:val="000000"/>
        </w:rPr>
        <w:t xml:space="preserve">стратегия управления комплексом активов ИК, а процесс планирования отдельных активов ИК необходимо рассматривать по следующим составляющим: человеческий капитал, клиентский капитал, организационный капитал. </w:t>
      </w:r>
      <w:proofErr w:type="gramStart"/>
      <w:r>
        <w:rPr>
          <w:rStyle w:val="21"/>
          <w:color w:val="000000"/>
        </w:rPr>
        <w:t>При планирование</w:t>
      </w:r>
      <w:proofErr w:type="gramEnd"/>
      <w:r>
        <w:rPr>
          <w:rStyle w:val="21"/>
          <w:color w:val="000000"/>
        </w:rPr>
        <w:t xml:space="preserve"> активов ИК Сбалансированная система показателей дает возможность представить при построении стратегической карты человеческий, клиентский и организационный капиталы как величины, постоянно конвертируемые в наличные средства или ликвидные активы.</w:t>
      </w:r>
    </w:p>
    <w:p w14:paraId="779F085C" w14:textId="77777777" w:rsidR="001B2CDE" w:rsidRDefault="001B2CDE" w:rsidP="001B2CDE">
      <w:pPr>
        <w:pStyle w:val="210"/>
        <w:shd w:val="clear" w:color="auto" w:fill="auto"/>
        <w:spacing w:after="0" w:line="480" w:lineRule="exact"/>
        <w:ind w:left="280" w:right="320" w:firstLine="560"/>
        <w:jc w:val="both"/>
      </w:pPr>
      <w:r>
        <w:rPr>
          <w:rStyle w:val="21"/>
          <w:color w:val="000000"/>
        </w:rPr>
        <w:t>Наиболее сложной является сфера планирования активов ИК, капитализированных и учитываемых по бухгалтерскому балансу в виде НМА. Автором разработана в методологическом плане последовательность действий с нематериальными активами с целью планирования их использования на предприятии. Состав этих действий включает от принятия к учету до списания нематериальных активов в результате полной их амортизации или по другим факторам.</w:t>
      </w:r>
    </w:p>
    <w:p w14:paraId="2B10B991" w14:textId="77777777" w:rsidR="001B2CDE" w:rsidRDefault="001B2CDE" w:rsidP="001B2CDE">
      <w:pPr>
        <w:pStyle w:val="210"/>
        <w:shd w:val="clear" w:color="auto" w:fill="auto"/>
        <w:spacing w:after="0" w:line="480" w:lineRule="exact"/>
        <w:ind w:left="280" w:right="320" w:firstLine="160"/>
        <w:jc w:val="both"/>
      </w:pPr>
      <w:r>
        <w:rPr>
          <w:rStyle w:val="21"/>
          <w:color w:val="000000"/>
          <w:lang w:val="uk-UA" w:eastAsia="uk-UA"/>
        </w:rPr>
        <w:lastRenderedPageBreak/>
        <w:t xml:space="preserve">і </w:t>
      </w:r>
      <w:r>
        <w:rPr>
          <w:rStyle w:val="21"/>
          <w:color w:val="000000"/>
        </w:rPr>
        <w:t>7. В работе разработана методология формирования процесса интеграции «универсальной» Сбалансированной системы показателей во внутрифирменное планирование. Под «универсальной» Сбалансированной системой показателей для химических предприятий автором понимается стратегический банк данных, основанный на вербально сформулированных</w:t>
      </w:r>
    </w:p>
    <w:p w14:paraId="3BABCB2A" w14:textId="77777777" w:rsidR="001B2CDE" w:rsidRDefault="001B2CDE" w:rsidP="001B2CDE">
      <w:pPr>
        <w:pStyle w:val="210"/>
        <w:shd w:val="clear" w:color="auto" w:fill="auto"/>
        <w:spacing w:after="0" w:line="280" w:lineRule="exact"/>
        <w:ind w:left="360" w:firstLine="0"/>
        <w:jc w:val="left"/>
      </w:pPr>
      <w:r>
        <w:rPr>
          <w:rStyle w:val="21"/>
          <w:color w:val="000000"/>
          <w:lang w:val="uk-UA" w:eastAsia="uk-UA"/>
        </w:rPr>
        <w:t>І !</w:t>
      </w:r>
    </w:p>
    <w:p w14:paraId="489DDBC8" w14:textId="77777777" w:rsidR="001B2CDE" w:rsidRDefault="001B2CDE" w:rsidP="001B2CDE">
      <w:pPr>
        <w:pStyle w:val="210"/>
        <w:shd w:val="clear" w:color="auto" w:fill="auto"/>
        <w:tabs>
          <w:tab w:val="left" w:pos="3624"/>
        </w:tabs>
        <w:spacing w:after="0" w:line="480" w:lineRule="exact"/>
        <w:ind w:firstLine="220"/>
        <w:jc w:val="left"/>
      </w:pPr>
      <w:r>
        <w:rPr>
          <w:rStyle w:val="21"/>
          <w:color w:val="000000"/>
        </w:rPr>
        <w:t xml:space="preserve">целях и ключевых показателей эффективности. Предложен авторский вариант структуры Сбалансированной системы показателей, </w:t>
      </w:r>
      <w:proofErr w:type="gramStart"/>
      <w:r>
        <w:rPr>
          <w:rStyle w:val="21"/>
          <w:color w:val="000000"/>
        </w:rPr>
        <w:t>учитывающий ,</w:t>
      </w:r>
      <w:proofErr w:type="gramEnd"/>
      <w:r>
        <w:rPr>
          <w:rStyle w:val="21"/>
          <w:color w:val="000000"/>
        </w:rPr>
        <w:t xml:space="preserve"> особенности химических предприятий. В «классическую» структуру ССП добавлены перспективы «Инновации и инвестиции» и «Экология и ресурсосбережение».</w:t>
      </w:r>
      <w:r>
        <w:rPr>
          <w:rStyle w:val="21"/>
          <w:color w:val="000000"/>
        </w:rPr>
        <w:tab/>
        <w:t>&lt;</w:t>
      </w:r>
    </w:p>
    <w:p w14:paraId="6B05531B" w14:textId="77777777" w:rsidR="001B2CDE" w:rsidRDefault="001B2CDE" w:rsidP="001B2CDE">
      <w:pPr>
        <w:pStyle w:val="210"/>
        <w:shd w:val="clear" w:color="auto" w:fill="auto"/>
        <w:spacing w:after="0" w:line="480" w:lineRule="exact"/>
        <w:ind w:right="360" w:firstLine="0"/>
        <w:jc w:val="right"/>
      </w:pPr>
      <w:r>
        <w:rPr>
          <w:rStyle w:val="21"/>
          <w:color w:val="000000"/>
        </w:rPr>
        <w:t>Выделение перспективы «Инновации и инвестиции» связано с тем, что на</w:t>
      </w:r>
    </w:p>
    <w:p w14:paraId="46522FA4" w14:textId="77777777" w:rsidR="001B2CDE" w:rsidRDefault="001B2CDE" w:rsidP="001B2CDE">
      <w:pPr>
        <w:pStyle w:val="210"/>
        <w:shd w:val="clear" w:color="auto" w:fill="auto"/>
        <w:spacing w:after="0" w:line="280" w:lineRule="exact"/>
        <w:ind w:left="8320" w:firstLine="0"/>
        <w:jc w:val="left"/>
      </w:pPr>
      <w:r>
        <w:rPr>
          <w:rStyle w:val="21"/>
          <w:color w:val="000000"/>
        </w:rPr>
        <w:t>!</w:t>
      </w:r>
    </w:p>
    <w:p w14:paraId="59FA71BB" w14:textId="77777777" w:rsidR="001B2CDE" w:rsidRDefault="001B2CDE" w:rsidP="001B2CDE">
      <w:pPr>
        <w:pStyle w:val="210"/>
        <w:shd w:val="clear" w:color="auto" w:fill="auto"/>
        <w:spacing w:after="0" w:line="480" w:lineRule="exact"/>
        <w:ind w:left="220" w:right="360" w:firstLine="0"/>
        <w:jc w:val="both"/>
      </w:pPr>
      <w:r>
        <w:rPr>
          <w:rStyle w:val="21"/>
          <w:color w:val="000000"/>
        </w:rPr>
        <w:t>химических предприятиях идет не только модернизация отдельных блоков и систем, а строительство новых производственных мощностей, что приводит к</w:t>
      </w:r>
    </w:p>
    <w:p w14:paraId="77E9F3E3" w14:textId="77777777" w:rsidR="001B2CDE" w:rsidRDefault="001B2CDE" w:rsidP="001B2CDE">
      <w:pPr>
        <w:pStyle w:val="210"/>
        <w:shd w:val="clear" w:color="auto" w:fill="auto"/>
        <w:spacing w:after="0" w:line="280" w:lineRule="exact"/>
        <w:ind w:left="2500" w:firstLine="0"/>
        <w:jc w:val="left"/>
      </w:pPr>
      <w:r>
        <w:rPr>
          <w:rStyle w:val="21"/>
          <w:color w:val="000000"/>
        </w:rPr>
        <w:t>I</w:t>
      </w:r>
    </w:p>
    <w:p w14:paraId="653E4D50" w14:textId="77777777" w:rsidR="001B2CDE" w:rsidRDefault="001B2CDE" w:rsidP="001B2CDE">
      <w:pPr>
        <w:pStyle w:val="210"/>
        <w:shd w:val="clear" w:color="auto" w:fill="auto"/>
        <w:spacing w:after="0" w:line="280" w:lineRule="exact"/>
        <w:ind w:right="360" w:firstLine="0"/>
        <w:jc w:val="right"/>
      </w:pPr>
      <w:r>
        <w:rPr>
          <w:rStyle w:val="21"/>
          <w:color w:val="000000"/>
        </w:rPr>
        <w:t>снижению себестоимости традиционных продуктов и производству новых</w:t>
      </w:r>
    </w:p>
    <w:p w14:paraId="2228EE06" w14:textId="77777777" w:rsidR="001B2CDE" w:rsidRDefault="001B2CDE" w:rsidP="001B2CDE">
      <w:pPr>
        <w:pStyle w:val="80"/>
        <w:shd w:val="clear" w:color="auto" w:fill="auto"/>
        <w:tabs>
          <w:tab w:val="left" w:pos="4668"/>
        </w:tabs>
        <w:spacing w:line="170" w:lineRule="exact"/>
        <w:ind w:left="3060"/>
        <w:jc w:val="both"/>
      </w:pPr>
      <w:r>
        <w:rPr>
          <w:rStyle w:val="8"/>
          <w:b/>
          <w:bCs/>
          <w:color w:val="000000"/>
        </w:rPr>
        <w:t>.</w:t>
      </w:r>
      <w:r>
        <w:rPr>
          <w:rStyle w:val="8"/>
          <w:b/>
          <w:bCs/>
          <w:color w:val="000000"/>
        </w:rPr>
        <w:tab/>
        <w:t>і</w:t>
      </w:r>
    </w:p>
    <w:p w14:paraId="17402E9B" w14:textId="77777777" w:rsidR="001B2CDE" w:rsidRDefault="001B2CDE" w:rsidP="001B2CDE">
      <w:pPr>
        <w:pStyle w:val="210"/>
        <w:shd w:val="clear" w:color="auto" w:fill="auto"/>
        <w:spacing w:after="0" w:line="480" w:lineRule="exact"/>
        <w:ind w:left="220" w:firstLine="0"/>
        <w:jc w:val="left"/>
      </w:pPr>
      <w:r>
        <w:rPr>
          <w:rStyle w:val="21"/>
          <w:color w:val="000000"/>
        </w:rPr>
        <w:t>химических продуктов.</w:t>
      </w:r>
    </w:p>
    <w:p w14:paraId="14489C4B" w14:textId="77777777" w:rsidR="001B2CDE" w:rsidRDefault="001B2CDE" w:rsidP="001B2CDE">
      <w:pPr>
        <w:pStyle w:val="210"/>
        <w:shd w:val="clear" w:color="auto" w:fill="auto"/>
        <w:spacing w:after="0" w:line="480" w:lineRule="exact"/>
        <w:ind w:left="220" w:right="360" w:firstLine="560"/>
        <w:jc w:val="both"/>
      </w:pPr>
      <w:r>
        <w:rPr>
          <w:rStyle w:val="21"/>
          <w:color w:val="000000"/>
        </w:rPr>
        <w:t xml:space="preserve">Выделение перспективы «Экология и ресурсосбережение» связано с тем, что </w:t>
      </w:r>
      <w:r>
        <w:rPr>
          <w:rStyle w:val="21"/>
          <w:color w:val="000000"/>
        </w:rPr>
        <w:lastRenderedPageBreak/>
        <w:t>химическая и нефтехимическая промышленность является значительным источником загрязнения окружающей среды. По валовым выбросам вредных веществ в атмосферу химический комплекс занимает десятое место среди отраслей промышленности, по сбросам сточных вод в природные поверхностные водоемы — второе место.</w:t>
      </w:r>
    </w:p>
    <w:p w14:paraId="40A0B4A0" w14:textId="77777777" w:rsidR="001B2CDE" w:rsidRDefault="001B2CDE" w:rsidP="001B2CDE">
      <w:pPr>
        <w:pStyle w:val="210"/>
        <w:numPr>
          <w:ilvl w:val="0"/>
          <w:numId w:val="39"/>
        </w:numPr>
        <w:shd w:val="clear" w:color="auto" w:fill="auto"/>
        <w:tabs>
          <w:tab w:val="left" w:pos="1177"/>
        </w:tabs>
        <w:spacing w:before="0" w:after="0" w:line="480" w:lineRule="exact"/>
        <w:ind w:left="220" w:firstLine="560"/>
        <w:jc w:val="both"/>
      </w:pPr>
      <w:r>
        <w:rPr>
          <w:rStyle w:val="21"/>
          <w:color w:val="000000"/>
        </w:rPr>
        <w:t>В диссертационном исследовании в качестве основного объекта для</w:t>
      </w:r>
    </w:p>
    <w:p w14:paraId="703E2D9F" w14:textId="77777777" w:rsidR="001B2CDE" w:rsidRDefault="001B2CDE" w:rsidP="001B2CDE">
      <w:pPr>
        <w:pStyle w:val="210"/>
        <w:shd w:val="clear" w:color="auto" w:fill="auto"/>
        <w:spacing w:after="0" w:line="280" w:lineRule="exact"/>
        <w:ind w:left="9360" w:firstLine="0"/>
        <w:jc w:val="left"/>
      </w:pPr>
      <w:r>
        <w:rPr>
          <w:rStyle w:val="21"/>
          <w:color w:val="000000"/>
          <w:lang w:val="uk-UA" w:eastAsia="uk-UA"/>
        </w:rPr>
        <w:t>і</w:t>
      </w:r>
    </w:p>
    <w:p w14:paraId="1C692240" w14:textId="77777777" w:rsidR="001B2CDE" w:rsidRDefault="001B2CDE" w:rsidP="001B2CDE">
      <w:pPr>
        <w:pStyle w:val="210"/>
        <w:shd w:val="clear" w:color="auto" w:fill="auto"/>
        <w:spacing w:after="0" w:line="480" w:lineRule="exact"/>
        <w:ind w:left="220" w:firstLine="0"/>
        <w:jc w:val="left"/>
      </w:pPr>
      <w:r>
        <w:rPr>
          <w:rStyle w:val="21"/>
          <w:color w:val="000000"/>
        </w:rPr>
        <w:t>анализа организации управления и формирования интегрированной системы внутрифирменного планирования используется компания ОАО «Щекиноазот».</w:t>
      </w:r>
    </w:p>
    <w:p w14:paraId="0853C3E6" w14:textId="77777777" w:rsidR="001B2CDE" w:rsidRDefault="001B2CDE" w:rsidP="001B2CDE">
      <w:pPr>
        <w:pStyle w:val="210"/>
        <w:shd w:val="clear" w:color="auto" w:fill="auto"/>
        <w:spacing w:after="0" w:line="280" w:lineRule="exact"/>
        <w:ind w:left="2400" w:firstLine="0"/>
        <w:jc w:val="left"/>
      </w:pPr>
      <w:r>
        <w:rPr>
          <w:rStyle w:val="21"/>
          <w:color w:val="000000"/>
          <w:lang w:val="uk-UA" w:eastAsia="uk-UA"/>
        </w:rPr>
        <w:t>і</w:t>
      </w:r>
    </w:p>
    <w:p w14:paraId="108F0F72" w14:textId="77777777" w:rsidR="001B2CDE" w:rsidRDefault="001B2CDE" w:rsidP="001B2CDE">
      <w:pPr>
        <w:pStyle w:val="210"/>
        <w:shd w:val="clear" w:color="auto" w:fill="auto"/>
        <w:spacing w:after="0" w:line="480" w:lineRule="exact"/>
        <w:ind w:left="220" w:right="360" w:firstLine="0"/>
        <w:jc w:val="both"/>
      </w:pPr>
      <w:r>
        <w:rPr>
          <w:rStyle w:val="21"/>
          <w:color w:val="000000"/>
        </w:rPr>
        <w:t>На основании миссия и ключевых факторов успеха предприятия автором определена главная стратегическая цель «Повысить стоимость компании», произведена' декомпозиции стратегии ОАО «Щекиноазот» на конкретные стратегические цели по перспективам ССП, а также построена стратегическая</w:t>
      </w:r>
    </w:p>
    <w:p w14:paraId="5B50476D" w14:textId="77777777" w:rsidR="001B2CDE" w:rsidRDefault="001B2CDE" w:rsidP="001B2CDE">
      <w:pPr>
        <w:pStyle w:val="210"/>
        <w:shd w:val="clear" w:color="auto" w:fill="auto"/>
        <w:tabs>
          <w:tab w:val="left" w:pos="8442"/>
        </w:tabs>
        <w:spacing w:after="0" w:line="480" w:lineRule="exact"/>
        <w:ind w:left="220" w:firstLine="0"/>
        <w:jc w:val="both"/>
      </w:pPr>
      <w:r>
        <w:rPr>
          <w:rStyle w:val="21"/>
          <w:color w:val="000000"/>
        </w:rPr>
        <w:t>карта.</w:t>
      </w:r>
      <w:r>
        <w:rPr>
          <w:rStyle w:val="21"/>
          <w:color w:val="000000"/>
        </w:rPr>
        <w:tab/>
      </w:r>
      <w:r>
        <w:rPr>
          <w:rStyle w:val="21"/>
          <w:color w:val="000000"/>
          <w:vertAlign w:val="superscript"/>
        </w:rPr>
        <w:t>1</w:t>
      </w:r>
    </w:p>
    <w:p w14:paraId="31D11796" w14:textId="77777777" w:rsidR="001B2CDE" w:rsidRDefault="001B2CDE" w:rsidP="001B2CDE">
      <w:pPr>
        <w:pStyle w:val="210"/>
        <w:shd w:val="clear" w:color="auto" w:fill="auto"/>
        <w:spacing w:after="0" w:line="280" w:lineRule="exact"/>
        <w:ind w:left="1380" w:firstLine="0"/>
        <w:jc w:val="left"/>
      </w:pPr>
      <w:r>
        <w:rPr>
          <w:rStyle w:val="21"/>
          <w:color w:val="000000"/>
        </w:rPr>
        <w:t>1</w:t>
      </w:r>
    </w:p>
    <w:p w14:paraId="3D829A0D" w14:textId="77777777" w:rsidR="001B2CDE" w:rsidRDefault="001B2CDE" w:rsidP="001B2CDE">
      <w:pPr>
        <w:pStyle w:val="210"/>
        <w:numPr>
          <w:ilvl w:val="0"/>
          <w:numId w:val="39"/>
        </w:numPr>
        <w:shd w:val="clear" w:color="auto" w:fill="auto"/>
        <w:tabs>
          <w:tab w:val="left" w:pos="1177"/>
        </w:tabs>
        <w:spacing w:before="0" w:after="0" w:line="480" w:lineRule="exact"/>
        <w:ind w:left="220" w:right="360" w:firstLine="560"/>
        <w:jc w:val="both"/>
      </w:pPr>
      <w:r>
        <w:rPr>
          <w:rStyle w:val="21"/>
          <w:color w:val="000000"/>
        </w:rPr>
        <w:t>Автором сформирована последовательность процесса каскадирования ССП до уровня структурных подразделений компании, включающая этапы, методы и элементы оценки каскадирования, а также произведено каскадирование ССП в компании ОАО «Щекиноазот». На основании особенностей внутрифирменного планирования химической компании, было определено, что для технологических подразделений и подразделений,</w:t>
      </w:r>
    </w:p>
    <w:p w14:paraId="565CC647" w14:textId="77777777" w:rsidR="001B2CDE" w:rsidRDefault="001B2CDE" w:rsidP="001B2CDE">
      <w:pPr>
        <w:pStyle w:val="80"/>
        <w:shd w:val="clear" w:color="auto" w:fill="auto"/>
        <w:tabs>
          <w:tab w:val="left" w:pos="2400"/>
        </w:tabs>
        <w:spacing w:line="170" w:lineRule="exact"/>
        <w:ind w:left="600"/>
        <w:jc w:val="both"/>
      </w:pPr>
      <w:r>
        <w:rPr>
          <w:rStyle w:val="8"/>
          <w:b/>
          <w:bCs/>
          <w:color w:val="000000"/>
        </w:rPr>
        <w:t>і</w:t>
      </w:r>
      <w:r>
        <w:rPr>
          <w:rStyle w:val="8"/>
          <w:b/>
          <w:bCs/>
          <w:color w:val="000000"/>
        </w:rPr>
        <w:tab/>
      </w:r>
      <w:proofErr w:type="spellStart"/>
      <w:r>
        <w:rPr>
          <w:rStyle w:val="8"/>
          <w:b/>
          <w:bCs/>
          <w:color w:val="000000"/>
        </w:rPr>
        <w:t>і</w:t>
      </w:r>
      <w:proofErr w:type="spellEnd"/>
    </w:p>
    <w:p w14:paraId="402F7EAA" w14:textId="77777777" w:rsidR="001B2CDE" w:rsidRDefault="001B2CDE" w:rsidP="001B2CDE">
      <w:pPr>
        <w:pStyle w:val="210"/>
        <w:shd w:val="clear" w:color="auto" w:fill="auto"/>
        <w:spacing w:after="0" w:line="480" w:lineRule="exact"/>
        <w:ind w:left="280" w:right="260" w:firstLine="0"/>
        <w:jc w:val="both"/>
      </w:pPr>
      <w:r>
        <w:rPr>
          <w:rStyle w:val="21"/>
          <w:color w:val="000000"/>
        </w:rPr>
        <w:lastRenderedPageBreak/>
        <w:t xml:space="preserve">занимающих монопольное положение по своим услугам внутри предприятия выбран метод «Прямое определение целей на основе целей верхнего уровня», а для подразделений, не владеющим монополией по своим услугам внутри предприятия и имеющим возможность значительно увеличить долю своих продаж на соответствующих рынках, выбран метод «Самостоятельное формулирование стратегии и целей». На основании </w:t>
      </w:r>
      <w:proofErr w:type="spellStart"/>
      <w:r>
        <w:rPr>
          <w:rStyle w:val="21"/>
          <w:color w:val="000000"/>
        </w:rPr>
        <w:t>каскадированных</w:t>
      </w:r>
      <w:proofErr w:type="spellEnd"/>
      <w:r>
        <w:rPr>
          <w:rStyle w:val="21"/>
          <w:color w:val="000000"/>
        </w:rPr>
        <w:t xml:space="preserve"> целей и ключевых показателей эффективности определены стратегические мероприятия внутрифирменного планирования и разработана система мотивации в компании ОАО «Щекиноазот».</w:t>
      </w:r>
    </w:p>
    <w:p w14:paraId="791B16AC" w14:textId="77777777" w:rsidR="001B2CDE" w:rsidRDefault="001B2CDE" w:rsidP="001B2CDE">
      <w:pPr>
        <w:pStyle w:val="210"/>
        <w:numPr>
          <w:ilvl w:val="0"/>
          <w:numId w:val="39"/>
        </w:numPr>
        <w:shd w:val="clear" w:color="auto" w:fill="auto"/>
        <w:tabs>
          <w:tab w:val="left" w:pos="1494"/>
        </w:tabs>
        <w:spacing w:before="0" w:after="0" w:line="480" w:lineRule="exact"/>
        <w:ind w:left="280" w:right="260" w:firstLine="580"/>
        <w:jc w:val="both"/>
      </w:pPr>
      <w:r>
        <w:rPr>
          <w:rStyle w:val="21"/>
          <w:color w:val="000000"/>
        </w:rPr>
        <w:t>В диссертационной работе оценка интегрированной системы внутрифирменного планирования осуществляется с использованием оценки эффективности деятельности предприятия. Оценка интегрированной системы внутрифирменного планирования компании ОАО «Щекиноазот» производится с использованием показателя Экономической добавленной стоимости и разработанного в диссертации интегрального показателя.</w:t>
      </w:r>
    </w:p>
    <w:p w14:paraId="1F41B94D" w14:textId="77777777" w:rsidR="001B2CDE" w:rsidRDefault="001B2CDE" w:rsidP="001B2CDE">
      <w:pPr>
        <w:pStyle w:val="210"/>
        <w:shd w:val="clear" w:color="auto" w:fill="auto"/>
        <w:spacing w:after="0" w:line="480" w:lineRule="exact"/>
        <w:ind w:left="280" w:firstLine="580"/>
        <w:jc w:val="both"/>
      </w:pPr>
      <w:r>
        <w:rPr>
          <w:rStyle w:val="21"/>
          <w:color w:val="000000"/>
        </w:rPr>
        <w:t>В целом экономический эффект внедрения ССП во внутрифирменное</w:t>
      </w:r>
    </w:p>
    <w:p w14:paraId="376E7958" w14:textId="77777777" w:rsidR="001B2CDE" w:rsidRDefault="001B2CDE" w:rsidP="001B2CDE">
      <w:pPr>
        <w:pStyle w:val="210"/>
        <w:shd w:val="clear" w:color="auto" w:fill="auto"/>
        <w:spacing w:after="0" w:line="280" w:lineRule="exact"/>
        <w:ind w:left="520" w:firstLine="0"/>
        <w:jc w:val="left"/>
      </w:pPr>
      <w:r>
        <w:rPr>
          <w:rStyle w:val="21"/>
          <w:color w:val="000000"/>
        </w:rPr>
        <w:t>I</w:t>
      </w:r>
    </w:p>
    <w:p w14:paraId="2431EB8E" w14:textId="77777777" w:rsidR="001B2CDE" w:rsidRDefault="001B2CDE" w:rsidP="001B2CDE">
      <w:pPr>
        <w:pStyle w:val="210"/>
        <w:shd w:val="clear" w:color="auto" w:fill="auto"/>
        <w:spacing w:after="0" w:line="480" w:lineRule="exact"/>
        <w:ind w:left="280" w:right="260" w:firstLine="0"/>
        <w:jc w:val="both"/>
        <w:sectPr w:rsidR="001B2CDE" w:rsidSect="001B2CDE">
          <w:pgSz w:w="11900" w:h="16840"/>
          <w:pgMar w:top="1092" w:right="248" w:bottom="1030" w:left="1237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планирование выражается в положительном значении интегрального показателя и показателя Экономической добавленной стоимости. Достижению данных показателей способствовали качественные улучшения внутрифирменного планирования в компании ОАО «Щекиноазот».</w:t>
      </w:r>
    </w:p>
    <w:p w14:paraId="32B3614C" w14:textId="77777777" w:rsidR="001B2CDE" w:rsidRPr="001B2CDE" w:rsidRDefault="001B2CDE" w:rsidP="001B2CDE"/>
    <w:sectPr w:rsidR="001B2CDE" w:rsidRPr="001B2CD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AA880" w14:textId="77777777" w:rsidR="001E4189" w:rsidRDefault="001E4189">
      <w:pPr>
        <w:spacing w:after="0" w:line="240" w:lineRule="auto"/>
      </w:pPr>
      <w:r>
        <w:separator/>
      </w:r>
    </w:p>
  </w:endnote>
  <w:endnote w:type="continuationSeparator" w:id="0">
    <w:p w14:paraId="5693E459" w14:textId="77777777" w:rsidR="001E4189" w:rsidRDefault="001E4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E334E" w14:textId="77777777" w:rsidR="001E4189" w:rsidRDefault="001E4189">
      <w:pPr>
        <w:spacing w:after="0" w:line="240" w:lineRule="auto"/>
      </w:pPr>
      <w:r>
        <w:separator/>
      </w:r>
    </w:p>
  </w:footnote>
  <w:footnote w:type="continuationSeparator" w:id="0">
    <w:p w14:paraId="4C7E893B" w14:textId="77777777" w:rsidR="001E4189" w:rsidRDefault="001E4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E41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23"/>
    <w:multiLevelType w:val="multilevel"/>
    <w:tmpl w:val="0000002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2D"/>
    <w:multiLevelType w:val="multilevel"/>
    <w:tmpl w:val="0000002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0" w15:restartNumberingAfterBreak="0">
    <w:nsid w:val="00000039"/>
    <w:multiLevelType w:val="multilevel"/>
    <w:tmpl w:val="00000038"/>
    <w:lvl w:ilvl="0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1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</w:abstractNum>
  <w:abstractNum w:abstractNumId="1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43"/>
    <w:multiLevelType w:val="multilevel"/>
    <w:tmpl w:val="00000042"/>
    <w:lvl w:ilvl="0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5" w15:restartNumberingAfterBreak="0">
    <w:nsid w:val="00000049"/>
    <w:multiLevelType w:val="multilevel"/>
    <w:tmpl w:val="0000004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8" w15:restartNumberingAfterBreak="0">
    <w:nsid w:val="00000053"/>
    <w:multiLevelType w:val="multilevel"/>
    <w:tmpl w:val="0000005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57"/>
    <w:multiLevelType w:val="multilevel"/>
    <w:tmpl w:val="0000005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5B"/>
    <w:multiLevelType w:val="multilevel"/>
    <w:tmpl w:val="0000005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69"/>
    <w:multiLevelType w:val="multilevel"/>
    <w:tmpl w:val="00000068"/>
    <w:lvl w:ilvl="0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7D"/>
    <w:multiLevelType w:val="multilevel"/>
    <w:tmpl w:val="0000007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8" w15:restartNumberingAfterBreak="0">
    <w:nsid w:val="0000008F"/>
    <w:multiLevelType w:val="multilevel"/>
    <w:tmpl w:val="0000008E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AD"/>
    <w:multiLevelType w:val="multilevel"/>
    <w:tmpl w:val="000000A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AF"/>
    <w:multiLevelType w:val="multilevel"/>
    <w:tmpl w:val="000000A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4" w15:restartNumberingAfterBreak="0">
    <w:nsid w:val="000000B1"/>
    <w:multiLevelType w:val="multilevel"/>
    <w:tmpl w:val="000000B0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B5"/>
    <w:multiLevelType w:val="multilevel"/>
    <w:tmpl w:val="000000B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B9"/>
    <w:multiLevelType w:val="multilevel"/>
    <w:tmpl w:val="000000B8"/>
    <w:lvl w:ilvl="0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B"/>
    <w:multiLevelType w:val="multilevel"/>
    <w:tmpl w:val="000000BA"/>
    <w:lvl w:ilvl="0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23"/>
  </w:num>
  <w:num w:numId="2">
    <w:abstractNumId w:val="24"/>
  </w:num>
  <w:num w:numId="3">
    <w:abstractNumId w:val="9"/>
  </w:num>
  <w:num w:numId="4">
    <w:abstractNumId w:val="10"/>
  </w:num>
  <w:num w:numId="5">
    <w:abstractNumId w:val="26"/>
  </w:num>
  <w:num w:numId="6">
    <w:abstractNumId w:val="15"/>
  </w:num>
  <w:num w:numId="7">
    <w:abstractNumId w:val="16"/>
  </w:num>
  <w:num w:numId="8">
    <w:abstractNumId w:val="17"/>
  </w:num>
  <w:num w:numId="9">
    <w:abstractNumId w:val="21"/>
  </w:num>
  <w:num w:numId="10">
    <w:abstractNumId w:val="22"/>
  </w:num>
  <w:num w:numId="11">
    <w:abstractNumId w:val="7"/>
  </w:num>
  <w:num w:numId="12">
    <w:abstractNumId w:val="29"/>
  </w:num>
  <w:num w:numId="13">
    <w:abstractNumId w:val="30"/>
  </w:num>
  <w:num w:numId="14">
    <w:abstractNumId w:val="35"/>
  </w:num>
  <w:num w:numId="15">
    <w:abstractNumId w:val="36"/>
  </w:num>
  <w:num w:numId="16">
    <w:abstractNumId w:val="37"/>
  </w:num>
  <w:num w:numId="17">
    <w:abstractNumId w:val="38"/>
  </w:num>
  <w:num w:numId="18">
    <w:abstractNumId w:val="18"/>
  </w:num>
  <w:num w:numId="19">
    <w:abstractNumId w:val="19"/>
  </w:num>
  <w:num w:numId="20">
    <w:abstractNumId w:val="20"/>
  </w:num>
  <w:num w:numId="21">
    <w:abstractNumId w:val="27"/>
  </w:num>
  <w:num w:numId="22">
    <w:abstractNumId w:val="12"/>
  </w:num>
  <w:num w:numId="23">
    <w:abstractNumId w:val="13"/>
  </w:num>
  <w:num w:numId="24">
    <w:abstractNumId w:val="28"/>
  </w:num>
  <w:num w:numId="25">
    <w:abstractNumId w:val="25"/>
  </w:num>
  <w:num w:numId="26">
    <w:abstractNumId w:val="0"/>
  </w:num>
  <w:num w:numId="27">
    <w:abstractNumId w:val="1"/>
  </w:num>
  <w:num w:numId="28">
    <w:abstractNumId w:val="2"/>
  </w:num>
  <w:num w:numId="29">
    <w:abstractNumId w:val="31"/>
  </w:num>
  <w:num w:numId="30">
    <w:abstractNumId w:val="32"/>
  </w:num>
  <w:num w:numId="31">
    <w:abstractNumId w:val="8"/>
  </w:num>
  <w:num w:numId="32">
    <w:abstractNumId w:val="3"/>
  </w:num>
  <w:num w:numId="33">
    <w:abstractNumId w:val="4"/>
  </w:num>
  <w:num w:numId="34">
    <w:abstractNumId w:val="11"/>
  </w:num>
  <w:num w:numId="35">
    <w:abstractNumId w:val="6"/>
  </w:num>
  <w:num w:numId="36">
    <w:abstractNumId w:val="33"/>
  </w:num>
  <w:num w:numId="37">
    <w:abstractNumId w:val="14"/>
  </w:num>
  <w:num w:numId="38">
    <w:abstractNumId w:val="5"/>
  </w:num>
  <w:num w:numId="39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89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154835</TotalTime>
  <Pages>9</Pages>
  <Words>1675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9762</cp:revision>
  <dcterms:created xsi:type="dcterms:W3CDTF">2024-06-20T08:51:00Z</dcterms:created>
  <dcterms:modified xsi:type="dcterms:W3CDTF">2025-03-02T12:40:00Z</dcterms:modified>
  <cp:category/>
</cp:coreProperties>
</file>