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34BA">
        <w:rPr>
          <w:rFonts w:ascii="Times New Roman" w:hAnsi="Times New Roman" w:cs="Times New Roman"/>
          <w:kern w:val="0"/>
          <w:sz w:val="28"/>
          <w:szCs w:val="28"/>
          <w:lang w:eastAsia="ru-RU"/>
        </w:rPr>
        <w:t>РОССИЙСКАЯ АКАДЕМИЯ НАУК</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34BA">
        <w:rPr>
          <w:rFonts w:ascii="Times New Roman" w:hAnsi="Times New Roman" w:cs="Times New Roman"/>
          <w:kern w:val="0"/>
          <w:sz w:val="28"/>
          <w:szCs w:val="28"/>
          <w:lang w:eastAsia="ru-RU"/>
        </w:rPr>
        <w:t>ИНСТИТУТ НЕФТЕХИМИИ И КАТАЛИЗА</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34BA">
        <w:rPr>
          <w:rFonts w:ascii="Times New Roman" w:hAnsi="Times New Roman" w:cs="Times New Roman"/>
          <w:kern w:val="0"/>
          <w:sz w:val="28"/>
          <w:szCs w:val="28"/>
          <w:lang w:eastAsia="ru-RU"/>
        </w:rPr>
        <w:t xml:space="preserve">ЗАКРЫТОЕ АКЦИОНЕРНОЕ ОБЩЕСТВО </w:t>
      </w:r>
      <w:r w:rsidRPr="00FA34BA">
        <w:rPr>
          <w:rFonts w:ascii="Cambria Math" w:hAnsi="Cambria Math" w:cs="Cambria Math"/>
          <w:kern w:val="0"/>
          <w:sz w:val="28"/>
          <w:szCs w:val="28"/>
          <w:lang w:eastAsia="ru-RU"/>
        </w:rPr>
        <w:t>≪</w:t>
      </w:r>
      <w:r w:rsidRPr="00FA34BA">
        <w:rPr>
          <w:rFonts w:ascii="Times New Roman" w:hAnsi="Times New Roman" w:cs="Times New Roman" w:hint="eastAsia"/>
          <w:kern w:val="0"/>
          <w:sz w:val="28"/>
          <w:szCs w:val="28"/>
          <w:lang w:eastAsia="ru-RU"/>
        </w:rPr>
        <w:t>КАУЧУК</w:t>
      </w:r>
      <w:r w:rsidRPr="00FA34BA">
        <w:rPr>
          <w:rFonts w:ascii="Cambria Math" w:hAnsi="Cambria Math" w:cs="Cambria Math"/>
          <w:kern w:val="0"/>
          <w:sz w:val="28"/>
          <w:szCs w:val="28"/>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34BA">
        <w:rPr>
          <w:rFonts w:ascii="Times New Roman" w:hAnsi="Times New Roman" w:cs="Times New Roman" w:hint="eastAsia"/>
          <w:kern w:val="0"/>
          <w:sz w:val="28"/>
          <w:szCs w:val="28"/>
          <w:lang w:eastAsia="ru-RU"/>
        </w:rPr>
        <w:t>На</w:t>
      </w:r>
      <w:r w:rsidRPr="00FA34BA">
        <w:rPr>
          <w:rFonts w:ascii="Times New Roman" w:hAnsi="Times New Roman" w:cs="Times New Roman"/>
          <w:kern w:val="0"/>
          <w:sz w:val="28"/>
          <w:szCs w:val="28"/>
          <w:lang w:eastAsia="ru-RU"/>
        </w:rPr>
        <w:t xml:space="preserve"> </w:t>
      </w:r>
      <w:r w:rsidRPr="00FA34BA">
        <w:rPr>
          <w:rFonts w:ascii="Times New Roman" w:hAnsi="Times New Roman" w:cs="Times New Roman" w:hint="eastAsia"/>
          <w:kern w:val="0"/>
          <w:sz w:val="28"/>
          <w:szCs w:val="28"/>
          <w:lang w:eastAsia="ru-RU"/>
        </w:rPr>
        <w:t>правах</w:t>
      </w:r>
      <w:r w:rsidRPr="00FA34BA">
        <w:rPr>
          <w:rFonts w:ascii="Times New Roman" w:hAnsi="Times New Roman" w:cs="Times New Roman"/>
          <w:kern w:val="0"/>
          <w:sz w:val="28"/>
          <w:szCs w:val="28"/>
          <w:lang w:eastAsia="ru-RU"/>
        </w:rPr>
        <w:t xml:space="preserve"> </w:t>
      </w:r>
      <w:r w:rsidRPr="00FA34BA">
        <w:rPr>
          <w:rFonts w:ascii="Times New Roman" w:hAnsi="Times New Roman" w:cs="Times New Roman" w:hint="eastAsia"/>
          <w:kern w:val="0"/>
          <w:sz w:val="28"/>
          <w:szCs w:val="28"/>
          <w:lang w:eastAsia="ru-RU"/>
        </w:rPr>
        <w:t>рукописи</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8"/>
          <w:szCs w:val="28"/>
          <w:lang w:eastAsia="ru-RU"/>
        </w:rPr>
      </w:pPr>
      <w:r w:rsidRPr="00FA34BA">
        <w:rPr>
          <w:rFonts w:ascii="Arial" w:hAnsi="Arial" w:cs="Arial"/>
          <w:b/>
          <w:bCs/>
          <w:kern w:val="0"/>
          <w:sz w:val="28"/>
          <w:szCs w:val="28"/>
          <w:lang w:eastAsia="ru-RU"/>
        </w:rPr>
        <w:t>Ильин Владимир Михайлович</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8"/>
          <w:szCs w:val="28"/>
          <w:lang w:eastAsia="ru-RU"/>
        </w:rPr>
      </w:pPr>
      <w:r w:rsidRPr="00FA34BA">
        <w:rPr>
          <w:rFonts w:ascii="Arial" w:hAnsi="Arial" w:cs="Arial"/>
          <w:b/>
          <w:bCs/>
          <w:kern w:val="0"/>
          <w:sz w:val="28"/>
          <w:szCs w:val="28"/>
          <w:lang w:eastAsia="ru-RU"/>
        </w:rPr>
        <w:t>ДЕГИДРИРОВАНИЕ БУТЕНОВ В БУТАДИЕН</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8"/>
          <w:szCs w:val="28"/>
          <w:lang w:eastAsia="ru-RU"/>
        </w:rPr>
      </w:pPr>
      <w:r w:rsidRPr="00FA34BA">
        <w:rPr>
          <w:rFonts w:ascii="Arial" w:hAnsi="Arial" w:cs="Arial"/>
          <w:b/>
          <w:bCs/>
          <w:kern w:val="0"/>
          <w:sz w:val="28"/>
          <w:szCs w:val="28"/>
          <w:lang w:eastAsia="ru-RU"/>
        </w:rPr>
        <w:t>С ИСПОЛЬЗОВАНИЕМ ПРОМОТИРОВАННЫХ</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8"/>
          <w:szCs w:val="28"/>
          <w:lang w:eastAsia="ru-RU"/>
        </w:rPr>
      </w:pPr>
      <w:r w:rsidRPr="00FA34BA">
        <w:rPr>
          <w:rFonts w:ascii="Arial" w:hAnsi="Arial" w:cs="Arial"/>
          <w:b/>
          <w:bCs/>
          <w:kern w:val="0"/>
          <w:sz w:val="28"/>
          <w:szCs w:val="28"/>
          <w:lang w:eastAsia="ru-RU"/>
        </w:rPr>
        <w:t>ЖЕЛЕЗООКСИДНЫХ КАТАЛИЗАТОРОВ</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8"/>
          <w:szCs w:val="28"/>
          <w:lang w:eastAsia="ru-RU"/>
        </w:rPr>
      </w:pPr>
      <w:r w:rsidRPr="00FA34BA">
        <w:rPr>
          <w:rFonts w:ascii="Arial" w:hAnsi="Arial" w:cs="Arial"/>
          <w:b/>
          <w:bCs/>
          <w:kern w:val="0"/>
          <w:sz w:val="28"/>
          <w:szCs w:val="28"/>
          <w:lang w:eastAsia="ru-RU"/>
        </w:rPr>
        <w:t>02.00.15. - Катализ</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34BA">
        <w:rPr>
          <w:rFonts w:ascii="Times New Roman" w:hAnsi="Times New Roman" w:cs="Times New Roman"/>
          <w:kern w:val="0"/>
          <w:sz w:val="28"/>
          <w:szCs w:val="28"/>
          <w:lang w:eastAsia="ru-RU"/>
        </w:rPr>
        <w:t>Научиый руководитель: доктор химических иаук, профессор</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34BA">
        <w:rPr>
          <w:rFonts w:ascii="Times New Roman" w:hAnsi="Times New Roman" w:cs="Times New Roman"/>
          <w:kern w:val="0"/>
          <w:sz w:val="28"/>
          <w:szCs w:val="28"/>
          <w:lang w:eastAsia="ru-RU"/>
        </w:rPr>
        <w:t>Кутепов Борис Иваиович</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34BA">
        <w:rPr>
          <w:rFonts w:ascii="Times New Roman" w:hAnsi="Times New Roman" w:cs="Times New Roman"/>
          <w:kern w:val="0"/>
          <w:sz w:val="28"/>
          <w:szCs w:val="28"/>
          <w:lang w:eastAsia="ru-RU"/>
        </w:rPr>
        <w:t>Уфа - 2006</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СОДЕРЖАНИЕ</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Стр.</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ВВЕДЕНИЕ 4</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ГЛАВА 1. ЛИТЕРАТУРНЫЙ ОБЗОР 8</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1.1. Способы получения бутадиена 8</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1.2. Равновесие и кинетические закономерности реакций, 17</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протекающих при дегидрировании 5тлеводородов С4</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1.3. Катализаторы дегидрирования бутенов 23</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ГЛАВА 2. ОКСИДНЫЕ ЖЕЛЕЗОКАЛИЕВЫЕ КАТАЛИЗАТОРЫ 40</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В ПРОЦЕССЕ ДЕГИДРРЕРОВАНИЯ БУТЕНОВ</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ГЛАВА 3. ДЕГИДРИРОВАНИЕ БУТЕНОВ В РЕАКТОРАХ 69</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С НЕПОДВИЖНЫМ СЛОЕМ КАТАЛИЗАТОРА</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3.1. Кинетическая модель процесса дегидрирования 69</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бутиленов на катализаторе КД-1</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3.2. Анализ работы реактора с неподвижным слоем 76</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катализатора на математической модели</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3.3. Определение оптимальных режимов процесса 87</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получения бутадиена</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ГЛАВА 4. МЕТОДИЧЕСКАЯ ЧАСТЬ 95</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4.1. Методика исследования каталитических свойств 95</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катализаторов в процессе дегидрирования н-бутенов</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4.2. Методики приготовления и анализа оксидных 102</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железокалиевых катализаторов</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r w:rsidRPr="00FA34BA">
        <w:rPr>
          <w:rFonts w:ascii="Times New Roman" w:hAnsi="Times New Roman" w:cs="Times New Roman"/>
          <w:kern w:val="0"/>
          <w:sz w:val="34"/>
          <w:szCs w:val="34"/>
          <w:lang w:eastAsia="ru-RU"/>
        </w:rPr>
        <w:t>ВЫВОДЫ 108</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r w:rsidRPr="00FA34BA">
        <w:rPr>
          <w:rFonts w:ascii="Times New Roman" w:hAnsi="Times New Roman" w:cs="Times New Roman"/>
          <w:kern w:val="0"/>
          <w:sz w:val="34"/>
          <w:szCs w:val="34"/>
          <w:lang w:eastAsia="ru-RU"/>
        </w:rPr>
        <w:t>СПИСОК ЛИТЕРАТУРЫ 110</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ВВЕДЕНИЕ</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Бутадиен является одним из основных мономеров для производства син-</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тетических бутадиеновых, бутадиенстирольных и бутадиенметилстирольных,</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а также бутадиенакриловых каучуков:</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Arial" w:hAnsi="Arial" w:cs="Arial"/>
          <w:kern w:val="0"/>
          <w:sz w:val="18"/>
          <w:szCs w:val="18"/>
          <w:lang w:eastAsia="ru-RU"/>
        </w:rPr>
      </w:pPr>
      <w:r w:rsidRPr="00FA34BA">
        <w:rPr>
          <w:rFonts w:ascii="Arial" w:hAnsi="Arial" w:cs="Arial"/>
          <w:kern w:val="0"/>
          <w:sz w:val="18"/>
          <w:szCs w:val="18"/>
          <w:lang w:eastAsia="ru-RU"/>
        </w:rPr>
        <w:t>kat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n</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sidRPr="00FA34BA">
        <w:rPr>
          <w:rFonts w:ascii="Arial" w:hAnsi="Arial" w:cs="Arial"/>
          <w:b/>
          <w:bCs/>
          <w:kern w:val="0"/>
          <w:sz w:val="24"/>
          <w:szCs w:val="24"/>
          <w:lang w:eastAsia="ru-RU"/>
        </w:rPr>
        <w:t>п.</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FA34BA">
        <w:rPr>
          <w:rFonts w:ascii="Times New Roman" w:hAnsi="Times New Roman" w:cs="Times New Roman"/>
          <w:kern w:val="0"/>
          <w:sz w:val="23"/>
          <w:szCs w:val="23"/>
          <w:lang w:eastAsia="ru-RU"/>
        </w:rPr>
        <w:t>25-30"С, рН=7-8</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sidRPr="00FA34BA">
        <w:rPr>
          <w:rFonts w:ascii="Arial" w:hAnsi="Arial" w:cs="Arial"/>
          <w:b/>
          <w:bCs/>
          <w:kern w:val="0"/>
          <w:sz w:val="24"/>
          <w:szCs w:val="24"/>
          <w:lang w:eastAsia="ru-RU"/>
        </w:rPr>
        <w:t>CN</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Кроме того, он входит в состав термоэластопластов и различных марок</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синтетических латексов.</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В промышленности бутадиен получали следующими способами [1]:</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двухстадийное дегидрирование бутана в бутадиен</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одностадийное дегидрирование бутана под вакуумом</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Arial" w:hAnsi="Arial" w:cs="Arial"/>
          <w:kern w:val="0"/>
          <w:sz w:val="16"/>
          <w:szCs w:val="16"/>
          <w:lang w:eastAsia="ru-RU"/>
        </w:rPr>
      </w:pPr>
      <w:r w:rsidRPr="00FA34BA">
        <w:rPr>
          <w:rFonts w:ascii="Arial" w:hAnsi="Arial" w:cs="Arial"/>
          <w:kern w:val="0"/>
          <w:sz w:val="16"/>
          <w:szCs w:val="16"/>
          <w:lang w:eastAsia="ru-RU"/>
        </w:rPr>
        <w:t>Al-Cr, Т</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окислительное дегидрирование бутенов</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Arial" w:hAnsi="Arial" w:cs="Arial"/>
          <w:kern w:val="0"/>
          <w:sz w:val="18"/>
          <w:szCs w:val="18"/>
          <w:lang w:eastAsia="ru-RU"/>
        </w:rPr>
      </w:pPr>
      <w:r w:rsidRPr="00FA34BA">
        <w:rPr>
          <w:rFonts w:ascii="Arial" w:hAnsi="Arial" w:cs="Arial"/>
          <w:kern w:val="0"/>
          <w:sz w:val="18"/>
          <w:szCs w:val="18"/>
          <w:lang w:eastAsia="ru-RU"/>
        </w:rPr>
        <w:t>kat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в последнее время бутадиен выделяют, в основном, из фракции С4-</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углеводородов, получаемой в процессе пиролиза легких бензинов:</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 (CH3COO)2Cu2(NH3)4 +С4Н6 ^(СНзСОО)2Си2(ННз)зС4Нб+ЫНз</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ф Однако пиролиз не обеспечивает постоянно возрастающие потребности</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промышленности в указанном мономере. Одним из вариантов решения воз-</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никшей проблемы может стать возобновление эксплуатации ранее действо-</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вавших на российских заводах СК производств бутадиена двухстадийным</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дегидрированием н-бутана.</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В дегидрировании бутенов равновесный выход бутадиена увеличивается</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при повышении температуры реакции и снижении парциального давления</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олефинов [1], поэтому в промышленных условиях этот процесс осупдествля-</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 ют в интервале температур 580-650</w:t>
      </w:r>
      <w:r w:rsidRPr="00FA34BA">
        <w:rPr>
          <w:rFonts w:ascii="Times New Roman" w:hAnsi="Times New Roman" w:cs="Times New Roman" w:hint="eastAsia"/>
          <w:kern w:val="0"/>
          <w:sz w:val="26"/>
          <w:szCs w:val="26"/>
          <w:lang w:eastAsia="ru-RU"/>
        </w:rPr>
        <w:t>°С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(12...25) - </w:t>
      </w:r>
      <w:r w:rsidRPr="00FA34BA">
        <w:rPr>
          <w:rFonts w:ascii="Times New Roman" w:hAnsi="Times New Roman" w:cs="Times New Roman" w:hint="eastAsia"/>
          <w:kern w:val="0"/>
          <w:sz w:val="26"/>
          <w:szCs w:val="26"/>
          <w:lang w:eastAsia="ru-RU"/>
        </w:rPr>
        <w:t>кратном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мольном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разбав</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лении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углеводородного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сырья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водяным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Использование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водяного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пара</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необходимо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также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для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подвода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тепла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зону</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реакции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Олефины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образую</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ш</w:t>
      </w:r>
      <w:r w:rsidRPr="00FA34BA">
        <w:rPr>
          <w:rFonts w:ascii="Times New Roman" w:hAnsi="Times New Roman" w:cs="Times New Roman"/>
          <w:kern w:val="0"/>
          <w:sz w:val="26"/>
          <w:szCs w:val="26"/>
          <w:lang w:eastAsia="ru-RU"/>
        </w:rPr>
        <w:t>;</w:t>
      </w:r>
      <w:r w:rsidRPr="00FA34BA">
        <w:rPr>
          <w:rFonts w:ascii="Times New Roman" w:hAnsi="Times New Roman" w:cs="Times New Roman" w:hint="eastAsia"/>
          <w:kern w:val="0"/>
          <w:sz w:val="26"/>
          <w:szCs w:val="26"/>
          <w:lang w:eastAsia="ru-RU"/>
        </w:rPr>
        <w:t>иеся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диены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температурах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порядка</w:t>
      </w:r>
      <w:r w:rsidRPr="00FA34BA">
        <w:rPr>
          <w:rFonts w:ascii="Times New Roman" w:hAnsi="Times New Roman" w:cs="Times New Roman"/>
          <w:kern w:val="0"/>
          <w:sz w:val="26"/>
          <w:szCs w:val="26"/>
          <w:lang w:eastAsia="ru-RU"/>
        </w:rPr>
        <w:t xml:space="preserve"> 600</w:t>
      </w:r>
      <w:r w:rsidRPr="00FA34BA">
        <w:rPr>
          <w:rFonts w:ascii="Times New Roman" w:hAnsi="Times New Roman" w:cs="Times New Roman" w:hint="eastAsia"/>
          <w:kern w:val="0"/>
          <w:sz w:val="26"/>
          <w:szCs w:val="26"/>
          <w:lang w:eastAsia="ru-RU"/>
        </w:rPr>
        <w:t>°С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обладают</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высокой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реакцион</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 xml:space="preserve">4 </w:t>
      </w:r>
      <w:r w:rsidRPr="00FA34BA">
        <w:rPr>
          <w:rFonts w:ascii="Times New Roman" w:hAnsi="Times New Roman" w:cs="Times New Roman" w:hint="eastAsia"/>
          <w:kern w:val="0"/>
          <w:sz w:val="26"/>
          <w:szCs w:val="26"/>
          <w:lang w:eastAsia="ru-RU"/>
        </w:rPr>
        <w:t>ной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способностью</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поэтому</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кроме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реакций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изомеризации</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неизбежно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протекают</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побочные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реакции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приводящие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образованию</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коксо</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вых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отложений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активной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поверхности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его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дезактивации</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Для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восстановления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активности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необходимо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регенерировать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итоге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промышленный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процесс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углеводородов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становится</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i/>
          <w:iCs/>
          <w:kern w:val="0"/>
          <w:sz w:val="26"/>
          <w:szCs w:val="26"/>
          <w:lang w:eastAsia="ru-RU"/>
        </w:rPr>
        <w:t xml:space="preserve">Ф </w:t>
      </w:r>
      <w:r w:rsidRPr="00FA34BA">
        <w:rPr>
          <w:rFonts w:ascii="Times New Roman" w:hAnsi="Times New Roman" w:cs="Times New Roman" w:hint="eastAsia"/>
          <w:kern w:val="0"/>
          <w:sz w:val="26"/>
          <w:szCs w:val="26"/>
          <w:lang w:eastAsia="ru-RU"/>
        </w:rPr>
        <w:t>сменно</w:t>
      </w:r>
      <w:r w:rsidRPr="00FA34BA">
        <w:rPr>
          <w:rFonts w:ascii="Times New Roman" w:hAnsi="Times New Roman" w:cs="Times New Roman"/>
          <w:kern w:val="0"/>
          <w:sz w:val="26"/>
          <w:szCs w:val="26"/>
          <w:lang w:eastAsia="ru-RU"/>
        </w:rPr>
        <w:t>-</w:t>
      </w:r>
      <w:r w:rsidRPr="00FA34BA">
        <w:rPr>
          <w:rFonts w:ascii="Times New Roman" w:hAnsi="Times New Roman" w:cs="Times New Roman" w:hint="eastAsia"/>
          <w:kern w:val="0"/>
          <w:sz w:val="26"/>
          <w:szCs w:val="26"/>
          <w:lang w:eastAsia="ru-RU"/>
        </w:rPr>
        <w:t>циклическим</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промышленных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реакторах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применяли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желе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зохромцинковый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w:t>
      </w:r>
      <w:r w:rsidRPr="00FA34BA">
        <w:rPr>
          <w:rFonts w:ascii="Times New Roman" w:hAnsi="Times New Roman" w:cs="Times New Roman"/>
          <w:kern w:val="0"/>
          <w:sz w:val="26"/>
          <w:szCs w:val="26"/>
          <w:lang w:eastAsia="ru-RU"/>
        </w:rPr>
        <w:t>-16</w:t>
      </w:r>
      <w:r w:rsidRPr="00FA34BA">
        <w:rPr>
          <w:rFonts w:ascii="Times New Roman" w:hAnsi="Times New Roman" w:cs="Times New Roman" w:hint="eastAsia"/>
          <w:kern w:val="0"/>
          <w:sz w:val="26"/>
          <w:szCs w:val="26"/>
          <w:lang w:eastAsia="ru-RU"/>
        </w:rPr>
        <w:t>У</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для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которого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характерны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следующие</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недостатки</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необходимость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воздушно</w:t>
      </w:r>
      <w:r w:rsidRPr="00FA34BA">
        <w:rPr>
          <w:rFonts w:ascii="Times New Roman" w:hAnsi="Times New Roman" w:cs="Times New Roman"/>
          <w:kern w:val="0"/>
          <w:sz w:val="26"/>
          <w:szCs w:val="26"/>
          <w:lang w:eastAsia="ru-RU"/>
        </w:rPr>
        <w:t>-</w:t>
      </w:r>
      <w:r w:rsidRPr="00FA34BA">
        <w:rPr>
          <w:rFonts w:ascii="Times New Roman" w:hAnsi="Times New Roman" w:cs="Times New Roman" w:hint="eastAsia"/>
          <w:kern w:val="0"/>
          <w:sz w:val="26"/>
          <w:szCs w:val="26"/>
          <w:lang w:eastAsia="ru-RU"/>
        </w:rPr>
        <w:t>паровой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регенерации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w:t>
      </w:r>
      <w:r w:rsidRPr="00FA34BA">
        <w:rPr>
          <w:rFonts w:ascii="Times New Roman" w:hAnsi="Times New Roman" w:cs="Times New Roman"/>
          <w:kern w:val="0"/>
          <w:sz w:val="26"/>
          <w:szCs w:val="26"/>
          <w:lang w:eastAsia="ru-RU"/>
        </w:rPr>
        <w:t xml:space="preserve"> 620-640^</w:t>
      </w:r>
      <w:r w:rsidRPr="00FA34BA">
        <w:rPr>
          <w:rFonts w:ascii="Times New Roman" w:hAnsi="Times New Roman" w:cs="Times New Roman" w:hint="eastAsia"/>
          <w:kern w:val="0"/>
          <w:sz w:val="26"/>
          <w:szCs w:val="26"/>
          <w:lang w:eastAsia="ru-RU"/>
        </w:rPr>
        <w:t>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через</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каж</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дые</w:t>
      </w:r>
      <w:r w:rsidRPr="00FA34BA">
        <w:rPr>
          <w:rFonts w:ascii="Times New Roman" w:hAnsi="Times New Roman" w:cs="Times New Roman"/>
          <w:kern w:val="0"/>
          <w:sz w:val="26"/>
          <w:szCs w:val="26"/>
          <w:lang w:eastAsia="ru-RU"/>
        </w:rPr>
        <w:t xml:space="preserve"> 2-8 </w:t>
      </w:r>
      <w:r w:rsidRPr="00FA34BA">
        <w:rPr>
          <w:rFonts w:ascii="Times New Roman" w:hAnsi="Times New Roman" w:cs="Times New Roman" w:hint="eastAsia"/>
          <w:kern w:val="0"/>
          <w:sz w:val="26"/>
          <w:szCs w:val="26"/>
          <w:lang w:eastAsia="ru-RU"/>
        </w:rPr>
        <w:t>ч</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бутенов</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продолжительность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эксплуатации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w:t>
      </w:r>
      <w:r w:rsidRPr="00FA34BA">
        <w:rPr>
          <w:rFonts w:ascii="Times New Roman" w:hAnsi="Times New Roman" w:cs="Times New Roman"/>
          <w:kern w:val="0"/>
          <w:sz w:val="26"/>
          <w:szCs w:val="26"/>
          <w:lang w:eastAsia="ru-RU"/>
        </w:rPr>
        <w:t>-16</w:t>
      </w:r>
      <w:r w:rsidRPr="00FA34BA">
        <w:rPr>
          <w:rFonts w:ascii="Times New Roman" w:hAnsi="Times New Roman" w:cs="Times New Roman" w:hint="eastAsia"/>
          <w:kern w:val="0"/>
          <w:sz w:val="26"/>
          <w:szCs w:val="26"/>
          <w:lang w:eastAsia="ru-RU"/>
        </w:rPr>
        <w:t>У</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блоках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i/>
          <w:iCs/>
          <w:kern w:val="0"/>
          <w:sz w:val="26"/>
          <w:szCs w:val="26"/>
          <w:lang w:eastAsia="ru-RU"/>
        </w:rPr>
        <w:t xml:space="preserve">% </w:t>
      </w:r>
      <w:r w:rsidRPr="00FA34BA">
        <w:rPr>
          <w:rFonts w:ascii="Times New Roman" w:hAnsi="Times New Roman" w:cs="Times New Roman" w:hint="eastAsia"/>
          <w:kern w:val="0"/>
          <w:sz w:val="26"/>
          <w:szCs w:val="26"/>
          <w:lang w:eastAsia="ru-RU"/>
        </w:rPr>
        <w:t>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ЗАО</w:t>
      </w:r>
      <w:r w:rsidRPr="00FA34BA">
        <w:rPr>
          <w:rFonts w:ascii="Times New Roman" w:hAnsi="Times New Roman" w:cs="Times New Roman"/>
          <w:kern w:val="0"/>
          <w:sz w:val="26"/>
          <w:szCs w:val="26"/>
          <w:lang w:eastAsia="ru-RU"/>
        </w:rPr>
        <w:t xml:space="preserve"> </w:t>
      </w:r>
      <w:r w:rsidRPr="00FA34BA">
        <w:rPr>
          <w:rFonts w:ascii="Cambria Math" w:hAnsi="Cambria Math" w:cs="Cambria Math"/>
          <w:kern w:val="0"/>
          <w:sz w:val="26"/>
          <w:szCs w:val="26"/>
          <w:lang w:eastAsia="ru-RU"/>
        </w:rPr>
        <w:t>≪</w:t>
      </w:r>
      <w:r w:rsidRPr="00FA34BA">
        <w:rPr>
          <w:rFonts w:ascii="Times New Roman" w:hAnsi="Times New Roman" w:cs="Times New Roman" w:hint="eastAsia"/>
          <w:kern w:val="0"/>
          <w:sz w:val="26"/>
          <w:szCs w:val="26"/>
          <w:lang w:eastAsia="ru-RU"/>
        </w:rPr>
        <w:t>Каучук</w:t>
      </w:r>
      <w:r w:rsidRPr="00FA34BA">
        <w:rPr>
          <w:rFonts w:ascii="Cambria Math" w:hAnsi="Cambria Math" w:cs="Cambria Math"/>
          <w:kern w:val="0"/>
          <w:sz w:val="26"/>
          <w:szCs w:val="26"/>
          <w:lang w:eastAsia="ru-RU"/>
        </w:rPr>
        <w:t>≫</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превышала</w:t>
      </w:r>
      <w:r w:rsidRPr="00FA34BA">
        <w:rPr>
          <w:rFonts w:ascii="Times New Roman" w:hAnsi="Times New Roman" w:cs="Times New Roman"/>
          <w:kern w:val="0"/>
          <w:sz w:val="26"/>
          <w:szCs w:val="26"/>
          <w:lang w:eastAsia="ru-RU"/>
        </w:rPr>
        <w:t xml:space="preserve"> 2500-3000 </w:t>
      </w:r>
      <w:r w:rsidRPr="00FA34BA">
        <w:rPr>
          <w:rFonts w:ascii="Times New Roman" w:hAnsi="Times New Roman" w:cs="Times New Roman" w:hint="eastAsia"/>
          <w:kern w:val="0"/>
          <w:sz w:val="26"/>
          <w:szCs w:val="26"/>
          <w:lang w:eastAsia="ru-RU"/>
        </w:rPr>
        <w:t>ч</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w:t>
      </w:r>
      <w:r w:rsidRPr="00FA34BA">
        <w:rPr>
          <w:rFonts w:ascii="Times New Roman" w:hAnsi="Times New Roman" w:cs="Times New Roman"/>
          <w:kern w:val="0"/>
          <w:sz w:val="26"/>
          <w:szCs w:val="26"/>
          <w:lang w:eastAsia="ru-RU"/>
        </w:rPr>
        <w:t>-</w:t>
      </w:r>
      <w:r w:rsidRPr="00FA34BA">
        <w:rPr>
          <w:rFonts w:ascii="Times New Roman" w:hAnsi="Times New Roman" w:cs="Times New Roman" w:hint="eastAsia"/>
          <w:kern w:val="0"/>
          <w:sz w:val="26"/>
          <w:szCs w:val="26"/>
          <w:lang w:eastAsia="ru-RU"/>
        </w:rPr>
        <w:t>за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необра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тимой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дезактивации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сложная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технология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его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приготовления</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современных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условиях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процесс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бутадиен</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может</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стать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экономически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выгодным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если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степени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превращения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ниже</w:t>
      </w:r>
      <w:r w:rsidRPr="00FA34BA">
        <w:rPr>
          <w:rFonts w:ascii="Times New Roman" w:hAnsi="Times New Roman" w:cs="Times New Roman"/>
          <w:kern w:val="0"/>
          <w:sz w:val="26"/>
          <w:szCs w:val="26"/>
          <w:lang w:eastAsia="ru-RU"/>
        </w:rPr>
        <w:t xml:space="preserve"> 35,0 %</w:t>
      </w:r>
      <w:r w:rsidRPr="00FA34BA">
        <w:rPr>
          <w:rFonts w:ascii="Times New Roman" w:hAnsi="Times New Roman" w:cs="Times New Roman" w:hint="eastAsia"/>
          <w:kern w:val="0"/>
          <w:sz w:val="26"/>
          <w:szCs w:val="26"/>
          <w:lang w:eastAsia="ru-RU"/>
        </w:rPr>
        <w:t>мас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избирательности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бутадиену</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порядка</w:t>
      </w:r>
      <w:r w:rsidRPr="00FA34BA">
        <w:rPr>
          <w:rFonts w:ascii="Times New Roman" w:hAnsi="Times New Roman" w:cs="Times New Roman"/>
          <w:kern w:val="0"/>
          <w:sz w:val="26"/>
          <w:szCs w:val="26"/>
          <w:lang w:eastAsia="ru-RU"/>
        </w:rPr>
        <w:t xml:space="preserve"> 80,0-</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82,0%</w:t>
      </w:r>
      <w:r w:rsidRPr="00FA34BA">
        <w:rPr>
          <w:rFonts w:ascii="Times New Roman" w:hAnsi="Times New Roman" w:cs="Times New Roman" w:hint="eastAsia"/>
          <w:kern w:val="0"/>
          <w:sz w:val="26"/>
          <w:szCs w:val="26"/>
          <w:lang w:eastAsia="ru-RU"/>
        </w:rPr>
        <w:t>мас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продолжительность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стадии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без</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регенера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ции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будет</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составлять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несколько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сотен</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часов</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Целью</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настоящей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работы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являлась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разработка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высокоактивного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ста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бильного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обеспечивающего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селективное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бутадиен</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изучение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основных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закономерностей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реакционных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превра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щений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этом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определение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оптимальных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условий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ведения</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процесса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адиабатическом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реакторе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обеспечивающих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степень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превращения</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бутенов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ниже</w:t>
      </w:r>
      <w:r w:rsidRPr="00FA34BA">
        <w:rPr>
          <w:rFonts w:ascii="Times New Roman" w:hAnsi="Times New Roman" w:cs="Times New Roman"/>
          <w:kern w:val="0"/>
          <w:sz w:val="26"/>
          <w:szCs w:val="26"/>
          <w:lang w:eastAsia="ru-RU"/>
        </w:rPr>
        <w:t xml:space="preserve"> 35,0 %</w:t>
      </w:r>
      <w:r w:rsidRPr="00FA34BA">
        <w:rPr>
          <w:rFonts w:ascii="Times New Roman" w:hAnsi="Times New Roman" w:cs="Times New Roman" w:hint="eastAsia"/>
          <w:kern w:val="0"/>
          <w:sz w:val="26"/>
          <w:szCs w:val="26"/>
          <w:lang w:eastAsia="ru-RU"/>
        </w:rPr>
        <w:t>мас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избирательности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бутадиену</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порядка</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80,0%</w:t>
      </w:r>
      <w:r w:rsidRPr="00FA34BA">
        <w:rPr>
          <w:rFonts w:ascii="Times New Roman" w:hAnsi="Times New Roman" w:cs="Times New Roman" w:hint="eastAsia"/>
          <w:kern w:val="0"/>
          <w:sz w:val="26"/>
          <w:szCs w:val="26"/>
          <w:lang w:eastAsia="ru-RU"/>
        </w:rPr>
        <w:t>мас</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Для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достижения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поставленной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цели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решались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следующие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задачи</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изучение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влияния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химического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фазового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состава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оксидных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соеди</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нений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железа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также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природы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промоторов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вводимых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железокалиевые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тализаторы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эксплутационные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характеристики</w:t>
      </w:r>
      <w:r w:rsidRPr="00FA34BA">
        <w:rPr>
          <w:rFonts w:ascii="Times New Roman" w:hAnsi="Times New Roman" w:cs="Times New Roman"/>
          <w:kern w:val="0"/>
          <w:sz w:val="26"/>
          <w:szCs w:val="26"/>
          <w:lang w:eastAsia="ru-RU"/>
        </w:rPr>
        <w:t>;</w:t>
      </w:r>
      <w:r w:rsidRPr="00FA34BA">
        <w:rPr>
          <w:rFonts w:ascii="Times New Roman" w:hAnsi="Times New Roman" w:cs="Times New Roman" w:hint="eastAsia"/>
          <w:kern w:val="0"/>
          <w:sz w:val="26"/>
          <w:szCs w:val="26"/>
          <w:lang w:eastAsia="ru-RU"/>
        </w:rPr>
        <w:t>изучение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влияния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усло</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вий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реакции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выход</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состав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продуктов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приме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нением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оксидных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железокалиевых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катализаторов</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разработка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кинетической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модели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w:t>
      </w:r>
      <w:r w:rsidRPr="00FA34BA">
        <w:rPr>
          <w:rFonts w:ascii="Times New Roman" w:hAnsi="Times New Roman" w:cs="Times New Roman"/>
          <w:kern w:val="0"/>
          <w:sz w:val="26"/>
          <w:szCs w:val="26"/>
          <w:lang w:eastAsia="ru-RU"/>
        </w:rPr>
        <w:t>4-</w:t>
      </w:r>
      <w:r w:rsidRPr="00FA34BA">
        <w:rPr>
          <w:rFonts w:ascii="Times New Roman" w:hAnsi="Times New Roman" w:cs="Times New Roman" w:hint="eastAsia"/>
          <w:kern w:val="0"/>
          <w:sz w:val="26"/>
          <w:szCs w:val="26"/>
          <w:lang w:eastAsia="ru-RU"/>
        </w:rPr>
        <w:t>углеводородов</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новом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железокалиевом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разработка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математической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модели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процесса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проведение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вычисли</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тельного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эксперимента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для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оценки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чувствительности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процесса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вариациям</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режимных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параметров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также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сравнение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основных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показателей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различных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реакционных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аппаратах</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определение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оптимальных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технологических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параметров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производства</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бутадиена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адиабатическом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реакторе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неподвижным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слоем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результате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выполнения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диссертационной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работы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детально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исследован</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процесс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железокалиевых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катализаторах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рабо</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тающих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промышленных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реакторах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метилбутенов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алки</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лароматических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углеводородов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течение</w:t>
      </w:r>
      <w:r w:rsidRPr="00FA34BA">
        <w:rPr>
          <w:rFonts w:ascii="Times New Roman" w:hAnsi="Times New Roman" w:cs="Times New Roman"/>
          <w:kern w:val="0"/>
          <w:sz w:val="26"/>
          <w:szCs w:val="26"/>
          <w:lang w:eastAsia="ru-RU"/>
        </w:rPr>
        <w:t xml:space="preserve"> 500...700 </w:t>
      </w:r>
      <w:r w:rsidRPr="00FA34BA">
        <w:rPr>
          <w:rFonts w:ascii="Times New Roman" w:hAnsi="Times New Roman" w:cs="Times New Roman" w:hint="eastAsia"/>
          <w:kern w:val="0"/>
          <w:sz w:val="26"/>
          <w:szCs w:val="26"/>
          <w:lang w:eastAsia="ru-RU"/>
        </w:rPr>
        <w:t>ч</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без</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потери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каталитиче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ской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активности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избирательности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целевым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продуктам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Обнаружено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что</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изученные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каталитические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системы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несмотря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сложный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химический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фа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зовый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составы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обеспечивают</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изотермических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условиях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конверсию</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тенов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выше</w:t>
      </w:r>
      <w:r w:rsidRPr="00FA34BA">
        <w:rPr>
          <w:rFonts w:ascii="Times New Roman" w:hAnsi="Times New Roman" w:cs="Times New Roman"/>
          <w:kern w:val="0"/>
          <w:sz w:val="26"/>
          <w:szCs w:val="26"/>
          <w:lang w:eastAsia="ru-RU"/>
        </w:rPr>
        <w:t xml:space="preserve"> 30,0%</w:t>
      </w:r>
      <w:r w:rsidRPr="00FA34BA">
        <w:rPr>
          <w:rFonts w:ascii="Times New Roman" w:hAnsi="Times New Roman" w:cs="Times New Roman" w:hint="eastAsia"/>
          <w:kern w:val="0"/>
          <w:sz w:val="26"/>
          <w:szCs w:val="26"/>
          <w:lang w:eastAsia="ru-RU"/>
        </w:rPr>
        <w:t>мас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селективности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бутадиену</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ниже</w:t>
      </w:r>
      <w:r w:rsidRPr="00FA34BA">
        <w:rPr>
          <w:rFonts w:ascii="Times New Roman" w:hAnsi="Times New Roman" w:cs="Times New Roman"/>
          <w:kern w:val="0"/>
          <w:sz w:val="26"/>
          <w:szCs w:val="26"/>
          <w:lang w:eastAsia="ru-RU"/>
        </w:rPr>
        <w:t xml:space="preserve"> 80,0% </w:t>
      </w:r>
      <w:r w:rsidRPr="00FA34BA">
        <w:rPr>
          <w:rFonts w:ascii="Times New Roman" w:hAnsi="Times New Roman" w:cs="Times New Roman" w:hint="eastAsia"/>
          <w:kern w:val="0"/>
          <w:sz w:val="26"/>
          <w:szCs w:val="26"/>
          <w:lang w:eastAsia="ru-RU"/>
        </w:rPr>
        <w:t>мае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из</w:t>
      </w:r>
      <w:r w:rsidRPr="00FA34BA">
        <w:rPr>
          <w:rFonts w:ascii="Times New Roman" w:hAnsi="Times New Roman" w:cs="Times New Roman"/>
          <w:kern w:val="0"/>
          <w:sz w:val="26"/>
          <w:szCs w:val="26"/>
          <w:lang w:eastAsia="ru-RU"/>
        </w:rPr>
        <w:t>-</w:t>
      </w:r>
      <w:r w:rsidRPr="00FA34BA">
        <w:rPr>
          <w:rFonts w:ascii="Times New Roman" w:hAnsi="Times New Roman" w:cs="Times New Roman" w:hint="eastAsia"/>
          <w:kern w:val="0"/>
          <w:sz w:val="26"/>
          <w:szCs w:val="26"/>
          <w:lang w:eastAsia="ru-RU"/>
        </w:rPr>
        <w:t>за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меньшей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реакционной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способности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Сд</w:t>
      </w:r>
      <w:r w:rsidRPr="00FA34BA">
        <w:rPr>
          <w:rFonts w:ascii="Times New Roman" w:hAnsi="Times New Roman" w:cs="Times New Roman"/>
          <w:kern w:val="0"/>
          <w:sz w:val="26"/>
          <w:szCs w:val="26"/>
          <w:lang w:eastAsia="ru-RU"/>
        </w:rPr>
        <w:t>-</w:t>
      </w:r>
      <w:r w:rsidRPr="00FA34BA">
        <w:rPr>
          <w:rFonts w:ascii="Times New Roman" w:hAnsi="Times New Roman" w:cs="Times New Roman" w:hint="eastAsia"/>
          <w:kern w:val="0"/>
          <w:sz w:val="26"/>
          <w:szCs w:val="26"/>
          <w:lang w:eastAsia="ru-RU"/>
        </w:rPr>
        <w:t>олефинов</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Создан</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высокостабильный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наработана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его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опытно</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промышленная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партия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Предложенный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обеспечивает</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лабора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торном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изотермическом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реакторе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w:t>
      </w:r>
      <w:r w:rsidRPr="00FA34BA">
        <w:rPr>
          <w:rFonts w:ascii="Times New Roman" w:hAnsi="Times New Roman" w:cs="Times New Roman"/>
          <w:kern w:val="0"/>
          <w:sz w:val="26"/>
          <w:szCs w:val="26"/>
          <w:lang w:eastAsia="ru-RU"/>
        </w:rPr>
        <w:t xml:space="preserve"> 620</w:t>
      </w:r>
      <w:r w:rsidRPr="00FA34BA">
        <w:rPr>
          <w:rFonts w:ascii="Times New Roman" w:hAnsi="Times New Roman" w:cs="Times New Roman" w:hint="eastAsia"/>
          <w:kern w:val="0"/>
          <w:sz w:val="26"/>
          <w:szCs w:val="26"/>
          <w:lang w:eastAsia="ru-RU"/>
        </w:rPr>
        <w:t>°С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скорости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подачи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сырья</w:t>
      </w:r>
      <w:r w:rsidRPr="00FA34BA">
        <w:rPr>
          <w:rFonts w:ascii="Times New Roman" w:hAnsi="Times New Roman" w:cs="Times New Roman"/>
          <w:kern w:val="0"/>
          <w:sz w:val="26"/>
          <w:szCs w:val="26"/>
          <w:lang w:eastAsia="ru-RU"/>
        </w:rPr>
        <w:t xml:space="preserve"> 600 </w:t>
      </w:r>
      <w:r w:rsidRPr="00FA34BA">
        <w:rPr>
          <w:rFonts w:ascii="Times New Roman" w:hAnsi="Times New Roman" w:cs="Times New Roman" w:hint="eastAsia"/>
          <w:kern w:val="0"/>
          <w:sz w:val="26"/>
          <w:szCs w:val="26"/>
          <w:lang w:eastAsia="ru-RU"/>
        </w:rPr>
        <w:t>ч</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мольном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разбавлении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сырья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водяным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паром</w:t>
      </w:r>
      <w:r w:rsidRPr="00FA34BA">
        <w:rPr>
          <w:rFonts w:ascii="Times New Roman" w:hAnsi="Times New Roman" w:cs="Times New Roman"/>
          <w:kern w:val="0"/>
          <w:sz w:val="26"/>
          <w:szCs w:val="26"/>
          <w:lang w:eastAsia="ru-RU"/>
        </w:rPr>
        <w:t xml:space="preserve"> 1:15 </w:t>
      </w:r>
      <w:r w:rsidRPr="00FA34BA">
        <w:rPr>
          <w:rFonts w:ascii="Times New Roman" w:hAnsi="Times New Roman" w:cs="Times New Roman" w:hint="eastAsia"/>
          <w:kern w:val="0"/>
          <w:sz w:val="26"/>
          <w:szCs w:val="26"/>
          <w:lang w:eastAsia="ru-RU"/>
        </w:rPr>
        <w:t>степень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превраш</w:t>
      </w:r>
      <w:r w:rsidRPr="00FA34BA">
        <w:rPr>
          <w:rFonts w:ascii="Times New Roman" w:hAnsi="Times New Roman" w:cs="Times New Roman"/>
          <w:kern w:val="0"/>
          <w:sz w:val="26"/>
          <w:szCs w:val="26"/>
          <w:lang w:eastAsia="ru-RU"/>
        </w:rPr>
        <w:t>;</w:t>
      </w:r>
      <w:r w:rsidRPr="00FA34BA">
        <w:rPr>
          <w:rFonts w:ascii="Times New Roman" w:hAnsi="Times New Roman" w:cs="Times New Roman" w:hint="eastAsia"/>
          <w:kern w:val="0"/>
          <w:sz w:val="26"/>
          <w:szCs w:val="26"/>
          <w:lang w:eastAsia="ru-RU"/>
        </w:rPr>
        <w:t>ения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уровне</w:t>
      </w:r>
      <w:r w:rsidRPr="00FA34BA">
        <w:rPr>
          <w:rFonts w:ascii="Times New Roman" w:hAnsi="Times New Roman" w:cs="Times New Roman"/>
          <w:kern w:val="0"/>
          <w:sz w:val="26"/>
          <w:szCs w:val="26"/>
          <w:lang w:eastAsia="ru-RU"/>
        </w:rPr>
        <w:t xml:space="preserve"> 40%</w:t>
      </w:r>
      <w:r w:rsidRPr="00FA34BA">
        <w:rPr>
          <w:rFonts w:ascii="Times New Roman" w:hAnsi="Times New Roman" w:cs="Times New Roman" w:hint="eastAsia"/>
          <w:kern w:val="0"/>
          <w:sz w:val="26"/>
          <w:szCs w:val="26"/>
          <w:lang w:eastAsia="ru-RU"/>
        </w:rPr>
        <w:t>мас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избирательности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бутадиену</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около</w:t>
      </w:r>
      <w:r w:rsidRPr="00FA34BA">
        <w:rPr>
          <w:rFonts w:ascii="Times New Roman" w:hAnsi="Times New Roman" w:cs="Times New Roman"/>
          <w:kern w:val="0"/>
          <w:sz w:val="26"/>
          <w:szCs w:val="26"/>
          <w:lang w:eastAsia="ru-RU"/>
        </w:rPr>
        <w:t xml:space="preserve"> 80%</w:t>
      </w:r>
      <w:r w:rsidRPr="00FA34BA">
        <w:rPr>
          <w:rFonts w:ascii="Times New Roman" w:hAnsi="Times New Roman" w:cs="Times New Roman" w:hint="eastAsia"/>
          <w:kern w:val="0"/>
          <w:sz w:val="26"/>
          <w:szCs w:val="26"/>
          <w:lang w:eastAsia="ru-RU"/>
        </w:rPr>
        <w:t>мас</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Разработана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кинетическая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модель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каталитического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сме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си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бутана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бутиленов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промышленном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КД</w:t>
      </w:r>
      <w:r w:rsidRPr="00FA34BA">
        <w:rPr>
          <w:rFonts w:ascii="Times New Roman" w:hAnsi="Times New Roman" w:cs="Times New Roman"/>
          <w:kern w:val="0"/>
          <w:sz w:val="26"/>
          <w:szCs w:val="26"/>
          <w:lang w:eastAsia="ru-RU"/>
        </w:rPr>
        <w:t xml:space="preserve">-1. </w:t>
      </w:r>
      <w:r w:rsidRPr="00FA34BA">
        <w:rPr>
          <w:rFonts w:ascii="Times New Roman" w:hAnsi="Times New Roman" w:cs="Times New Roman" w:hint="eastAsia"/>
          <w:kern w:val="0"/>
          <w:sz w:val="26"/>
          <w:szCs w:val="26"/>
          <w:lang w:eastAsia="ru-RU"/>
        </w:rPr>
        <w:t>Модель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учиты</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вает</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изменение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числа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молей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реакционной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газовой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смеси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или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изменение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акционного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объема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дезактивацию</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за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счет</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образования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коксо</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вых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отложении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активной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поверхности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одновременно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протекающую</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генерацию</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парами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воды</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Проведен</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анализ</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двух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возможных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видов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кинетических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уравнений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пред</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ставленных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зависимостями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Ленгмюра</w:t>
      </w:r>
      <w:r w:rsidRPr="00FA34BA">
        <w:rPr>
          <w:rFonts w:ascii="Times New Roman" w:hAnsi="Times New Roman" w:cs="Times New Roman"/>
          <w:kern w:val="0"/>
          <w:sz w:val="26"/>
          <w:szCs w:val="26"/>
          <w:lang w:eastAsia="ru-RU"/>
        </w:rPr>
        <w:t>-</w:t>
      </w:r>
      <w:r w:rsidRPr="00FA34BA">
        <w:rPr>
          <w:rFonts w:ascii="Times New Roman" w:hAnsi="Times New Roman" w:cs="Times New Roman" w:hint="eastAsia"/>
          <w:kern w:val="0"/>
          <w:sz w:val="26"/>
          <w:szCs w:val="26"/>
          <w:lang w:eastAsia="ru-RU"/>
        </w:rPr>
        <w:t>Хиншельвуда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обоснован</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выбор</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рианта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когда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лимитируюш</w:t>
      </w:r>
      <w:r w:rsidRPr="00FA34BA">
        <w:rPr>
          <w:rFonts w:ascii="Times New Roman" w:hAnsi="Times New Roman" w:cs="Times New Roman"/>
          <w:kern w:val="0"/>
          <w:sz w:val="26"/>
          <w:szCs w:val="26"/>
          <w:lang w:eastAsia="ru-RU"/>
        </w:rPr>
        <w:t>;</w:t>
      </w:r>
      <w:r w:rsidRPr="00FA34BA">
        <w:rPr>
          <w:rFonts w:ascii="Times New Roman" w:hAnsi="Times New Roman" w:cs="Times New Roman" w:hint="eastAsia"/>
          <w:kern w:val="0"/>
          <w:sz w:val="26"/>
          <w:szCs w:val="26"/>
          <w:lang w:eastAsia="ru-RU"/>
        </w:rPr>
        <w:t>ей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стадией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процесса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является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каталитическая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акция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активной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поверхности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катализатора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Решена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обратная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кинетическая</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задача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определены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численные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значения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кинетических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адсорбционных</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параметров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позволяющие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описать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опытные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данные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пределах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погрешности</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количественного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анализа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Разработана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математическая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модель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процесса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дегидрирования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бутадиен</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адиабатическом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проточном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реакторе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неподвижным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слоем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ката</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лизатора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учитывающая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увеличение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мольной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скорости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подачи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реакционной</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смеси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нелинейную</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зависимость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тепловых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эффектов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реакций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теплоемко</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стей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компонентов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от</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температуры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основе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математической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модели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прове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ден</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вычислительный</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эксперимент</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найдены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зависимости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конверсии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бутиле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выхода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бутадиена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селективности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его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образования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вариации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режим</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ных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параметров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скорости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подачи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бутиленов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мольного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разбавления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сырья</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водяным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температуры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входе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реактор</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Проведена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оптимизация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процесса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адиабатическом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реакторе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найдены</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режимные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параметры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обеспечивающие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необходимую</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производительность</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процесса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бутадиену</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при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ограничениях</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фазовые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переменные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мини</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мально</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допустимую</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селективность</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образования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бутадиена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конверсия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буте</w:t>
      </w:r>
      <w:r w:rsidRPr="00FA34BA">
        <w:rPr>
          <w:rFonts w:ascii="Times New Roman" w:hAnsi="Times New Roman" w:cs="Times New Roman"/>
          <w:kern w:val="0"/>
          <w:sz w:val="26"/>
          <w:szCs w:val="26"/>
          <w:lang w:eastAsia="ru-RU"/>
        </w:rPr>
        <w:t>-</w:t>
      </w:r>
    </w:p>
    <w:p w:rsidR="00FA34BA" w:rsidRP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нов</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управляющие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параметры</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мольное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разбавление</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сырья</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водяным</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паром</w:t>
      </w:r>
    </w:p>
    <w:p w:rsidR="00D3013A" w:rsidRDefault="00FA34BA" w:rsidP="00FA34BA">
      <w:pPr>
        <w:rPr>
          <w:rFonts w:ascii="Times New Roman" w:hAnsi="Times New Roman" w:cs="Times New Roman"/>
          <w:kern w:val="0"/>
          <w:sz w:val="26"/>
          <w:szCs w:val="26"/>
          <w:lang w:eastAsia="ru-RU"/>
        </w:rPr>
      </w:pPr>
      <w:r w:rsidRPr="00FA34BA">
        <w:rPr>
          <w:rFonts w:ascii="Times New Roman" w:hAnsi="Times New Roman" w:cs="Times New Roman" w:hint="eastAsia"/>
          <w:kern w:val="0"/>
          <w:sz w:val="26"/>
          <w:szCs w:val="26"/>
          <w:lang w:eastAsia="ru-RU"/>
        </w:rPr>
        <w:t>и</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температуру</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на</w:t>
      </w:r>
      <w:r w:rsidRPr="00FA34BA">
        <w:rPr>
          <w:rFonts w:ascii="Times New Roman" w:hAnsi="Times New Roman" w:cs="Times New Roman"/>
          <w:kern w:val="0"/>
          <w:sz w:val="26"/>
          <w:szCs w:val="26"/>
          <w:lang w:eastAsia="ru-RU"/>
        </w:rPr>
        <w:t xml:space="preserve"> </w:t>
      </w:r>
      <w:r w:rsidRPr="00FA34BA">
        <w:rPr>
          <w:rFonts w:ascii="Times New Roman" w:hAnsi="Times New Roman" w:cs="Times New Roman" w:hint="eastAsia"/>
          <w:kern w:val="0"/>
          <w:sz w:val="26"/>
          <w:szCs w:val="26"/>
          <w:lang w:eastAsia="ru-RU"/>
        </w:rPr>
        <w:t>входе</w:t>
      </w:r>
      <w:r w:rsidRPr="00FA34BA">
        <w:rPr>
          <w:rFonts w:ascii="Times New Roman" w:hAnsi="Times New Roman" w:cs="Times New Roman"/>
          <w:kern w:val="0"/>
          <w:sz w:val="26"/>
          <w:szCs w:val="26"/>
          <w:lang w:eastAsia="ru-RU"/>
        </w:rPr>
        <w:t>).__</w:t>
      </w:r>
    </w:p>
    <w:p w:rsidR="00FA34BA" w:rsidRDefault="00FA34BA" w:rsidP="00FA34BA">
      <w:pPr>
        <w:rPr>
          <w:rFonts w:ascii="Times New Roman" w:hAnsi="Times New Roman" w:cs="Times New Roman"/>
          <w:kern w:val="0"/>
          <w:sz w:val="26"/>
          <w:szCs w:val="26"/>
          <w:lang w:eastAsia="ru-RU"/>
        </w:rPr>
      </w:pPr>
    </w:p>
    <w:p w:rsidR="00FA34BA" w:rsidRDefault="00FA34BA" w:rsidP="00FA34BA">
      <w:pPr>
        <w:rPr>
          <w:rFonts w:ascii="Times New Roman" w:hAnsi="Times New Roman" w:cs="Times New Roman"/>
          <w:kern w:val="0"/>
          <w:sz w:val="26"/>
          <w:szCs w:val="26"/>
          <w:lang w:eastAsia="ru-RU"/>
        </w:rPr>
      </w:pP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9"/>
          <w:szCs w:val="39"/>
          <w:lang w:eastAsia="ru-RU"/>
        </w:rPr>
      </w:pPr>
      <w:r>
        <w:rPr>
          <w:rFonts w:ascii="Times New Roman" w:hAnsi="Times New Roman" w:cs="Times New Roman"/>
          <w:kern w:val="0"/>
          <w:sz w:val="39"/>
          <w:szCs w:val="39"/>
          <w:lang w:eastAsia="ru-RU"/>
        </w:rPr>
        <w:t>выводы</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Изучен процесс дегидрирования бутенов на железо-калиевых катализато-</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рах, использующихся в промышленных реакторах дегидрирования метилбу-</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тенов и алкилароматических углеводородов в течение 500...700 ч без потери</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каталитической активности и избирательности по изопрену и стиролу, соот-</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ветственно. Обнаружено, что изученные каталитические системы, несмотря</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сложный химический и фазовый составы, не обеспечивают в изотермиче-</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ских условиях конверсию бутенов выше 30,0%мас. при селективности по</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бутадиену не ниже 80,0% мае, из-за меньшей реакционной способности С4-</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олефинов.</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Разработан высокостабильный оксидный железокалиевый катализатор,</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промотированный оксидом церия и наработана его опытно-промышленная</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партия. Предложенный катализатор обеспечивает при 620</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скорости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пода</w:t>
      </w:r>
      <w:r>
        <w:rPr>
          <w:rFonts w:ascii="Times New Roman" w:hAnsi="Times New Roman" w:cs="Times New Roman"/>
          <w:kern w:val="0"/>
          <w:sz w:val="26"/>
          <w:szCs w:val="26"/>
          <w:lang w:eastAsia="ru-RU"/>
        </w:rPr>
        <w:t>-</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чи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сырья</w:t>
      </w:r>
      <w:r>
        <w:rPr>
          <w:rFonts w:ascii="Times New Roman" w:hAnsi="Times New Roman" w:cs="Times New Roman"/>
          <w:kern w:val="0"/>
          <w:sz w:val="26"/>
          <w:szCs w:val="26"/>
          <w:lang w:eastAsia="ru-RU"/>
        </w:rPr>
        <w:t xml:space="preserve"> 600 </w:t>
      </w:r>
      <w:r>
        <w:rPr>
          <w:rFonts w:ascii="Times New Roman" w:hAnsi="Times New Roman" w:cs="Times New Roman" w:hint="eastAsia"/>
          <w:kern w:val="0"/>
          <w:sz w:val="26"/>
          <w:szCs w:val="26"/>
          <w:lang w:eastAsia="ru-RU"/>
        </w:rPr>
        <w:t>ч</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мольном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разбавлении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сырья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водяным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паром</w:t>
      </w:r>
      <w:r>
        <w:rPr>
          <w:rFonts w:ascii="Times New Roman" w:hAnsi="Times New Roman" w:cs="Times New Roman"/>
          <w:kern w:val="0"/>
          <w:sz w:val="26"/>
          <w:szCs w:val="26"/>
          <w:lang w:eastAsia="ru-RU"/>
        </w:rPr>
        <w:t xml:space="preserve"> 1:15 </w:t>
      </w:r>
      <w:r>
        <w:rPr>
          <w:rFonts w:ascii="Times New Roman" w:hAnsi="Times New Roman" w:cs="Times New Roman" w:hint="eastAsia"/>
          <w:kern w:val="0"/>
          <w:sz w:val="26"/>
          <w:szCs w:val="26"/>
          <w:lang w:eastAsia="ru-RU"/>
        </w:rPr>
        <w:t>степень</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превраш</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ения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бутенов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уровне</w:t>
      </w:r>
      <w:r>
        <w:rPr>
          <w:rFonts w:ascii="Times New Roman" w:hAnsi="Times New Roman" w:cs="Times New Roman"/>
          <w:kern w:val="0"/>
          <w:sz w:val="26"/>
          <w:szCs w:val="26"/>
          <w:lang w:eastAsia="ru-RU"/>
        </w:rPr>
        <w:t xml:space="preserve"> 40%</w:t>
      </w:r>
      <w:r>
        <w:rPr>
          <w:rFonts w:ascii="Times New Roman" w:hAnsi="Times New Roman" w:cs="Times New Roman" w:hint="eastAsia"/>
          <w:kern w:val="0"/>
          <w:sz w:val="26"/>
          <w:szCs w:val="26"/>
          <w:lang w:eastAsia="ru-RU"/>
        </w:rPr>
        <w:t>мас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избирательности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бутадиену</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около</w:t>
      </w:r>
      <w:r>
        <w:rPr>
          <w:rFonts w:ascii="Times New Roman" w:hAnsi="Times New Roman" w:cs="Times New Roman"/>
          <w:kern w:val="0"/>
          <w:sz w:val="26"/>
          <w:szCs w:val="26"/>
          <w:lang w:eastAsia="ru-RU"/>
        </w:rPr>
        <w:t xml:space="preserve"> 80%</w:t>
      </w:r>
      <w:r>
        <w:rPr>
          <w:rFonts w:ascii="Times New Roman" w:hAnsi="Times New Roman" w:cs="Times New Roman" w:hint="eastAsia"/>
          <w:kern w:val="0"/>
          <w:sz w:val="26"/>
          <w:szCs w:val="26"/>
          <w:lang w:eastAsia="ru-RU"/>
        </w:rPr>
        <w:t>мас</w:t>
      </w:r>
      <w:r>
        <w:rPr>
          <w:rFonts w:ascii="Times New Roman" w:hAnsi="Times New Roman" w:cs="Times New Roman"/>
          <w:kern w:val="0"/>
          <w:sz w:val="26"/>
          <w:szCs w:val="26"/>
          <w:lang w:eastAsia="ru-RU"/>
        </w:rPr>
        <w:t>.</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3. </w:t>
      </w:r>
      <w:r>
        <w:rPr>
          <w:rFonts w:ascii="Times New Roman" w:hAnsi="Times New Roman" w:cs="Times New Roman" w:hint="eastAsia"/>
          <w:kern w:val="0"/>
          <w:sz w:val="26"/>
          <w:szCs w:val="26"/>
          <w:lang w:eastAsia="ru-RU"/>
        </w:rPr>
        <w:t>Разработана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кинетическая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модель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дегидрирования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смеси</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бутана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бутиленов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промышленном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КД</w:t>
      </w:r>
      <w:r>
        <w:rPr>
          <w:rFonts w:ascii="Times New Roman" w:hAnsi="Times New Roman" w:cs="Times New Roman"/>
          <w:kern w:val="0"/>
          <w:sz w:val="26"/>
          <w:szCs w:val="26"/>
          <w:lang w:eastAsia="ru-RU"/>
        </w:rPr>
        <w:t xml:space="preserve">-1. </w:t>
      </w:r>
      <w:r>
        <w:rPr>
          <w:rFonts w:ascii="Times New Roman" w:hAnsi="Times New Roman" w:cs="Times New Roman" w:hint="eastAsia"/>
          <w:kern w:val="0"/>
          <w:sz w:val="26"/>
          <w:szCs w:val="26"/>
          <w:lang w:eastAsia="ru-RU"/>
        </w:rPr>
        <w:t>Модель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учитыва</w:t>
      </w:r>
      <w:r>
        <w:rPr>
          <w:rFonts w:ascii="Times New Roman" w:hAnsi="Times New Roman" w:cs="Times New Roman"/>
          <w:kern w:val="0"/>
          <w:sz w:val="26"/>
          <w:szCs w:val="26"/>
          <w:lang w:eastAsia="ru-RU"/>
        </w:rPr>
        <w:t>-</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изменение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числа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молей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реакционной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газовой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смеси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или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изменение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реак</w:t>
      </w:r>
      <w:r>
        <w:rPr>
          <w:rFonts w:ascii="Times New Roman" w:hAnsi="Times New Roman" w:cs="Times New Roman"/>
          <w:kern w:val="0"/>
          <w:sz w:val="26"/>
          <w:szCs w:val="26"/>
          <w:lang w:eastAsia="ru-RU"/>
        </w:rPr>
        <w:t>-</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ционного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объема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дезактивацию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счет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образования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коксовых</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отложений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активной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поверхности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одновременно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протекаюш</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у</w:t>
      </w:r>
      <w:r>
        <w:rPr>
          <w:rFonts w:ascii="Times New Roman" w:hAnsi="Times New Roman" w:cs="Times New Roman"/>
          <w:kern w:val="0"/>
          <w:sz w:val="26"/>
          <w:szCs w:val="26"/>
          <w:lang w:eastAsia="ru-RU"/>
        </w:rPr>
        <w:t>1</w:t>
      </w:r>
      <w:r>
        <w:rPr>
          <w:rFonts w:ascii="Times New Roman" w:hAnsi="Times New Roman" w:cs="Times New Roman" w:hint="eastAsia"/>
          <w:kern w:val="0"/>
          <w:sz w:val="26"/>
          <w:szCs w:val="26"/>
          <w:lang w:eastAsia="ru-RU"/>
        </w:rPr>
        <w:t>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регене</w:t>
      </w:r>
      <w:r>
        <w:rPr>
          <w:rFonts w:ascii="Times New Roman" w:hAnsi="Times New Roman" w:cs="Times New Roman"/>
          <w:kern w:val="0"/>
          <w:sz w:val="26"/>
          <w:szCs w:val="26"/>
          <w:lang w:eastAsia="ru-RU"/>
        </w:rPr>
        <w:t>-</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рацию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парами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воды</w:t>
      </w:r>
      <w:r>
        <w:rPr>
          <w:rFonts w:ascii="Times New Roman" w:hAnsi="Times New Roman" w:cs="Times New Roman"/>
          <w:kern w:val="0"/>
          <w:sz w:val="26"/>
          <w:szCs w:val="26"/>
          <w:lang w:eastAsia="ru-RU"/>
        </w:rPr>
        <w:t>.</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4. </w:t>
      </w:r>
      <w:r>
        <w:rPr>
          <w:rFonts w:ascii="Times New Roman" w:hAnsi="Times New Roman" w:cs="Times New Roman" w:hint="eastAsia"/>
          <w:kern w:val="0"/>
          <w:sz w:val="26"/>
          <w:szCs w:val="26"/>
          <w:lang w:eastAsia="ru-RU"/>
        </w:rPr>
        <w:t>Проведен</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анализ</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двух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возможных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видов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кинетических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уравнений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пред</w:t>
      </w:r>
      <w:r>
        <w:rPr>
          <w:rFonts w:ascii="Times New Roman" w:hAnsi="Times New Roman" w:cs="Times New Roman"/>
          <w:kern w:val="0"/>
          <w:sz w:val="26"/>
          <w:szCs w:val="26"/>
          <w:lang w:eastAsia="ru-RU"/>
        </w:rPr>
        <w:t>-</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ставленных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зависимостями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Ленгмюра</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Хиншельвуда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обоснован</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выбор</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варианта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когда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лимитирующей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стадией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процесса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является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каталитическая</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реакция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активной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поверхности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Решена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обратная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кинетиче</w:t>
      </w:r>
      <w:r>
        <w:rPr>
          <w:rFonts w:ascii="Times New Roman" w:hAnsi="Times New Roman" w:cs="Times New Roman"/>
          <w:kern w:val="0"/>
          <w:sz w:val="26"/>
          <w:szCs w:val="26"/>
          <w:lang w:eastAsia="ru-RU"/>
        </w:rPr>
        <w:t>-</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ская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задача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определены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численные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значения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кинетических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адсорбцион</w:t>
      </w:r>
      <w:r>
        <w:rPr>
          <w:rFonts w:ascii="Times New Roman" w:hAnsi="Times New Roman" w:cs="Times New Roman"/>
          <w:kern w:val="0"/>
          <w:sz w:val="26"/>
          <w:szCs w:val="26"/>
          <w:lang w:eastAsia="ru-RU"/>
        </w:rPr>
        <w:t>-</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параметров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позволяющие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описать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опытные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данные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пределах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погреш</w:t>
      </w:r>
      <w:r>
        <w:rPr>
          <w:rFonts w:ascii="Times New Roman" w:hAnsi="Times New Roman" w:cs="Times New Roman"/>
          <w:kern w:val="0"/>
          <w:sz w:val="26"/>
          <w:szCs w:val="26"/>
          <w:lang w:eastAsia="ru-RU"/>
        </w:rPr>
        <w:t>-</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ности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количественного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анализа</w:t>
      </w:r>
      <w:r>
        <w:rPr>
          <w:rFonts w:ascii="Times New Roman" w:hAnsi="Times New Roman" w:cs="Times New Roman"/>
          <w:kern w:val="0"/>
          <w:sz w:val="26"/>
          <w:szCs w:val="26"/>
          <w:lang w:eastAsia="ru-RU"/>
        </w:rPr>
        <w:t>.</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108</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 Разработана математическая модель процесса дегидрирования бутенов в</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бутадиен в адиабатическом проточном реакторе с неподвижным слоем ката-</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лизатора, учитывающая увеличение мольной скорости подачи реакционной</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смеси и нелинейную зависимость тепловых эффектов реакций и теплоемко-</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стей компонентов от температуры. На основе математической модели про-</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веден вычислительный эксперимент и найдены зависимости конверсии бу-</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тилена, выхода бутадиена и селективности его образования при вариации</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режимных параметров: скорости подачи бутиленов, мольного разбавления</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сырья водяным паром и температуры па входе в реактор.</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6. Проведена оптимизация процесса дегидрирования бутенов в бутадиен в</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адиабатическом реакторе и найдены режимные параметры, обеспечивающие</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необходимую производительность процесса по бутадиену при ограничениях</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фазовые переменные (минимально допустимую селективность образова-</w:t>
      </w:r>
    </w:p>
    <w:p w:rsidR="00FA34BA" w:rsidRDefault="00FA34BA" w:rsidP="00FA3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ния бутадиена и конверсия бутенов) и управляющие параметры (мольное</w:t>
      </w:r>
    </w:p>
    <w:p w:rsidR="00FA34BA" w:rsidRPr="00FA34BA" w:rsidRDefault="00FA34BA" w:rsidP="00FA34BA">
      <w:r>
        <w:rPr>
          <w:rFonts w:ascii="Times New Roman" w:hAnsi="Times New Roman" w:cs="Times New Roman"/>
          <w:kern w:val="0"/>
          <w:sz w:val="26"/>
          <w:szCs w:val="26"/>
          <w:lang w:eastAsia="ru-RU"/>
        </w:rPr>
        <w:t>разбавление сырья водяным паром и температуру на входе).</w:t>
      </w:r>
      <w:r>
        <w:rPr>
          <w:rFonts w:ascii="Times New Roman" w:hAnsi="Times New Roman" w:cs="Times New Roman"/>
          <w:kern w:val="0"/>
          <w:sz w:val="20"/>
          <w:szCs w:val="20"/>
          <w:lang w:eastAsia="ru-RU"/>
        </w:rPr>
        <w:t>__</w:t>
      </w:r>
    </w:p>
    <w:sectPr w:rsidR="00FA34BA" w:rsidRPr="00FA34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Math">
    <w:altName w:val="Cambria Math"/>
    <w:panose1 w:val="02040503050406030204"/>
    <w:charset w:val="CC"/>
    <w:family w:val="roman"/>
    <w:pitch w:val="variable"/>
    <w:sig w:usb0="E00002FF" w:usb1="420024FF" w:usb2="00000000" w:usb3="00000000" w:csb0="0000019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BE594E">
                <w:pPr>
                  <w:spacing w:line="240" w:lineRule="auto"/>
                </w:pPr>
                <w:fldSimple w:instr=" PAGE \* MERGEFORMAT ">
                  <w:r w:rsidR="00A528EC">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BE594E">
                <w:pPr>
                  <w:spacing w:line="240" w:lineRule="auto"/>
                </w:pPr>
                <w:fldSimple w:instr=" PAGE \* MERGEFORMAT ">
                  <w:r w:rsidR="00FA34BA" w:rsidRPr="00FA34BA">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BE594E">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BE594E">
                  <w:pPr>
                    <w:spacing w:line="240" w:lineRule="auto"/>
                  </w:pPr>
                  <w:fldSimple w:instr=" PAGE \* MERGEFORMAT ">
                    <w:r w:rsidR="00A528EC"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BE594E">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B76BE9"/>
    <w:multiLevelType w:val="multilevel"/>
    <w:tmpl w:val="43B838BE"/>
    <w:lvl w:ilvl="0">
      <w:start w:val="1"/>
      <w:numFmt w:val="decimal"/>
      <w:lvlText w:val="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1B42D4"/>
    <w:multiLevelType w:val="multilevel"/>
    <w:tmpl w:val="EDF8C31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51982"/>
    <w:multiLevelType w:val="multilevel"/>
    <w:tmpl w:val="9CA8863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C4C4971"/>
    <w:multiLevelType w:val="multilevel"/>
    <w:tmpl w:val="92E62C3C"/>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36471B3"/>
    <w:multiLevelType w:val="multilevel"/>
    <w:tmpl w:val="82CE920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FE43FE"/>
    <w:multiLevelType w:val="multilevel"/>
    <w:tmpl w:val="792619E6"/>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49661C"/>
    <w:multiLevelType w:val="multilevel"/>
    <w:tmpl w:val="F5487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2448E8"/>
    <w:multiLevelType w:val="multilevel"/>
    <w:tmpl w:val="8266261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827E4E"/>
    <w:multiLevelType w:val="multilevel"/>
    <w:tmpl w:val="90BE4212"/>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D237FD"/>
    <w:multiLevelType w:val="multilevel"/>
    <w:tmpl w:val="3B6C158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734E9B"/>
    <w:multiLevelType w:val="multilevel"/>
    <w:tmpl w:val="8AD4852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217291"/>
    <w:multiLevelType w:val="multilevel"/>
    <w:tmpl w:val="EBDE5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D53D3A"/>
    <w:multiLevelType w:val="singleLevel"/>
    <w:tmpl w:val="3BCC92B4"/>
    <w:lvl w:ilvl="0">
      <w:start w:val="1"/>
      <w:numFmt w:val="decimal"/>
      <w:lvlText w:val="%1)"/>
      <w:lvlJc w:val="left"/>
      <w:pPr>
        <w:tabs>
          <w:tab w:val="num" w:pos="1080"/>
        </w:tabs>
        <w:ind w:left="1080" w:hanging="480"/>
      </w:pPr>
      <w:rPr>
        <w:rFonts w:cs="Times New Roman" w:hint="default"/>
      </w:rPr>
    </w:lvl>
  </w:abstractNum>
  <w:abstractNum w:abstractNumId="96">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8">
    <w:nsid w:val="5E095080"/>
    <w:multiLevelType w:val="multilevel"/>
    <w:tmpl w:val="157A56A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7B78A1"/>
    <w:multiLevelType w:val="multilevel"/>
    <w:tmpl w:val="205A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4371DD"/>
    <w:multiLevelType w:val="multilevel"/>
    <w:tmpl w:val="195AED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69344F"/>
    <w:multiLevelType w:val="multilevel"/>
    <w:tmpl w:val="009CC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87253C"/>
    <w:multiLevelType w:val="multilevel"/>
    <w:tmpl w:val="4C08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421D58"/>
    <w:multiLevelType w:val="multilevel"/>
    <w:tmpl w:val="D104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424FBE"/>
    <w:multiLevelType w:val="multilevel"/>
    <w:tmpl w:val="F0F69D5E"/>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DD1FC3"/>
    <w:multiLevelType w:val="multilevel"/>
    <w:tmpl w:val="899218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CAE7AB1"/>
    <w:multiLevelType w:val="multilevel"/>
    <w:tmpl w:val="7A06CCD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5366A4"/>
    <w:multiLevelType w:val="multilevel"/>
    <w:tmpl w:val="EE527B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942230"/>
    <w:multiLevelType w:val="multilevel"/>
    <w:tmpl w:val="6C5457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6"/>
  </w:num>
  <w:num w:numId="8">
    <w:abstractNumId w:val="105"/>
  </w:num>
  <w:num w:numId="9">
    <w:abstractNumId w:val="95"/>
  </w:num>
  <w:num w:numId="10">
    <w:abstractNumId w:val="101"/>
  </w:num>
  <w:num w:numId="11">
    <w:abstractNumId w:val="98"/>
  </w:num>
  <w:num w:numId="12">
    <w:abstractNumId w:val="84"/>
  </w:num>
  <w:num w:numId="13">
    <w:abstractNumId w:val="85"/>
  </w:num>
  <w:num w:numId="14">
    <w:abstractNumId w:val="92"/>
  </w:num>
  <w:num w:numId="15">
    <w:abstractNumId w:val="91"/>
  </w:num>
  <w:num w:numId="16">
    <w:abstractNumId w:val="109"/>
  </w:num>
  <w:num w:numId="17">
    <w:abstractNumId w:val="89"/>
  </w:num>
  <w:num w:numId="18">
    <w:abstractNumId w:val="100"/>
  </w:num>
  <w:num w:numId="19">
    <w:abstractNumId w:val="93"/>
  </w:num>
  <w:num w:numId="20">
    <w:abstractNumId w:val="107"/>
  </w:num>
  <w:num w:numId="21">
    <w:abstractNumId w:val="104"/>
  </w:num>
  <w:num w:numId="22">
    <w:abstractNumId w:val="94"/>
  </w:num>
  <w:num w:numId="23">
    <w:abstractNumId w:val="88"/>
  </w:num>
  <w:num w:numId="24">
    <w:abstractNumId w:val="106"/>
  </w:num>
  <w:num w:numId="25">
    <w:abstractNumId w:val="103"/>
  </w:num>
  <w:num w:numId="26">
    <w:abstractNumId w:val="108"/>
  </w:num>
  <w:num w:numId="27">
    <w:abstractNumId w:val="102"/>
  </w:num>
  <w:num w:numId="28">
    <w:abstractNumId w:val="76"/>
  </w:num>
  <w:num w:numId="29">
    <w:abstractNumId w:val="74"/>
  </w:num>
  <w:num w:numId="30">
    <w:abstractNumId w:val="86"/>
  </w:num>
  <w:num w:numId="31">
    <w:abstractNumId w:val="72"/>
  </w:num>
  <w:num w:numId="32">
    <w:abstractNumId w:val="9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B76BA-B137-48C1-9F55-05D4E767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2021-03-04T11:26:00Z</dcterms:created>
  <dcterms:modified xsi:type="dcterms:W3CDTF">2021-03-04T11:33:00Z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