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E4" w:rsidRDefault="00BA193E" w:rsidP="00BA193E">
      <w:pPr>
        <w:rPr>
          <w:rFonts w:ascii="Consolas" w:eastAsia="Consolas" w:hAnsi="Consolas" w:cs="Consolas"/>
          <w:color w:val="000000"/>
          <w:spacing w:val="-20"/>
          <w:kern w:val="0"/>
          <w:sz w:val="26"/>
          <w:szCs w:val="26"/>
          <w:lang w:eastAsia="ru-RU" w:bidi="ru-RU"/>
        </w:rPr>
      </w:pPr>
      <w:r w:rsidRPr="00BA193E">
        <w:rPr>
          <w:rFonts w:ascii="Consolas" w:eastAsia="Consolas" w:hAnsi="Consolas" w:cs="Consolas" w:hint="eastAsia"/>
          <w:color w:val="000000"/>
          <w:spacing w:val="-20"/>
          <w:kern w:val="0"/>
          <w:sz w:val="26"/>
          <w:szCs w:val="26"/>
          <w:lang w:eastAsia="ru-RU" w:bidi="ru-RU"/>
        </w:rPr>
        <w:t>Бекмухамедов</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Гияз</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Эдуардович</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Модифицированный</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диоксидом</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кремния</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алюмохромовый</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катализатор</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дегидрирования</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изобутана</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диссертация</w:t>
      </w:r>
      <w:r w:rsidRPr="00BA193E">
        <w:rPr>
          <w:rFonts w:ascii="Consolas" w:eastAsia="Consolas" w:hAnsi="Consolas" w:cs="Consolas"/>
          <w:color w:val="000000"/>
          <w:spacing w:val="-20"/>
          <w:kern w:val="0"/>
          <w:sz w:val="26"/>
          <w:szCs w:val="26"/>
          <w:lang w:eastAsia="ru-RU" w:bidi="ru-RU"/>
        </w:rPr>
        <w:t xml:space="preserve"> ... </w:t>
      </w:r>
      <w:r w:rsidRPr="00BA193E">
        <w:rPr>
          <w:rFonts w:ascii="Consolas" w:eastAsia="Consolas" w:hAnsi="Consolas" w:cs="Consolas" w:hint="eastAsia"/>
          <w:color w:val="000000"/>
          <w:spacing w:val="-20"/>
          <w:kern w:val="0"/>
          <w:sz w:val="26"/>
          <w:szCs w:val="26"/>
          <w:lang w:eastAsia="ru-RU" w:bidi="ru-RU"/>
        </w:rPr>
        <w:t>кандидата</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химических</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наук</w:t>
      </w:r>
      <w:r w:rsidRPr="00BA193E">
        <w:rPr>
          <w:rFonts w:ascii="Consolas" w:eastAsia="Consolas" w:hAnsi="Consolas" w:cs="Consolas"/>
          <w:color w:val="000000"/>
          <w:spacing w:val="-20"/>
          <w:kern w:val="0"/>
          <w:sz w:val="26"/>
          <w:szCs w:val="26"/>
          <w:lang w:eastAsia="ru-RU" w:bidi="ru-RU"/>
        </w:rPr>
        <w:t xml:space="preserve">: 02.00.15 / </w:t>
      </w:r>
      <w:r w:rsidRPr="00BA193E">
        <w:rPr>
          <w:rFonts w:ascii="Consolas" w:eastAsia="Consolas" w:hAnsi="Consolas" w:cs="Consolas" w:hint="eastAsia"/>
          <w:color w:val="000000"/>
          <w:spacing w:val="-20"/>
          <w:kern w:val="0"/>
          <w:sz w:val="26"/>
          <w:szCs w:val="26"/>
          <w:lang w:eastAsia="ru-RU" w:bidi="ru-RU"/>
        </w:rPr>
        <w:t>Бекмухамедов</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Гияз</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Эдуардович</w:t>
      </w:r>
      <w:r w:rsidRPr="00BA193E">
        <w:rPr>
          <w:rFonts w:ascii="Consolas" w:eastAsia="Consolas" w:hAnsi="Consolas" w:cs="Consolas"/>
          <w:color w:val="000000"/>
          <w:spacing w:val="-20"/>
          <w:kern w:val="0"/>
          <w:sz w:val="26"/>
          <w:szCs w:val="26"/>
          <w:lang w:eastAsia="ru-RU" w:bidi="ru-RU"/>
        </w:rPr>
        <w:t>;[</w:t>
      </w:r>
      <w:r w:rsidRPr="00BA193E">
        <w:rPr>
          <w:rFonts w:ascii="Consolas" w:eastAsia="Consolas" w:hAnsi="Consolas" w:cs="Consolas" w:hint="eastAsia"/>
          <w:color w:val="000000"/>
          <w:spacing w:val="-20"/>
          <w:kern w:val="0"/>
          <w:sz w:val="26"/>
          <w:szCs w:val="26"/>
          <w:lang w:eastAsia="ru-RU" w:bidi="ru-RU"/>
        </w:rPr>
        <w:t>Место</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защиты</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Химический</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институт</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им</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А</w:t>
      </w:r>
      <w:r w:rsidRPr="00BA193E">
        <w:rPr>
          <w:rFonts w:ascii="Consolas" w:eastAsia="Consolas" w:hAnsi="Consolas" w:cs="Consolas"/>
          <w:color w:val="000000"/>
          <w:spacing w:val="-20"/>
          <w:kern w:val="0"/>
          <w:sz w:val="26"/>
          <w:szCs w:val="26"/>
          <w:lang w:eastAsia="ru-RU" w:bidi="ru-RU"/>
        </w:rPr>
        <w:t>.</w:t>
      </w:r>
      <w:r w:rsidRPr="00BA193E">
        <w:rPr>
          <w:rFonts w:ascii="Consolas" w:eastAsia="Consolas" w:hAnsi="Consolas" w:cs="Consolas" w:hint="eastAsia"/>
          <w:color w:val="000000"/>
          <w:spacing w:val="-20"/>
          <w:kern w:val="0"/>
          <w:sz w:val="26"/>
          <w:szCs w:val="26"/>
          <w:lang w:eastAsia="ru-RU" w:bidi="ru-RU"/>
        </w:rPr>
        <w:t>М</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Бутлерова</w:t>
      </w:r>
      <w:r w:rsidRPr="00BA193E">
        <w:rPr>
          <w:rFonts w:ascii="Consolas" w:eastAsia="Consolas" w:hAnsi="Consolas" w:cs="Consolas"/>
          <w:color w:val="000000"/>
          <w:spacing w:val="-20"/>
          <w:kern w:val="0"/>
          <w:sz w:val="26"/>
          <w:szCs w:val="26"/>
          <w:lang w:eastAsia="ru-RU" w:bidi="ru-RU"/>
        </w:rPr>
        <w:t xml:space="preserve">].- </w:t>
      </w:r>
      <w:r w:rsidRPr="00BA193E">
        <w:rPr>
          <w:rFonts w:ascii="Consolas" w:eastAsia="Consolas" w:hAnsi="Consolas" w:cs="Consolas" w:hint="eastAsia"/>
          <w:color w:val="000000"/>
          <w:spacing w:val="-20"/>
          <w:kern w:val="0"/>
          <w:sz w:val="26"/>
          <w:szCs w:val="26"/>
          <w:lang w:eastAsia="ru-RU" w:bidi="ru-RU"/>
        </w:rPr>
        <w:t>Казань</w:t>
      </w:r>
      <w:r w:rsidRPr="00BA193E">
        <w:rPr>
          <w:rFonts w:ascii="Consolas" w:eastAsia="Consolas" w:hAnsi="Consolas" w:cs="Consolas"/>
          <w:color w:val="000000"/>
          <w:spacing w:val="-20"/>
          <w:kern w:val="0"/>
          <w:sz w:val="26"/>
          <w:szCs w:val="26"/>
          <w:lang w:eastAsia="ru-RU" w:bidi="ru-RU"/>
        </w:rPr>
        <w:t xml:space="preserve">, 2015.- 200 </w:t>
      </w:r>
      <w:r w:rsidRPr="00BA193E">
        <w:rPr>
          <w:rFonts w:ascii="Consolas" w:eastAsia="Consolas" w:hAnsi="Consolas" w:cs="Consolas" w:hint="eastAsia"/>
          <w:color w:val="000000"/>
          <w:spacing w:val="-20"/>
          <w:kern w:val="0"/>
          <w:sz w:val="26"/>
          <w:szCs w:val="26"/>
          <w:lang w:eastAsia="ru-RU" w:bidi="ru-RU"/>
        </w:rPr>
        <w:t>с</w:t>
      </w:r>
      <w:r w:rsidRPr="00BA193E">
        <w:rPr>
          <w:rFonts w:ascii="Consolas" w:eastAsia="Consolas" w:hAnsi="Consolas" w:cs="Consolas"/>
          <w:color w:val="000000"/>
          <w:spacing w:val="-20"/>
          <w:kern w:val="0"/>
          <w:sz w:val="26"/>
          <w:szCs w:val="26"/>
          <w:lang w:eastAsia="ru-RU" w:bidi="ru-RU"/>
        </w:rPr>
        <w:t>.</w:t>
      </w:r>
    </w:p>
    <w:p w:rsidR="00BA193E" w:rsidRDefault="00BA193E" w:rsidP="00BA193E">
      <w:pPr>
        <w:rPr>
          <w:rFonts w:ascii="Consolas" w:eastAsia="Consolas" w:hAnsi="Consolas" w:cs="Consolas"/>
          <w:color w:val="000000"/>
          <w:spacing w:val="-20"/>
          <w:kern w:val="0"/>
          <w:sz w:val="26"/>
          <w:szCs w:val="26"/>
          <w:lang w:eastAsia="ru-RU" w:bidi="ru-RU"/>
        </w:rPr>
      </w:pPr>
    </w:p>
    <w:p w:rsidR="00BA193E" w:rsidRDefault="00BA193E" w:rsidP="00BA193E">
      <w:pPr>
        <w:rPr>
          <w:rFonts w:ascii="Consolas" w:eastAsia="Consolas" w:hAnsi="Consolas" w:cs="Consolas"/>
          <w:color w:val="000000"/>
          <w:spacing w:val="-20"/>
          <w:kern w:val="0"/>
          <w:sz w:val="26"/>
          <w:szCs w:val="26"/>
          <w:lang w:eastAsia="ru-RU" w:bidi="ru-RU"/>
        </w:rPr>
      </w:pPr>
    </w:p>
    <w:p w:rsidR="00BA193E" w:rsidRPr="00BA193E" w:rsidRDefault="00BA193E" w:rsidP="00BA193E">
      <w:pPr>
        <w:tabs>
          <w:tab w:val="clear" w:pos="709"/>
        </w:tabs>
        <w:suppressAutoHyphens w:val="0"/>
        <w:spacing w:after="1047" w:line="280" w:lineRule="exact"/>
        <w:ind w:left="20" w:firstLine="0"/>
        <w:jc w:val="center"/>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Химический институт им. А.М. Бутлерова</w:t>
      </w:r>
    </w:p>
    <w:p w:rsidR="00BA193E" w:rsidRPr="00BA193E" w:rsidRDefault="00BA193E" w:rsidP="00BA193E">
      <w:pPr>
        <w:tabs>
          <w:tab w:val="clear" w:pos="709"/>
        </w:tabs>
        <w:suppressAutoHyphens w:val="0"/>
        <w:spacing w:after="1052" w:line="280" w:lineRule="exact"/>
        <w:ind w:firstLine="0"/>
        <w:jc w:val="righ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На правах рукописи</w:t>
      </w:r>
    </w:p>
    <w:p w:rsidR="00BA193E" w:rsidRPr="00BA193E" w:rsidRDefault="00BA193E" w:rsidP="00BA193E">
      <w:pPr>
        <w:tabs>
          <w:tab w:val="clear" w:pos="709"/>
        </w:tabs>
        <w:suppressAutoHyphens w:val="0"/>
        <w:spacing w:after="465" w:line="280" w:lineRule="exact"/>
        <w:ind w:left="20" w:firstLine="0"/>
        <w:jc w:val="center"/>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Бекмухамедов Гияз Эдуардович</w:t>
      </w:r>
    </w:p>
    <w:p w:rsidR="00BA193E" w:rsidRPr="00BA193E" w:rsidRDefault="00BA193E" w:rsidP="00BA193E">
      <w:pPr>
        <w:tabs>
          <w:tab w:val="clear" w:pos="709"/>
        </w:tabs>
        <w:suppressAutoHyphens w:val="0"/>
        <w:spacing w:after="1780" w:line="480" w:lineRule="exact"/>
        <w:ind w:left="20" w:firstLine="0"/>
        <w:jc w:val="center"/>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МОДИФИЦИРОВАННЫЙ ДИОКСИДОМ КРЕМНИЯ</w:t>
      </w:r>
      <w:r w:rsidRPr="00BA193E">
        <w:rPr>
          <w:rFonts w:ascii="Times New Roman" w:eastAsia="Times New Roman" w:hAnsi="Times New Roman" w:cs="Times New Roman"/>
          <w:color w:val="000000"/>
          <w:kern w:val="0"/>
          <w:sz w:val="28"/>
          <w:szCs w:val="28"/>
          <w:lang w:eastAsia="ru-RU" w:bidi="ru-RU"/>
        </w:rPr>
        <w:br/>
        <w:t>АЛЮМОХРОМОВЫЙ КАТАЛИЗАТОР</w:t>
      </w:r>
      <w:r w:rsidRPr="00BA193E">
        <w:rPr>
          <w:rFonts w:ascii="Times New Roman" w:eastAsia="Times New Roman" w:hAnsi="Times New Roman" w:cs="Times New Roman"/>
          <w:color w:val="000000"/>
          <w:kern w:val="0"/>
          <w:sz w:val="28"/>
          <w:szCs w:val="28"/>
          <w:lang w:eastAsia="ru-RU" w:bidi="ru-RU"/>
        </w:rPr>
        <w:br/>
        <w:t>ДЕГИДРИРОВАНИЯ ИЗОБУТАНА</w:t>
      </w:r>
      <w:r w:rsidRPr="00BA193E">
        <w:rPr>
          <w:rFonts w:ascii="Times New Roman" w:eastAsia="Times New Roman" w:hAnsi="Times New Roman" w:cs="Times New Roman"/>
          <w:color w:val="000000"/>
          <w:kern w:val="0"/>
          <w:sz w:val="28"/>
          <w:szCs w:val="28"/>
          <w:lang w:eastAsia="ru-RU" w:bidi="ru-RU"/>
        </w:rPr>
        <w:br/>
        <w:t>02.00.15 - Кинетика и катализ</w:t>
      </w:r>
    </w:p>
    <w:p w:rsidR="00BA193E" w:rsidRPr="00BA193E" w:rsidRDefault="00BA193E" w:rsidP="00BA193E">
      <w:pPr>
        <w:tabs>
          <w:tab w:val="clear" w:pos="709"/>
        </w:tabs>
        <w:suppressAutoHyphens w:val="0"/>
        <w:spacing w:after="902" w:line="280" w:lineRule="exact"/>
        <w:ind w:left="20" w:firstLine="0"/>
        <w:jc w:val="center"/>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химических наук</w:t>
      </w:r>
    </w:p>
    <w:p w:rsidR="00BA193E" w:rsidRPr="00BA193E" w:rsidRDefault="00BA193E" w:rsidP="00BA193E">
      <w:pPr>
        <w:tabs>
          <w:tab w:val="clear" w:pos="709"/>
        </w:tabs>
        <w:suppressAutoHyphens w:val="0"/>
        <w:spacing w:after="2365" w:line="461" w:lineRule="exact"/>
        <w:ind w:left="51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Научный руководитель - кандидат химических наук, Егорова С.Р.</w:t>
      </w:r>
    </w:p>
    <w:p w:rsidR="00BA193E" w:rsidRPr="00BA193E" w:rsidRDefault="00BA193E" w:rsidP="00BA193E">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BA193E" w:rsidRPr="00BA193E" w:rsidSect="00BA193E">
          <w:headerReference w:type="even" r:id="rId8"/>
          <w:headerReference w:type="default" r:id="rId9"/>
          <w:type w:val="continuous"/>
          <w:pgSz w:w="11900" w:h="16840"/>
          <w:pgMar w:top="1592" w:right="1230" w:bottom="1938" w:left="1690" w:header="0" w:footer="3" w:gutter="0"/>
          <w:cols w:space="720"/>
          <w:noEndnote/>
          <w:docGrid w:linePitch="360"/>
        </w:sectPr>
      </w:pPr>
      <w:r w:rsidRPr="00BA193E">
        <w:rPr>
          <w:rFonts w:ascii="Times New Roman" w:eastAsia="Times New Roman" w:hAnsi="Times New Roman" w:cs="Times New Roman"/>
          <w:color w:val="000000"/>
          <w:kern w:val="0"/>
          <w:sz w:val="28"/>
          <w:szCs w:val="28"/>
          <w:lang w:eastAsia="ru-RU" w:bidi="ru-RU"/>
        </w:rPr>
        <w:t>Казань - 2015 г.</w:t>
      </w:r>
    </w:p>
    <w:p w:rsidR="00BA193E" w:rsidRPr="00BA193E" w:rsidRDefault="00BA193E" w:rsidP="00BA193E">
      <w:pPr>
        <w:tabs>
          <w:tab w:val="clear" w:pos="709"/>
        </w:tabs>
        <w:suppressAutoHyphens w:val="0"/>
        <w:spacing w:after="417" w:line="280" w:lineRule="exact"/>
        <w:ind w:left="232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ПЕРЕЧЕНЬ УСЛОВНЫХ СОКРАЩЕНИЙ</w:t>
      </w:r>
    </w:p>
    <w:p w:rsidR="00BA193E" w:rsidRPr="00BA193E" w:rsidRDefault="00BA193E" w:rsidP="00BA193E">
      <w:p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РФА - рентгенофазовый анализ</w:t>
      </w:r>
    </w:p>
    <w:p w:rsidR="00BA193E" w:rsidRPr="00BA193E" w:rsidRDefault="00BA193E" w:rsidP="00BA193E">
      <w:p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ДСК - дифференциальная сканирующая калориметрия</w:t>
      </w:r>
    </w:p>
    <w:p w:rsidR="00BA193E" w:rsidRPr="00BA193E" w:rsidRDefault="00BA193E" w:rsidP="00BA193E">
      <w:p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БЭТ - метод Брунауэра-Эммета-Теллера</w:t>
      </w:r>
    </w:p>
    <w:p w:rsidR="00BA193E" w:rsidRPr="00BA193E" w:rsidRDefault="00BA193E" w:rsidP="00BA193E">
      <w:p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ТПД - термпературно-программированная десорбция</w:t>
      </w:r>
    </w:p>
    <w:p w:rsidR="00BA193E" w:rsidRPr="00BA193E" w:rsidRDefault="00BA193E" w:rsidP="00BA193E">
      <w:p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ТПВ - температурно-программированное восстановление</w:t>
      </w:r>
    </w:p>
    <w:p w:rsidR="00BA193E" w:rsidRPr="00BA193E" w:rsidRDefault="00BA193E" w:rsidP="00BA193E">
      <w:p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УФ-Вид - ультрафиолетовая и видимая область спектра</w:t>
      </w:r>
    </w:p>
    <w:p w:rsidR="00BA193E" w:rsidRPr="00BA193E" w:rsidRDefault="00BA193E" w:rsidP="00BA193E">
      <w:p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КР - комбинационное рассеяние</w:t>
      </w:r>
    </w:p>
    <w:p w:rsidR="00BA193E" w:rsidRPr="00BA193E" w:rsidRDefault="00BA193E" w:rsidP="00BA193E">
      <w:p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ЭПР - электронный парамагнитный резонанс</w:t>
      </w:r>
    </w:p>
    <w:p w:rsidR="00BA193E" w:rsidRPr="00BA193E" w:rsidRDefault="00BA193E" w:rsidP="00BA193E">
      <w:pPr>
        <w:tabs>
          <w:tab w:val="clear" w:pos="70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sectPr w:rsidR="00BA193E" w:rsidRPr="00BA193E">
          <w:headerReference w:type="even" r:id="rId10"/>
          <w:headerReference w:type="default" r:id="rId11"/>
          <w:footerReference w:type="even" r:id="rId12"/>
          <w:footerReference w:type="default" r:id="rId13"/>
          <w:pgSz w:w="11900" w:h="16840"/>
          <w:pgMar w:top="1592" w:right="1230" w:bottom="1938" w:left="1690" w:header="0" w:footer="3" w:gutter="0"/>
          <w:cols w:space="720"/>
          <w:noEndnote/>
          <w:titlePg/>
          <w:docGrid w:linePitch="360"/>
        </w:sectPr>
      </w:pPr>
      <w:r w:rsidRPr="00BA193E">
        <w:rPr>
          <w:rFonts w:ascii="Times New Roman" w:eastAsia="Times New Roman" w:hAnsi="Times New Roman" w:cs="Times New Roman"/>
          <w:color w:val="000000"/>
          <w:kern w:val="0"/>
          <w:sz w:val="28"/>
          <w:szCs w:val="28"/>
          <w:lang w:eastAsia="ru-RU" w:bidi="ru-RU"/>
        </w:rPr>
        <w:t>ЯМР - ядерно-магнитный резонанс</w:t>
      </w:r>
    </w:p>
    <w:p w:rsidR="00BA193E" w:rsidRPr="00BA193E" w:rsidRDefault="00BA193E" w:rsidP="00BA193E">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BA193E" w:rsidRPr="00BA193E" w:rsidRDefault="00BA193E" w:rsidP="00BA193E">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BA193E" w:rsidRPr="00BA193E" w:rsidRDefault="00BA193E" w:rsidP="00BA193E">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BA193E" w:rsidRPr="00BA193E" w:rsidRDefault="00BA193E" w:rsidP="00BA193E">
      <w:pPr>
        <w:tabs>
          <w:tab w:val="clear" w:pos="709"/>
        </w:tabs>
        <w:suppressAutoHyphens w:val="0"/>
        <w:spacing w:before="80" w:after="80" w:line="240" w:lineRule="exact"/>
        <w:ind w:firstLine="0"/>
        <w:jc w:val="left"/>
        <w:rPr>
          <w:rFonts w:ascii="Arial Unicode MS" w:eastAsia="Arial Unicode MS" w:hAnsi="Arial Unicode MS" w:cs="Arial Unicode MS"/>
          <w:color w:val="000000"/>
          <w:kern w:val="0"/>
          <w:sz w:val="19"/>
          <w:szCs w:val="19"/>
          <w:lang w:eastAsia="ru-RU" w:bidi="ru-RU"/>
        </w:rPr>
      </w:pPr>
    </w:p>
    <w:p w:rsidR="00BA193E" w:rsidRPr="00BA193E" w:rsidRDefault="00BA193E" w:rsidP="00BA193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A193E" w:rsidRPr="00BA193E">
          <w:pgSz w:w="11900" w:h="16840"/>
          <w:pgMar w:top="363" w:right="0" w:bottom="2455" w:left="0" w:header="0" w:footer="3" w:gutter="0"/>
          <w:cols w:space="720"/>
          <w:noEndnote/>
          <w:docGrid w:linePitch="360"/>
        </w:sectPr>
      </w:pPr>
    </w:p>
    <w:p w:rsidR="00BA193E" w:rsidRPr="00BA193E" w:rsidRDefault="00BA193E" w:rsidP="00BA193E">
      <w:pPr>
        <w:tabs>
          <w:tab w:val="clear" w:pos="709"/>
        </w:tabs>
        <w:suppressAutoHyphens w:val="0"/>
        <w:spacing w:after="434" w:line="280" w:lineRule="exact"/>
        <w:ind w:left="370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ОГЛАВЛЕНИЕ</w:t>
      </w:r>
    </w:p>
    <w:p w:rsidR="00BA193E" w:rsidRPr="00BA193E" w:rsidRDefault="00BA193E" w:rsidP="00BA193E">
      <w:pPr>
        <w:tabs>
          <w:tab w:val="clear" w:pos="709"/>
          <w:tab w:val="left" w:leader="dot" w:pos="8774"/>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Перечень условных сокращений</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tabs>
          <w:tab w:val="clear" w:pos="709"/>
          <w:tab w:val="left" w:leader="dot" w:pos="8774"/>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Введение</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tabs>
          <w:tab w:val="clear" w:pos="709"/>
          <w:tab w:val="left" w:leader="dot" w:pos="8774"/>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Глава 1 Литературный обзор</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8"/>
        </w:numPr>
        <w:tabs>
          <w:tab w:val="clear" w:pos="709"/>
          <w:tab w:val="left" w:pos="88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Применение алюмохромового катализатора в процессах</w:t>
      </w:r>
    </w:p>
    <w:p w:rsidR="00BA193E" w:rsidRPr="00BA193E" w:rsidRDefault="00BA193E" w:rsidP="00BA193E">
      <w:pPr>
        <w:tabs>
          <w:tab w:val="clear" w:pos="709"/>
          <w:tab w:val="left" w:leader="dot" w:pos="877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дегидрирования</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8"/>
        </w:numPr>
        <w:tabs>
          <w:tab w:val="clear" w:pos="709"/>
          <w:tab w:val="left" w:pos="9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Активные центры реакции дегидрирования С</w:t>
      </w:r>
      <w:r w:rsidRPr="00BA193E">
        <w:rPr>
          <w:rFonts w:ascii="Times New Roman" w:eastAsia="Times New Roman" w:hAnsi="Times New Roman" w:cs="Times New Roman"/>
          <w:color w:val="000000"/>
          <w:kern w:val="0"/>
          <w:sz w:val="28"/>
          <w:szCs w:val="28"/>
          <w:vertAlign w:val="subscript"/>
          <w:lang w:eastAsia="ru-RU" w:bidi="ru-RU"/>
        </w:rPr>
        <w:t>3</w:t>
      </w:r>
      <w:r w:rsidRPr="00BA193E">
        <w:rPr>
          <w:rFonts w:ascii="Times New Roman" w:eastAsia="Times New Roman" w:hAnsi="Times New Roman" w:cs="Times New Roman"/>
          <w:color w:val="000000"/>
          <w:kern w:val="0"/>
          <w:sz w:val="28"/>
          <w:szCs w:val="28"/>
          <w:lang w:eastAsia="ru-RU" w:bidi="ru-RU"/>
        </w:rPr>
        <w:t>-С</w:t>
      </w:r>
      <w:r w:rsidRPr="00BA193E">
        <w:rPr>
          <w:rFonts w:ascii="Times New Roman" w:eastAsia="Times New Roman" w:hAnsi="Times New Roman" w:cs="Times New Roman"/>
          <w:color w:val="000000"/>
          <w:kern w:val="0"/>
          <w:sz w:val="28"/>
          <w:szCs w:val="28"/>
          <w:vertAlign w:val="subscript"/>
          <w:lang w:eastAsia="ru-RU" w:bidi="ru-RU"/>
        </w:rPr>
        <w:t>5</w:t>
      </w:r>
      <w:r w:rsidRPr="00BA193E">
        <w:rPr>
          <w:rFonts w:ascii="Times New Roman" w:eastAsia="Times New Roman" w:hAnsi="Times New Roman" w:cs="Times New Roman"/>
          <w:color w:val="000000"/>
          <w:kern w:val="0"/>
          <w:sz w:val="28"/>
          <w:szCs w:val="28"/>
          <w:lang w:eastAsia="ru-RU" w:bidi="ru-RU"/>
        </w:rPr>
        <w:t>-парафинов</w:t>
      </w:r>
    </w:p>
    <w:p w:rsidR="00BA193E" w:rsidRPr="00BA193E" w:rsidRDefault="00BA193E" w:rsidP="00BA193E">
      <w:pPr>
        <w:tabs>
          <w:tab w:val="clear" w:pos="709"/>
          <w:tab w:val="left" w:leader="dot" w:pos="877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на поверхности хромового катализатора</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8"/>
        </w:numPr>
        <w:tabs>
          <w:tab w:val="clear" w:pos="709"/>
          <w:tab w:val="left" w:pos="902"/>
          <w:tab w:val="left" w:leader="dot" w:pos="8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Микросферический алюмохромовый катализатор</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9"/>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Состояния хрома в алюмохромовом катализаторе и механизм</w:t>
      </w:r>
    </w:p>
    <w:p w:rsidR="00BA193E" w:rsidRPr="00BA193E" w:rsidRDefault="00BA193E" w:rsidP="00BA193E">
      <w:pPr>
        <w:tabs>
          <w:tab w:val="clear" w:pos="709"/>
          <w:tab w:val="left" w:leader="dot" w:pos="877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реакции дегидрирования парафинов</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10"/>
        </w:numPr>
        <w:tabs>
          <w:tab w:val="clear" w:pos="709"/>
          <w:tab w:val="left" w:pos="13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Состояние активного компонента в окисленной форме</w:t>
      </w:r>
    </w:p>
    <w:p w:rsidR="00BA193E" w:rsidRPr="00BA193E" w:rsidRDefault="00BA193E" w:rsidP="00BA193E">
      <w:pPr>
        <w:tabs>
          <w:tab w:val="clear" w:pos="709"/>
          <w:tab w:val="left" w:leader="dot" w:pos="877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алюмохромового катализатора в зависимости от общего содержания хрома</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10"/>
        </w:numPr>
        <w:tabs>
          <w:tab w:val="clear" w:pos="709"/>
          <w:tab w:val="left" w:pos="134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Состояние активного компонента в восстановленной форме</w:t>
      </w:r>
    </w:p>
    <w:p w:rsidR="00BA193E" w:rsidRPr="00BA193E" w:rsidRDefault="00BA193E" w:rsidP="00BA193E">
      <w:pPr>
        <w:tabs>
          <w:tab w:val="clear" w:pos="709"/>
          <w:tab w:val="left" w:leader="dot" w:pos="857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алюмохромового катализатора</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8"/>
        </w:numPr>
        <w:tabs>
          <w:tab w:val="clear" w:pos="709"/>
          <w:tab w:val="left" w:pos="902"/>
          <w:tab w:val="left" w:leader="dot" w:pos="85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Механизм реакции дегидрирования низших парафинов</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8"/>
        </w:numPr>
        <w:tabs>
          <w:tab w:val="clear" w:pos="709"/>
          <w:tab w:val="left" w:pos="902"/>
          <w:tab w:val="left" w:leader="dot" w:pos="8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Алюмооксидный носитель</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8"/>
        </w:numPr>
        <w:tabs>
          <w:tab w:val="clear" w:pos="709"/>
          <w:tab w:val="left" w:pos="9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Промоторы микросферических алюмохромовых катализаторов....</w:t>
      </w:r>
    </w:p>
    <w:p w:rsidR="00BA193E" w:rsidRPr="00BA193E" w:rsidRDefault="00BA193E" w:rsidP="00BA193E">
      <w:pPr>
        <w:numPr>
          <w:ilvl w:val="0"/>
          <w:numId w:val="8"/>
        </w:numPr>
        <w:tabs>
          <w:tab w:val="clear" w:pos="709"/>
          <w:tab w:val="left" w:pos="108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Модифицирование каталитических свойств алюмохромового</w:t>
      </w:r>
    </w:p>
    <w:p w:rsidR="00BA193E" w:rsidRPr="00BA193E" w:rsidRDefault="00BA193E" w:rsidP="00BA193E">
      <w:pPr>
        <w:tabs>
          <w:tab w:val="clear" w:pos="709"/>
          <w:tab w:val="left" w:leader="dot" w:pos="877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катализатора</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11"/>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Модификаторы, повышающие селективность алюмохромового</w:t>
      </w:r>
    </w:p>
    <w:p w:rsidR="00BA193E" w:rsidRPr="00BA193E" w:rsidRDefault="00BA193E" w:rsidP="00BA193E">
      <w:pPr>
        <w:tabs>
          <w:tab w:val="clear" w:pos="709"/>
          <w:tab w:val="left" w:leader="dot" w:pos="857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катализатора в реакции дегидрирования парафинов</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11"/>
        </w:numPr>
        <w:tabs>
          <w:tab w:val="clear" w:pos="709"/>
          <w:tab w:val="left" w:pos="11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Модификаторы, повышающие активность алюмохромового</w:t>
      </w:r>
    </w:p>
    <w:p w:rsidR="00BA193E" w:rsidRPr="00BA193E" w:rsidRDefault="00BA193E" w:rsidP="00BA193E">
      <w:pPr>
        <w:tabs>
          <w:tab w:val="clear" w:pos="709"/>
          <w:tab w:val="left" w:leader="dot" w:pos="877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катализатора в реакции дегидрирования парафинов</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11"/>
        </w:numPr>
        <w:tabs>
          <w:tab w:val="clear" w:pos="709"/>
          <w:tab w:val="left" w:pos="1347"/>
        </w:tabs>
        <w:suppressAutoHyphens w:val="0"/>
        <w:spacing w:after="0" w:line="509"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Модификаторы, повышающие устойчивость активного компонента алюмохромового катализатора от трансформации в а-</w:t>
      </w:r>
    </w:p>
    <w:p w:rsidR="00BA193E" w:rsidRPr="00BA193E" w:rsidRDefault="00BA193E" w:rsidP="00BA193E">
      <w:pPr>
        <w:tabs>
          <w:tab w:val="clear" w:pos="709"/>
          <w:tab w:val="left" w:leader="dot" w:pos="8774"/>
        </w:tabs>
        <w:suppressAutoHyphens w:val="0"/>
        <w:spacing w:after="0" w:line="2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685" type="#_x0000_t202" style="position:absolute;left:0;text-align:left;margin-left:471.85pt;margin-top:74pt;width:23.75pt;height:589.1pt;z-index:-251656192;mso-wrap-distance-left:9.6pt;mso-wrap-distance-right:5pt;mso-position-horizontal-relative:margin;mso-position-vertical-relative:margin" filled="f" stroked="f">
            <v:textbox style="mso-fit-shape-to-text:t" inset="0,0,0,0">
              <w:txbxContent>
                <w:p w:rsidR="00BA193E" w:rsidRDefault="00BA193E" w:rsidP="00BA193E">
                  <w:pPr>
                    <w:pStyle w:val="2fff8"/>
                    <w:shd w:val="clear" w:color="auto" w:fill="auto"/>
                    <w:spacing w:after="0" w:line="446" w:lineRule="exact"/>
                    <w:ind w:firstLine="0"/>
                    <w:jc w:val="left"/>
                  </w:pPr>
                  <w:r>
                    <w:rPr>
                      <w:rStyle w:val="2Exact"/>
                    </w:rPr>
                    <w:t></w:t>
                  </w:r>
                  <w:r>
                    <w:rPr>
                      <w:rStyle w:val="2Exact"/>
                    </w:rPr>
                    <w:t></w:t>
                  </w:r>
                  <w:r>
                    <w:rPr>
                      <w:rStyle w:val="2Exact"/>
                    </w:rPr>
                    <w:t></w:t>
                  </w:r>
                  <w:r>
                    <w:rPr>
                      <w:rStyle w:val="2Exact"/>
                    </w:rPr>
                    <w:t></w:t>
                  </w:r>
                </w:p>
                <w:p w:rsidR="00BA193E" w:rsidRDefault="00BA193E" w:rsidP="00BA193E">
                  <w:pPr>
                    <w:pStyle w:val="3fff2"/>
                    <w:shd w:val="clear" w:color="auto" w:fill="auto"/>
                  </w:pPr>
                  <w:r>
                    <w:rPr>
                      <w:color w:val="000000"/>
                      <w:lang w:eastAsia="ru-RU" w:bidi="ru-RU"/>
                    </w:rPr>
                    <w:t></w:t>
                  </w:r>
                </w:p>
                <w:p w:rsidR="00BA193E" w:rsidRDefault="00BA193E" w:rsidP="00BA193E">
                  <w:pPr>
                    <w:pStyle w:val="3fff2"/>
                    <w:shd w:val="clear" w:color="auto" w:fill="auto"/>
                  </w:pPr>
                  <w:r>
                    <w:rPr>
                      <w:color w:val="000000"/>
                      <w:lang w:eastAsia="ru-RU" w:bidi="ru-RU"/>
                    </w:rPr>
                    <w:t></w:t>
                  </w:r>
                </w:p>
                <w:p w:rsidR="00BA193E" w:rsidRDefault="00BA193E" w:rsidP="00BA193E">
                  <w:pPr>
                    <w:pStyle w:val="3fff2"/>
                    <w:shd w:val="clear" w:color="auto" w:fill="auto"/>
                    <w:spacing w:after="373"/>
                  </w:pPr>
                  <w:r>
                    <w:rPr>
                      <w:color w:val="000000"/>
                      <w:lang w:eastAsia="ru-RU" w:bidi="ru-RU"/>
                    </w:rPr>
                    <w:t></w:t>
                  </w:r>
                  <w:r>
                    <w:rPr>
                      <w:color w:val="000000"/>
                      <w:lang w:eastAsia="ru-RU" w:bidi="ru-RU"/>
                    </w:rPr>
                    <w:t></w:t>
                  </w:r>
                </w:p>
                <w:p w:rsidR="00BA193E" w:rsidRDefault="00BA193E" w:rsidP="00BA193E">
                  <w:pPr>
                    <w:pStyle w:val="3fff2"/>
                    <w:shd w:val="clear" w:color="auto" w:fill="auto"/>
                    <w:spacing w:after="276" w:line="280" w:lineRule="exact"/>
                  </w:pPr>
                  <w:r>
                    <w:rPr>
                      <w:color w:val="000000"/>
                      <w:lang w:eastAsia="ru-RU" w:bidi="ru-RU"/>
                    </w:rPr>
                    <w:t></w:t>
                  </w:r>
                  <w:r>
                    <w:rPr>
                      <w:color w:val="000000"/>
                      <w:lang w:eastAsia="ru-RU" w:bidi="ru-RU"/>
                    </w:rPr>
                    <w:t></w:t>
                  </w:r>
                </w:p>
                <w:p w:rsidR="00BA193E" w:rsidRDefault="00BA193E" w:rsidP="00BA193E">
                  <w:pPr>
                    <w:pStyle w:val="2fff8"/>
                    <w:shd w:val="clear" w:color="auto" w:fill="auto"/>
                    <w:spacing w:after="0" w:line="725" w:lineRule="exact"/>
                    <w:ind w:firstLine="0"/>
                  </w:pPr>
                  <w:r>
                    <w:rPr>
                      <w:rStyle w:val="2Exact"/>
                    </w:rPr>
                    <w:t></w:t>
                  </w:r>
                  <w:r>
                    <w:rPr>
                      <w:rStyle w:val="2Exact"/>
                    </w:rPr>
                    <w:t></w:t>
                  </w:r>
                </w:p>
                <w:p w:rsidR="00BA193E" w:rsidRDefault="00BA193E" w:rsidP="00BA193E">
                  <w:pPr>
                    <w:pStyle w:val="3fff2"/>
                    <w:numPr>
                      <w:ilvl w:val="0"/>
                      <w:numId w:val="6"/>
                    </w:numPr>
                    <w:shd w:val="clear" w:color="auto" w:fill="auto"/>
                    <w:tabs>
                      <w:tab w:val="clear" w:pos="709"/>
                    </w:tabs>
                    <w:suppressAutoHyphens w:val="0"/>
                    <w:spacing w:after="836" w:line="725" w:lineRule="exact"/>
                    <w:ind w:left="284" w:hanging="284"/>
                  </w:pPr>
                  <w:r>
                    <w:rPr>
                      <w:color w:val="000000"/>
                      <w:lang w:eastAsia="ru-RU" w:bidi="ru-RU"/>
                    </w:rPr>
                    <w:t></w:t>
                  </w:r>
                  <w:r>
                    <w:rPr>
                      <w:color w:val="000000"/>
                      <w:lang w:eastAsia="ru-RU" w:bidi="ru-RU"/>
                    </w:rPr>
                    <w:t></w:t>
                  </w:r>
                  <w:r>
                    <w:rPr>
                      <w:color w:val="000000"/>
                      <w:lang w:eastAsia="ru-RU" w:bidi="ru-RU"/>
                    </w:rPr>
                    <w:t></w:t>
                  </w:r>
                </w:p>
                <w:p w:rsidR="00BA193E" w:rsidRDefault="00BA193E" w:rsidP="00BA193E">
                  <w:pPr>
                    <w:pStyle w:val="3fff2"/>
                    <w:shd w:val="clear" w:color="auto" w:fill="auto"/>
                    <w:spacing w:after="872" w:line="280" w:lineRule="exact"/>
                  </w:pPr>
                  <w:r>
                    <w:rPr>
                      <w:color w:val="000000"/>
                      <w:lang w:eastAsia="ru-RU" w:bidi="ru-RU"/>
                    </w:rPr>
                    <w:t></w:t>
                  </w:r>
                  <w:r>
                    <w:rPr>
                      <w:color w:val="000000"/>
                      <w:lang w:eastAsia="ru-RU" w:bidi="ru-RU"/>
                    </w:rPr>
                    <w:t></w:t>
                  </w:r>
                </w:p>
                <w:p w:rsidR="00BA193E" w:rsidRDefault="00BA193E" w:rsidP="00BA193E">
                  <w:pPr>
                    <w:pStyle w:val="2fff8"/>
                    <w:shd w:val="clear" w:color="auto" w:fill="auto"/>
                    <w:spacing w:after="244" w:line="280" w:lineRule="exact"/>
                    <w:ind w:firstLine="0"/>
                  </w:pPr>
                  <w:r>
                    <w:rPr>
                      <w:rStyle w:val="2Exact"/>
                    </w:rPr>
                    <w:t></w:t>
                  </w:r>
                  <w:r>
                    <w:rPr>
                      <w:rStyle w:val="2Exact"/>
                    </w:rPr>
                    <w:t></w:t>
                  </w:r>
                </w:p>
                <w:p w:rsidR="00BA193E" w:rsidRDefault="00BA193E" w:rsidP="00BA193E">
                  <w:pPr>
                    <w:pStyle w:val="2fff8"/>
                    <w:shd w:val="clear" w:color="auto" w:fill="auto"/>
                    <w:spacing w:after="0" w:line="466" w:lineRule="exact"/>
                    <w:ind w:firstLine="0"/>
                  </w:pPr>
                  <w:r>
                    <w:rPr>
                      <w:rStyle w:val="2Exact"/>
                    </w:rPr>
                    <w:t></w:t>
                  </w:r>
                  <w:r>
                    <w:rPr>
                      <w:rStyle w:val="2Exact"/>
                    </w:rPr>
                    <w:t></w:t>
                  </w:r>
                </w:p>
                <w:p w:rsidR="00BA193E" w:rsidRDefault="00BA193E" w:rsidP="00BA193E">
                  <w:pPr>
                    <w:pStyle w:val="2fff8"/>
                    <w:shd w:val="clear" w:color="auto" w:fill="auto"/>
                    <w:spacing w:after="0" w:line="466" w:lineRule="exact"/>
                    <w:ind w:firstLine="0"/>
                  </w:pPr>
                  <w:r>
                    <w:rPr>
                      <w:rStyle w:val="2Exact"/>
                    </w:rPr>
                    <w:t></w:t>
                  </w:r>
                  <w:r>
                    <w:rPr>
                      <w:rStyle w:val="2Exact"/>
                    </w:rPr>
                    <w:t></w:t>
                  </w:r>
                </w:p>
                <w:p w:rsidR="00BA193E" w:rsidRDefault="00BA193E" w:rsidP="00BA193E">
                  <w:pPr>
                    <w:pStyle w:val="2fff8"/>
                    <w:shd w:val="clear" w:color="auto" w:fill="auto"/>
                    <w:spacing w:after="0" w:line="466" w:lineRule="exact"/>
                    <w:ind w:firstLine="0"/>
                  </w:pPr>
                  <w:r>
                    <w:rPr>
                      <w:rStyle w:val="2Exact"/>
                    </w:rPr>
                    <w:t></w:t>
                  </w:r>
                  <w:r>
                    <w:rPr>
                      <w:rStyle w:val="2Exact"/>
                    </w:rPr>
                    <w:t></w:t>
                  </w:r>
                </w:p>
                <w:p w:rsidR="00BA193E" w:rsidRDefault="00BA193E" w:rsidP="00BA193E">
                  <w:pPr>
                    <w:pStyle w:val="2fff8"/>
                    <w:shd w:val="clear" w:color="auto" w:fill="auto"/>
                    <w:spacing w:after="0" w:line="965" w:lineRule="exact"/>
                    <w:ind w:firstLine="0"/>
                  </w:pPr>
                  <w:r>
                    <w:rPr>
                      <w:rStyle w:val="2Exact"/>
                    </w:rPr>
                    <w:t></w:t>
                  </w:r>
                  <w:r>
                    <w:rPr>
                      <w:rStyle w:val="2Exact"/>
                    </w:rPr>
                    <w:t></w:t>
                  </w:r>
                </w:p>
                <w:p w:rsidR="00BA193E" w:rsidRDefault="00BA193E" w:rsidP="00BA193E">
                  <w:pPr>
                    <w:pStyle w:val="2fff8"/>
                    <w:numPr>
                      <w:ilvl w:val="0"/>
                      <w:numId w:val="7"/>
                    </w:numPr>
                    <w:shd w:val="clear" w:color="auto" w:fill="auto"/>
                    <w:tabs>
                      <w:tab w:val="clear" w:pos="709"/>
                    </w:tabs>
                    <w:suppressAutoHyphens w:val="0"/>
                    <w:spacing w:after="0" w:line="965" w:lineRule="exact"/>
                    <w:ind w:left="360" w:hanging="360"/>
                  </w:pPr>
                  <w:r>
                    <w:rPr>
                      <w:rStyle w:val="2Exact"/>
                    </w:rPr>
                    <w:t></w:t>
                  </w:r>
                  <w:r>
                    <w:rPr>
                      <w:rStyle w:val="2Exact"/>
                    </w:rPr>
                    <w:t></w:t>
                  </w:r>
                  <w:r>
                    <w:rPr>
                      <w:rStyle w:val="2Exact"/>
                    </w:rPr>
                    <w:t></w:t>
                  </w:r>
                </w:p>
              </w:txbxContent>
            </v:textbox>
            <w10:wrap type="square" side="left" anchorx="margin" anchory="margin"/>
          </v:shape>
        </w:pict>
      </w:r>
      <w:r w:rsidRPr="00BA193E">
        <w:rPr>
          <w:rFonts w:ascii="Times New Roman" w:eastAsia="Times New Roman" w:hAnsi="Times New Roman" w:cs="Times New Roman"/>
          <w:color w:val="000000"/>
          <w:kern w:val="0"/>
          <w:sz w:val="28"/>
          <w:szCs w:val="28"/>
          <w:lang w:eastAsia="ru-RU" w:bidi="ru-RU"/>
        </w:rPr>
        <w:t>СГ203</w:t>
      </w:r>
      <w:r w:rsidRPr="00BA193E">
        <w:rPr>
          <w:rFonts w:ascii="Times New Roman" w:eastAsia="Times New Roman" w:hAnsi="Times New Roman" w:cs="Times New Roman"/>
          <w:color w:val="000000"/>
          <w:kern w:val="0"/>
          <w:sz w:val="28"/>
          <w:szCs w:val="28"/>
          <w:lang w:eastAsia="ru-RU" w:bidi="ru-RU"/>
        </w:rPr>
        <w:tab/>
      </w:r>
      <w:r w:rsidRPr="00BA193E">
        <w:rPr>
          <w:rFonts w:ascii="Times New Roman" w:eastAsia="Times New Roman" w:hAnsi="Times New Roman" w:cs="Times New Roman"/>
          <w:color w:val="000000"/>
          <w:kern w:val="0"/>
          <w:sz w:val="28"/>
          <w:szCs w:val="28"/>
          <w:lang w:eastAsia="ru-RU" w:bidi="ru-RU"/>
        </w:rPr>
        <w:br w:type="page"/>
      </w:r>
    </w:p>
    <w:p w:rsidR="00BA193E" w:rsidRPr="00BA193E" w:rsidRDefault="00BA193E" w:rsidP="00BA193E">
      <w:pPr>
        <w:numPr>
          <w:ilvl w:val="0"/>
          <w:numId w:val="11"/>
        </w:numPr>
        <w:tabs>
          <w:tab w:val="clear" w:pos="709"/>
          <w:tab w:val="left" w:pos="1114"/>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Модификаторы, повышающие термическую стабильность</w:t>
      </w:r>
    </w:p>
    <w:p w:rsidR="00BA193E" w:rsidRPr="00BA193E" w:rsidRDefault="00BA193E" w:rsidP="00BA193E">
      <w:pPr>
        <w:tabs>
          <w:tab w:val="clear" w:pos="709"/>
          <w:tab w:val="left" w:leader="dot" w:pos="8750"/>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алюмохромового катализатора</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tabs>
          <w:tab w:val="clear" w:pos="709"/>
          <w:tab w:val="left" w:leader="dot" w:pos="8750"/>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fldChar w:fldCharType="begin"/>
      </w:r>
      <w:r w:rsidRPr="00BA193E">
        <w:rPr>
          <w:rFonts w:ascii="Times New Roman" w:eastAsia="Times New Roman" w:hAnsi="Times New Roman" w:cs="Times New Roman"/>
          <w:color w:val="000000"/>
          <w:kern w:val="0"/>
          <w:sz w:val="28"/>
          <w:szCs w:val="28"/>
          <w:lang w:eastAsia="ru-RU" w:bidi="ru-RU"/>
        </w:rPr>
        <w:instrText xml:space="preserve"> TOC \o "1-5" \h \z </w:instrText>
      </w:r>
      <w:r w:rsidRPr="00BA193E">
        <w:rPr>
          <w:rFonts w:ascii="Times New Roman" w:eastAsia="Times New Roman" w:hAnsi="Times New Roman" w:cs="Times New Roman"/>
          <w:color w:val="000000"/>
          <w:kern w:val="0"/>
          <w:sz w:val="28"/>
          <w:szCs w:val="28"/>
          <w:lang w:eastAsia="ru-RU" w:bidi="ru-RU"/>
        </w:rPr>
        <w:fldChar w:fldCharType="separate"/>
      </w:r>
      <w:r w:rsidRPr="00BA193E">
        <w:rPr>
          <w:rFonts w:ascii="Times New Roman" w:eastAsia="Times New Roman" w:hAnsi="Times New Roman" w:cs="Times New Roman"/>
          <w:color w:val="000000"/>
          <w:kern w:val="0"/>
          <w:sz w:val="28"/>
          <w:szCs w:val="28"/>
          <w:lang w:eastAsia="ru-RU" w:bidi="ru-RU"/>
        </w:rPr>
        <w:t>Выводы и постановка задачи исследования</w:t>
      </w:r>
      <w:r w:rsidRPr="00BA193E">
        <w:rPr>
          <w:rFonts w:ascii="Times New Roman" w:eastAsia="Times New Roman" w:hAnsi="Times New Roman" w:cs="Times New Roman"/>
          <w:color w:val="000000"/>
          <w:kern w:val="0"/>
          <w:sz w:val="28"/>
          <w:szCs w:val="28"/>
          <w:lang w:eastAsia="ru-RU" w:bidi="ru-RU"/>
        </w:rPr>
        <w:tab/>
        <w:t xml:space="preserve"> 46</w:t>
      </w:r>
    </w:p>
    <w:p w:rsidR="00BA193E" w:rsidRPr="00BA193E" w:rsidRDefault="00BA193E" w:rsidP="00BA193E">
      <w:pPr>
        <w:tabs>
          <w:tab w:val="clear" w:pos="709"/>
          <w:tab w:val="left" w:leader="dot" w:pos="87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Глава 2. Методы исследования и исходные вещества</w:t>
      </w:r>
      <w:r w:rsidRPr="00BA193E">
        <w:rPr>
          <w:rFonts w:ascii="Times New Roman" w:eastAsia="Times New Roman" w:hAnsi="Times New Roman" w:cs="Times New Roman"/>
          <w:color w:val="000000"/>
          <w:kern w:val="0"/>
          <w:sz w:val="28"/>
          <w:szCs w:val="28"/>
          <w:lang w:eastAsia="ru-RU" w:bidi="ru-RU"/>
        </w:rPr>
        <w:tab/>
        <w:t xml:space="preserve"> 48</w:t>
      </w:r>
    </w:p>
    <w:p w:rsidR="00BA193E" w:rsidRPr="00BA193E" w:rsidRDefault="00BA193E" w:rsidP="00BA193E">
      <w:pPr>
        <w:numPr>
          <w:ilvl w:val="0"/>
          <w:numId w:val="12"/>
        </w:numPr>
        <w:tabs>
          <w:tab w:val="clear" w:pos="709"/>
          <w:tab w:val="left" w:pos="912"/>
          <w:tab w:val="left" w:leader="dot" w:pos="8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Объекты исследования и исходные вещества</w:t>
      </w:r>
      <w:r w:rsidRPr="00BA193E">
        <w:rPr>
          <w:rFonts w:ascii="Times New Roman" w:eastAsia="Times New Roman" w:hAnsi="Times New Roman" w:cs="Times New Roman"/>
          <w:color w:val="000000"/>
          <w:kern w:val="0"/>
          <w:sz w:val="28"/>
          <w:szCs w:val="28"/>
          <w:lang w:eastAsia="ru-RU" w:bidi="ru-RU"/>
        </w:rPr>
        <w:tab/>
        <w:t xml:space="preserve"> 48</w:t>
      </w:r>
    </w:p>
    <w:p w:rsidR="00BA193E" w:rsidRPr="00BA193E" w:rsidRDefault="00BA193E" w:rsidP="00BA193E">
      <w:pPr>
        <w:numPr>
          <w:ilvl w:val="0"/>
          <w:numId w:val="12"/>
        </w:numPr>
        <w:tabs>
          <w:tab w:val="clear" w:pos="709"/>
          <w:tab w:val="left" w:pos="91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 Методика приготовления катализатора в лабораторных условиях...</w:t>
      </w:r>
      <w:r w:rsidRPr="00BA193E">
        <w:rPr>
          <w:rFonts w:ascii="Times New Roman" w:eastAsia="Times New Roman" w:hAnsi="Times New Roman" w:cs="Times New Roman"/>
          <w:color w:val="000000"/>
          <w:kern w:val="0"/>
          <w:sz w:val="28"/>
          <w:szCs w:val="28"/>
          <w:lang w:eastAsia="ru-RU" w:bidi="ru-RU"/>
        </w:rPr>
        <w:tab/>
        <w:t>48</w:t>
      </w:r>
    </w:p>
    <w:p w:rsidR="00BA193E" w:rsidRPr="00BA193E" w:rsidRDefault="00BA193E" w:rsidP="00BA193E">
      <w:pPr>
        <w:numPr>
          <w:ilvl w:val="0"/>
          <w:numId w:val="13"/>
        </w:numPr>
        <w:tabs>
          <w:tab w:val="clear" w:pos="709"/>
          <w:tab w:val="left" w:pos="1123"/>
          <w:tab w:val="left" w:leader="dot" w:pos="8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Термическая обработка катализатора</w:t>
      </w:r>
      <w:r w:rsidRPr="00BA193E">
        <w:rPr>
          <w:rFonts w:ascii="Times New Roman" w:eastAsia="Times New Roman" w:hAnsi="Times New Roman" w:cs="Times New Roman"/>
          <w:color w:val="000000"/>
          <w:kern w:val="0"/>
          <w:sz w:val="28"/>
          <w:szCs w:val="28"/>
          <w:lang w:eastAsia="ru-RU" w:bidi="ru-RU"/>
        </w:rPr>
        <w:tab/>
        <w:t xml:space="preserve"> 49</w:t>
      </w:r>
    </w:p>
    <w:p w:rsidR="00BA193E" w:rsidRPr="00BA193E" w:rsidRDefault="00BA193E" w:rsidP="00BA193E">
      <w:pPr>
        <w:numPr>
          <w:ilvl w:val="0"/>
          <w:numId w:val="12"/>
        </w:numPr>
        <w:tabs>
          <w:tab w:val="clear" w:pos="709"/>
          <w:tab w:val="left" w:leader="dot" w:pos="8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 Исследование каталитических свойств образцов</w:t>
      </w:r>
      <w:r w:rsidRPr="00BA193E">
        <w:rPr>
          <w:rFonts w:ascii="Times New Roman" w:eastAsia="Times New Roman" w:hAnsi="Times New Roman" w:cs="Times New Roman"/>
          <w:color w:val="000000"/>
          <w:kern w:val="0"/>
          <w:sz w:val="28"/>
          <w:szCs w:val="28"/>
          <w:lang w:eastAsia="ru-RU" w:bidi="ru-RU"/>
        </w:rPr>
        <w:tab/>
        <w:t xml:space="preserve"> 49</w:t>
      </w:r>
    </w:p>
    <w:p w:rsidR="00BA193E" w:rsidRPr="00BA193E" w:rsidRDefault="00BA193E" w:rsidP="00BA193E">
      <w:pPr>
        <w:numPr>
          <w:ilvl w:val="0"/>
          <w:numId w:val="14"/>
        </w:numPr>
        <w:tabs>
          <w:tab w:val="clear" w:pos="709"/>
          <w:tab w:val="left" w:leader="dot" w:pos="8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 Проведение реакции дегидрирования изобутана</w:t>
      </w:r>
      <w:r w:rsidRPr="00BA193E">
        <w:rPr>
          <w:rFonts w:ascii="Times New Roman" w:eastAsia="Times New Roman" w:hAnsi="Times New Roman" w:cs="Times New Roman"/>
          <w:color w:val="000000"/>
          <w:kern w:val="0"/>
          <w:sz w:val="28"/>
          <w:szCs w:val="28"/>
          <w:lang w:eastAsia="ru-RU" w:bidi="ru-RU"/>
        </w:rPr>
        <w:tab/>
        <w:t xml:space="preserve"> 49</w:t>
      </w:r>
      <w:r w:rsidRPr="00BA193E">
        <w:rPr>
          <w:rFonts w:ascii="Times New Roman" w:eastAsia="Times New Roman" w:hAnsi="Times New Roman" w:cs="Times New Roman"/>
          <w:color w:val="000000"/>
          <w:kern w:val="0"/>
          <w:sz w:val="28"/>
          <w:szCs w:val="28"/>
          <w:lang w:eastAsia="ru-RU" w:bidi="ru-RU"/>
        </w:rPr>
        <w:fldChar w:fldCharType="end"/>
      </w:r>
    </w:p>
    <w:p w:rsidR="00BA193E" w:rsidRPr="00BA193E" w:rsidRDefault="00BA193E" w:rsidP="00BA193E">
      <w:pPr>
        <w:numPr>
          <w:ilvl w:val="0"/>
          <w:numId w:val="14"/>
        </w:numPr>
        <w:tabs>
          <w:tab w:val="clear" w:pos="709"/>
          <w:tab w:val="left" w:pos="11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Хроматографический анализ исходного сырья и контактного газа 52</w:t>
      </w:r>
    </w:p>
    <w:p w:rsidR="00BA193E" w:rsidRPr="00BA193E" w:rsidRDefault="00BA193E" w:rsidP="00BA193E">
      <w:pPr>
        <w:numPr>
          <w:ilvl w:val="0"/>
          <w:numId w:val="14"/>
        </w:numPr>
        <w:tabs>
          <w:tab w:val="clear" w:pos="709"/>
          <w:tab w:val="left" w:pos="11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Расчет показателей активности и селективности образцов</w:t>
      </w:r>
    </w:p>
    <w:p w:rsidR="00BA193E" w:rsidRPr="00BA193E" w:rsidRDefault="00BA193E" w:rsidP="00BA193E">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52</w:t>
      </w:r>
    </w:p>
    <w:p w:rsidR="00BA193E" w:rsidRPr="00BA193E" w:rsidRDefault="00BA193E" w:rsidP="00BA193E">
      <w:pPr>
        <w:tabs>
          <w:tab w:val="clear" w:pos="709"/>
          <w:tab w:val="left" w:leader="dot" w:pos="8750"/>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катализаторов, скорости процесса дегидрирования </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12"/>
        </w:numPr>
        <w:tabs>
          <w:tab w:val="clear" w:pos="709"/>
          <w:tab w:val="left" w:pos="931"/>
          <w:tab w:val="right" w:leader="dot" w:pos="95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fldChar w:fldCharType="begin"/>
      </w:r>
      <w:r w:rsidRPr="00BA193E">
        <w:rPr>
          <w:rFonts w:ascii="Times New Roman" w:eastAsia="Times New Roman" w:hAnsi="Times New Roman" w:cs="Times New Roman"/>
          <w:color w:val="000000"/>
          <w:kern w:val="0"/>
          <w:sz w:val="28"/>
          <w:szCs w:val="28"/>
          <w:lang w:eastAsia="ru-RU" w:bidi="ru-RU"/>
        </w:rPr>
        <w:instrText xml:space="preserve"> TOC \o "1-5" \h \z </w:instrText>
      </w:r>
      <w:r w:rsidRPr="00BA193E">
        <w:rPr>
          <w:rFonts w:ascii="Times New Roman" w:eastAsia="Times New Roman" w:hAnsi="Times New Roman" w:cs="Times New Roman"/>
          <w:color w:val="000000"/>
          <w:kern w:val="0"/>
          <w:sz w:val="28"/>
          <w:szCs w:val="28"/>
          <w:lang w:eastAsia="ru-RU" w:bidi="ru-RU"/>
        </w:rPr>
        <w:fldChar w:fldCharType="separate"/>
      </w:r>
      <w:r w:rsidRPr="00BA193E">
        <w:rPr>
          <w:rFonts w:ascii="Times New Roman" w:eastAsia="Times New Roman" w:hAnsi="Times New Roman" w:cs="Times New Roman"/>
          <w:color w:val="000000"/>
          <w:kern w:val="0"/>
          <w:sz w:val="28"/>
          <w:szCs w:val="28"/>
          <w:lang w:eastAsia="ru-RU" w:bidi="ru-RU"/>
        </w:rPr>
        <w:t>Исследование состава носителя и катализатора</w:t>
      </w:r>
      <w:r w:rsidRPr="00BA193E">
        <w:rPr>
          <w:rFonts w:ascii="Times New Roman" w:eastAsia="Times New Roman" w:hAnsi="Times New Roman" w:cs="Times New Roman"/>
          <w:color w:val="000000"/>
          <w:kern w:val="0"/>
          <w:sz w:val="28"/>
          <w:szCs w:val="28"/>
          <w:lang w:eastAsia="ru-RU" w:bidi="ru-RU"/>
        </w:rPr>
        <w:tab/>
        <w:t xml:space="preserve"> 53</w:t>
      </w:r>
    </w:p>
    <w:p w:rsidR="00BA193E" w:rsidRPr="00BA193E" w:rsidRDefault="00BA193E" w:rsidP="00BA193E">
      <w:pPr>
        <w:numPr>
          <w:ilvl w:val="0"/>
          <w:numId w:val="15"/>
        </w:numPr>
        <w:tabs>
          <w:tab w:val="clear" w:pos="709"/>
          <w:tab w:val="left" w:pos="1123"/>
          <w:tab w:val="left" w:leader="dot" w:pos="87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Анализ элементного состава носителей и катализаторов</w:t>
      </w:r>
      <w:r w:rsidRPr="00BA193E">
        <w:rPr>
          <w:rFonts w:ascii="Times New Roman" w:eastAsia="Times New Roman" w:hAnsi="Times New Roman" w:cs="Times New Roman"/>
          <w:color w:val="000000"/>
          <w:kern w:val="0"/>
          <w:sz w:val="28"/>
          <w:szCs w:val="28"/>
          <w:lang w:eastAsia="ru-RU" w:bidi="ru-RU"/>
        </w:rPr>
        <w:tab/>
        <w:t xml:space="preserve"> 53</w:t>
      </w:r>
    </w:p>
    <w:p w:rsidR="00BA193E" w:rsidRPr="00BA193E" w:rsidRDefault="00BA193E" w:rsidP="00BA193E">
      <w:pPr>
        <w:numPr>
          <w:ilvl w:val="0"/>
          <w:numId w:val="15"/>
        </w:numPr>
        <w:tabs>
          <w:tab w:val="clear" w:pos="709"/>
          <w:tab w:val="left" w:pos="1142"/>
          <w:tab w:val="right" w:leader="dot" w:pos="95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Определение содержания </w:t>
      </w:r>
      <w:r w:rsidRPr="00BA193E">
        <w:rPr>
          <w:rFonts w:ascii="Times New Roman" w:eastAsia="Times New Roman" w:hAnsi="Times New Roman" w:cs="Times New Roman"/>
          <w:color w:val="000000"/>
          <w:kern w:val="0"/>
          <w:sz w:val="28"/>
          <w:szCs w:val="28"/>
          <w:lang w:val="uk-UA" w:eastAsia="uk-UA" w:bidi="uk-UA"/>
        </w:rPr>
        <w:t xml:space="preserve">шестивалентного </w:t>
      </w:r>
      <w:r w:rsidRPr="00BA193E">
        <w:rPr>
          <w:rFonts w:ascii="Times New Roman" w:eastAsia="Times New Roman" w:hAnsi="Times New Roman" w:cs="Times New Roman"/>
          <w:color w:val="000000"/>
          <w:kern w:val="0"/>
          <w:sz w:val="28"/>
          <w:szCs w:val="28"/>
          <w:lang w:eastAsia="ru-RU" w:bidi="ru-RU"/>
        </w:rPr>
        <w:t>хрома</w:t>
      </w:r>
      <w:r w:rsidRPr="00BA193E">
        <w:rPr>
          <w:rFonts w:ascii="Times New Roman" w:eastAsia="Times New Roman" w:hAnsi="Times New Roman" w:cs="Times New Roman"/>
          <w:color w:val="000000"/>
          <w:kern w:val="0"/>
          <w:sz w:val="28"/>
          <w:szCs w:val="28"/>
          <w:lang w:eastAsia="ru-RU" w:bidi="ru-RU"/>
        </w:rPr>
        <w:tab/>
        <w:t xml:space="preserve"> 53</w:t>
      </w:r>
    </w:p>
    <w:p w:rsidR="00BA193E" w:rsidRPr="00BA193E" w:rsidRDefault="00BA193E" w:rsidP="00BA193E">
      <w:pPr>
        <w:numPr>
          <w:ilvl w:val="1"/>
          <w:numId w:val="15"/>
        </w:numPr>
        <w:tabs>
          <w:tab w:val="clear" w:pos="709"/>
          <w:tab w:val="left" w:pos="1047"/>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Физико-химические методы исследования катализаторов и </w:t>
      </w:r>
      <w:r w:rsidRPr="00BA193E">
        <w:rPr>
          <w:rFonts w:ascii="Times New Roman" w:eastAsia="Times New Roman" w:hAnsi="Times New Roman" w:cs="Times New Roman"/>
          <w:color w:val="000000"/>
          <w:kern w:val="0"/>
          <w:sz w:val="28"/>
          <w:lang w:eastAsia="ru-RU" w:bidi="ru-RU"/>
        </w:rPr>
        <w:t>54</w:t>
      </w:r>
    </w:p>
    <w:p w:rsidR="00BA193E" w:rsidRPr="00BA193E" w:rsidRDefault="00BA193E" w:rsidP="00BA193E">
      <w:pPr>
        <w:tabs>
          <w:tab w:val="clear" w:pos="709"/>
          <w:tab w:val="left" w:leader="dot" w:pos="8750"/>
        </w:tabs>
        <w:suppressAutoHyphens w:val="0"/>
        <w:spacing w:after="0" w:line="322"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носителей </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2"/>
          <w:numId w:val="15"/>
        </w:numPr>
        <w:tabs>
          <w:tab w:val="clear" w:pos="709"/>
          <w:tab w:val="left" w:pos="1123"/>
          <w:tab w:val="right" w:leader="dot" w:pos="9514"/>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Рентгенофазовый анализ (РФА)</w:t>
      </w:r>
      <w:r w:rsidRPr="00BA193E">
        <w:rPr>
          <w:rFonts w:ascii="Times New Roman" w:eastAsia="Times New Roman" w:hAnsi="Times New Roman" w:cs="Times New Roman"/>
          <w:color w:val="000000"/>
          <w:kern w:val="0"/>
          <w:sz w:val="28"/>
          <w:szCs w:val="28"/>
          <w:lang w:eastAsia="ru-RU" w:bidi="ru-RU"/>
        </w:rPr>
        <w:tab/>
        <w:t xml:space="preserve"> 54</w:t>
      </w:r>
    </w:p>
    <w:p w:rsidR="00BA193E" w:rsidRPr="00BA193E" w:rsidRDefault="00BA193E" w:rsidP="00BA193E">
      <w:pPr>
        <w:numPr>
          <w:ilvl w:val="2"/>
          <w:numId w:val="15"/>
        </w:numPr>
        <w:tabs>
          <w:tab w:val="clear" w:pos="709"/>
          <w:tab w:val="left" w:pos="1142"/>
          <w:tab w:val="right" w:leader="dot" w:pos="95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Анализ текстурных характеристик</w:t>
      </w:r>
      <w:r w:rsidRPr="00BA193E">
        <w:rPr>
          <w:rFonts w:ascii="Times New Roman" w:eastAsia="Times New Roman" w:hAnsi="Times New Roman" w:cs="Times New Roman"/>
          <w:color w:val="000000"/>
          <w:kern w:val="0"/>
          <w:sz w:val="28"/>
          <w:szCs w:val="28"/>
          <w:lang w:eastAsia="ru-RU" w:bidi="ru-RU"/>
        </w:rPr>
        <w:tab/>
        <w:t xml:space="preserve"> 54</w:t>
      </w:r>
    </w:p>
    <w:p w:rsidR="00BA193E" w:rsidRPr="00BA193E" w:rsidRDefault="00BA193E" w:rsidP="00BA193E">
      <w:pPr>
        <w:numPr>
          <w:ilvl w:val="2"/>
          <w:numId w:val="15"/>
        </w:numPr>
        <w:tabs>
          <w:tab w:val="clear" w:pos="709"/>
          <w:tab w:val="left" w:pos="125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Определение гранулометрического состава носителей и</w:t>
      </w:r>
    </w:p>
    <w:p w:rsidR="00BA193E" w:rsidRPr="00BA193E" w:rsidRDefault="00BA193E" w:rsidP="00BA193E">
      <w:pPr>
        <w:tabs>
          <w:tab w:val="clear" w:pos="709"/>
          <w:tab w:val="right" w:leader="dot" w:pos="951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катализаторов</w:t>
      </w:r>
      <w:r w:rsidRPr="00BA193E">
        <w:rPr>
          <w:rFonts w:ascii="Times New Roman" w:eastAsia="Times New Roman" w:hAnsi="Times New Roman" w:cs="Times New Roman"/>
          <w:color w:val="000000"/>
          <w:kern w:val="0"/>
          <w:sz w:val="28"/>
          <w:szCs w:val="28"/>
          <w:lang w:eastAsia="ru-RU" w:bidi="ru-RU"/>
        </w:rPr>
        <w:tab/>
        <w:t xml:space="preserve"> 55</w:t>
      </w:r>
    </w:p>
    <w:p w:rsidR="00BA193E" w:rsidRPr="00BA193E" w:rsidRDefault="00BA193E" w:rsidP="00BA193E">
      <w:pPr>
        <w:numPr>
          <w:ilvl w:val="2"/>
          <w:numId w:val="15"/>
        </w:numPr>
        <w:tabs>
          <w:tab w:val="clear" w:pos="709"/>
          <w:tab w:val="left" w:pos="1142"/>
          <w:tab w:val="right" w:leader="dot" w:pos="95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УФ-Вид-спектроскопия</w:t>
      </w:r>
      <w:r w:rsidRPr="00BA193E">
        <w:rPr>
          <w:rFonts w:ascii="Times New Roman" w:eastAsia="Times New Roman" w:hAnsi="Times New Roman" w:cs="Times New Roman"/>
          <w:color w:val="000000"/>
          <w:kern w:val="0"/>
          <w:sz w:val="28"/>
          <w:szCs w:val="28"/>
          <w:lang w:eastAsia="ru-RU" w:bidi="ru-RU"/>
        </w:rPr>
        <w:tab/>
        <w:t xml:space="preserve"> 55</w:t>
      </w:r>
    </w:p>
    <w:p w:rsidR="00BA193E" w:rsidRPr="00BA193E" w:rsidRDefault="00BA193E" w:rsidP="00BA193E">
      <w:pPr>
        <w:numPr>
          <w:ilvl w:val="2"/>
          <w:numId w:val="15"/>
        </w:numPr>
        <w:tabs>
          <w:tab w:val="clear" w:pos="709"/>
          <w:tab w:val="left" w:pos="1142"/>
          <w:tab w:val="right" w:leader="dot" w:pos="95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Спектроскопия комбинационного рассеяния</w:t>
      </w:r>
      <w:r w:rsidRPr="00BA193E">
        <w:rPr>
          <w:rFonts w:ascii="Times New Roman" w:eastAsia="Times New Roman" w:hAnsi="Times New Roman" w:cs="Times New Roman"/>
          <w:color w:val="000000"/>
          <w:kern w:val="0"/>
          <w:sz w:val="28"/>
          <w:szCs w:val="28"/>
          <w:lang w:eastAsia="ru-RU" w:bidi="ru-RU"/>
        </w:rPr>
        <w:tab/>
        <w:t xml:space="preserve"> 55</w:t>
      </w:r>
    </w:p>
    <w:p w:rsidR="00BA193E" w:rsidRPr="00BA193E" w:rsidRDefault="00BA193E" w:rsidP="00BA193E">
      <w:pPr>
        <w:numPr>
          <w:ilvl w:val="2"/>
          <w:numId w:val="15"/>
        </w:numPr>
        <w:tabs>
          <w:tab w:val="clear" w:pos="709"/>
          <w:tab w:val="left" w:pos="1142"/>
          <w:tab w:val="right" w:leader="dot" w:pos="95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ЭПР-спектроскопия</w:t>
      </w:r>
      <w:r w:rsidRPr="00BA193E">
        <w:rPr>
          <w:rFonts w:ascii="Times New Roman" w:eastAsia="Times New Roman" w:hAnsi="Times New Roman" w:cs="Times New Roman"/>
          <w:color w:val="000000"/>
          <w:kern w:val="0"/>
          <w:sz w:val="28"/>
          <w:szCs w:val="28"/>
          <w:lang w:eastAsia="ru-RU" w:bidi="ru-RU"/>
        </w:rPr>
        <w:tab/>
        <w:t xml:space="preserve"> 56</w:t>
      </w:r>
    </w:p>
    <w:p w:rsidR="00BA193E" w:rsidRPr="00BA193E" w:rsidRDefault="00BA193E" w:rsidP="00BA193E">
      <w:pPr>
        <w:numPr>
          <w:ilvl w:val="2"/>
          <w:numId w:val="15"/>
        </w:numPr>
        <w:tabs>
          <w:tab w:val="clear" w:pos="709"/>
          <w:tab w:val="left" w:pos="1142"/>
          <w:tab w:val="right" w:leader="dot" w:pos="95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Определение содержания углерода</w:t>
      </w:r>
      <w:r w:rsidRPr="00BA193E">
        <w:rPr>
          <w:rFonts w:ascii="Times New Roman" w:eastAsia="Times New Roman" w:hAnsi="Times New Roman" w:cs="Times New Roman"/>
          <w:color w:val="000000"/>
          <w:kern w:val="0"/>
          <w:sz w:val="28"/>
          <w:szCs w:val="28"/>
          <w:lang w:eastAsia="ru-RU" w:bidi="ru-RU"/>
        </w:rPr>
        <w:tab/>
        <w:t xml:space="preserve"> 56</w:t>
      </w:r>
    </w:p>
    <w:p w:rsidR="00BA193E" w:rsidRPr="00BA193E" w:rsidRDefault="00BA193E" w:rsidP="00BA193E">
      <w:pPr>
        <w:numPr>
          <w:ilvl w:val="2"/>
          <w:numId w:val="15"/>
        </w:numPr>
        <w:tabs>
          <w:tab w:val="clear" w:pos="709"/>
          <w:tab w:val="left" w:pos="1142"/>
          <w:tab w:val="center" w:pos="8133"/>
          <w:tab w:val="left" w:leader="dot" w:pos="8750"/>
          <w:tab w:val="right" w:pos="95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Анализ носителей и катализаторов методом ВМУ ЯМР</w:t>
      </w:r>
      <w:r w:rsidRPr="00BA193E">
        <w:rPr>
          <w:rFonts w:ascii="Times New Roman" w:eastAsia="Times New Roman" w:hAnsi="Times New Roman" w:cs="Times New Roman"/>
          <w:color w:val="000000"/>
          <w:kern w:val="0"/>
          <w:sz w:val="28"/>
          <w:szCs w:val="28"/>
          <w:lang w:eastAsia="ru-RU" w:bidi="ru-RU"/>
        </w:rPr>
        <w:tab/>
      </w:r>
      <w:r w:rsidRPr="00BA193E">
        <w:rPr>
          <w:rFonts w:ascii="Times New Roman" w:eastAsia="Times New Roman" w:hAnsi="Times New Roman" w:cs="Times New Roman"/>
          <w:color w:val="000000"/>
          <w:kern w:val="0"/>
          <w:sz w:val="28"/>
          <w:szCs w:val="28"/>
          <w:lang w:val="en-US" w:eastAsia="en-US" w:bidi="en-US"/>
        </w:rPr>
        <w:t>Si</w:t>
      </w:r>
      <w:r w:rsidRPr="00BA193E">
        <w:rPr>
          <w:rFonts w:ascii="Times New Roman" w:eastAsia="Times New Roman" w:hAnsi="Times New Roman" w:cs="Times New Roman"/>
          <w:color w:val="000000"/>
          <w:kern w:val="0"/>
          <w:sz w:val="28"/>
          <w:szCs w:val="28"/>
          <w:lang w:eastAsia="ru-RU" w:bidi="ru-RU"/>
        </w:rPr>
        <w:tab/>
      </w:r>
      <w:r w:rsidRPr="00BA193E">
        <w:rPr>
          <w:rFonts w:ascii="Times New Roman" w:eastAsia="Times New Roman" w:hAnsi="Times New Roman" w:cs="Times New Roman"/>
          <w:color w:val="000000"/>
          <w:kern w:val="0"/>
          <w:sz w:val="28"/>
          <w:szCs w:val="28"/>
          <w:lang w:eastAsia="ru-RU" w:bidi="ru-RU"/>
        </w:rPr>
        <w:tab/>
        <w:t>56</w:t>
      </w:r>
    </w:p>
    <w:p w:rsidR="00BA193E" w:rsidRPr="00BA193E" w:rsidRDefault="00BA193E" w:rsidP="00BA193E">
      <w:pPr>
        <w:numPr>
          <w:ilvl w:val="2"/>
          <w:numId w:val="15"/>
        </w:numPr>
        <w:tabs>
          <w:tab w:val="clear" w:pos="709"/>
          <w:tab w:val="left" w:pos="11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Анализ поверхностной кислотности носителей и катализаторов. 56</w:t>
      </w:r>
    </w:p>
    <w:p w:rsidR="00BA193E" w:rsidRPr="00BA193E" w:rsidRDefault="00BA193E" w:rsidP="00BA193E">
      <w:pPr>
        <w:numPr>
          <w:ilvl w:val="2"/>
          <w:numId w:val="15"/>
        </w:numPr>
        <w:tabs>
          <w:tab w:val="clear" w:pos="709"/>
          <w:tab w:val="left" w:pos="128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Температурно-программированное восстановление</w:t>
      </w:r>
    </w:p>
    <w:p w:rsidR="00BA193E" w:rsidRPr="00BA193E" w:rsidRDefault="00BA193E" w:rsidP="00BA193E">
      <w:pPr>
        <w:tabs>
          <w:tab w:val="clear" w:pos="709"/>
          <w:tab w:val="right" w:leader="dot" w:pos="9514"/>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катализаторов</w:t>
      </w:r>
      <w:r w:rsidRPr="00BA193E">
        <w:rPr>
          <w:rFonts w:ascii="Times New Roman" w:eastAsia="Times New Roman" w:hAnsi="Times New Roman" w:cs="Times New Roman"/>
          <w:color w:val="000000"/>
          <w:kern w:val="0"/>
          <w:sz w:val="28"/>
          <w:szCs w:val="28"/>
          <w:lang w:eastAsia="ru-RU" w:bidi="ru-RU"/>
        </w:rPr>
        <w:tab/>
        <w:t xml:space="preserve"> 57</w:t>
      </w:r>
    </w:p>
    <w:p w:rsidR="00BA193E" w:rsidRPr="00BA193E" w:rsidRDefault="00BA193E" w:rsidP="00BA193E">
      <w:pPr>
        <w:tabs>
          <w:tab w:val="clear" w:pos="709"/>
          <w:tab w:val="right" w:leader="dot" w:pos="951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BA193E" w:rsidRPr="00BA193E">
          <w:type w:val="continuous"/>
          <w:pgSz w:w="11900" w:h="16840"/>
          <w:pgMar w:top="363" w:right="834" w:bottom="2455" w:left="1523" w:header="0" w:footer="3" w:gutter="0"/>
          <w:cols w:space="720"/>
          <w:noEndnote/>
          <w:docGrid w:linePitch="360"/>
        </w:sectPr>
      </w:pPr>
      <w:r w:rsidRPr="00BA193E">
        <w:rPr>
          <w:rFonts w:ascii="Times New Roman" w:eastAsia="Times New Roman" w:hAnsi="Times New Roman" w:cs="Times New Roman"/>
          <w:color w:val="000000"/>
          <w:kern w:val="0"/>
          <w:sz w:val="28"/>
          <w:szCs w:val="28"/>
          <w:lang w:eastAsia="ru-RU" w:bidi="ru-RU"/>
        </w:rPr>
        <w:t>Глава 3. Полученные результаты и их обсуждение</w:t>
      </w:r>
      <w:r w:rsidRPr="00BA193E">
        <w:rPr>
          <w:rFonts w:ascii="Times New Roman" w:eastAsia="Times New Roman" w:hAnsi="Times New Roman" w:cs="Times New Roman"/>
          <w:color w:val="000000"/>
          <w:kern w:val="0"/>
          <w:sz w:val="28"/>
          <w:szCs w:val="28"/>
          <w:lang w:eastAsia="ru-RU" w:bidi="ru-RU"/>
        </w:rPr>
        <w:tab/>
        <w:t xml:space="preserve"> 58</w:t>
      </w:r>
      <w:r w:rsidRPr="00BA193E">
        <w:rPr>
          <w:rFonts w:ascii="Times New Roman" w:eastAsia="Times New Roman" w:hAnsi="Times New Roman" w:cs="Times New Roman"/>
          <w:color w:val="000000"/>
          <w:kern w:val="0"/>
          <w:sz w:val="28"/>
          <w:szCs w:val="28"/>
          <w:lang w:eastAsia="ru-RU" w:bidi="ru-RU"/>
        </w:rPr>
        <w:fldChar w:fldCharType="end"/>
      </w:r>
    </w:p>
    <w:p w:rsidR="00BA193E" w:rsidRPr="00BA193E" w:rsidRDefault="00BA193E" w:rsidP="00BA193E">
      <w:pPr>
        <w:numPr>
          <w:ilvl w:val="0"/>
          <w:numId w:val="16"/>
        </w:numPr>
        <w:tabs>
          <w:tab w:val="clear" w:pos="709"/>
          <w:tab w:val="left" w:pos="907"/>
          <w:tab w:val="left" w:leader="dot" w:pos="74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Изучение свойств алюмооксидного носителя</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numPr>
          <w:ilvl w:val="0"/>
          <w:numId w:val="16"/>
        </w:numPr>
        <w:tabs>
          <w:tab w:val="clear" w:pos="709"/>
          <w:tab w:val="left" w:pos="926"/>
          <w:tab w:val="right" w:leader="dot" w:pos="95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fldChar w:fldCharType="begin"/>
      </w:r>
      <w:r w:rsidRPr="00BA193E">
        <w:rPr>
          <w:rFonts w:ascii="Times New Roman" w:eastAsia="Times New Roman" w:hAnsi="Times New Roman" w:cs="Times New Roman"/>
          <w:color w:val="000000"/>
          <w:kern w:val="0"/>
          <w:sz w:val="28"/>
          <w:szCs w:val="28"/>
          <w:lang w:eastAsia="ru-RU" w:bidi="ru-RU"/>
        </w:rPr>
        <w:instrText xml:space="preserve"> TOC \o "1-5" \h \z </w:instrText>
      </w:r>
      <w:r w:rsidRPr="00BA193E">
        <w:rPr>
          <w:rFonts w:ascii="Times New Roman" w:eastAsia="Times New Roman" w:hAnsi="Times New Roman" w:cs="Times New Roman"/>
          <w:color w:val="000000"/>
          <w:kern w:val="0"/>
          <w:sz w:val="28"/>
          <w:szCs w:val="28"/>
          <w:lang w:eastAsia="ru-RU" w:bidi="ru-RU"/>
        </w:rPr>
        <w:fldChar w:fldCharType="separate"/>
      </w:r>
      <w:r w:rsidRPr="00BA193E">
        <w:rPr>
          <w:rFonts w:ascii="Times New Roman" w:eastAsia="Times New Roman" w:hAnsi="Times New Roman" w:cs="Times New Roman"/>
          <w:color w:val="000000"/>
          <w:kern w:val="0"/>
          <w:sz w:val="28"/>
          <w:szCs w:val="28"/>
          <w:lang w:eastAsia="ru-RU" w:bidi="ru-RU"/>
        </w:rPr>
        <w:t>Синтез и исследование алюмохромовых катализаторов</w:t>
      </w:r>
      <w:r w:rsidRPr="00BA193E">
        <w:rPr>
          <w:rFonts w:ascii="Times New Roman" w:eastAsia="Times New Roman" w:hAnsi="Times New Roman" w:cs="Times New Roman"/>
          <w:color w:val="000000"/>
          <w:kern w:val="0"/>
          <w:sz w:val="28"/>
          <w:szCs w:val="28"/>
          <w:lang w:eastAsia="ru-RU" w:bidi="ru-RU"/>
        </w:rPr>
        <w:tab/>
        <w:t xml:space="preserve"> </w:t>
      </w:r>
      <w:r w:rsidRPr="00BA193E">
        <w:rPr>
          <w:rFonts w:ascii="Times New Roman" w:eastAsia="Times New Roman" w:hAnsi="Times New Roman" w:cs="Times New Roman"/>
          <w:color w:val="000000"/>
          <w:kern w:val="0"/>
          <w:sz w:val="28"/>
          <w:lang w:eastAsia="ru-RU" w:bidi="ru-RU"/>
        </w:rPr>
        <w:t>68</w:t>
      </w:r>
    </w:p>
    <w:p w:rsidR="00BA193E" w:rsidRPr="00BA193E" w:rsidRDefault="00BA193E" w:rsidP="00BA193E">
      <w:pPr>
        <w:numPr>
          <w:ilvl w:val="0"/>
          <w:numId w:val="16"/>
        </w:numPr>
        <w:tabs>
          <w:tab w:val="clear" w:pos="709"/>
          <w:tab w:val="left" w:pos="926"/>
          <w:tab w:val="left" w:leader="dot" w:pos="8810"/>
          <w:tab w:val="left" w:pos="92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Исследование кинетики процесса дегидрирования изобутана</w:t>
      </w:r>
      <w:r w:rsidRPr="00BA193E">
        <w:rPr>
          <w:rFonts w:ascii="Times New Roman" w:eastAsia="Times New Roman" w:hAnsi="Times New Roman" w:cs="Times New Roman"/>
          <w:color w:val="000000"/>
          <w:kern w:val="0"/>
          <w:sz w:val="28"/>
          <w:szCs w:val="28"/>
          <w:lang w:eastAsia="ru-RU" w:bidi="ru-RU"/>
        </w:rPr>
        <w:tab/>
      </w:r>
      <w:r w:rsidRPr="00BA193E">
        <w:rPr>
          <w:rFonts w:ascii="Times New Roman" w:eastAsia="Times New Roman" w:hAnsi="Times New Roman" w:cs="Times New Roman"/>
          <w:color w:val="000000"/>
          <w:kern w:val="0"/>
          <w:sz w:val="28"/>
          <w:szCs w:val="28"/>
          <w:lang w:eastAsia="ru-RU" w:bidi="ru-RU"/>
        </w:rPr>
        <w:tab/>
        <w:t>93</w:t>
      </w:r>
    </w:p>
    <w:p w:rsidR="00BA193E" w:rsidRPr="00BA193E" w:rsidRDefault="00BA193E" w:rsidP="00BA193E">
      <w:pPr>
        <w:numPr>
          <w:ilvl w:val="0"/>
          <w:numId w:val="16"/>
        </w:numPr>
        <w:tabs>
          <w:tab w:val="clear" w:pos="709"/>
          <w:tab w:val="left" w:pos="926"/>
          <w:tab w:val="right" w:leader="dot" w:pos="95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Модифицирование алюмохромового катализатора</w:t>
      </w:r>
      <w:r w:rsidRPr="00BA193E">
        <w:rPr>
          <w:rFonts w:ascii="Times New Roman" w:eastAsia="Times New Roman" w:hAnsi="Times New Roman" w:cs="Times New Roman"/>
          <w:color w:val="000000"/>
          <w:kern w:val="0"/>
          <w:sz w:val="28"/>
          <w:szCs w:val="28"/>
          <w:lang w:eastAsia="ru-RU" w:bidi="ru-RU"/>
        </w:rPr>
        <w:tab/>
        <w:t xml:space="preserve"> 117</w:t>
      </w:r>
    </w:p>
    <w:p w:rsidR="00BA193E" w:rsidRPr="00BA193E" w:rsidRDefault="00BA193E" w:rsidP="00BA193E">
      <w:pPr>
        <w:numPr>
          <w:ilvl w:val="0"/>
          <w:numId w:val="17"/>
        </w:numPr>
        <w:tabs>
          <w:tab w:val="clear" w:pos="709"/>
          <w:tab w:val="left" w:pos="106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Исследование термической стабильности алюмохромового</w:t>
      </w:r>
    </w:p>
    <w:p w:rsidR="00BA193E" w:rsidRPr="00BA193E" w:rsidRDefault="00BA193E" w:rsidP="00BA193E">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142</w:t>
      </w:r>
    </w:p>
    <w:p w:rsidR="00BA193E" w:rsidRPr="00BA193E" w:rsidRDefault="00BA193E" w:rsidP="00BA193E">
      <w:pPr>
        <w:tabs>
          <w:tab w:val="clear" w:pos="709"/>
          <w:tab w:val="left" w:leader="dot" w:pos="8810"/>
        </w:tabs>
        <w:suppressAutoHyphens w:val="0"/>
        <w:spacing w:after="0" w:line="480" w:lineRule="exact"/>
        <w:ind w:left="400"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катализатора</w:t>
      </w:r>
      <w:r w:rsidRPr="00BA193E">
        <w:rPr>
          <w:rFonts w:ascii="Times New Roman" w:eastAsia="Times New Roman" w:hAnsi="Times New Roman" w:cs="Times New Roman"/>
          <w:color w:val="000000"/>
          <w:kern w:val="0"/>
          <w:sz w:val="28"/>
          <w:szCs w:val="28"/>
          <w:lang w:eastAsia="ru-RU" w:bidi="ru-RU"/>
        </w:rPr>
        <w:tab/>
      </w:r>
    </w:p>
    <w:p w:rsidR="00BA193E" w:rsidRPr="00BA193E" w:rsidRDefault="00BA193E" w:rsidP="00BA193E">
      <w:pPr>
        <w:tabs>
          <w:tab w:val="clear" w:pos="709"/>
          <w:tab w:val="right" w:leader="dot" w:pos="95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Выводы</w:t>
      </w:r>
      <w:r w:rsidRPr="00BA193E">
        <w:rPr>
          <w:rFonts w:ascii="Times New Roman" w:eastAsia="Times New Roman" w:hAnsi="Times New Roman" w:cs="Times New Roman"/>
          <w:color w:val="000000"/>
          <w:kern w:val="0"/>
          <w:sz w:val="28"/>
          <w:szCs w:val="28"/>
          <w:lang w:eastAsia="ru-RU" w:bidi="ru-RU"/>
        </w:rPr>
        <w:tab/>
        <w:t xml:space="preserve"> 172</w:t>
      </w:r>
    </w:p>
    <w:p w:rsidR="00BA193E" w:rsidRPr="00BA193E" w:rsidRDefault="00BA193E" w:rsidP="00BA193E">
      <w:pPr>
        <w:tabs>
          <w:tab w:val="clear" w:pos="709"/>
          <w:tab w:val="right" w:leader="dot" w:pos="955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BA193E" w:rsidRPr="00BA193E">
          <w:headerReference w:type="even" r:id="rId14"/>
          <w:footerReference w:type="even" r:id="rId15"/>
          <w:footerReference w:type="default" r:id="rId16"/>
          <w:headerReference w:type="first" r:id="rId17"/>
          <w:footerReference w:type="first" r:id="rId18"/>
          <w:pgSz w:w="11900" w:h="16840"/>
          <w:pgMar w:top="1157" w:right="613" w:bottom="1157" w:left="1672" w:header="0" w:footer="3" w:gutter="0"/>
          <w:cols w:space="720"/>
          <w:noEndnote/>
          <w:titlePg/>
          <w:docGrid w:linePitch="360"/>
        </w:sectPr>
      </w:pPr>
      <w:r w:rsidRPr="00BA193E">
        <w:rPr>
          <w:rFonts w:ascii="Times New Roman" w:eastAsia="Times New Roman" w:hAnsi="Times New Roman" w:cs="Times New Roman"/>
          <w:color w:val="000000"/>
          <w:kern w:val="0"/>
          <w:sz w:val="28"/>
          <w:szCs w:val="28"/>
          <w:lang w:eastAsia="ru-RU" w:bidi="ru-RU"/>
        </w:rPr>
        <w:t>Список литературы</w:t>
      </w:r>
      <w:r w:rsidRPr="00BA193E">
        <w:rPr>
          <w:rFonts w:ascii="Times New Roman" w:eastAsia="Times New Roman" w:hAnsi="Times New Roman" w:cs="Times New Roman"/>
          <w:color w:val="000000"/>
          <w:kern w:val="0"/>
          <w:sz w:val="28"/>
          <w:szCs w:val="28"/>
          <w:lang w:eastAsia="ru-RU" w:bidi="ru-RU"/>
        </w:rPr>
        <w:tab/>
        <w:t xml:space="preserve"> 175</w:t>
      </w:r>
      <w:r w:rsidRPr="00BA193E">
        <w:rPr>
          <w:rFonts w:ascii="Times New Roman" w:eastAsia="Times New Roman" w:hAnsi="Times New Roman" w:cs="Times New Roman"/>
          <w:color w:val="000000"/>
          <w:kern w:val="0"/>
          <w:sz w:val="28"/>
          <w:szCs w:val="28"/>
          <w:lang w:eastAsia="ru-RU" w:bidi="ru-RU"/>
        </w:rPr>
        <w:fldChar w:fldCharType="end"/>
      </w:r>
    </w:p>
    <w:p w:rsidR="00BA193E" w:rsidRPr="00BA193E" w:rsidRDefault="00BA193E" w:rsidP="00BA193E">
      <w:pPr>
        <w:tabs>
          <w:tab w:val="clear" w:pos="709"/>
        </w:tabs>
        <w:suppressAutoHyphens w:val="0"/>
        <w:spacing w:after="0" w:line="480" w:lineRule="exact"/>
        <w:ind w:left="4280" w:firstLine="0"/>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ВВЕДЕНИЕ</w:t>
      </w:r>
    </w:p>
    <w:p w:rsidR="00BA193E" w:rsidRPr="00BA193E" w:rsidRDefault="00BA193E" w:rsidP="00BA19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Актуальность работы. Дегидрирование низ</w:t>
      </w:r>
      <w:r w:rsidRPr="00BA193E">
        <w:rPr>
          <w:rFonts w:ascii="Times New Roman" w:eastAsia="Times New Roman" w:hAnsi="Times New Roman" w:cs="Times New Roman"/>
          <w:color w:val="000000"/>
          <w:kern w:val="0"/>
          <w:sz w:val="28"/>
          <w:szCs w:val="28"/>
          <w:u w:val="single"/>
          <w:lang w:eastAsia="ru-RU" w:bidi="ru-RU"/>
        </w:rPr>
        <w:t>ш</w:t>
      </w:r>
      <w:r w:rsidRPr="00BA193E">
        <w:rPr>
          <w:rFonts w:ascii="Times New Roman" w:eastAsia="Times New Roman" w:hAnsi="Times New Roman" w:cs="Times New Roman"/>
          <w:color w:val="000000"/>
          <w:kern w:val="0"/>
          <w:sz w:val="28"/>
          <w:szCs w:val="28"/>
          <w:lang w:eastAsia="ru-RU" w:bidi="ru-RU"/>
        </w:rPr>
        <w:t>их парафинов в кипя</w:t>
      </w:r>
      <w:r w:rsidRPr="00BA193E">
        <w:rPr>
          <w:rFonts w:ascii="Times New Roman" w:eastAsia="Times New Roman" w:hAnsi="Times New Roman" w:cs="Times New Roman"/>
          <w:color w:val="000000"/>
          <w:kern w:val="0"/>
          <w:sz w:val="28"/>
          <w:szCs w:val="28"/>
          <w:u w:val="single"/>
          <w:lang w:eastAsia="ru-RU" w:bidi="ru-RU"/>
        </w:rPr>
        <w:t>щ</w:t>
      </w:r>
      <w:r w:rsidRPr="00BA193E">
        <w:rPr>
          <w:rFonts w:ascii="Times New Roman" w:eastAsia="Times New Roman" w:hAnsi="Times New Roman" w:cs="Times New Roman"/>
          <w:color w:val="000000"/>
          <w:kern w:val="0"/>
          <w:sz w:val="28"/>
          <w:szCs w:val="28"/>
          <w:lang w:eastAsia="ru-RU" w:bidi="ru-RU"/>
        </w:rPr>
        <w:t>ем слое микросферического алюмохромового катализатора осуществляют с це</w:t>
      </w:r>
      <w:r w:rsidRPr="00BA193E">
        <w:rPr>
          <w:rFonts w:ascii="Times New Roman" w:eastAsia="Times New Roman" w:hAnsi="Times New Roman" w:cs="Times New Roman"/>
          <w:color w:val="000000"/>
          <w:kern w:val="0"/>
          <w:sz w:val="28"/>
          <w:szCs w:val="28"/>
          <w:lang w:eastAsia="ru-RU" w:bidi="ru-RU"/>
        </w:rPr>
        <w:softHyphen/>
        <w:t>лью получения С</w:t>
      </w:r>
      <w:r w:rsidRPr="00BA193E">
        <w:rPr>
          <w:rFonts w:ascii="Times New Roman" w:eastAsia="Times New Roman" w:hAnsi="Times New Roman" w:cs="Times New Roman"/>
          <w:color w:val="000000"/>
          <w:kern w:val="0"/>
          <w:sz w:val="28"/>
          <w:szCs w:val="28"/>
          <w:vertAlign w:val="subscript"/>
          <w:lang w:eastAsia="ru-RU" w:bidi="ru-RU"/>
        </w:rPr>
        <w:t>3</w:t>
      </w:r>
      <w:r w:rsidRPr="00BA193E">
        <w:rPr>
          <w:rFonts w:ascii="Times New Roman" w:eastAsia="Times New Roman" w:hAnsi="Times New Roman" w:cs="Times New Roman"/>
          <w:color w:val="000000"/>
          <w:kern w:val="0"/>
          <w:sz w:val="28"/>
          <w:szCs w:val="28"/>
          <w:lang w:eastAsia="ru-RU" w:bidi="ru-RU"/>
        </w:rPr>
        <w:t>-С</w:t>
      </w:r>
      <w:r w:rsidRPr="00BA193E">
        <w:rPr>
          <w:rFonts w:ascii="Times New Roman" w:eastAsia="Times New Roman" w:hAnsi="Times New Roman" w:cs="Times New Roman"/>
          <w:color w:val="000000"/>
          <w:kern w:val="0"/>
          <w:sz w:val="28"/>
          <w:szCs w:val="28"/>
          <w:vertAlign w:val="subscript"/>
          <w:lang w:eastAsia="ru-RU" w:bidi="ru-RU"/>
        </w:rPr>
        <w:t>5</w:t>
      </w:r>
      <w:r w:rsidRPr="00BA193E">
        <w:rPr>
          <w:rFonts w:ascii="Times New Roman" w:eastAsia="Times New Roman" w:hAnsi="Times New Roman" w:cs="Times New Roman"/>
          <w:color w:val="000000"/>
          <w:kern w:val="0"/>
          <w:sz w:val="28"/>
          <w:szCs w:val="28"/>
          <w:lang w:eastAsia="ru-RU" w:bidi="ru-RU"/>
        </w:rPr>
        <w:t>-олефинов, используемых в производстве синтетических каучуков, волокон, пленок, пластических масс, высокооктановых добавок к топливам. Расширение областей применения органических полимерных ма</w:t>
      </w:r>
      <w:r w:rsidRPr="00BA193E">
        <w:rPr>
          <w:rFonts w:ascii="Times New Roman" w:eastAsia="Times New Roman" w:hAnsi="Times New Roman" w:cs="Times New Roman"/>
          <w:color w:val="000000"/>
          <w:kern w:val="0"/>
          <w:sz w:val="28"/>
          <w:szCs w:val="28"/>
          <w:lang w:eastAsia="ru-RU" w:bidi="ru-RU"/>
        </w:rPr>
        <w:softHyphen/>
        <w:t>териалов обуславливает непрерывный рост потребления олефиновых моно</w:t>
      </w:r>
      <w:r w:rsidRPr="00BA193E">
        <w:rPr>
          <w:rFonts w:ascii="Times New Roman" w:eastAsia="Times New Roman" w:hAnsi="Times New Roman" w:cs="Times New Roman"/>
          <w:color w:val="000000"/>
          <w:kern w:val="0"/>
          <w:sz w:val="28"/>
          <w:szCs w:val="28"/>
          <w:lang w:eastAsia="ru-RU" w:bidi="ru-RU"/>
        </w:rPr>
        <w:softHyphen/>
        <w:t>меров. Годовая потребность российской нефтехимической промышленности в микросферических катализаторах дегидрирования С3-С5-парафинов состав</w:t>
      </w:r>
      <w:r w:rsidRPr="00BA193E">
        <w:rPr>
          <w:rFonts w:ascii="Times New Roman" w:eastAsia="Times New Roman" w:hAnsi="Times New Roman" w:cs="Times New Roman"/>
          <w:color w:val="000000"/>
          <w:kern w:val="0"/>
          <w:sz w:val="28"/>
          <w:szCs w:val="28"/>
          <w:lang w:eastAsia="ru-RU" w:bidi="ru-RU"/>
        </w:rPr>
        <w:softHyphen/>
        <w:t>ляет 10-12 тыс. т. в год.</w:t>
      </w:r>
    </w:p>
    <w:p w:rsidR="00BA193E" w:rsidRPr="00BA193E" w:rsidRDefault="00BA193E" w:rsidP="00BA19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Наиболее перспективным методом получения микросферических алю</w:t>
      </w:r>
      <w:r w:rsidRPr="00BA193E">
        <w:rPr>
          <w:rFonts w:ascii="Times New Roman" w:eastAsia="Times New Roman" w:hAnsi="Times New Roman" w:cs="Times New Roman"/>
          <w:color w:val="000000"/>
          <w:kern w:val="0"/>
          <w:sz w:val="28"/>
          <w:szCs w:val="28"/>
          <w:lang w:eastAsia="ru-RU" w:bidi="ru-RU"/>
        </w:rPr>
        <w:softHyphen/>
        <w:t>мохромовых катализаторов является пропитка носителя растворами активно</w:t>
      </w:r>
      <w:r w:rsidRPr="00BA193E">
        <w:rPr>
          <w:rFonts w:ascii="Times New Roman" w:eastAsia="Times New Roman" w:hAnsi="Times New Roman" w:cs="Times New Roman"/>
          <w:color w:val="000000"/>
          <w:kern w:val="0"/>
          <w:sz w:val="28"/>
          <w:szCs w:val="28"/>
          <w:lang w:eastAsia="ru-RU" w:bidi="ru-RU"/>
        </w:rPr>
        <w:softHyphen/>
        <w:t>го компонента, промотора и модификаторов, что позволяет получать актив</w:t>
      </w:r>
      <w:r w:rsidRPr="00BA193E">
        <w:rPr>
          <w:rFonts w:ascii="Times New Roman" w:eastAsia="Times New Roman" w:hAnsi="Times New Roman" w:cs="Times New Roman"/>
          <w:color w:val="000000"/>
          <w:kern w:val="0"/>
          <w:sz w:val="28"/>
          <w:szCs w:val="28"/>
          <w:lang w:eastAsia="ru-RU" w:bidi="ru-RU"/>
        </w:rPr>
        <w:softHyphen/>
        <w:t>ный и прочный катализатор, при эксплуатации снизить его расход на едини</w:t>
      </w:r>
      <w:r w:rsidRPr="00BA193E">
        <w:rPr>
          <w:rFonts w:ascii="Times New Roman" w:eastAsia="Times New Roman" w:hAnsi="Times New Roman" w:cs="Times New Roman"/>
          <w:color w:val="000000"/>
          <w:kern w:val="0"/>
          <w:sz w:val="28"/>
          <w:szCs w:val="28"/>
          <w:lang w:eastAsia="ru-RU" w:bidi="ru-RU"/>
        </w:rPr>
        <w:softHyphen/>
        <w:t>цу получаемого олефина, выбросы в атмосферу катализаторной пыли, со</w:t>
      </w:r>
      <w:r w:rsidRPr="00BA193E">
        <w:rPr>
          <w:rFonts w:ascii="Times New Roman" w:eastAsia="Times New Roman" w:hAnsi="Times New Roman" w:cs="Times New Roman"/>
          <w:color w:val="000000"/>
          <w:kern w:val="0"/>
          <w:sz w:val="28"/>
          <w:szCs w:val="28"/>
          <w:lang w:eastAsia="ru-RU" w:bidi="ru-RU"/>
        </w:rPr>
        <w:softHyphen/>
        <w:t xml:space="preserve">держащей канцерогенные соединения </w:t>
      </w:r>
      <w:r w:rsidRPr="00BA193E">
        <w:rPr>
          <w:rFonts w:ascii="Times New Roman" w:eastAsia="Times New Roman" w:hAnsi="Times New Roman" w:cs="Times New Roman"/>
          <w:color w:val="000000"/>
          <w:kern w:val="0"/>
          <w:sz w:val="28"/>
          <w:szCs w:val="28"/>
          <w:lang w:val="uk-UA" w:eastAsia="uk-UA" w:bidi="uk-UA"/>
        </w:rPr>
        <w:t xml:space="preserve">шестивалентного </w:t>
      </w:r>
      <w:r w:rsidRPr="00BA193E">
        <w:rPr>
          <w:rFonts w:ascii="Times New Roman" w:eastAsia="Times New Roman" w:hAnsi="Times New Roman" w:cs="Times New Roman"/>
          <w:color w:val="000000"/>
          <w:kern w:val="0"/>
          <w:sz w:val="28"/>
          <w:szCs w:val="28"/>
          <w:lang w:eastAsia="ru-RU" w:bidi="ru-RU"/>
        </w:rPr>
        <w:t>хрома.</w:t>
      </w:r>
    </w:p>
    <w:p w:rsidR="00BA193E" w:rsidRPr="00BA193E" w:rsidRDefault="00BA193E" w:rsidP="00BA19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Одним из недостатков алюмохромовой каталитической системы явля</w:t>
      </w:r>
      <w:r w:rsidRPr="00BA193E">
        <w:rPr>
          <w:rFonts w:ascii="Times New Roman" w:eastAsia="Times New Roman" w:hAnsi="Times New Roman" w:cs="Times New Roman"/>
          <w:color w:val="000000"/>
          <w:kern w:val="0"/>
          <w:sz w:val="28"/>
          <w:szCs w:val="28"/>
          <w:lang w:eastAsia="ru-RU" w:bidi="ru-RU"/>
        </w:rPr>
        <w:softHyphen/>
        <w:t>ется протекание нежелательных реакций крекинга, изомеризации углеводо</w:t>
      </w:r>
      <w:r w:rsidRPr="00BA193E">
        <w:rPr>
          <w:rFonts w:ascii="Times New Roman" w:eastAsia="Times New Roman" w:hAnsi="Times New Roman" w:cs="Times New Roman"/>
          <w:color w:val="000000"/>
          <w:kern w:val="0"/>
          <w:sz w:val="28"/>
          <w:szCs w:val="28"/>
          <w:lang w:eastAsia="ru-RU" w:bidi="ru-RU"/>
        </w:rPr>
        <w:softHyphen/>
        <w:t>родов и образования высокомолекулярных отложений, что обуславливает повышение расхода сырья на единицу получаемого олефина. Катализаторы также подвергаются необратимой дезактивации вследствие изменения со</w:t>
      </w:r>
      <w:r w:rsidRPr="00BA193E">
        <w:rPr>
          <w:rFonts w:ascii="Times New Roman" w:eastAsia="Times New Roman" w:hAnsi="Times New Roman" w:cs="Times New Roman"/>
          <w:color w:val="000000"/>
          <w:kern w:val="0"/>
          <w:sz w:val="28"/>
          <w:szCs w:val="28"/>
          <w:lang w:eastAsia="ru-RU" w:bidi="ru-RU"/>
        </w:rPr>
        <w:softHyphen/>
        <w:t>стояния активного компонента, что приводит к снижению селективности по целевому продукту и уменьшению его выхода, а в последующем требует ужесточения режимов дегидрирования для обеспечения необходимой выра</w:t>
      </w:r>
      <w:r w:rsidRPr="00BA193E">
        <w:rPr>
          <w:rFonts w:ascii="Times New Roman" w:eastAsia="Times New Roman" w:hAnsi="Times New Roman" w:cs="Times New Roman"/>
          <w:color w:val="000000"/>
          <w:kern w:val="0"/>
          <w:sz w:val="28"/>
          <w:szCs w:val="28"/>
          <w:lang w:eastAsia="ru-RU" w:bidi="ru-RU"/>
        </w:rPr>
        <w:softHyphen/>
        <w:t>ботки олефина. Активность и селективность алюмохромового катализатора определяется закрепленными на поверхности носителя кислородными соеди</w:t>
      </w:r>
      <w:r w:rsidRPr="00BA193E">
        <w:rPr>
          <w:rFonts w:ascii="Times New Roman" w:eastAsia="Times New Roman" w:hAnsi="Times New Roman" w:cs="Times New Roman"/>
          <w:color w:val="000000"/>
          <w:kern w:val="0"/>
          <w:sz w:val="28"/>
          <w:szCs w:val="28"/>
          <w:lang w:eastAsia="ru-RU" w:bidi="ru-RU"/>
        </w:rPr>
        <w:softHyphen/>
        <w:t>нениями хрома. Поэтому актуальной задачей является повышение селектив</w:t>
      </w:r>
      <w:r w:rsidRPr="00BA193E">
        <w:rPr>
          <w:rFonts w:ascii="Times New Roman" w:eastAsia="Times New Roman" w:hAnsi="Times New Roman" w:cs="Times New Roman"/>
          <w:color w:val="000000"/>
          <w:kern w:val="0"/>
          <w:sz w:val="28"/>
          <w:szCs w:val="28"/>
          <w:lang w:eastAsia="ru-RU" w:bidi="ru-RU"/>
        </w:rPr>
        <w:softHyphen/>
        <w:t>ности и термической устойчивости катализатора путем стабилизации актив</w:t>
      </w:r>
      <w:r w:rsidRPr="00BA193E">
        <w:rPr>
          <w:rFonts w:ascii="Times New Roman" w:eastAsia="Times New Roman" w:hAnsi="Times New Roman" w:cs="Times New Roman"/>
          <w:color w:val="000000"/>
          <w:kern w:val="0"/>
          <w:sz w:val="28"/>
          <w:szCs w:val="28"/>
          <w:lang w:eastAsia="ru-RU" w:bidi="ru-RU"/>
        </w:rPr>
        <w:softHyphen/>
        <w:t>ного компонента на поверхности в оптимальном для процесса дегидрирова</w:t>
      </w:r>
      <w:r w:rsidRPr="00BA193E">
        <w:rPr>
          <w:rFonts w:ascii="Times New Roman" w:eastAsia="Times New Roman" w:hAnsi="Times New Roman" w:cs="Times New Roman"/>
          <w:color w:val="000000"/>
          <w:kern w:val="0"/>
          <w:sz w:val="28"/>
          <w:szCs w:val="28"/>
          <w:lang w:eastAsia="ru-RU" w:bidi="ru-RU"/>
        </w:rPr>
        <w:softHyphen/>
        <w:t>ния состоянии. Улучшение эксплуатационных свойств возможно путем мо</w:t>
      </w:r>
      <w:r w:rsidRPr="00BA193E">
        <w:rPr>
          <w:rFonts w:ascii="Times New Roman" w:eastAsia="Times New Roman" w:hAnsi="Times New Roman" w:cs="Times New Roman"/>
          <w:color w:val="000000"/>
          <w:kern w:val="0"/>
          <w:sz w:val="28"/>
          <w:szCs w:val="28"/>
          <w:lang w:eastAsia="ru-RU" w:bidi="ru-RU"/>
        </w:rPr>
        <w:softHyphen/>
        <w:t xml:space="preserve">дифицирования поверхности носителя катализаторов. Диоксид кремния в форме кремнийокисных соединений </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SiO</w:t>
      </w:r>
      <w:r w:rsidRPr="00BA193E">
        <w:rPr>
          <w:rFonts w:ascii="Times New Roman" w:eastAsia="Times New Roman" w:hAnsi="Times New Roman" w:cs="Times New Roman"/>
          <w:color w:val="000000"/>
          <w:kern w:val="0"/>
          <w:sz w:val="28"/>
          <w:szCs w:val="28"/>
          <w:vertAlign w:val="subscript"/>
          <w:lang w:val="en-US" w:eastAsia="en-US" w:bidi="en-US"/>
        </w:rPr>
        <w:t>x</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увеличивает активность и селек</w:t>
      </w:r>
      <w:r w:rsidRPr="00BA193E">
        <w:rPr>
          <w:rFonts w:ascii="Times New Roman" w:eastAsia="Times New Roman" w:hAnsi="Times New Roman" w:cs="Times New Roman"/>
          <w:color w:val="000000"/>
          <w:kern w:val="0"/>
          <w:sz w:val="28"/>
          <w:szCs w:val="28"/>
          <w:lang w:eastAsia="ru-RU" w:bidi="ru-RU"/>
        </w:rPr>
        <w:softHyphen/>
        <w:t xml:space="preserve">тивность в реакции дегидрирования. Однако механизм его положительного воздействия на состояние активного компонента катализатора детально не раскрыт, для чего требуется изучение структурных характеристик </w:t>
      </w:r>
      <w:r w:rsidRPr="00BA193E">
        <w:rPr>
          <w:rFonts w:ascii="Times New Roman" w:eastAsia="Times New Roman" w:hAnsi="Times New Roman" w:cs="Times New Roman"/>
          <w:color w:val="000000"/>
          <w:kern w:val="0"/>
          <w:sz w:val="28"/>
          <w:szCs w:val="28"/>
          <w:lang w:val="en-US" w:eastAsia="en-US" w:bidi="en-US"/>
        </w:rPr>
        <w:t>SiO</w:t>
      </w:r>
      <w:r w:rsidRPr="00BA193E">
        <w:rPr>
          <w:rFonts w:ascii="Times New Roman" w:eastAsia="Times New Roman" w:hAnsi="Times New Roman" w:cs="Times New Roman"/>
          <w:color w:val="000000"/>
          <w:kern w:val="0"/>
          <w:sz w:val="28"/>
          <w:szCs w:val="28"/>
          <w:vertAlign w:val="subscript"/>
          <w:lang w:eastAsia="en-US" w:bidi="en-US"/>
        </w:rPr>
        <w:t>2</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модифицированных катализаторов, состояния активного компонента и влия</w:t>
      </w:r>
      <w:r w:rsidRPr="00BA193E">
        <w:rPr>
          <w:rFonts w:ascii="Times New Roman" w:eastAsia="Times New Roman" w:hAnsi="Times New Roman" w:cs="Times New Roman"/>
          <w:color w:val="000000"/>
          <w:kern w:val="0"/>
          <w:sz w:val="28"/>
          <w:szCs w:val="28"/>
          <w:lang w:eastAsia="ru-RU" w:bidi="ru-RU"/>
        </w:rPr>
        <w:softHyphen/>
        <w:t>ния поверхностных кремнийокисных соединений на активность, селектив</w:t>
      </w:r>
      <w:r w:rsidRPr="00BA193E">
        <w:rPr>
          <w:rFonts w:ascii="Times New Roman" w:eastAsia="Times New Roman" w:hAnsi="Times New Roman" w:cs="Times New Roman"/>
          <w:color w:val="000000"/>
          <w:kern w:val="0"/>
          <w:sz w:val="28"/>
          <w:szCs w:val="28"/>
          <w:lang w:eastAsia="ru-RU" w:bidi="ru-RU"/>
        </w:rPr>
        <w:softHyphen/>
        <w:t>ность и термическую стабильность в реакции дегидрирования парафинов.</w:t>
      </w:r>
    </w:p>
    <w:p w:rsidR="00BA193E" w:rsidRPr="00BA193E" w:rsidRDefault="00BA193E" w:rsidP="00BA19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Целью работы является улучшение эксплуатационных характеристик алюмохромового катализатора дегидрирования на основе монофазного бе- </w:t>
      </w:r>
      <w:r w:rsidRPr="00BA193E">
        <w:rPr>
          <w:rFonts w:ascii="Times New Roman" w:eastAsia="Times New Roman" w:hAnsi="Times New Roman" w:cs="Times New Roman"/>
          <w:color w:val="000000"/>
          <w:kern w:val="0"/>
          <w:sz w:val="28"/>
          <w:szCs w:val="28"/>
          <w:lang w:val="uk-UA" w:eastAsia="uk-UA" w:bidi="uk-UA"/>
        </w:rPr>
        <w:t xml:space="preserve">митного </w:t>
      </w:r>
      <w:r w:rsidRPr="00BA193E">
        <w:rPr>
          <w:rFonts w:ascii="Times New Roman" w:eastAsia="Times New Roman" w:hAnsi="Times New Roman" w:cs="Times New Roman"/>
          <w:color w:val="000000"/>
          <w:kern w:val="0"/>
          <w:sz w:val="28"/>
          <w:szCs w:val="28"/>
          <w:lang w:eastAsia="ru-RU" w:bidi="ru-RU"/>
        </w:rPr>
        <w:t>носителя путем его модифицирования диоксидом кремния; опреде</w:t>
      </w:r>
      <w:r w:rsidRPr="00BA193E">
        <w:rPr>
          <w:rFonts w:ascii="Times New Roman" w:eastAsia="Times New Roman" w:hAnsi="Times New Roman" w:cs="Times New Roman"/>
          <w:color w:val="000000"/>
          <w:kern w:val="0"/>
          <w:sz w:val="28"/>
          <w:szCs w:val="28"/>
          <w:lang w:eastAsia="ru-RU" w:bidi="ru-RU"/>
        </w:rPr>
        <w:softHyphen/>
        <w:t>ление природы активного компонента; исследование влияния модифициро</w:t>
      </w:r>
      <w:r w:rsidRPr="00BA193E">
        <w:rPr>
          <w:rFonts w:ascii="Times New Roman" w:eastAsia="Times New Roman" w:hAnsi="Times New Roman" w:cs="Times New Roman"/>
          <w:color w:val="000000"/>
          <w:kern w:val="0"/>
          <w:sz w:val="28"/>
          <w:szCs w:val="28"/>
          <w:lang w:eastAsia="ru-RU" w:bidi="ru-RU"/>
        </w:rPr>
        <w:softHyphen/>
        <w:t>вания алюмохромового катализатора диоксидом кремния на состояние ак</w:t>
      </w:r>
      <w:r w:rsidRPr="00BA193E">
        <w:rPr>
          <w:rFonts w:ascii="Times New Roman" w:eastAsia="Times New Roman" w:hAnsi="Times New Roman" w:cs="Times New Roman"/>
          <w:color w:val="000000"/>
          <w:kern w:val="0"/>
          <w:sz w:val="28"/>
          <w:szCs w:val="28"/>
          <w:lang w:eastAsia="ru-RU" w:bidi="ru-RU"/>
        </w:rPr>
        <w:softHyphen/>
        <w:t>тивного компонента, активность, селективность и термическую стабильность в реакции дегидрирования изобутана, установление оптимального состава катализатора для процесса дегидрирования изобутана в изобутилен.</w:t>
      </w:r>
    </w:p>
    <w:p w:rsidR="00BA193E" w:rsidRPr="00BA193E" w:rsidRDefault="00BA193E" w:rsidP="00BA19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Для достижения поставленной цели необходимо решение следующих задач:</w:t>
      </w:r>
    </w:p>
    <w:p w:rsidR="00BA193E" w:rsidRPr="00BA193E" w:rsidRDefault="00BA193E" w:rsidP="00BA193E">
      <w:pPr>
        <w:numPr>
          <w:ilvl w:val="0"/>
          <w:numId w:val="18"/>
        </w:numPr>
        <w:tabs>
          <w:tab w:val="clear" w:pos="709"/>
          <w:tab w:val="left" w:pos="9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изучение характера распределения диоксида кремния в катализаторе;</w:t>
      </w:r>
    </w:p>
    <w:p w:rsidR="00BA193E" w:rsidRPr="00BA193E" w:rsidRDefault="00BA193E" w:rsidP="00BA193E">
      <w:pPr>
        <w:numPr>
          <w:ilvl w:val="0"/>
          <w:numId w:val="18"/>
        </w:numPr>
        <w:tabs>
          <w:tab w:val="clear" w:pos="709"/>
          <w:tab w:val="left" w:pos="9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исследование влияния состояния активного компонента, кристалличе</w:t>
      </w:r>
      <w:r w:rsidRPr="00BA193E">
        <w:rPr>
          <w:rFonts w:ascii="Times New Roman" w:eastAsia="Times New Roman" w:hAnsi="Times New Roman" w:cs="Times New Roman"/>
          <w:color w:val="000000"/>
          <w:kern w:val="0"/>
          <w:sz w:val="28"/>
          <w:szCs w:val="28"/>
          <w:lang w:eastAsia="ru-RU" w:bidi="ru-RU"/>
        </w:rPr>
        <w:softHyphen/>
        <w:t>ской и пористой структуры, поверхностной кислотности на активность и се</w:t>
      </w:r>
      <w:r w:rsidRPr="00BA193E">
        <w:rPr>
          <w:rFonts w:ascii="Times New Roman" w:eastAsia="Times New Roman" w:hAnsi="Times New Roman" w:cs="Times New Roman"/>
          <w:color w:val="000000"/>
          <w:kern w:val="0"/>
          <w:sz w:val="28"/>
          <w:szCs w:val="28"/>
          <w:lang w:eastAsia="ru-RU" w:bidi="ru-RU"/>
        </w:rPr>
        <w:softHyphen/>
        <w:t>лективность в реакции дегидрирования изобутана катализаторов с различным содержанием хрома и диоксида кремния;</w:t>
      </w:r>
    </w:p>
    <w:p w:rsidR="00BA193E" w:rsidRPr="00BA193E" w:rsidRDefault="00BA193E" w:rsidP="00BA193E">
      <w:pPr>
        <w:numPr>
          <w:ilvl w:val="0"/>
          <w:numId w:val="18"/>
        </w:numPr>
        <w:tabs>
          <w:tab w:val="clear" w:pos="709"/>
          <w:tab w:val="left" w:pos="93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определение кинетических закономерностей процесса дегидрирова</w:t>
      </w:r>
      <w:r w:rsidRPr="00BA193E">
        <w:rPr>
          <w:rFonts w:ascii="Times New Roman" w:eastAsia="Times New Roman" w:hAnsi="Times New Roman" w:cs="Times New Roman"/>
          <w:color w:val="000000"/>
          <w:kern w:val="0"/>
          <w:sz w:val="28"/>
          <w:szCs w:val="28"/>
          <w:lang w:eastAsia="ru-RU" w:bidi="ru-RU"/>
        </w:rPr>
        <w:softHyphen/>
        <w:t>ния изобутана;</w:t>
      </w:r>
    </w:p>
    <w:p w:rsidR="00BA193E" w:rsidRPr="00BA193E" w:rsidRDefault="00BA193E" w:rsidP="00BA193E">
      <w:pPr>
        <w:numPr>
          <w:ilvl w:val="0"/>
          <w:numId w:val="18"/>
        </w:numPr>
        <w:tabs>
          <w:tab w:val="clear" w:pos="709"/>
          <w:tab w:val="left" w:pos="9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изучение влияния высокотемпературной обработки на состояние ак</w:t>
      </w:r>
      <w:r w:rsidRPr="00BA193E">
        <w:rPr>
          <w:rFonts w:ascii="Times New Roman" w:eastAsia="Times New Roman" w:hAnsi="Times New Roman" w:cs="Times New Roman"/>
          <w:color w:val="000000"/>
          <w:kern w:val="0"/>
          <w:sz w:val="28"/>
          <w:szCs w:val="28"/>
          <w:lang w:eastAsia="ru-RU" w:bidi="ru-RU"/>
        </w:rPr>
        <w:softHyphen/>
        <w:t>тивного компонента и свойства катализаторов в реакции дегидрировании изобутана.</w:t>
      </w:r>
    </w:p>
    <w:p w:rsidR="00BA193E" w:rsidRPr="00BA193E" w:rsidRDefault="00BA193E" w:rsidP="00BA193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Научная новизна заключается в следующем:</w:t>
      </w:r>
    </w:p>
    <w:p w:rsidR="00BA193E" w:rsidRPr="00BA193E" w:rsidRDefault="00BA193E" w:rsidP="00BA193E">
      <w:pPr>
        <w:numPr>
          <w:ilvl w:val="0"/>
          <w:numId w:val="19"/>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Установлено, что с увеличением концентрации хрома </w:t>
      </w:r>
      <w:r w:rsidRPr="00BA193E">
        <w:rPr>
          <w:rFonts w:ascii="Times New Roman" w:eastAsia="Times New Roman" w:hAnsi="Times New Roman" w:cs="Times New Roman"/>
          <w:color w:val="000000"/>
          <w:kern w:val="0"/>
          <w:sz w:val="28"/>
          <w:szCs w:val="28"/>
          <w:lang w:val="en-US" w:eastAsia="en-US" w:bidi="en-US"/>
        </w:rPr>
        <w:t>c</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4,5 % масс. до 8,5 % масс. в немодифицированных катализаторах:</w:t>
      </w:r>
    </w:p>
    <w:p w:rsidR="00BA193E" w:rsidRPr="00BA193E" w:rsidRDefault="00BA193E" w:rsidP="00BA193E">
      <w:pPr>
        <w:numPr>
          <w:ilvl w:val="0"/>
          <w:numId w:val="18"/>
        </w:numPr>
        <w:tabs>
          <w:tab w:val="clear" w:pos="709"/>
          <w:tab w:val="left" w:pos="9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формируется фаза кластеров Сг</w:t>
      </w:r>
      <w:r w:rsidRPr="00BA193E">
        <w:rPr>
          <w:rFonts w:ascii="Times New Roman" w:eastAsia="Times New Roman" w:hAnsi="Times New Roman" w:cs="Times New Roman"/>
          <w:color w:val="000000"/>
          <w:kern w:val="0"/>
          <w:sz w:val="28"/>
          <w:szCs w:val="28"/>
          <w:vertAlign w:val="subscript"/>
          <w:lang w:eastAsia="ru-RU" w:bidi="ru-RU"/>
        </w:rPr>
        <w:t>2</w:t>
      </w:r>
      <w:r w:rsidRPr="00BA193E">
        <w:rPr>
          <w:rFonts w:ascii="Times New Roman" w:eastAsia="Times New Roman" w:hAnsi="Times New Roman" w:cs="Times New Roman"/>
          <w:color w:val="000000"/>
          <w:kern w:val="0"/>
          <w:sz w:val="28"/>
          <w:szCs w:val="28"/>
          <w:lang w:eastAsia="ru-RU" w:bidi="ru-RU"/>
        </w:rPr>
        <w:t>О</w:t>
      </w:r>
      <w:r w:rsidRPr="00BA193E">
        <w:rPr>
          <w:rFonts w:ascii="Times New Roman" w:eastAsia="Times New Roman" w:hAnsi="Times New Roman" w:cs="Times New Roman"/>
          <w:color w:val="000000"/>
          <w:kern w:val="0"/>
          <w:sz w:val="28"/>
          <w:szCs w:val="28"/>
          <w:vertAlign w:val="subscript"/>
          <w:lang w:eastAsia="ru-RU" w:bidi="ru-RU"/>
        </w:rPr>
        <w:t>3</w:t>
      </w:r>
      <w:r w:rsidRPr="00BA193E">
        <w:rPr>
          <w:rFonts w:ascii="Times New Roman" w:eastAsia="Times New Roman" w:hAnsi="Times New Roman" w:cs="Times New Roman"/>
          <w:color w:val="000000"/>
          <w:kern w:val="0"/>
          <w:sz w:val="28"/>
          <w:szCs w:val="28"/>
          <w:lang w:eastAsia="ru-RU" w:bidi="ru-RU"/>
        </w:rPr>
        <w:t>, что обуславливает повышение конверсии изобутана в реакции дегидрирования с 43,2 % до 50,4 %;</w:t>
      </w:r>
    </w:p>
    <w:p w:rsidR="00BA193E" w:rsidRPr="00BA193E" w:rsidRDefault="00BA193E" w:rsidP="00BA193E">
      <w:pPr>
        <w:numPr>
          <w:ilvl w:val="0"/>
          <w:numId w:val="18"/>
        </w:numPr>
        <w:tabs>
          <w:tab w:val="clear" w:pos="709"/>
          <w:tab w:val="left" w:pos="9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снижается концентрация сильных кислотных центров с энергией де</w:t>
      </w:r>
      <w:r w:rsidRPr="00BA193E">
        <w:rPr>
          <w:rFonts w:ascii="Times New Roman" w:eastAsia="Times New Roman" w:hAnsi="Times New Roman" w:cs="Times New Roman"/>
          <w:color w:val="000000"/>
          <w:kern w:val="0"/>
          <w:sz w:val="28"/>
          <w:szCs w:val="28"/>
          <w:lang w:eastAsia="ru-RU" w:bidi="ru-RU"/>
        </w:rPr>
        <w:softHyphen/>
        <w:t xml:space="preserve">сорбции аммиака &gt;150 кДж/моль </w:t>
      </w:r>
      <w:r w:rsidRPr="00BA193E">
        <w:rPr>
          <w:rFonts w:ascii="Times New Roman" w:eastAsia="Times New Roman" w:hAnsi="Times New Roman" w:cs="Times New Roman"/>
          <w:color w:val="000000"/>
          <w:kern w:val="0"/>
          <w:sz w:val="28"/>
          <w:szCs w:val="28"/>
          <w:lang w:val="en-US" w:eastAsia="en-US" w:bidi="en-US"/>
        </w:rPr>
        <w:t>c</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12,7 до 8,4 мкмоль/г, вследствие чего уменьшается выход С</w:t>
      </w:r>
      <w:r w:rsidRPr="00BA193E">
        <w:rPr>
          <w:rFonts w:ascii="Times New Roman" w:eastAsia="Times New Roman" w:hAnsi="Times New Roman" w:cs="Times New Roman"/>
          <w:color w:val="000000"/>
          <w:kern w:val="0"/>
          <w:sz w:val="28"/>
          <w:szCs w:val="28"/>
          <w:vertAlign w:val="subscript"/>
          <w:lang w:eastAsia="ru-RU" w:bidi="ru-RU"/>
        </w:rPr>
        <w:t>1</w:t>
      </w:r>
      <w:r w:rsidRPr="00BA193E">
        <w:rPr>
          <w:rFonts w:ascii="Times New Roman" w:eastAsia="Times New Roman" w:hAnsi="Times New Roman" w:cs="Times New Roman"/>
          <w:color w:val="000000"/>
          <w:kern w:val="0"/>
          <w:sz w:val="28"/>
          <w:szCs w:val="28"/>
          <w:lang w:eastAsia="ru-RU" w:bidi="ru-RU"/>
        </w:rPr>
        <w:t>-С</w:t>
      </w:r>
      <w:r w:rsidRPr="00BA193E">
        <w:rPr>
          <w:rFonts w:ascii="Times New Roman" w:eastAsia="Times New Roman" w:hAnsi="Times New Roman" w:cs="Times New Roman"/>
          <w:color w:val="000000"/>
          <w:kern w:val="0"/>
          <w:sz w:val="28"/>
          <w:szCs w:val="28"/>
          <w:vertAlign w:val="subscript"/>
          <w:lang w:eastAsia="ru-RU" w:bidi="ru-RU"/>
        </w:rPr>
        <w:t>3</w:t>
      </w:r>
      <w:r w:rsidRPr="00BA193E">
        <w:rPr>
          <w:rFonts w:ascii="Times New Roman" w:eastAsia="Times New Roman" w:hAnsi="Times New Roman" w:cs="Times New Roman"/>
          <w:color w:val="000000"/>
          <w:kern w:val="0"/>
          <w:sz w:val="28"/>
          <w:szCs w:val="28"/>
          <w:lang w:eastAsia="ru-RU" w:bidi="ru-RU"/>
        </w:rPr>
        <w:t>-углеводородов с 3,6 до 2,9 % об.</w:t>
      </w:r>
    </w:p>
    <w:p w:rsidR="00BA193E" w:rsidRPr="00BA193E" w:rsidRDefault="00BA193E" w:rsidP="00BA193E">
      <w:pPr>
        <w:numPr>
          <w:ilvl w:val="0"/>
          <w:numId w:val="19"/>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Методами рентгенофазового анализа и </w:t>
      </w:r>
      <w:r w:rsidRPr="00BA193E">
        <w:rPr>
          <w:rFonts w:ascii="Times New Roman" w:eastAsia="Times New Roman" w:hAnsi="Times New Roman" w:cs="Times New Roman"/>
          <w:color w:val="000000"/>
          <w:kern w:val="0"/>
          <w:sz w:val="28"/>
          <w:szCs w:val="28"/>
          <w:lang w:val="en-US" w:eastAsia="en-US" w:bidi="en-US"/>
        </w:rPr>
        <w:t>Si</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ЯМР-спектроскпии уста</w:t>
      </w:r>
      <w:r w:rsidRPr="00BA193E">
        <w:rPr>
          <w:rFonts w:ascii="Times New Roman" w:eastAsia="Times New Roman" w:hAnsi="Times New Roman" w:cs="Times New Roman"/>
          <w:color w:val="000000"/>
          <w:kern w:val="0"/>
          <w:sz w:val="28"/>
          <w:szCs w:val="28"/>
          <w:lang w:eastAsia="ru-RU" w:bidi="ru-RU"/>
        </w:rPr>
        <w:softHyphen/>
        <w:t>новлено, что диоксид кремния (до 7,5 % масс.) распределяется на поверхно</w:t>
      </w:r>
      <w:r w:rsidRPr="00BA193E">
        <w:rPr>
          <w:rFonts w:ascii="Times New Roman" w:eastAsia="Times New Roman" w:hAnsi="Times New Roman" w:cs="Times New Roman"/>
          <w:color w:val="000000"/>
          <w:kern w:val="0"/>
          <w:sz w:val="28"/>
          <w:szCs w:val="28"/>
          <w:lang w:eastAsia="ru-RU" w:bidi="ru-RU"/>
        </w:rPr>
        <w:softHyphen/>
        <w:t xml:space="preserve">сти катализатора в виде фрагментов </w:t>
      </w:r>
      <w:r w:rsidRPr="00BA193E">
        <w:rPr>
          <w:rFonts w:ascii="Times New Roman" w:eastAsia="Times New Roman" w:hAnsi="Times New Roman" w:cs="Times New Roman"/>
          <w:color w:val="000000"/>
          <w:kern w:val="0"/>
          <w:sz w:val="28"/>
          <w:szCs w:val="28"/>
          <w:lang w:val="en-US" w:eastAsia="en-US" w:bidi="en-US"/>
        </w:rPr>
        <w:t>Si</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OSi</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vertAlign w:val="subscript"/>
          <w:lang w:eastAsia="en-US" w:bidi="en-US"/>
        </w:rPr>
        <w:t>4</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 xml:space="preserve">и </w:t>
      </w:r>
      <w:r w:rsidRPr="00BA193E">
        <w:rPr>
          <w:rFonts w:ascii="Times New Roman" w:eastAsia="Times New Roman" w:hAnsi="Times New Roman" w:cs="Times New Roman"/>
          <w:color w:val="000000"/>
          <w:kern w:val="0"/>
          <w:sz w:val="28"/>
          <w:szCs w:val="28"/>
          <w:lang w:val="en-US" w:eastAsia="en-US" w:bidi="en-US"/>
        </w:rPr>
        <w:t>Si</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OSi</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vertAlign w:val="subscript"/>
          <w:lang w:eastAsia="en-US" w:bidi="en-US"/>
        </w:rPr>
        <w:t>3</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O</w:t>
      </w:r>
      <w:r w:rsidRPr="00BA193E">
        <w:rPr>
          <w:rFonts w:ascii="Times New Roman" w:eastAsia="Times New Roman" w:hAnsi="Times New Roman" w:cs="Times New Roman"/>
          <w:color w:val="000000"/>
          <w:kern w:val="0"/>
          <w:sz w:val="28"/>
          <w:szCs w:val="28"/>
          <w:lang w:eastAsia="en-US" w:bidi="en-US"/>
        </w:rPr>
        <w:t>-).</w:t>
      </w:r>
    </w:p>
    <w:p w:rsidR="00BA193E" w:rsidRPr="00BA193E" w:rsidRDefault="00BA193E" w:rsidP="00BA193E">
      <w:pPr>
        <w:numPr>
          <w:ilvl w:val="0"/>
          <w:numId w:val="19"/>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Показано, что модифицирование катализатора диоксидом кремния до 7,5 % масс. обуславливает:</w:t>
      </w:r>
    </w:p>
    <w:p w:rsidR="00BA193E" w:rsidRPr="00BA193E" w:rsidRDefault="00BA193E" w:rsidP="00BA193E">
      <w:pPr>
        <w:numPr>
          <w:ilvl w:val="0"/>
          <w:numId w:val="18"/>
        </w:numPr>
        <w:tabs>
          <w:tab w:val="clear" w:pos="709"/>
          <w:tab w:val="left" w:pos="9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формирование на поверхности катализатора полихроматов и класте</w:t>
      </w:r>
      <w:r w:rsidRPr="00BA193E">
        <w:rPr>
          <w:rFonts w:ascii="Times New Roman" w:eastAsia="Times New Roman" w:hAnsi="Times New Roman" w:cs="Times New Roman"/>
          <w:color w:val="000000"/>
          <w:kern w:val="0"/>
          <w:sz w:val="28"/>
          <w:szCs w:val="28"/>
          <w:lang w:eastAsia="ru-RU" w:bidi="ru-RU"/>
        </w:rPr>
        <w:softHyphen/>
        <w:t xml:space="preserve">ров </w:t>
      </w:r>
      <w:r w:rsidRPr="00BA193E">
        <w:rPr>
          <w:rFonts w:ascii="Times New Roman" w:eastAsia="Times New Roman" w:hAnsi="Times New Roman" w:cs="Times New Roman"/>
          <w:color w:val="000000"/>
          <w:kern w:val="0"/>
          <w:sz w:val="28"/>
          <w:szCs w:val="28"/>
          <w:lang w:val="en-US" w:eastAsia="en-US" w:bidi="en-US"/>
        </w:rPr>
        <w:t>Cr</w:t>
      </w:r>
      <w:r w:rsidRPr="00BA193E">
        <w:rPr>
          <w:rFonts w:ascii="Times New Roman" w:eastAsia="Times New Roman" w:hAnsi="Times New Roman" w:cs="Times New Roman"/>
          <w:color w:val="000000"/>
          <w:kern w:val="0"/>
          <w:sz w:val="28"/>
          <w:szCs w:val="28"/>
          <w:vertAlign w:val="subscript"/>
          <w:lang w:eastAsia="en-US" w:bidi="en-US"/>
        </w:rPr>
        <w:t>2</w:t>
      </w:r>
      <w:r w:rsidRPr="00BA193E">
        <w:rPr>
          <w:rFonts w:ascii="Times New Roman" w:eastAsia="Times New Roman" w:hAnsi="Times New Roman" w:cs="Times New Roman"/>
          <w:color w:val="000000"/>
          <w:kern w:val="0"/>
          <w:sz w:val="28"/>
          <w:szCs w:val="28"/>
          <w:lang w:val="en-US" w:eastAsia="en-US" w:bidi="en-US"/>
        </w:rPr>
        <w:t>O</w:t>
      </w:r>
      <w:r w:rsidRPr="00BA193E">
        <w:rPr>
          <w:rFonts w:ascii="Times New Roman" w:eastAsia="Times New Roman" w:hAnsi="Times New Roman" w:cs="Times New Roman"/>
          <w:color w:val="000000"/>
          <w:kern w:val="0"/>
          <w:sz w:val="28"/>
          <w:szCs w:val="28"/>
          <w:vertAlign w:val="subscript"/>
          <w:lang w:eastAsia="en-US" w:bidi="en-US"/>
        </w:rPr>
        <w:t>3</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что приводит к увеличению конверсии изобутана в реакции дегид</w:t>
      </w:r>
      <w:r w:rsidRPr="00BA193E">
        <w:rPr>
          <w:rFonts w:ascii="Times New Roman" w:eastAsia="Times New Roman" w:hAnsi="Times New Roman" w:cs="Times New Roman"/>
          <w:color w:val="000000"/>
          <w:kern w:val="0"/>
          <w:sz w:val="28"/>
          <w:szCs w:val="28"/>
          <w:lang w:eastAsia="ru-RU" w:bidi="ru-RU"/>
        </w:rPr>
        <w:softHyphen/>
        <w:t>рирования с 48,5 до 54,5 %;</w:t>
      </w:r>
    </w:p>
    <w:p w:rsidR="00BA193E" w:rsidRPr="00BA193E" w:rsidRDefault="00BA193E" w:rsidP="00BA193E">
      <w:pPr>
        <w:numPr>
          <w:ilvl w:val="0"/>
          <w:numId w:val="18"/>
        </w:numPr>
        <w:tabs>
          <w:tab w:val="clear" w:pos="709"/>
          <w:tab w:val="left" w:pos="9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уменьшение концентрации кислотных центров с энергией десорбции аммиака &gt;150 кДж/моль, в результате чего выход С</w:t>
      </w:r>
      <w:r w:rsidRPr="00BA193E">
        <w:rPr>
          <w:rFonts w:ascii="Times New Roman" w:eastAsia="Times New Roman" w:hAnsi="Times New Roman" w:cs="Times New Roman"/>
          <w:color w:val="000000"/>
          <w:kern w:val="0"/>
          <w:sz w:val="28"/>
          <w:szCs w:val="28"/>
          <w:vertAlign w:val="subscript"/>
          <w:lang w:eastAsia="ru-RU" w:bidi="ru-RU"/>
        </w:rPr>
        <w:t>1</w:t>
      </w:r>
      <w:r w:rsidRPr="00BA193E">
        <w:rPr>
          <w:rFonts w:ascii="Times New Roman" w:eastAsia="Times New Roman" w:hAnsi="Times New Roman" w:cs="Times New Roman"/>
          <w:color w:val="000000"/>
          <w:kern w:val="0"/>
          <w:sz w:val="28"/>
          <w:szCs w:val="28"/>
          <w:lang w:eastAsia="ru-RU" w:bidi="ru-RU"/>
        </w:rPr>
        <w:t>-С</w:t>
      </w:r>
      <w:r w:rsidRPr="00BA193E">
        <w:rPr>
          <w:rFonts w:ascii="Times New Roman" w:eastAsia="Times New Roman" w:hAnsi="Times New Roman" w:cs="Times New Roman"/>
          <w:color w:val="000000"/>
          <w:kern w:val="0"/>
          <w:sz w:val="28"/>
          <w:szCs w:val="28"/>
          <w:vertAlign w:val="subscript"/>
          <w:lang w:eastAsia="ru-RU" w:bidi="ru-RU"/>
        </w:rPr>
        <w:t>3</w:t>
      </w:r>
      <w:r w:rsidRPr="00BA193E">
        <w:rPr>
          <w:rFonts w:ascii="Times New Roman" w:eastAsia="Times New Roman" w:hAnsi="Times New Roman" w:cs="Times New Roman"/>
          <w:color w:val="000000"/>
          <w:kern w:val="0"/>
          <w:sz w:val="28"/>
          <w:szCs w:val="28"/>
          <w:lang w:eastAsia="ru-RU" w:bidi="ru-RU"/>
        </w:rPr>
        <w:t>-углеводородов уменьшается с 3,0 до 1,9 % об;</w:t>
      </w:r>
    </w:p>
    <w:p w:rsidR="00BA193E" w:rsidRPr="00BA193E" w:rsidRDefault="00BA193E" w:rsidP="00BA193E">
      <w:pPr>
        <w:numPr>
          <w:ilvl w:val="0"/>
          <w:numId w:val="18"/>
        </w:numPr>
        <w:tabs>
          <w:tab w:val="clear" w:pos="709"/>
          <w:tab w:val="left" w:pos="9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 xml:space="preserve">смещение эффекта восстановления </w:t>
      </w:r>
      <w:r w:rsidRPr="00BA193E">
        <w:rPr>
          <w:rFonts w:ascii="Times New Roman" w:eastAsia="Times New Roman" w:hAnsi="Times New Roman" w:cs="Times New Roman"/>
          <w:color w:val="000000"/>
          <w:kern w:val="0"/>
          <w:sz w:val="28"/>
          <w:szCs w:val="28"/>
          <w:lang w:val="en-US" w:eastAsia="en-US" w:bidi="en-US"/>
        </w:rPr>
        <w:t>Cr</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VI</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в область меньших темпе</w:t>
      </w:r>
      <w:r w:rsidRPr="00BA193E">
        <w:rPr>
          <w:rFonts w:ascii="Times New Roman" w:eastAsia="Times New Roman" w:hAnsi="Times New Roman" w:cs="Times New Roman"/>
          <w:color w:val="000000"/>
          <w:kern w:val="0"/>
          <w:sz w:val="28"/>
          <w:szCs w:val="28"/>
          <w:lang w:eastAsia="ru-RU" w:bidi="ru-RU"/>
        </w:rPr>
        <w:softHyphen/>
        <w:t>ратур.</w:t>
      </w:r>
    </w:p>
    <w:p w:rsidR="00BA193E" w:rsidRPr="00BA193E" w:rsidRDefault="00BA193E" w:rsidP="00BA193E">
      <w:pPr>
        <w:numPr>
          <w:ilvl w:val="0"/>
          <w:numId w:val="19"/>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Увеличение конверсии изобутана с 48,5 до 51,4 % в результате обра</w:t>
      </w:r>
      <w:r w:rsidRPr="00BA193E">
        <w:rPr>
          <w:rFonts w:ascii="Times New Roman" w:eastAsia="Times New Roman" w:hAnsi="Times New Roman" w:cs="Times New Roman"/>
          <w:color w:val="000000"/>
          <w:kern w:val="0"/>
          <w:sz w:val="28"/>
          <w:szCs w:val="28"/>
          <w:lang w:eastAsia="ru-RU" w:bidi="ru-RU"/>
        </w:rPr>
        <w:softHyphen/>
        <w:t>ботки немодифицированного катализатора при температуре 900-1000°С обу</w:t>
      </w:r>
      <w:r w:rsidRPr="00BA193E">
        <w:rPr>
          <w:rFonts w:ascii="Times New Roman" w:eastAsia="Times New Roman" w:hAnsi="Times New Roman" w:cs="Times New Roman"/>
          <w:color w:val="000000"/>
          <w:kern w:val="0"/>
          <w:sz w:val="28"/>
          <w:szCs w:val="28"/>
          <w:lang w:eastAsia="ru-RU" w:bidi="ru-RU"/>
        </w:rPr>
        <w:softHyphen/>
        <w:t xml:space="preserve">словлено объединением моноядерных ионов </w:t>
      </w:r>
      <w:r w:rsidRPr="00BA193E">
        <w:rPr>
          <w:rFonts w:ascii="Times New Roman" w:eastAsia="Times New Roman" w:hAnsi="Times New Roman" w:cs="Times New Roman"/>
          <w:color w:val="000000"/>
          <w:kern w:val="0"/>
          <w:sz w:val="28"/>
          <w:szCs w:val="28"/>
          <w:lang w:val="en-US" w:eastAsia="en-US" w:bidi="en-US"/>
        </w:rPr>
        <w:t>Cr</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III</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в кластеры Сг</w:t>
      </w:r>
      <w:r w:rsidRPr="00BA193E">
        <w:rPr>
          <w:rFonts w:ascii="Times New Roman" w:eastAsia="Times New Roman" w:hAnsi="Times New Roman" w:cs="Times New Roman"/>
          <w:color w:val="000000"/>
          <w:kern w:val="0"/>
          <w:sz w:val="28"/>
          <w:szCs w:val="28"/>
          <w:vertAlign w:val="subscript"/>
          <w:lang w:eastAsia="ru-RU" w:bidi="ru-RU"/>
        </w:rPr>
        <w:t>2</w:t>
      </w:r>
      <w:r w:rsidRPr="00BA193E">
        <w:rPr>
          <w:rFonts w:ascii="Times New Roman" w:eastAsia="Times New Roman" w:hAnsi="Times New Roman" w:cs="Times New Roman"/>
          <w:color w:val="000000"/>
          <w:kern w:val="0"/>
          <w:sz w:val="28"/>
          <w:szCs w:val="28"/>
          <w:lang w:eastAsia="ru-RU" w:bidi="ru-RU"/>
        </w:rPr>
        <w:t>О</w:t>
      </w:r>
      <w:r w:rsidRPr="00BA193E">
        <w:rPr>
          <w:rFonts w:ascii="Times New Roman" w:eastAsia="Times New Roman" w:hAnsi="Times New Roman" w:cs="Times New Roman"/>
          <w:color w:val="000000"/>
          <w:kern w:val="0"/>
          <w:sz w:val="28"/>
          <w:szCs w:val="28"/>
          <w:vertAlign w:val="subscript"/>
          <w:lang w:eastAsia="ru-RU" w:bidi="ru-RU"/>
        </w:rPr>
        <w:t>3</w:t>
      </w:r>
      <w:r w:rsidRPr="00BA193E">
        <w:rPr>
          <w:rFonts w:ascii="Times New Roman" w:eastAsia="Times New Roman" w:hAnsi="Times New Roman" w:cs="Times New Roman"/>
          <w:color w:val="000000"/>
          <w:kern w:val="0"/>
          <w:sz w:val="28"/>
          <w:szCs w:val="28"/>
          <w:lang w:eastAsia="ru-RU" w:bidi="ru-RU"/>
        </w:rPr>
        <w:t xml:space="preserve"> вслед</w:t>
      </w:r>
      <w:r w:rsidRPr="00BA193E">
        <w:rPr>
          <w:rFonts w:ascii="Times New Roman" w:eastAsia="Times New Roman" w:hAnsi="Times New Roman" w:cs="Times New Roman"/>
          <w:color w:val="000000"/>
          <w:kern w:val="0"/>
          <w:sz w:val="28"/>
          <w:szCs w:val="28"/>
          <w:lang w:eastAsia="ru-RU" w:bidi="ru-RU"/>
        </w:rPr>
        <w:softHyphen/>
        <w:t>ствие сокращения удельной поверхности при фазовых трансформациях носи</w:t>
      </w:r>
      <w:r w:rsidRPr="00BA193E">
        <w:rPr>
          <w:rFonts w:ascii="Times New Roman" w:eastAsia="Times New Roman" w:hAnsi="Times New Roman" w:cs="Times New Roman"/>
          <w:color w:val="000000"/>
          <w:kern w:val="0"/>
          <w:sz w:val="28"/>
          <w:szCs w:val="28"/>
          <w:lang w:eastAsia="ru-RU" w:bidi="ru-RU"/>
        </w:rPr>
        <w:softHyphen/>
        <w:t xml:space="preserve">теля. Снижение конверсии изобутана с 54,5 до 47,3 % в результате обработки модифицированного диоксидом кремния катализатора при температуре 900- 1000°С обусловлено агломерацией кластеров </w:t>
      </w:r>
      <w:r w:rsidRPr="00BA193E">
        <w:rPr>
          <w:rFonts w:ascii="Times New Roman" w:eastAsia="Times New Roman" w:hAnsi="Times New Roman" w:cs="Times New Roman"/>
          <w:color w:val="000000"/>
          <w:kern w:val="0"/>
          <w:sz w:val="28"/>
          <w:szCs w:val="28"/>
          <w:lang w:val="en-US" w:eastAsia="en-US" w:bidi="en-US"/>
        </w:rPr>
        <w:t>Cr</w:t>
      </w:r>
      <w:r w:rsidRPr="00BA193E">
        <w:rPr>
          <w:rFonts w:ascii="Times New Roman" w:eastAsia="Times New Roman" w:hAnsi="Times New Roman" w:cs="Times New Roman"/>
          <w:color w:val="000000"/>
          <w:kern w:val="0"/>
          <w:sz w:val="28"/>
          <w:szCs w:val="28"/>
          <w:vertAlign w:val="subscript"/>
          <w:lang w:eastAsia="en-US" w:bidi="en-US"/>
        </w:rPr>
        <w:t>2</w:t>
      </w:r>
      <w:r w:rsidRPr="00BA193E">
        <w:rPr>
          <w:rFonts w:ascii="Times New Roman" w:eastAsia="Times New Roman" w:hAnsi="Times New Roman" w:cs="Times New Roman"/>
          <w:color w:val="000000"/>
          <w:kern w:val="0"/>
          <w:sz w:val="28"/>
          <w:szCs w:val="28"/>
          <w:lang w:val="en-US" w:eastAsia="en-US" w:bidi="en-US"/>
        </w:rPr>
        <w:t>O</w:t>
      </w:r>
      <w:r w:rsidRPr="00BA193E">
        <w:rPr>
          <w:rFonts w:ascii="Times New Roman" w:eastAsia="Times New Roman" w:hAnsi="Times New Roman" w:cs="Times New Roman"/>
          <w:color w:val="000000"/>
          <w:kern w:val="0"/>
          <w:sz w:val="28"/>
          <w:szCs w:val="28"/>
          <w:vertAlign w:val="subscript"/>
          <w:lang w:eastAsia="en-US" w:bidi="en-US"/>
        </w:rPr>
        <w:t>3</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в менее активные массив</w:t>
      </w:r>
      <w:r w:rsidRPr="00BA193E">
        <w:rPr>
          <w:rFonts w:ascii="Times New Roman" w:eastAsia="Times New Roman" w:hAnsi="Times New Roman" w:cs="Times New Roman"/>
          <w:color w:val="000000"/>
          <w:kern w:val="0"/>
          <w:sz w:val="28"/>
          <w:szCs w:val="28"/>
          <w:lang w:eastAsia="ru-RU" w:bidi="ru-RU"/>
        </w:rPr>
        <w:softHyphen/>
        <w:t>ные кристаллиты.</w:t>
      </w:r>
    </w:p>
    <w:p w:rsidR="00BA193E" w:rsidRPr="00BA193E" w:rsidRDefault="00BA193E" w:rsidP="00BA193E">
      <w:pPr>
        <w:numPr>
          <w:ilvl w:val="0"/>
          <w:numId w:val="19"/>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Модифицирование катализаторов диоксидом кремния обуславливает снижение количества хрома, внедряющегося в структуру носителя при 1100°С вследствие уменьшения количества связей Х-О</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Cr</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 xml:space="preserve">(X = </w:t>
      </w:r>
      <w:r w:rsidRPr="00BA193E">
        <w:rPr>
          <w:rFonts w:ascii="Times New Roman" w:eastAsia="Times New Roman" w:hAnsi="Times New Roman" w:cs="Times New Roman"/>
          <w:color w:val="000000"/>
          <w:kern w:val="0"/>
          <w:sz w:val="28"/>
          <w:szCs w:val="28"/>
          <w:lang w:val="en-US" w:eastAsia="en-US" w:bidi="en-US"/>
        </w:rPr>
        <w:t>Al</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val="en-US" w:eastAsia="en-US" w:bidi="en-US"/>
        </w:rPr>
        <w:t>Si</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что способствует повышению термической стабильности катализаторов при дан</w:t>
      </w:r>
      <w:r w:rsidRPr="00BA193E">
        <w:rPr>
          <w:rFonts w:ascii="Times New Roman" w:eastAsia="Times New Roman" w:hAnsi="Times New Roman" w:cs="Times New Roman"/>
          <w:color w:val="000000"/>
          <w:kern w:val="0"/>
          <w:sz w:val="28"/>
          <w:szCs w:val="28"/>
          <w:lang w:eastAsia="ru-RU" w:bidi="ru-RU"/>
        </w:rPr>
        <w:softHyphen/>
        <w:t>ной температуре.</w:t>
      </w:r>
    </w:p>
    <w:p w:rsidR="00BA193E" w:rsidRPr="00BA193E" w:rsidRDefault="00BA193E" w:rsidP="00BA193E">
      <w:pPr>
        <w:tabs>
          <w:tab w:val="clear" w:pos="709"/>
        </w:tabs>
        <w:suppressAutoHyphens w:val="0"/>
        <w:spacing w:after="0" w:line="480" w:lineRule="exact"/>
        <w:ind w:firstLine="94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Практическая значимость. Разработан катализатор для процесса де</w:t>
      </w:r>
      <w:r w:rsidRPr="00BA193E">
        <w:rPr>
          <w:rFonts w:ascii="Times New Roman" w:eastAsia="Times New Roman" w:hAnsi="Times New Roman" w:cs="Times New Roman"/>
          <w:color w:val="000000"/>
          <w:kern w:val="0"/>
          <w:sz w:val="28"/>
          <w:szCs w:val="28"/>
          <w:lang w:eastAsia="ru-RU" w:bidi="ru-RU"/>
        </w:rPr>
        <w:softHyphen/>
        <w:t xml:space="preserve">гидрирования изобутана в изобутилен. Установлен оптимальный химический состав катализатора </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C</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Cr</w:t>
      </w:r>
      <w:r w:rsidRPr="00BA193E">
        <w:rPr>
          <w:rFonts w:ascii="Times New Roman" w:eastAsia="Times New Roman" w:hAnsi="Times New Roman" w:cs="Times New Roman"/>
          <w:color w:val="000000"/>
          <w:kern w:val="0"/>
          <w:sz w:val="28"/>
          <w:szCs w:val="28"/>
          <w:lang w:eastAsia="en-US" w:bidi="en-US"/>
        </w:rPr>
        <w:t xml:space="preserve">)=6,5 </w:t>
      </w:r>
      <w:r w:rsidRPr="00BA193E">
        <w:rPr>
          <w:rFonts w:ascii="Times New Roman" w:eastAsia="Times New Roman" w:hAnsi="Times New Roman" w:cs="Times New Roman"/>
          <w:color w:val="000000"/>
          <w:kern w:val="0"/>
          <w:sz w:val="28"/>
          <w:szCs w:val="28"/>
          <w:lang w:eastAsia="ru-RU" w:bidi="ru-RU"/>
        </w:rPr>
        <w:t xml:space="preserve">% масс., С(К)=0,8 % масс., </w:t>
      </w:r>
      <w:r w:rsidRPr="00BA193E">
        <w:rPr>
          <w:rFonts w:ascii="Times New Roman" w:eastAsia="Times New Roman" w:hAnsi="Times New Roman" w:cs="Times New Roman"/>
          <w:color w:val="000000"/>
          <w:kern w:val="0"/>
          <w:sz w:val="28"/>
          <w:szCs w:val="28"/>
          <w:lang w:val="en-US" w:eastAsia="en-US" w:bidi="en-US"/>
        </w:rPr>
        <w:t>C</w:t>
      </w:r>
      <w:r w:rsidRPr="00BA193E">
        <w:rPr>
          <w:rFonts w:ascii="Times New Roman" w:eastAsia="Times New Roman" w:hAnsi="Times New Roman" w:cs="Times New Roman"/>
          <w:color w:val="000000"/>
          <w:kern w:val="0"/>
          <w:sz w:val="28"/>
          <w:szCs w:val="28"/>
          <w:lang w:eastAsia="en-US" w:bidi="en-US"/>
        </w:rPr>
        <w:t>(</w:t>
      </w:r>
      <w:r w:rsidRPr="00BA193E">
        <w:rPr>
          <w:rFonts w:ascii="Times New Roman" w:eastAsia="Times New Roman" w:hAnsi="Times New Roman" w:cs="Times New Roman"/>
          <w:color w:val="000000"/>
          <w:kern w:val="0"/>
          <w:sz w:val="28"/>
          <w:szCs w:val="28"/>
          <w:lang w:val="en-US" w:eastAsia="en-US" w:bidi="en-US"/>
        </w:rPr>
        <w:t>SiO</w:t>
      </w:r>
      <w:r w:rsidRPr="00BA193E">
        <w:rPr>
          <w:rFonts w:ascii="Times New Roman" w:eastAsia="Times New Roman" w:hAnsi="Times New Roman" w:cs="Times New Roman"/>
          <w:color w:val="000000"/>
          <w:kern w:val="0"/>
          <w:sz w:val="28"/>
          <w:szCs w:val="28"/>
          <w:vertAlign w:val="subscript"/>
          <w:lang w:eastAsia="en-US" w:bidi="en-US"/>
        </w:rPr>
        <w:t>2</w:t>
      </w:r>
      <w:r w:rsidRPr="00BA193E">
        <w:rPr>
          <w:rFonts w:ascii="Times New Roman" w:eastAsia="Times New Roman" w:hAnsi="Times New Roman" w:cs="Times New Roman"/>
          <w:color w:val="000000"/>
          <w:kern w:val="0"/>
          <w:sz w:val="28"/>
          <w:szCs w:val="28"/>
          <w:lang w:eastAsia="en-US" w:bidi="en-US"/>
        </w:rPr>
        <w:t xml:space="preserve">)=2,5-4,5 </w:t>
      </w:r>
      <w:r w:rsidRPr="00BA193E">
        <w:rPr>
          <w:rFonts w:ascii="Times New Roman" w:eastAsia="Times New Roman" w:hAnsi="Times New Roman" w:cs="Times New Roman"/>
          <w:color w:val="000000"/>
          <w:kern w:val="0"/>
          <w:sz w:val="28"/>
          <w:szCs w:val="28"/>
          <w:lang w:eastAsia="ru-RU" w:bidi="ru-RU"/>
        </w:rPr>
        <w:t>% масс., С(АЬОз)=88,2-90,2 % масс.), обеспечивающий конверсию изобутана 53,5-54,5 % при выходе С</w:t>
      </w:r>
      <w:r w:rsidRPr="00BA193E">
        <w:rPr>
          <w:rFonts w:ascii="Times New Roman" w:eastAsia="Times New Roman" w:hAnsi="Times New Roman" w:cs="Times New Roman"/>
          <w:color w:val="000000"/>
          <w:kern w:val="0"/>
          <w:sz w:val="28"/>
          <w:szCs w:val="28"/>
          <w:vertAlign w:val="subscript"/>
          <w:lang w:eastAsia="ru-RU" w:bidi="ru-RU"/>
        </w:rPr>
        <w:t>1</w:t>
      </w:r>
      <w:r w:rsidRPr="00BA193E">
        <w:rPr>
          <w:rFonts w:ascii="Times New Roman" w:eastAsia="Times New Roman" w:hAnsi="Times New Roman" w:cs="Times New Roman"/>
          <w:color w:val="000000"/>
          <w:kern w:val="0"/>
          <w:sz w:val="28"/>
          <w:szCs w:val="28"/>
          <w:lang w:eastAsia="ru-RU" w:bidi="ru-RU"/>
        </w:rPr>
        <w:t>-С</w:t>
      </w:r>
      <w:r w:rsidRPr="00BA193E">
        <w:rPr>
          <w:rFonts w:ascii="Times New Roman" w:eastAsia="Times New Roman" w:hAnsi="Times New Roman" w:cs="Times New Roman"/>
          <w:color w:val="000000"/>
          <w:kern w:val="0"/>
          <w:sz w:val="28"/>
          <w:szCs w:val="28"/>
          <w:vertAlign w:val="subscript"/>
          <w:lang w:eastAsia="ru-RU" w:bidi="ru-RU"/>
        </w:rPr>
        <w:t>3</w:t>
      </w:r>
      <w:r w:rsidRPr="00BA193E">
        <w:rPr>
          <w:rFonts w:ascii="Times New Roman" w:eastAsia="Times New Roman" w:hAnsi="Times New Roman" w:cs="Times New Roman"/>
          <w:color w:val="000000"/>
          <w:kern w:val="0"/>
          <w:sz w:val="28"/>
          <w:szCs w:val="28"/>
          <w:lang w:eastAsia="ru-RU" w:bidi="ru-RU"/>
        </w:rPr>
        <w:t>-углеводородов 1,9-2,6 % об. По результатам исследований катализатор рекомендован к опытно-промышленным испыта</w:t>
      </w:r>
      <w:r w:rsidRPr="00BA193E">
        <w:rPr>
          <w:rFonts w:ascii="Times New Roman" w:eastAsia="Times New Roman" w:hAnsi="Times New Roman" w:cs="Times New Roman"/>
          <w:color w:val="000000"/>
          <w:kern w:val="0"/>
          <w:sz w:val="28"/>
          <w:szCs w:val="28"/>
          <w:lang w:eastAsia="ru-RU" w:bidi="ru-RU"/>
        </w:rPr>
        <w:softHyphen/>
        <w:t>ниям на заводе ИМ ПАО "Нижнекамскнефтехим". Элементы технологии приготовления катализатора использованы при проектировании промышлен</w:t>
      </w:r>
      <w:r w:rsidRPr="00BA193E">
        <w:rPr>
          <w:rFonts w:ascii="Times New Roman" w:eastAsia="Times New Roman" w:hAnsi="Times New Roman" w:cs="Times New Roman"/>
          <w:color w:val="000000"/>
          <w:kern w:val="0"/>
          <w:sz w:val="28"/>
          <w:szCs w:val="28"/>
          <w:lang w:eastAsia="ru-RU" w:bidi="ru-RU"/>
        </w:rPr>
        <w:softHyphen/>
        <w:t>ной схемы производства микросферического алюмохромового катализатора на ПАО " Нижнекамскнефтехим".</w:t>
      </w:r>
    </w:p>
    <w:p w:rsidR="00BA193E" w:rsidRPr="00BA193E" w:rsidRDefault="00BA193E" w:rsidP="00BA193E">
      <w:pPr>
        <w:tabs>
          <w:tab w:val="clear" w:pos="709"/>
        </w:tabs>
        <w:suppressAutoHyphens w:val="0"/>
        <w:spacing w:after="0" w:line="480" w:lineRule="exact"/>
        <w:ind w:firstLine="94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На защиту выносятся:</w:t>
      </w:r>
    </w:p>
    <w:p w:rsidR="00BA193E" w:rsidRPr="00BA193E" w:rsidRDefault="00BA193E" w:rsidP="00BA193E">
      <w:pPr>
        <w:numPr>
          <w:ilvl w:val="0"/>
          <w:numId w:val="20"/>
        </w:numPr>
        <w:tabs>
          <w:tab w:val="clear" w:pos="709"/>
          <w:tab w:val="left" w:pos="12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Закономерности изменения пористой системы и поверхностной ки</w:t>
      </w:r>
      <w:r w:rsidRPr="00BA193E">
        <w:rPr>
          <w:rFonts w:ascii="Times New Roman" w:eastAsia="Times New Roman" w:hAnsi="Times New Roman" w:cs="Times New Roman"/>
          <w:color w:val="000000"/>
          <w:kern w:val="0"/>
          <w:sz w:val="28"/>
          <w:szCs w:val="28"/>
          <w:lang w:eastAsia="ru-RU" w:bidi="ru-RU"/>
        </w:rPr>
        <w:softHyphen/>
        <w:t>слотности при термической обработке монофазного бемитного носителя при температурах 600-850°С.</w:t>
      </w:r>
    </w:p>
    <w:p w:rsidR="00BA193E" w:rsidRPr="00BA193E" w:rsidRDefault="00BA193E" w:rsidP="00BA193E">
      <w:pPr>
        <w:numPr>
          <w:ilvl w:val="0"/>
          <w:numId w:val="20"/>
        </w:numPr>
        <w:tabs>
          <w:tab w:val="clear" w:pos="709"/>
          <w:tab w:val="left" w:pos="122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Закономерности изменения каталитических свойств в реакции де</w:t>
      </w:r>
      <w:r w:rsidRPr="00BA193E">
        <w:rPr>
          <w:rFonts w:ascii="Times New Roman" w:eastAsia="Times New Roman" w:hAnsi="Times New Roman" w:cs="Times New Roman"/>
          <w:color w:val="000000"/>
          <w:kern w:val="0"/>
          <w:sz w:val="28"/>
          <w:szCs w:val="28"/>
          <w:lang w:eastAsia="ru-RU" w:bidi="ru-RU"/>
        </w:rPr>
        <w:softHyphen/>
        <w:t>гидрирования изобутана в зависимости от содержания хрома и калия в ката</w:t>
      </w:r>
      <w:r w:rsidRPr="00BA193E">
        <w:rPr>
          <w:rFonts w:ascii="Times New Roman" w:eastAsia="Times New Roman" w:hAnsi="Times New Roman" w:cs="Times New Roman"/>
          <w:color w:val="000000"/>
          <w:kern w:val="0"/>
          <w:sz w:val="28"/>
          <w:szCs w:val="28"/>
          <w:lang w:eastAsia="ru-RU" w:bidi="ru-RU"/>
        </w:rPr>
        <w:softHyphen/>
        <w:t>лизаторе.</w:t>
      </w:r>
    </w:p>
    <w:p w:rsidR="00BA193E" w:rsidRPr="00BA193E" w:rsidRDefault="00BA193E" w:rsidP="00BA193E">
      <w:pPr>
        <w:numPr>
          <w:ilvl w:val="0"/>
          <w:numId w:val="20"/>
        </w:numPr>
        <w:tabs>
          <w:tab w:val="clear" w:pos="709"/>
          <w:tab w:val="left" w:pos="12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Результаты кинетического моделирования процесса каталитическо</w:t>
      </w:r>
      <w:r w:rsidRPr="00BA193E">
        <w:rPr>
          <w:rFonts w:ascii="Times New Roman" w:eastAsia="Times New Roman" w:hAnsi="Times New Roman" w:cs="Times New Roman"/>
          <w:color w:val="000000"/>
          <w:kern w:val="0"/>
          <w:sz w:val="28"/>
          <w:szCs w:val="28"/>
          <w:lang w:eastAsia="ru-RU" w:bidi="ru-RU"/>
        </w:rPr>
        <w:softHyphen/>
        <w:t>го дегидрирования изобутана.</w:t>
      </w:r>
    </w:p>
    <w:p w:rsidR="00BA193E" w:rsidRPr="00BA193E" w:rsidRDefault="00BA193E" w:rsidP="00BA193E">
      <w:pPr>
        <w:numPr>
          <w:ilvl w:val="0"/>
          <w:numId w:val="20"/>
        </w:numPr>
        <w:tabs>
          <w:tab w:val="clear" w:pos="709"/>
          <w:tab w:val="left" w:pos="12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Результаты исследования влияния модифицирования диоксидом кремния соединениями на состояние активного компонента катализатора.</w:t>
      </w:r>
    </w:p>
    <w:p w:rsidR="00BA193E" w:rsidRPr="00BA193E" w:rsidRDefault="00BA193E" w:rsidP="00BA193E">
      <w:pPr>
        <w:numPr>
          <w:ilvl w:val="0"/>
          <w:numId w:val="20"/>
        </w:numPr>
        <w:tabs>
          <w:tab w:val="clear" w:pos="709"/>
          <w:tab w:val="left" w:pos="12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Влияние прокаливания в интервале 900-1100°С на каталитические свойства в реакции дегидрирования изобутана катализаторов с различным содержанием хрома и диоксида кремния.</w:t>
      </w:r>
    </w:p>
    <w:p w:rsidR="00BA193E" w:rsidRPr="00BA193E" w:rsidRDefault="00BA193E" w:rsidP="00BA193E">
      <w:pPr>
        <w:tabs>
          <w:tab w:val="clear" w:pos="709"/>
        </w:tabs>
        <w:suppressAutoHyphens w:val="0"/>
        <w:spacing w:after="0" w:line="480" w:lineRule="exact"/>
        <w:ind w:firstLine="94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Апробация работы. Результаты исследований доложены на: IV и V Кирпичниковских чтениях (г. Казань, 2008, 2009); Всероссийской научной школе для молодежи «Проведение научных исследований в области иннова</w:t>
      </w:r>
      <w:r w:rsidRPr="00BA193E">
        <w:rPr>
          <w:rFonts w:ascii="Times New Roman" w:eastAsia="Times New Roman" w:hAnsi="Times New Roman" w:cs="Times New Roman"/>
          <w:color w:val="000000"/>
          <w:kern w:val="0"/>
          <w:sz w:val="28"/>
          <w:szCs w:val="28"/>
          <w:lang w:eastAsia="ru-RU" w:bidi="ru-RU"/>
        </w:rPr>
        <w:softHyphen/>
        <w:t>ций и высоких технологий нефтехимического комплекса» (г. Казань, 2010); Азербайджано-Российском симпозиуме с международным участием «Ката</w:t>
      </w:r>
      <w:r w:rsidRPr="00BA193E">
        <w:rPr>
          <w:rFonts w:ascii="Times New Roman" w:eastAsia="Times New Roman" w:hAnsi="Times New Roman" w:cs="Times New Roman"/>
          <w:color w:val="000000"/>
          <w:kern w:val="0"/>
          <w:sz w:val="28"/>
          <w:szCs w:val="28"/>
          <w:lang w:eastAsia="ru-RU" w:bidi="ru-RU"/>
        </w:rPr>
        <w:softHyphen/>
        <w:t>лиз в решении проблем нефтехимии и нефтепереработки» (г. Баку, 2011); I и II Российских конгрессах по катализу "РОСКАТАЛИЗ " (г. Москва, 2011; г. Самара, 2014); Республиканской научно-практической конференции, посвя</w:t>
      </w:r>
      <w:r w:rsidRPr="00BA193E">
        <w:rPr>
          <w:rFonts w:ascii="Times New Roman" w:eastAsia="Times New Roman" w:hAnsi="Times New Roman" w:cs="Times New Roman"/>
          <w:color w:val="000000"/>
          <w:kern w:val="0"/>
          <w:sz w:val="28"/>
          <w:szCs w:val="28"/>
          <w:lang w:eastAsia="ru-RU" w:bidi="ru-RU"/>
        </w:rPr>
        <w:softHyphen/>
        <w:t>щенной Международному году химии, «Высокоэффективные технологии в химии, нефтехимии и нефтепереработке» (г. Нижнекамск, 2011); Всероссий</w:t>
      </w:r>
      <w:r w:rsidRPr="00BA193E">
        <w:rPr>
          <w:rFonts w:ascii="Times New Roman" w:eastAsia="Times New Roman" w:hAnsi="Times New Roman" w:cs="Times New Roman"/>
          <w:color w:val="000000"/>
          <w:kern w:val="0"/>
          <w:sz w:val="28"/>
          <w:szCs w:val="28"/>
          <w:lang w:eastAsia="ru-RU" w:bidi="ru-RU"/>
        </w:rPr>
        <w:softHyphen/>
        <w:t>ской научной школе-конференции молодых ученых "Катализ: от науки к промышленности" (г. Томск, 2011); VIII Международной конференции "Ин</w:t>
      </w:r>
      <w:r w:rsidRPr="00BA193E">
        <w:rPr>
          <w:rFonts w:ascii="Times New Roman" w:eastAsia="Times New Roman" w:hAnsi="Times New Roman" w:cs="Times New Roman"/>
          <w:color w:val="000000"/>
          <w:kern w:val="0"/>
          <w:sz w:val="28"/>
          <w:szCs w:val="28"/>
          <w:lang w:eastAsia="ru-RU" w:bidi="ru-RU"/>
        </w:rPr>
        <w:softHyphen/>
        <w:t>новационные нефтехимические технологии-2012" (г. Нижнекамск, 2012); IV Российской конференции "Актуальные проблемы нефтехимии" (г. Звениго</w:t>
      </w:r>
      <w:r w:rsidRPr="00BA193E">
        <w:rPr>
          <w:rFonts w:ascii="Times New Roman" w:eastAsia="Times New Roman" w:hAnsi="Times New Roman" w:cs="Times New Roman"/>
          <w:color w:val="000000"/>
          <w:kern w:val="0"/>
          <w:sz w:val="28"/>
          <w:szCs w:val="28"/>
          <w:lang w:eastAsia="ru-RU" w:bidi="ru-RU"/>
        </w:rPr>
        <w:softHyphen/>
        <w:t>род, 2012); IX Международной конференции "Механизмы каталитических реакций" (г. Санкт-Петербург, 2012); VIII Всероссийской конференции с ме</w:t>
      </w:r>
      <w:r w:rsidRPr="00BA193E">
        <w:rPr>
          <w:rFonts w:ascii="Times New Roman" w:eastAsia="Times New Roman" w:hAnsi="Times New Roman" w:cs="Times New Roman"/>
          <w:color w:val="000000"/>
          <w:kern w:val="0"/>
          <w:sz w:val="28"/>
          <w:szCs w:val="28"/>
          <w:lang w:eastAsia="ru-RU" w:bidi="ru-RU"/>
        </w:rPr>
        <w:softHyphen/>
        <w:t xml:space="preserve">ждународным участием молодых ученых по химии "Менделеев-2014" (Санкт-Петербург, 2014); </w:t>
      </w:r>
      <w:r w:rsidRPr="00BA193E">
        <w:rPr>
          <w:rFonts w:ascii="Times New Roman" w:eastAsia="Times New Roman" w:hAnsi="Times New Roman" w:cs="Times New Roman"/>
          <w:color w:val="000000"/>
          <w:kern w:val="0"/>
          <w:sz w:val="28"/>
          <w:szCs w:val="28"/>
          <w:lang w:val="en-US" w:eastAsia="en-US" w:bidi="en-US"/>
        </w:rPr>
        <w:t>IV</w:t>
      </w:r>
      <w:r w:rsidRPr="00BA193E">
        <w:rPr>
          <w:rFonts w:ascii="Times New Roman" w:eastAsia="Times New Roman" w:hAnsi="Times New Roman" w:cs="Times New Roman"/>
          <w:color w:val="000000"/>
          <w:kern w:val="0"/>
          <w:sz w:val="28"/>
          <w:szCs w:val="28"/>
          <w:lang w:eastAsia="en-US" w:bidi="en-US"/>
        </w:rPr>
        <w:t xml:space="preserve"> </w:t>
      </w:r>
      <w:r w:rsidRPr="00BA193E">
        <w:rPr>
          <w:rFonts w:ascii="Times New Roman" w:eastAsia="Times New Roman" w:hAnsi="Times New Roman" w:cs="Times New Roman"/>
          <w:color w:val="000000"/>
          <w:kern w:val="0"/>
          <w:sz w:val="28"/>
          <w:szCs w:val="28"/>
          <w:lang w:eastAsia="ru-RU" w:bidi="ru-RU"/>
        </w:rPr>
        <w:t>Всероссийской научной молодежной школе- конференции "Химия под знаком Сигма: исследования, инновации, техноло</w:t>
      </w:r>
      <w:r w:rsidRPr="00BA193E">
        <w:rPr>
          <w:rFonts w:ascii="Times New Roman" w:eastAsia="Times New Roman" w:hAnsi="Times New Roman" w:cs="Times New Roman"/>
          <w:color w:val="000000"/>
          <w:kern w:val="0"/>
          <w:sz w:val="28"/>
          <w:szCs w:val="28"/>
          <w:lang w:eastAsia="ru-RU" w:bidi="ru-RU"/>
        </w:rPr>
        <w:softHyphen/>
        <w:t>гии" (г. Омск, 2014); Научно-технологическом симпозиуме "Нефтеперера</w:t>
      </w:r>
      <w:r w:rsidRPr="00BA193E">
        <w:rPr>
          <w:rFonts w:ascii="Times New Roman" w:eastAsia="Times New Roman" w:hAnsi="Times New Roman" w:cs="Times New Roman"/>
          <w:color w:val="000000"/>
          <w:kern w:val="0"/>
          <w:sz w:val="28"/>
          <w:szCs w:val="28"/>
          <w:lang w:eastAsia="ru-RU" w:bidi="ru-RU"/>
        </w:rPr>
        <w:softHyphen/>
        <w:t>ботка: катализаторы и гидропроцессы" (г. Пушкин, 2014).</w:t>
      </w:r>
    </w:p>
    <w:p w:rsidR="00BA193E" w:rsidRPr="00BA193E" w:rsidRDefault="00BA193E" w:rsidP="00BA193E">
      <w:pPr>
        <w:tabs>
          <w:tab w:val="clear" w:pos="709"/>
        </w:tabs>
        <w:suppressAutoHyphens w:val="0"/>
        <w:spacing w:after="0" w:line="480" w:lineRule="exact"/>
        <w:ind w:firstLine="94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Личное участие автора. Автор участвовал в постановке цели и задач исследования, проводил большинство экспериментов, обработку и интерпре</w:t>
      </w:r>
      <w:r w:rsidRPr="00BA193E">
        <w:rPr>
          <w:rFonts w:ascii="Times New Roman" w:eastAsia="Times New Roman" w:hAnsi="Times New Roman" w:cs="Times New Roman"/>
          <w:color w:val="000000"/>
          <w:kern w:val="0"/>
          <w:sz w:val="28"/>
          <w:szCs w:val="28"/>
          <w:lang w:eastAsia="ru-RU" w:bidi="ru-RU"/>
        </w:rPr>
        <w:softHyphen/>
        <w:t>тацию экспериментальных данных, осуществлял подготовку публикаций.</w:t>
      </w:r>
    </w:p>
    <w:p w:rsidR="00BA193E" w:rsidRPr="00BA193E" w:rsidRDefault="00BA193E" w:rsidP="00BA193E">
      <w:pPr>
        <w:tabs>
          <w:tab w:val="clear" w:pos="709"/>
        </w:tabs>
        <w:suppressAutoHyphens w:val="0"/>
        <w:spacing w:after="0" w:line="480" w:lineRule="exact"/>
        <w:ind w:firstLine="94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Публикации. По теме диссертации опубликовано 23 научные рабо</w:t>
      </w:r>
      <w:r w:rsidRPr="00BA193E">
        <w:rPr>
          <w:rFonts w:ascii="Times New Roman" w:eastAsia="Times New Roman" w:hAnsi="Times New Roman" w:cs="Times New Roman"/>
          <w:color w:val="000000"/>
          <w:kern w:val="0"/>
          <w:sz w:val="28"/>
          <w:szCs w:val="28"/>
          <w:lang w:eastAsia="ru-RU" w:bidi="ru-RU"/>
        </w:rPr>
        <w:softHyphen/>
        <w:t>ты, в том числе 8 статей в журналах, рекомендованных ВАК РФ для разме</w:t>
      </w:r>
      <w:r w:rsidRPr="00BA193E">
        <w:rPr>
          <w:rFonts w:ascii="Times New Roman" w:eastAsia="Times New Roman" w:hAnsi="Times New Roman" w:cs="Times New Roman"/>
          <w:color w:val="000000"/>
          <w:kern w:val="0"/>
          <w:sz w:val="28"/>
          <w:szCs w:val="28"/>
          <w:lang w:eastAsia="ru-RU" w:bidi="ru-RU"/>
        </w:rPr>
        <w:softHyphen/>
        <w:t>щения материалов диссертаций, 14 тезисов докладов на научных конферен</w:t>
      </w:r>
      <w:r w:rsidRPr="00BA193E">
        <w:rPr>
          <w:rFonts w:ascii="Times New Roman" w:eastAsia="Times New Roman" w:hAnsi="Times New Roman" w:cs="Times New Roman"/>
          <w:color w:val="000000"/>
          <w:kern w:val="0"/>
          <w:sz w:val="28"/>
          <w:szCs w:val="28"/>
          <w:lang w:eastAsia="ru-RU" w:bidi="ru-RU"/>
        </w:rPr>
        <w:softHyphen/>
        <w:t>циях, получен 1 патент РФ на изобретение.</w:t>
      </w:r>
    </w:p>
    <w:p w:rsidR="00BA193E" w:rsidRPr="00BA193E" w:rsidRDefault="00BA193E" w:rsidP="00BA193E">
      <w:pPr>
        <w:tabs>
          <w:tab w:val="clear" w:pos="709"/>
        </w:tabs>
        <w:suppressAutoHyphens w:val="0"/>
        <w:spacing w:after="0" w:line="480" w:lineRule="exact"/>
        <w:ind w:firstLine="940"/>
        <w:rPr>
          <w:rFonts w:ascii="Times New Roman" w:eastAsia="Times New Roman" w:hAnsi="Times New Roman" w:cs="Times New Roman"/>
          <w:color w:val="000000"/>
          <w:kern w:val="0"/>
          <w:sz w:val="28"/>
          <w:szCs w:val="28"/>
          <w:lang w:eastAsia="ru-RU" w:bidi="ru-RU"/>
        </w:rPr>
      </w:pPr>
      <w:r w:rsidRPr="00BA193E">
        <w:rPr>
          <w:rFonts w:ascii="Times New Roman" w:eastAsia="Times New Roman" w:hAnsi="Times New Roman" w:cs="Times New Roman"/>
          <w:color w:val="000000"/>
          <w:kern w:val="0"/>
          <w:sz w:val="28"/>
          <w:szCs w:val="28"/>
          <w:lang w:eastAsia="ru-RU" w:bidi="ru-RU"/>
        </w:rPr>
        <w:t>Структура и объем работы. Диссертация состоит из введения, трех глав и выводов, изложена на 200 страницах, включающих 30 таблиц, 58 ри</w:t>
      </w:r>
      <w:r w:rsidRPr="00BA193E">
        <w:rPr>
          <w:rFonts w:ascii="Times New Roman" w:eastAsia="Times New Roman" w:hAnsi="Times New Roman" w:cs="Times New Roman"/>
          <w:color w:val="000000"/>
          <w:kern w:val="0"/>
          <w:sz w:val="28"/>
          <w:szCs w:val="28"/>
          <w:lang w:eastAsia="ru-RU" w:bidi="ru-RU"/>
        </w:rPr>
        <w:softHyphen/>
        <w:t>сунков и список использованных источников из 215 наименований.</w:t>
      </w:r>
    </w:p>
    <w:p w:rsidR="00BA193E" w:rsidRPr="00BA193E" w:rsidRDefault="00BA193E" w:rsidP="00BA193E">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sectPr w:rsidR="00BA193E" w:rsidRPr="00BA193E">
          <w:pgSz w:w="11900" w:h="16840"/>
          <w:pgMar w:top="1152" w:right="812" w:bottom="1344" w:left="1671" w:header="0" w:footer="3" w:gutter="0"/>
          <w:cols w:space="720"/>
          <w:noEndnote/>
          <w:docGrid w:linePitch="360"/>
        </w:sectPr>
      </w:pPr>
      <w:r w:rsidRPr="00BA193E">
        <w:rPr>
          <w:rFonts w:ascii="Times New Roman" w:eastAsia="Times New Roman" w:hAnsi="Times New Roman" w:cs="Times New Roman"/>
          <w:color w:val="000000"/>
          <w:kern w:val="0"/>
          <w:sz w:val="28"/>
          <w:szCs w:val="28"/>
          <w:lang w:val="uk-UA" w:eastAsia="uk-UA" w:bidi="uk-UA"/>
        </w:rPr>
        <w:t xml:space="preserve">Автор </w:t>
      </w:r>
      <w:r w:rsidRPr="00BA193E">
        <w:rPr>
          <w:rFonts w:ascii="Times New Roman" w:eastAsia="Times New Roman" w:hAnsi="Times New Roman" w:cs="Times New Roman"/>
          <w:color w:val="000000"/>
          <w:kern w:val="0"/>
          <w:sz w:val="28"/>
          <w:szCs w:val="28"/>
          <w:lang w:eastAsia="ru-RU" w:bidi="ru-RU"/>
        </w:rPr>
        <w:t>выражает благодарность за помощь, оказанную при выпол</w:t>
      </w:r>
      <w:r w:rsidRPr="00BA193E">
        <w:rPr>
          <w:rFonts w:ascii="Times New Roman" w:eastAsia="Times New Roman" w:hAnsi="Times New Roman" w:cs="Times New Roman"/>
          <w:color w:val="000000"/>
          <w:kern w:val="0"/>
          <w:sz w:val="28"/>
          <w:szCs w:val="28"/>
          <w:lang w:eastAsia="ru-RU" w:bidi="ru-RU"/>
        </w:rPr>
        <w:softHyphen/>
        <w:t>нении работы, профессору кафедры физической химии КФУ Ламберову А.А. и сотрудникам лаборатории сорбционных и каталитических процессов КФУ.</w:t>
      </w:r>
    </w:p>
    <w:p w:rsidR="00BA193E" w:rsidRDefault="00BA193E" w:rsidP="00BA193E"/>
    <w:p w:rsidR="00BA193E" w:rsidRDefault="00BA193E" w:rsidP="00BA193E"/>
    <w:p w:rsidR="00BA193E" w:rsidRPr="00BA193E" w:rsidRDefault="00BA193E" w:rsidP="00BA193E">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ВЫВОДЫ</w:t>
      </w:r>
    </w:p>
    <w:p w:rsidR="00BA193E" w:rsidRPr="00BA193E" w:rsidRDefault="00BA193E" w:rsidP="00BA193E">
      <w:pPr>
        <w:numPr>
          <w:ilvl w:val="0"/>
          <w:numId w:val="21"/>
        </w:numPr>
        <w:tabs>
          <w:tab w:val="clear" w:pos="709"/>
          <w:tab w:val="left" w:pos="1384"/>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Методами электронной и колебательной спектроскопии исследовано состояние хрома и его влияние на каталитические свойства немодифицированных и модифицированных диоксидом кремния (1,0-7,5 % масс.) катализаторов с концентрацией хрома 4,5-8,5 % масс. и калия 0,6-1,1 % масс.</w:t>
      </w:r>
    </w:p>
    <w:p w:rsidR="00BA193E" w:rsidRPr="00BA193E" w:rsidRDefault="00BA193E" w:rsidP="00BA193E">
      <w:pPr>
        <w:numPr>
          <w:ilvl w:val="0"/>
          <w:numId w:val="21"/>
        </w:numPr>
        <w:tabs>
          <w:tab w:val="clear" w:pos="709"/>
          <w:tab w:val="left" w:pos="1384"/>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 xml:space="preserve">Установлено, что в немодифицированных катализаторах с увеличением концентрации хрома </w:t>
      </w:r>
      <w:r w:rsidRPr="00BA193E">
        <w:rPr>
          <w:rFonts w:ascii="Times New Roman" w:eastAsia="Times New Roman" w:hAnsi="Times New Roman" w:cs="Times New Roman"/>
          <w:color w:val="000000"/>
          <w:kern w:val="0"/>
          <w:sz w:val="26"/>
          <w:szCs w:val="26"/>
          <w:lang w:val="en-US" w:eastAsia="en-US" w:bidi="en-US"/>
        </w:rPr>
        <w:t>c</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4,5 % масс. до 8,5 % масс.:</w:t>
      </w:r>
    </w:p>
    <w:p w:rsidR="00BA193E" w:rsidRPr="00BA193E" w:rsidRDefault="00BA193E" w:rsidP="00BA193E">
      <w:pPr>
        <w:numPr>
          <w:ilvl w:val="0"/>
          <w:numId w:val="22"/>
        </w:numPr>
        <w:tabs>
          <w:tab w:val="clear" w:pos="709"/>
          <w:tab w:val="left" w:pos="1144"/>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формируются кластеры Сг</w:t>
      </w:r>
      <w:r w:rsidRPr="00BA193E">
        <w:rPr>
          <w:rFonts w:ascii="Times New Roman" w:eastAsia="Times New Roman" w:hAnsi="Times New Roman" w:cs="Times New Roman"/>
          <w:color w:val="000000"/>
          <w:kern w:val="0"/>
          <w:sz w:val="26"/>
          <w:szCs w:val="26"/>
          <w:vertAlign w:val="subscript"/>
          <w:lang w:eastAsia="ru-RU" w:bidi="ru-RU"/>
        </w:rPr>
        <w:t>2</w:t>
      </w:r>
      <w:r w:rsidRPr="00BA193E">
        <w:rPr>
          <w:rFonts w:ascii="Times New Roman" w:eastAsia="Times New Roman" w:hAnsi="Times New Roman" w:cs="Times New Roman"/>
          <w:color w:val="000000"/>
          <w:kern w:val="0"/>
          <w:sz w:val="26"/>
          <w:szCs w:val="26"/>
          <w:lang w:eastAsia="ru-RU" w:bidi="ru-RU"/>
        </w:rPr>
        <w:t>О</w:t>
      </w:r>
      <w:r w:rsidRPr="00BA193E">
        <w:rPr>
          <w:rFonts w:ascii="Times New Roman" w:eastAsia="Times New Roman" w:hAnsi="Times New Roman" w:cs="Times New Roman"/>
          <w:color w:val="000000"/>
          <w:kern w:val="0"/>
          <w:sz w:val="26"/>
          <w:szCs w:val="26"/>
          <w:vertAlign w:val="subscript"/>
          <w:lang w:eastAsia="ru-RU" w:bidi="ru-RU"/>
        </w:rPr>
        <w:t>3</w:t>
      </w:r>
      <w:r w:rsidRPr="00BA193E">
        <w:rPr>
          <w:rFonts w:ascii="Times New Roman" w:eastAsia="Times New Roman" w:hAnsi="Times New Roman" w:cs="Times New Roman"/>
          <w:color w:val="000000"/>
          <w:kern w:val="0"/>
          <w:sz w:val="26"/>
          <w:szCs w:val="26"/>
          <w:lang w:eastAsia="ru-RU" w:bidi="ru-RU"/>
        </w:rPr>
        <w:t>, о чем свидетельствует возрастание интенсивности сигнала при 550 см</w:t>
      </w:r>
      <w:r w:rsidRPr="00BA193E">
        <w:rPr>
          <w:rFonts w:ascii="Times New Roman" w:eastAsia="Times New Roman" w:hAnsi="Times New Roman" w:cs="Times New Roman"/>
          <w:color w:val="000000"/>
          <w:kern w:val="0"/>
          <w:sz w:val="26"/>
          <w:szCs w:val="26"/>
          <w:vertAlign w:val="superscript"/>
          <w:lang w:eastAsia="ru-RU" w:bidi="ru-RU"/>
        </w:rPr>
        <w:t>-1</w:t>
      </w:r>
      <w:r w:rsidRPr="00BA193E">
        <w:rPr>
          <w:rFonts w:ascii="Times New Roman" w:eastAsia="Times New Roman" w:hAnsi="Times New Roman" w:cs="Times New Roman"/>
          <w:color w:val="000000"/>
          <w:kern w:val="0"/>
          <w:sz w:val="26"/>
          <w:szCs w:val="26"/>
          <w:lang w:eastAsia="ru-RU" w:bidi="ru-RU"/>
        </w:rPr>
        <w:t xml:space="preserve"> на КР-спектре и </w:t>
      </w:r>
      <w:r w:rsidRPr="00BA193E">
        <w:rPr>
          <w:rFonts w:ascii="Times New Roman" w:eastAsia="Times New Roman" w:hAnsi="Times New Roman" w:cs="Times New Roman"/>
          <w:color w:val="000000"/>
          <w:kern w:val="0"/>
          <w:sz w:val="26"/>
          <w:szCs w:val="26"/>
          <w:lang w:val="en-US" w:eastAsia="en-US" w:bidi="en-US"/>
        </w:rPr>
        <w:t>P</w:t>
      </w:r>
      <w:r w:rsidRPr="00BA193E">
        <w:rPr>
          <w:rFonts w:ascii="Times New Roman" w:eastAsia="Times New Roman" w:hAnsi="Times New Roman" w:cs="Times New Roman"/>
          <w:color w:val="000000"/>
          <w:kern w:val="0"/>
          <w:sz w:val="26"/>
          <w:szCs w:val="26"/>
          <w:lang w:eastAsia="ru-RU" w:bidi="ru-RU"/>
        </w:rPr>
        <w:t>-сигнала на ЭПР- спектре, вследствие чего конверсия изобутана в реакции дегидрирования повышается с 43,2 % до 50,4 %;</w:t>
      </w:r>
    </w:p>
    <w:p w:rsidR="00BA193E" w:rsidRPr="00BA193E" w:rsidRDefault="00BA193E" w:rsidP="00BA193E">
      <w:pPr>
        <w:numPr>
          <w:ilvl w:val="0"/>
          <w:numId w:val="22"/>
        </w:numPr>
        <w:tabs>
          <w:tab w:val="clear" w:pos="709"/>
          <w:tab w:val="left" w:pos="1144"/>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 xml:space="preserve">уменьшается концентрация сильных кислотных центров с энергией десорбции аммиака &gt;150 кДж/моль </w:t>
      </w:r>
      <w:r w:rsidRPr="00BA193E">
        <w:rPr>
          <w:rFonts w:ascii="Times New Roman" w:eastAsia="Times New Roman" w:hAnsi="Times New Roman" w:cs="Times New Roman"/>
          <w:color w:val="000000"/>
          <w:kern w:val="0"/>
          <w:sz w:val="26"/>
          <w:szCs w:val="26"/>
          <w:lang w:val="en-US" w:eastAsia="en-US" w:bidi="en-US"/>
        </w:rPr>
        <w:t>c</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12,7 до 8,4 мкмоль/г, вследствие чего уменьшается выход С</w:t>
      </w:r>
      <w:r w:rsidRPr="00BA193E">
        <w:rPr>
          <w:rFonts w:ascii="Times New Roman" w:eastAsia="Times New Roman" w:hAnsi="Times New Roman" w:cs="Times New Roman"/>
          <w:color w:val="000000"/>
          <w:kern w:val="0"/>
          <w:sz w:val="26"/>
          <w:szCs w:val="26"/>
          <w:vertAlign w:val="subscript"/>
          <w:lang w:eastAsia="ru-RU" w:bidi="ru-RU"/>
        </w:rPr>
        <w:t>1</w:t>
      </w:r>
      <w:r w:rsidRPr="00BA193E">
        <w:rPr>
          <w:rFonts w:ascii="Times New Roman" w:eastAsia="Times New Roman" w:hAnsi="Times New Roman" w:cs="Times New Roman"/>
          <w:color w:val="000000"/>
          <w:kern w:val="0"/>
          <w:sz w:val="26"/>
          <w:szCs w:val="26"/>
          <w:lang w:eastAsia="ru-RU" w:bidi="ru-RU"/>
        </w:rPr>
        <w:t>-С</w:t>
      </w:r>
      <w:r w:rsidRPr="00BA193E">
        <w:rPr>
          <w:rFonts w:ascii="Times New Roman" w:eastAsia="Times New Roman" w:hAnsi="Times New Roman" w:cs="Times New Roman"/>
          <w:color w:val="000000"/>
          <w:kern w:val="0"/>
          <w:sz w:val="26"/>
          <w:szCs w:val="26"/>
          <w:vertAlign w:val="subscript"/>
          <w:lang w:eastAsia="ru-RU" w:bidi="ru-RU"/>
        </w:rPr>
        <w:t>3</w:t>
      </w:r>
      <w:r w:rsidRPr="00BA193E">
        <w:rPr>
          <w:rFonts w:ascii="Times New Roman" w:eastAsia="Times New Roman" w:hAnsi="Times New Roman" w:cs="Times New Roman"/>
          <w:color w:val="000000"/>
          <w:kern w:val="0"/>
          <w:sz w:val="26"/>
          <w:szCs w:val="26"/>
          <w:lang w:eastAsia="ru-RU" w:bidi="ru-RU"/>
        </w:rPr>
        <w:t>-углеводородов с 3,6 до 2,9 % об.</w:t>
      </w:r>
    </w:p>
    <w:p w:rsidR="00BA193E" w:rsidRPr="00BA193E" w:rsidRDefault="00BA193E" w:rsidP="00BA193E">
      <w:pPr>
        <w:numPr>
          <w:ilvl w:val="0"/>
          <w:numId w:val="21"/>
        </w:numPr>
        <w:tabs>
          <w:tab w:val="clear" w:pos="709"/>
          <w:tab w:val="left" w:pos="1225"/>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Показано, что процесс дегидрирования изобутана (Т</w:t>
      </w:r>
      <w:r w:rsidRPr="00BA193E">
        <w:rPr>
          <w:rFonts w:ascii="Times New Roman" w:eastAsia="Times New Roman" w:hAnsi="Times New Roman" w:cs="Times New Roman"/>
          <w:color w:val="000000"/>
          <w:kern w:val="0"/>
          <w:sz w:val="26"/>
          <w:szCs w:val="26"/>
          <w:vertAlign w:val="subscript"/>
          <w:lang w:eastAsia="ru-RU" w:bidi="ru-RU"/>
        </w:rPr>
        <w:t>дег</w:t>
      </w:r>
      <w:r w:rsidRPr="00BA193E">
        <w:rPr>
          <w:rFonts w:ascii="Times New Roman" w:eastAsia="Times New Roman" w:hAnsi="Times New Roman" w:cs="Times New Roman"/>
          <w:color w:val="000000"/>
          <w:kern w:val="0"/>
          <w:sz w:val="26"/>
          <w:szCs w:val="26"/>
          <w:lang w:eastAsia="ru-RU" w:bidi="ru-RU"/>
        </w:rPr>
        <w:t xml:space="preserve">=510-570°С, алюмохромовый катализатор с </w:t>
      </w:r>
      <w:r w:rsidRPr="00BA193E">
        <w:rPr>
          <w:rFonts w:ascii="Times New Roman" w:eastAsia="Times New Roman" w:hAnsi="Times New Roman" w:cs="Times New Roman"/>
          <w:color w:val="000000"/>
          <w:kern w:val="0"/>
          <w:sz w:val="26"/>
          <w:szCs w:val="26"/>
          <w:lang w:val="en-US" w:eastAsia="en-US" w:bidi="en-US"/>
        </w:rPr>
        <w:t>C</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lang w:eastAsia="en-US" w:bidi="en-US"/>
        </w:rPr>
        <w:t xml:space="preserve">)=6,5 </w:t>
      </w:r>
      <w:r w:rsidRPr="00BA193E">
        <w:rPr>
          <w:rFonts w:ascii="Times New Roman" w:eastAsia="Times New Roman" w:hAnsi="Times New Roman" w:cs="Times New Roman"/>
          <w:color w:val="000000"/>
          <w:kern w:val="0"/>
          <w:sz w:val="26"/>
          <w:szCs w:val="26"/>
          <w:lang w:eastAsia="ru-RU" w:bidi="ru-RU"/>
        </w:rPr>
        <w:t xml:space="preserve">% масс. и </w:t>
      </w:r>
      <w:r w:rsidRPr="00BA193E">
        <w:rPr>
          <w:rFonts w:ascii="Times New Roman" w:eastAsia="Times New Roman" w:hAnsi="Times New Roman" w:cs="Times New Roman"/>
          <w:color w:val="000000"/>
          <w:kern w:val="0"/>
          <w:sz w:val="26"/>
          <w:szCs w:val="26"/>
          <w:lang w:val="en-US" w:eastAsia="en-US" w:bidi="en-US"/>
        </w:rPr>
        <w:t>C</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K</w:t>
      </w:r>
      <w:r w:rsidRPr="00BA193E">
        <w:rPr>
          <w:rFonts w:ascii="Times New Roman" w:eastAsia="Times New Roman" w:hAnsi="Times New Roman" w:cs="Times New Roman"/>
          <w:color w:val="000000"/>
          <w:kern w:val="0"/>
          <w:sz w:val="26"/>
          <w:szCs w:val="26"/>
          <w:lang w:eastAsia="en-US" w:bidi="en-US"/>
        </w:rPr>
        <w:t xml:space="preserve">)=0,8 </w:t>
      </w:r>
      <w:r w:rsidRPr="00BA193E">
        <w:rPr>
          <w:rFonts w:ascii="Times New Roman" w:eastAsia="Times New Roman" w:hAnsi="Times New Roman" w:cs="Times New Roman"/>
          <w:color w:val="000000"/>
          <w:kern w:val="0"/>
          <w:sz w:val="26"/>
          <w:szCs w:val="26"/>
          <w:lang w:eastAsia="ru-RU" w:bidi="ru-RU"/>
        </w:rPr>
        <w:t>% масс.) протекает в кинетической области и описывается кинетической моделью Лэнгмюра-Хиншельвуда. Хемосорбция изобутана осуществляется на активном центре без разрыва связи С-Н с последующим отрывом атомов водорода соседним центром. Лимитирующей является стадия отрыва атомов водорода. Кажущаяся энергия активации дегидрирования изобутана составляет 101±8 кДж/моль.</w:t>
      </w:r>
    </w:p>
    <w:p w:rsidR="00BA193E" w:rsidRPr="00BA193E" w:rsidRDefault="00BA193E" w:rsidP="00BA193E">
      <w:pPr>
        <w:numPr>
          <w:ilvl w:val="0"/>
          <w:numId w:val="21"/>
        </w:numPr>
        <w:tabs>
          <w:tab w:val="clear" w:pos="709"/>
          <w:tab w:val="left" w:pos="1384"/>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 xml:space="preserve">Методами рентгенофазового анализа и </w:t>
      </w:r>
      <w:r w:rsidRPr="00BA193E">
        <w:rPr>
          <w:rFonts w:ascii="Times New Roman" w:eastAsia="Times New Roman" w:hAnsi="Times New Roman" w:cs="Times New Roman"/>
          <w:color w:val="000000"/>
          <w:kern w:val="0"/>
          <w:sz w:val="26"/>
          <w:szCs w:val="26"/>
          <w:lang w:val="en-US" w:eastAsia="en-US" w:bidi="en-US"/>
        </w:rPr>
        <w:t>Si</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 xml:space="preserve">ЯМР-спектроскпии установлено, что диоксид кремния в количестве 1,0-7,5 % масс. закрепляется на поверхности в виде фрагментов </w:t>
      </w:r>
      <w:r w:rsidRPr="00BA193E">
        <w:rPr>
          <w:rFonts w:ascii="Times New Roman" w:eastAsia="Times New Roman" w:hAnsi="Times New Roman" w:cs="Times New Roman"/>
          <w:color w:val="000000"/>
          <w:kern w:val="0"/>
          <w:sz w:val="26"/>
          <w:szCs w:val="26"/>
          <w:lang w:val="en-US" w:eastAsia="en-US" w:bidi="en-US"/>
        </w:rPr>
        <w:t>Si</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OSi</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vertAlign w:val="subscript"/>
          <w:lang w:eastAsia="en-US" w:bidi="en-US"/>
        </w:rPr>
        <w:t>4</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 xml:space="preserve">и </w:t>
      </w:r>
      <w:r w:rsidRPr="00BA193E">
        <w:rPr>
          <w:rFonts w:ascii="Times New Roman" w:eastAsia="Times New Roman" w:hAnsi="Times New Roman" w:cs="Times New Roman"/>
          <w:color w:val="000000"/>
          <w:kern w:val="0"/>
          <w:sz w:val="26"/>
          <w:szCs w:val="26"/>
          <w:lang w:val="en-US" w:eastAsia="en-US" w:bidi="en-US"/>
        </w:rPr>
        <w:t>Si</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OSi</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vertAlign w:val="subscript"/>
          <w:lang w:eastAsia="en-US" w:bidi="en-US"/>
        </w:rPr>
        <w:t>3</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O</w:t>
      </w:r>
      <w:r w:rsidRPr="00BA193E">
        <w:rPr>
          <w:rFonts w:ascii="Times New Roman" w:eastAsia="Times New Roman" w:hAnsi="Times New Roman" w:cs="Times New Roman"/>
          <w:color w:val="000000"/>
          <w:kern w:val="0"/>
          <w:sz w:val="26"/>
          <w:szCs w:val="26"/>
          <w:lang w:eastAsia="en-US" w:bidi="en-US"/>
        </w:rPr>
        <w:t>-).</w:t>
      </w:r>
    </w:p>
    <w:p w:rsidR="00BA193E" w:rsidRPr="00BA193E" w:rsidRDefault="00BA193E" w:rsidP="00BA193E">
      <w:pPr>
        <w:numPr>
          <w:ilvl w:val="0"/>
          <w:numId w:val="21"/>
        </w:numPr>
        <w:tabs>
          <w:tab w:val="clear" w:pos="709"/>
          <w:tab w:val="left" w:pos="1384"/>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 xml:space="preserve">Впервые установлено, что модифицирование катализатора диоксидом кремния обуславливает формирование полихроматов и кластеров </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vertAlign w:val="subscript"/>
          <w:lang w:eastAsia="en-US" w:bidi="en-US"/>
        </w:rPr>
        <w:t>2</w:t>
      </w:r>
      <w:r w:rsidRPr="00BA193E">
        <w:rPr>
          <w:rFonts w:ascii="Times New Roman" w:eastAsia="Times New Roman" w:hAnsi="Times New Roman" w:cs="Times New Roman"/>
          <w:color w:val="000000"/>
          <w:kern w:val="0"/>
          <w:sz w:val="26"/>
          <w:szCs w:val="26"/>
          <w:lang w:val="en-US" w:eastAsia="en-US" w:bidi="en-US"/>
        </w:rPr>
        <w:t>O</w:t>
      </w:r>
      <w:r w:rsidRPr="00BA193E">
        <w:rPr>
          <w:rFonts w:ascii="Times New Roman" w:eastAsia="Times New Roman" w:hAnsi="Times New Roman" w:cs="Times New Roman"/>
          <w:color w:val="000000"/>
          <w:kern w:val="0"/>
          <w:sz w:val="26"/>
          <w:szCs w:val="26"/>
          <w:vertAlign w:val="subscript"/>
          <w:lang w:eastAsia="en-US" w:bidi="en-US"/>
        </w:rPr>
        <w:t>3</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что сопровождается увеличением конверсии изобутана в реакции дегидрирования с 48,5 до 50,5-54,5 %. Одновременно уменьшается концентрация сильных кислотных центров с энергией десорбции аммиака &gt;150 кДж/моль с 9,7 до 0,2-5,4 мкмоль/г, что приводит к снижению выхода С</w:t>
      </w:r>
      <w:r w:rsidRPr="00BA193E">
        <w:rPr>
          <w:rFonts w:ascii="Times New Roman" w:eastAsia="Times New Roman" w:hAnsi="Times New Roman" w:cs="Times New Roman"/>
          <w:color w:val="000000"/>
          <w:kern w:val="0"/>
          <w:sz w:val="26"/>
          <w:szCs w:val="26"/>
          <w:vertAlign w:val="subscript"/>
          <w:lang w:eastAsia="ru-RU" w:bidi="ru-RU"/>
        </w:rPr>
        <w:t>1</w:t>
      </w:r>
      <w:r w:rsidRPr="00BA193E">
        <w:rPr>
          <w:rFonts w:ascii="Times New Roman" w:eastAsia="Times New Roman" w:hAnsi="Times New Roman" w:cs="Times New Roman"/>
          <w:color w:val="000000"/>
          <w:kern w:val="0"/>
          <w:sz w:val="26"/>
          <w:szCs w:val="26"/>
          <w:lang w:eastAsia="ru-RU" w:bidi="ru-RU"/>
        </w:rPr>
        <w:t>-С</w:t>
      </w:r>
      <w:r w:rsidRPr="00BA193E">
        <w:rPr>
          <w:rFonts w:ascii="Times New Roman" w:eastAsia="Times New Roman" w:hAnsi="Times New Roman" w:cs="Times New Roman"/>
          <w:color w:val="000000"/>
          <w:kern w:val="0"/>
          <w:sz w:val="26"/>
          <w:szCs w:val="26"/>
          <w:vertAlign w:val="subscript"/>
          <w:lang w:eastAsia="ru-RU" w:bidi="ru-RU"/>
        </w:rPr>
        <w:t>3</w:t>
      </w:r>
      <w:r w:rsidRPr="00BA193E">
        <w:rPr>
          <w:rFonts w:ascii="Times New Roman" w:eastAsia="Times New Roman" w:hAnsi="Times New Roman" w:cs="Times New Roman"/>
          <w:color w:val="000000"/>
          <w:kern w:val="0"/>
          <w:sz w:val="26"/>
          <w:szCs w:val="26"/>
          <w:lang w:eastAsia="ru-RU" w:bidi="ru-RU"/>
        </w:rPr>
        <w:t>-углеводородов с 3,0 до 1,9-2,6 % об.</w:t>
      </w:r>
    </w:p>
    <w:p w:rsidR="00BA193E" w:rsidRPr="00BA193E" w:rsidRDefault="00BA193E" w:rsidP="00BA193E">
      <w:pPr>
        <w:numPr>
          <w:ilvl w:val="0"/>
          <w:numId w:val="21"/>
        </w:numPr>
        <w:tabs>
          <w:tab w:val="clear" w:pos="709"/>
          <w:tab w:val="left" w:pos="1400"/>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 xml:space="preserve">Впервые установлено, что формирование полихроматов в модифицированных диоксидом кремния катализаторах приводит к смещению эффекта восстановления </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VI</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на 6-17°С в область меньших температур.</w:t>
      </w:r>
    </w:p>
    <w:p w:rsidR="00BA193E" w:rsidRPr="00BA193E" w:rsidRDefault="00BA193E" w:rsidP="00BA193E">
      <w:pPr>
        <w:numPr>
          <w:ilvl w:val="0"/>
          <w:numId w:val="21"/>
        </w:numPr>
        <w:tabs>
          <w:tab w:val="clear" w:pos="709"/>
          <w:tab w:val="left" w:pos="1253"/>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Спектроскопическими методами выявлено, что обработка при 900-</w:t>
      </w:r>
    </w:p>
    <w:p w:rsidR="00BA193E" w:rsidRPr="00BA193E" w:rsidRDefault="00BA193E" w:rsidP="00BA193E">
      <w:pPr>
        <w:tabs>
          <w:tab w:val="clear" w:pos="709"/>
          <w:tab w:val="left" w:pos="7138"/>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1000°С немодифицированного катализатора с 6,5</w:t>
      </w:r>
      <w:r w:rsidRPr="00BA193E">
        <w:rPr>
          <w:rFonts w:ascii="Times New Roman" w:eastAsia="Times New Roman" w:hAnsi="Times New Roman" w:cs="Times New Roman"/>
          <w:color w:val="000000"/>
          <w:kern w:val="0"/>
          <w:sz w:val="26"/>
          <w:szCs w:val="26"/>
          <w:lang w:eastAsia="ru-RU" w:bidi="ru-RU"/>
        </w:rPr>
        <w:tab/>
        <w:t>% масс. хрома</w:t>
      </w:r>
    </w:p>
    <w:p w:rsidR="00BA193E" w:rsidRPr="00BA193E" w:rsidRDefault="00BA193E" w:rsidP="00BA193E">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 xml:space="preserve">сопровождается объединением моноядерных ионов </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III</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 xml:space="preserve">в активную фазу кластеров </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vertAlign w:val="subscript"/>
          <w:lang w:eastAsia="en-US" w:bidi="en-US"/>
        </w:rPr>
        <w:t>2</w:t>
      </w:r>
      <w:r w:rsidRPr="00BA193E">
        <w:rPr>
          <w:rFonts w:ascii="Times New Roman" w:eastAsia="Times New Roman" w:hAnsi="Times New Roman" w:cs="Times New Roman"/>
          <w:color w:val="000000"/>
          <w:kern w:val="0"/>
          <w:sz w:val="26"/>
          <w:szCs w:val="26"/>
          <w:lang w:eastAsia="en-US" w:bidi="en-US"/>
        </w:rPr>
        <w:t>0</w:t>
      </w:r>
      <w:r w:rsidRPr="00BA193E">
        <w:rPr>
          <w:rFonts w:ascii="Times New Roman" w:eastAsia="Times New Roman" w:hAnsi="Times New Roman" w:cs="Times New Roman"/>
          <w:color w:val="000000"/>
          <w:kern w:val="0"/>
          <w:sz w:val="26"/>
          <w:szCs w:val="26"/>
          <w:vertAlign w:val="subscript"/>
          <w:lang w:eastAsia="en-US" w:bidi="en-US"/>
        </w:rPr>
        <w:t>3</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 xml:space="preserve">в результате фазовых трансформаций носителя и соответствующего сокращения удельной поверхности катализатора с 77 до 41-57 м /г. Методом рентгенофазового анализа показано, что повышение концентрации хрома в катализаторе до 8,5 % масс. приводит при 900-1100°С к агломерации кластеров </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vertAlign w:val="subscript"/>
          <w:lang w:eastAsia="en-US" w:bidi="en-US"/>
        </w:rPr>
        <w:t>2</w:t>
      </w:r>
      <w:r w:rsidRPr="00BA193E">
        <w:rPr>
          <w:rFonts w:ascii="Times New Roman" w:eastAsia="Times New Roman" w:hAnsi="Times New Roman" w:cs="Times New Roman"/>
          <w:color w:val="000000"/>
          <w:kern w:val="0"/>
          <w:sz w:val="26"/>
          <w:szCs w:val="26"/>
          <w:lang w:val="en-US" w:eastAsia="en-US" w:bidi="en-US"/>
        </w:rPr>
        <w:t>O</w:t>
      </w:r>
      <w:r w:rsidRPr="00BA193E">
        <w:rPr>
          <w:rFonts w:ascii="Times New Roman" w:eastAsia="Times New Roman" w:hAnsi="Times New Roman" w:cs="Times New Roman"/>
          <w:color w:val="000000"/>
          <w:kern w:val="0"/>
          <w:sz w:val="26"/>
          <w:szCs w:val="26"/>
          <w:vertAlign w:val="subscript"/>
          <w:lang w:eastAsia="en-US" w:bidi="en-US"/>
        </w:rPr>
        <w:t>3</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 xml:space="preserve">в малоактивные кристаллиты </w:t>
      </w:r>
      <w:r w:rsidRPr="00BA193E">
        <w:rPr>
          <w:rFonts w:ascii="Times New Roman" w:eastAsia="Times New Roman" w:hAnsi="Times New Roman" w:cs="Times New Roman"/>
          <w:color w:val="000000"/>
          <w:kern w:val="0"/>
          <w:sz w:val="26"/>
          <w:szCs w:val="26"/>
          <w:lang w:val="en-US" w:eastAsia="en-US" w:bidi="en-US"/>
        </w:rPr>
        <w:t>a</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vertAlign w:val="subscript"/>
          <w:lang w:eastAsia="en-US" w:bidi="en-US"/>
        </w:rPr>
        <w:t>2</w:t>
      </w:r>
      <w:r w:rsidRPr="00BA193E">
        <w:rPr>
          <w:rFonts w:ascii="Times New Roman" w:eastAsia="Times New Roman" w:hAnsi="Times New Roman" w:cs="Times New Roman"/>
          <w:color w:val="000000"/>
          <w:kern w:val="0"/>
          <w:sz w:val="26"/>
          <w:szCs w:val="26"/>
          <w:lang w:val="en-US" w:eastAsia="en-US" w:bidi="en-US"/>
        </w:rPr>
        <w:t>O</w:t>
      </w:r>
      <w:r w:rsidRPr="00BA193E">
        <w:rPr>
          <w:rFonts w:ascii="Times New Roman" w:eastAsia="Times New Roman" w:hAnsi="Times New Roman" w:cs="Times New Roman"/>
          <w:color w:val="000000"/>
          <w:kern w:val="0"/>
          <w:sz w:val="26"/>
          <w:szCs w:val="26"/>
          <w:vertAlign w:val="subscript"/>
          <w:lang w:eastAsia="en-US" w:bidi="en-US"/>
        </w:rPr>
        <w:t>3</w:t>
      </w:r>
      <w:r w:rsidRPr="00BA193E">
        <w:rPr>
          <w:rFonts w:ascii="Times New Roman" w:eastAsia="Times New Roman" w:hAnsi="Times New Roman" w:cs="Times New Roman"/>
          <w:color w:val="000000"/>
          <w:kern w:val="0"/>
          <w:sz w:val="26"/>
          <w:szCs w:val="26"/>
          <w:lang w:eastAsia="en-US" w:bidi="en-US"/>
        </w:rPr>
        <w:t>.</w:t>
      </w:r>
    </w:p>
    <w:p w:rsidR="00BA193E" w:rsidRPr="00BA193E" w:rsidRDefault="00BA193E" w:rsidP="00BA193E">
      <w:pPr>
        <w:numPr>
          <w:ilvl w:val="0"/>
          <w:numId w:val="21"/>
        </w:numPr>
        <w:tabs>
          <w:tab w:val="clear" w:pos="709"/>
          <w:tab w:val="left" w:pos="1400"/>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Установлено, что в результате обработки при 900-1000°С немодифицированного катализатора с 6,5 % масс. хрома конверсия изобутана в реакции дегидрирования возрастает с 48,5 % до 50,5-51,4 %. Аналогичная обработка немодифицированного катализатора с 8,5 % масс. хрома приводит снижению конверсии изобутана с 50,5 % до 41,5-47,0 %.</w:t>
      </w:r>
    </w:p>
    <w:p w:rsidR="00BA193E" w:rsidRPr="00BA193E" w:rsidRDefault="00BA193E" w:rsidP="00BA193E">
      <w:pPr>
        <w:numPr>
          <w:ilvl w:val="0"/>
          <w:numId w:val="21"/>
        </w:numPr>
        <w:tabs>
          <w:tab w:val="clear" w:pos="709"/>
          <w:tab w:val="left" w:pos="1400"/>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 xml:space="preserve">Методами электронной спектроскопии установлено, что увеличение степени обменного взаимодействия ионов </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III</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 xml:space="preserve">при модифицировании катализатора диоксидом кремния способствует при 900- 1000°С формированию массивных кристаллитов </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vertAlign w:val="subscript"/>
          <w:lang w:eastAsia="en-US" w:bidi="en-US"/>
        </w:rPr>
        <w:t>2</w:t>
      </w:r>
      <w:r w:rsidRPr="00BA193E">
        <w:rPr>
          <w:rFonts w:ascii="Times New Roman" w:eastAsia="Times New Roman" w:hAnsi="Times New Roman" w:cs="Times New Roman"/>
          <w:color w:val="000000"/>
          <w:kern w:val="0"/>
          <w:sz w:val="26"/>
          <w:szCs w:val="26"/>
          <w:lang w:val="en-US" w:eastAsia="en-US" w:bidi="en-US"/>
        </w:rPr>
        <w:t>O</w:t>
      </w:r>
      <w:r w:rsidRPr="00BA193E">
        <w:rPr>
          <w:rFonts w:ascii="Times New Roman" w:eastAsia="Times New Roman" w:hAnsi="Times New Roman" w:cs="Times New Roman"/>
          <w:color w:val="000000"/>
          <w:kern w:val="0"/>
          <w:sz w:val="26"/>
          <w:szCs w:val="26"/>
          <w:vertAlign w:val="subscript"/>
          <w:lang w:eastAsia="en-US" w:bidi="en-US"/>
        </w:rPr>
        <w:t>3</w:t>
      </w:r>
      <w:r w:rsidRPr="00BA193E">
        <w:rPr>
          <w:rFonts w:ascii="Times New Roman" w:eastAsia="Times New Roman" w:hAnsi="Times New Roman" w:cs="Times New Roman"/>
          <w:color w:val="000000"/>
          <w:kern w:val="0"/>
          <w:sz w:val="26"/>
          <w:szCs w:val="26"/>
          <w:lang w:eastAsia="en-US" w:bidi="en-US"/>
        </w:rPr>
        <w:t xml:space="preserve">, </w:t>
      </w:r>
      <w:r w:rsidRPr="00BA193E">
        <w:rPr>
          <w:rFonts w:ascii="Times New Roman" w:eastAsia="Times New Roman" w:hAnsi="Times New Roman" w:cs="Times New Roman"/>
          <w:color w:val="000000"/>
          <w:kern w:val="0"/>
          <w:sz w:val="26"/>
          <w:szCs w:val="26"/>
          <w:lang w:eastAsia="ru-RU" w:bidi="ru-RU"/>
        </w:rPr>
        <w:t>что обуславливает снижение конверсии изобутана с 53,3-54,5 до 47,3-52,3 %.</w:t>
      </w:r>
    </w:p>
    <w:p w:rsidR="00BA193E" w:rsidRPr="00BA193E" w:rsidRDefault="00BA193E" w:rsidP="00BA193E">
      <w:pPr>
        <w:numPr>
          <w:ilvl w:val="0"/>
          <w:numId w:val="21"/>
        </w:numPr>
        <w:tabs>
          <w:tab w:val="clear" w:pos="709"/>
          <w:tab w:val="left" w:pos="1400"/>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Электронной и колебательной спектроскопией установлено, что уменьшение числа связей хрома с носителем при модифицировании диоксидом кремния обуславливает снижение количества хрома, внедряющегося в структуру носителя при 1100°С, вследствие чего катализаторы характеризуются большей конверсией изобутана по сравнению с немодифицированным - 42,1-43,4 % против 36,3 %.</w:t>
      </w:r>
    </w:p>
    <w:p w:rsidR="00BA193E" w:rsidRPr="00BA193E" w:rsidRDefault="00BA193E" w:rsidP="00BA193E">
      <w:pPr>
        <w:numPr>
          <w:ilvl w:val="0"/>
          <w:numId w:val="21"/>
        </w:numPr>
        <w:tabs>
          <w:tab w:val="clear" w:pos="709"/>
          <w:tab w:val="left" w:pos="1399"/>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Методом температурно-программированной десорбции аммиака впервые установлено, что обработка немодифицированных и модифицированных катализаторов с содержанием хрома 6,5-8,5 % масс. при 900-1100°С сопровождается уменьшением концентрации сильных кислотных центров с энергией десорбции аммиака &gt;150 кДж/моль с 1,6-9,7 до 0,2 мкмоль/г, что обуславливает снижение выхода С</w:t>
      </w:r>
      <w:r w:rsidRPr="00BA193E">
        <w:rPr>
          <w:rFonts w:ascii="Times New Roman" w:eastAsia="Times New Roman" w:hAnsi="Times New Roman" w:cs="Times New Roman"/>
          <w:color w:val="000000"/>
          <w:kern w:val="0"/>
          <w:sz w:val="26"/>
          <w:szCs w:val="26"/>
          <w:vertAlign w:val="subscript"/>
          <w:lang w:eastAsia="ru-RU" w:bidi="ru-RU"/>
        </w:rPr>
        <w:t>1</w:t>
      </w:r>
      <w:r w:rsidRPr="00BA193E">
        <w:rPr>
          <w:rFonts w:ascii="Times New Roman" w:eastAsia="Times New Roman" w:hAnsi="Times New Roman" w:cs="Times New Roman"/>
          <w:color w:val="000000"/>
          <w:kern w:val="0"/>
          <w:sz w:val="26"/>
          <w:szCs w:val="26"/>
          <w:lang w:eastAsia="ru-RU" w:bidi="ru-RU"/>
        </w:rPr>
        <w:t>-С</w:t>
      </w:r>
      <w:r w:rsidRPr="00BA193E">
        <w:rPr>
          <w:rFonts w:ascii="Times New Roman" w:eastAsia="Times New Roman" w:hAnsi="Times New Roman" w:cs="Times New Roman"/>
          <w:color w:val="000000"/>
          <w:kern w:val="0"/>
          <w:sz w:val="26"/>
          <w:szCs w:val="26"/>
          <w:vertAlign w:val="subscript"/>
          <w:lang w:eastAsia="ru-RU" w:bidi="ru-RU"/>
        </w:rPr>
        <w:t>3</w:t>
      </w:r>
      <w:r w:rsidRPr="00BA193E">
        <w:rPr>
          <w:rFonts w:ascii="Times New Roman" w:eastAsia="Times New Roman" w:hAnsi="Times New Roman" w:cs="Times New Roman"/>
          <w:color w:val="000000"/>
          <w:kern w:val="0"/>
          <w:sz w:val="26"/>
          <w:szCs w:val="26"/>
          <w:lang w:eastAsia="ru-RU" w:bidi="ru-RU"/>
        </w:rPr>
        <w:t>-углеводородов с 2,0-3,0 до 1,3-1,7 % об.</w:t>
      </w:r>
    </w:p>
    <w:p w:rsidR="00BA193E" w:rsidRPr="00BA193E" w:rsidRDefault="00BA193E" w:rsidP="00BA193E">
      <w:pPr>
        <w:numPr>
          <w:ilvl w:val="0"/>
          <w:numId w:val="21"/>
        </w:numPr>
        <w:tabs>
          <w:tab w:val="clear" w:pos="709"/>
          <w:tab w:val="left" w:pos="1399"/>
        </w:tabs>
        <w:suppressAutoHyphens w:val="0"/>
        <w:spacing w:after="0" w:line="480" w:lineRule="exact"/>
        <w:jc w:val="left"/>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Установлен состав катализатора, обеспечивающий оптимальное</w:t>
      </w:r>
    </w:p>
    <w:p w:rsidR="00BA193E" w:rsidRPr="00BA193E" w:rsidRDefault="00BA193E" w:rsidP="00BA193E">
      <w:pPr>
        <w:tabs>
          <w:tab w:val="clear" w:pos="709"/>
          <w:tab w:val="left" w:pos="5285"/>
          <w:tab w:val="left" w:pos="8150"/>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BA193E">
        <w:rPr>
          <w:rFonts w:ascii="Times New Roman" w:eastAsia="Times New Roman" w:hAnsi="Times New Roman" w:cs="Times New Roman"/>
          <w:color w:val="000000"/>
          <w:kern w:val="0"/>
          <w:sz w:val="26"/>
          <w:szCs w:val="26"/>
          <w:lang w:eastAsia="ru-RU" w:bidi="ru-RU"/>
        </w:rPr>
        <w:t xml:space="preserve">для дегидрирования изобутана состояние активного компонента и его термическую стабильность: </w:t>
      </w:r>
      <w:r w:rsidRPr="00BA193E">
        <w:rPr>
          <w:rFonts w:ascii="Times New Roman" w:eastAsia="Times New Roman" w:hAnsi="Times New Roman" w:cs="Times New Roman"/>
          <w:color w:val="000000"/>
          <w:kern w:val="0"/>
          <w:sz w:val="26"/>
          <w:szCs w:val="26"/>
          <w:lang w:val="en-US" w:eastAsia="en-US" w:bidi="en-US"/>
        </w:rPr>
        <w:t>C</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Cr</w:t>
      </w:r>
      <w:r w:rsidRPr="00BA193E">
        <w:rPr>
          <w:rFonts w:ascii="Times New Roman" w:eastAsia="Times New Roman" w:hAnsi="Times New Roman" w:cs="Times New Roman"/>
          <w:color w:val="000000"/>
          <w:kern w:val="0"/>
          <w:sz w:val="26"/>
          <w:szCs w:val="26"/>
          <w:lang w:eastAsia="en-US" w:bidi="en-US"/>
        </w:rPr>
        <w:t>)=6,5</w:t>
      </w:r>
      <w:r w:rsidRPr="00BA193E">
        <w:rPr>
          <w:rFonts w:ascii="Times New Roman" w:eastAsia="Times New Roman" w:hAnsi="Times New Roman" w:cs="Times New Roman"/>
          <w:color w:val="000000"/>
          <w:kern w:val="0"/>
          <w:sz w:val="26"/>
          <w:szCs w:val="26"/>
          <w:lang w:eastAsia="en-US" w:bidi="en-US"/>
        </w:rPr>
        <w:tab/>
      </w:r>
      <w:r w:rsidRPr="00BA193E">
        <w:rPr>
          <w:rFonts w:ascii="Times New Roman" w:eastAsia="Times New Roman" w:hAnsi="Times New Roman" w:cs="Times New Roman"/>
          <w:color w:val="000000"/>
          <w:kern w:val="0"/>
          <w:sz w:val="26"/>
          <w:szCs w:val="26"/>
          <w:lang w:eastAsia="ru-RU" w:bidi="ru-RU"/>
        </w:rPr>
        <w:t xml:space="preserve">% масс., </w:t>
      </w:r>
      <w:r w:rsidRPr="00BA193E">
        <w:rPr>
          <w:rFonts w:ascii="Times New Roman" w:eastAsia="Times New Roman" w:hAnsi="Times New Roman" w:cs="Times New Roman"/>
          <w:color w:val="000000"/>
          <w:kern w:val="0"/>
          <w:sz w:val="26"/>
          <w:szCs w:val="26"/>
          <w:lang w:val="en-US" w:eastAsia="en-US" w:bidi="en-US"/>
        </w:rPr>
        <w:t>C</w:t>
      </w:r>
      <w:r w:rsidRPr="00BA193E">
        <w:rPr>
          <w:rFonts w:ascii="Times New Roman" w:eastAsia="Times New Roman" w:hAnsi="Times New Roman" w:cs="Times New Roman"/>
          <w:color w:val="000000"/>
          <w:kern w:val="0"/>
          <w:sz w:val="26"/>
          <w:szCs w:val="26"/>
          <w:lang w:eastAsia="en-US" w:bidi="en-US"/>
        </w:rPr>
        <w:t>(</w:t>
      </w:r>
      <w:r w:rsidRPr="00BA193E">
        <w:rPr>
          <w:rFonts w:ascii="Times New Roman" w:eastAsia="Times New Roman" w:hAnsi="Times New Roman" w:cs="Times New Roman"/>
          <w:color w:val="000000"/>
          <w:kern w:val="0"/>
          <w:sz w:val="26"/>
          <w:szCs w:val="26"/>
          <w:lang w:val="en-US" w:eastAsia="en-US" w:bidi="en-US"/>
        </w:rPr>
        <w:t>K</w:t>
      </w:r>
      <w:r w:rsidRPr="00BA193E">
        <w:rPr>
          <w:rFonts w:ascii="Times New Roman" w:eastAsia="Times New Roman" w:hAnsi="Times New Roman" w:cs="Times New Roman"/>
          <w:color w:val="000000"/>
          <w:kern w:val="0"/>
          <w:sz w:val="26"/>
          <w:szCs w:val="26"/>
          <w:lang w:eastAsia="en-US" w:bidi="en-US"/>
        </w:rPr>
        <w:t>)=0,8</w:t>
      </w:r>
      <w:r w:rsidRPr="00BA193E">
        <w:rPr>
          <w:rFonts w:ascii="Times New Roman" w:eastAsia="Times New Roman" w:hAnsi="Times New Roman" w:cs="Times New Roman"/>
          <w:color w:val="000000"/>
          <w:kern w:val="0"/>
          <w:sz w:val="26"/>
          <w:szCs w:val="26"/>
          <w:lang w:eastAsia="en-US" w:bidi="en-US"/>
        </w:rPr>
        <w:tab/>
      </w:r>
      <w:r w:rsidRPr="00BA193E">
        <w:rPr>
          <w:rFonts w:ascii="Times New Roman" w:eastAsia="Times New Roman" w:hAnsi="Times New Roman" w:cs="Times New Roman"/>
          <w:color w:val="000000"/>
          <w:kern w:val="0"/>
          <w:sz w:val="26"/>
          <w:szCs w:val="26"/>
          <w:lang w:eastAsia="ru-RU" w:bidi="ru-RU"/>
        </w:rPr>
        <w:t>% масс.,</w:t>
      </w:r>
    </w:p>
    <w:p w:rsidR="00BA193E" w:rsidRPr="00BA193E" w:rsidRDefault="00BA193E" w:rsidP="00BA193E">
      <w:r w:rsidRPr="00BA193E">
        <w:rPr>
          <w:rFonts w:ascii="Arial Unicode MS" w:eastAsia="Arial Unicode MS" w:hAnsi="Arial Unicode MS" w:cs="Arial Unicode MS"/>
          <w:color w:val="000000"/>
          <w:kern w:val="0"/>
          <w:sz w:val="24"/>
          <w:szCs w:val="24"/>
          <w:lang w:val="en-US" w:eastAsia="en-US" w:bidi="en-US"/>
        </w:rPr>
        <w:t>C(SiO</w:t>
      </w:r>
      <w:r w:rsidRPr="00BA193E">
        <w:rPr>
          <w:rFonts w:ascii="Arial Unicode MS" w:eastAsia="Arial Unicode MS" w:hAnsi="Arial Unicode MS" w:cs="Arial Unicode MS"/>
          <w:color w:val="000000"/>
          <w:kern w:val="0"/>
          <w:sz w:val="24"/>
          <w:szCs w:val="24"/>
          <w:vertAlign w:val="subscript"/>
          <w:lang w:val="en-US" w:eastAsia="en-US" w:bidi="en-US"/>
        </w:rPr>
        <w:t>2</w:t>
      </w:r>
      <w:r w:rsidRPr="00BA193E">
        <w:rPr>
          <w:rFonts w:ascii="Arial Unicode MS" w:eastAsia="Arial Unicode MS" w:hAnsi="Arial Unicode MS" w:cs="Arial Unicode MS"/>
          <w:color w:val="000000"/>
          <w:kern w:val="0"/>
          <w:sz w:val="24"/>
          <w:szCs w:val="24"/>
          <w:lang w:val="en-US" w:eastAsia="en-US" w:bidi="en-US"/>
        </w:rPr>
        <w:t xml:space="preserve">)=2,5-4,5 </w:t>
      </w:r>
      <w:r w:rsidRPr="00BA193E">
        <w:rPr>
          <w:rFonts w:ascii="Arial Unicode MS" w:eastAsia="Arial Unicode MS" w:hAnsi="Arial Unicode MS" w:cs="Arial Unicode MS"/>
          <w:color w:val="000000"/>
          <w:kern w:val="0"/>
          <w:sz w:val="24"/>
          <w:szCs w:val="24"/>
          <w:lang w:eastAsia="ru-RU" w:bidi="ru-RU"/>
        </w:rPr>
        <w:t>% масс.</w:t>
      </w:r>
    </w:p>
    <w:sectPr w:rsidR="00BA193E" w:rsidRPr="00BA193E" w:rsidSect="006245BA">
      <w:headerReference w:type="default" r:id="rId19"/>
      <w:footerReference w:type="even" r:id="rId20"/>
      <w:footerReference w:type="default" r:id="rId2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pPr>
      <w:rPr>
        <w:sz w:val="2"/>
        <w:szCs w:val="2"/>
      </w:rPr>
    </w:pPr>
    <w:r w:rsidRPr="001F757F">
      <w:rPr>
        <w:sz w:val="24"/>
        <w:szCs w:val="24"/>
        <w:lang w:bidi="ru-RU"/>
      </w:rPr>
      <w:pict>
        <v:shapetype id="_x0000_t202" coordsize="21600,21600" o:spt="202" path="m,l,21600r21600,l21600,xe">
          <v:stroke joinstyle="miter"/>
          <v:path gradientshapeok="t" o:connecttype="rect"/>
        </v:shapetype>
        <v:shape id="_x0000_s610020" type="#_x0000_t202" style="position:absolute;left:0;text-align:left;margin-left:308.5pt;margin-top:756.2pt;width:5.3pt;height:7.9pt;z-index:-251611136;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fldSimple w:instr=" PAGE \* MERGEFORMAT ">
                  <w:r w:rsidRPr="004A5F9B">
                    <w:rPr>
                      <w:rStyle w:val="11pt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pPr>
      <w:rPr>
        <w:sz w:val="2"/>
        <w:szCs w:val="2"/>
      </w:rPr>
    </w:pPr>
    <w:r w:rsidRPr="001F757F">
      <w:rPr>
        <w:sz w:val="24"/>
        <w:szCs w:val="24"/>
        <w:lang w:bidi="ru-RU"/>
      </w:rPr>
      <w:pict>
        <v:shapetype id="_x0000_t202" coordsize="21600,21600" o:spt="202" path="m,l,21600r21600,l21600,xe">
          <v:stroke joinstyle="miter"/>
          <v:path gradientshapeok="t" o:connecttype="rect"/>
        </v:shapetype>
        <v:shape id="_x0000_s610021" type="#_x0000_t202" style="position:absolute;left:0;text-align:left;margin-left:553.55pt;margin-top:723.75pt;width:12.25pt;height:9.6pt;z-index:-251610112;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r>
                  <w:rPr>
                    <w:rStyle w:val="afffff9"/>
                  </w:rPr>
                  <w:t></w:t>
                </w:r>
                <w:r>
                  <w:rPr>
                    <w:rStyle w:val="afffff9"/>
                  </w:rPr>
                  <w:t></w:t>
                </w:r>
              </w:p>
            </w:txbxContent>
          </v:textbox>
          <w10:wrap anchorx="page" anchory="page"/>
        </v:shape>
      </w:pict>
    </w:r>
    <w:r w:rsidRPr="001F757F">
      <w:rPr>
        <w:sz w:val="24"/>
        <w:szCs w:val="24"/>
        <w:lang w:bidi="ru-RU"/>
      </w:rPr>
      <w:pict>
        <v:shape id="_x0000_s610022" type="#_x0000_t202" style="position:absolute;left:0;text-align:left;margin-left:323.6pt;margin-top:815.4pt;width:4.3pt;height:7.9pt;z-index:-251609088;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fldSimple w:instr=" PAGE \* MERGEFORMAT ">
                  <w:r w:rsidRPr="00BA193E">
                    <w:rPr>
                      <w:rStyle w:val="11pt0"/>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pPr>
      <w:rPr>
        <w:sz w:val="2"/>
        <w:szCs w:val="2"/>
      </w:rPr>
    </w:pPr>
    <w:r w:rsidRPr="001F757F">
      <w:rPr>
        <w:sz w:val="24"/>
        <w:szCs w:val="24"/>
        <w:lang w:bidi="ru-RU"/>
      </w:rPr>
      <w:pict>
        <v:shapetype id="_x0000_t202" coordsize="21600,21600" o:spt="202" path="m,l,21600r21600,l21600,xe">
          <v:stroke joinstyle="miter"/>
          <v:path gradientshapeok="t" o:connecttype="rect"/>
        </v:shapetype>
        <v:shape id="_x0000_s610023" type="#_x0000_t202" style="position:absolute;left:0;text-align:left;margin-left:314.3pt;margin-top:805.25pt;width:10.1pt;height:7.9pt;z-index:-251608064;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fldSimple w:instr=" PAGE \* MERGEFORMAT ">
                  <w:r w:rsidRPr="004A5F9B">
                    <w:rPr>
                      <w:rStyle w:val="11pt0"/>
                      <w:noProof/>
                    </w:rPr>
                    <w:t>12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pPr>
      <w:rPr>
        <w:sz w:val="2"/>
        <w:szCs w:val="2"/>
      </w:rPr>
    </w:pPr>
    <w:r w:rsidRPr="001F757F">
      <w:rPr>
        <w:sz w:val="24"/>
        <w:szCs w:val="24"/>
        <w:lang w:bidi="ru-RU"/>
      </w:rPr>
      <w:pict>
        <v:shapetype id="_x0000_t202" coordsize="21600,21600" o:spt="202" path="m,l,21600r21600,l21600,xe">
          <v:stroke joinstyle="miter"/>
          <v:path gradientshapeok="t" o:connecttype="rect"/>
        </v:shapetype>
        <v:shape id="_x0000_s610024" type="#_x0000_t202" style="position:absolute;left:0;text-align:left;margin-left:314.3pt;margin-top:805.25pt;width:10.1pt;height:7.9pt;z-index:-251607040;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fldSimple w:instr=" PAGE \* MERGEFORMAT ">
                  <w:r w:rsidRPr="00BA193E">
                    <w:rPr>
                      <w:rStyle w:val="11pt0"/>
                      <w:noProof/>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pPr>
      <w:rPr>
        <w:sz w:val="2"/>
        <w:szCs w:val="2"/>
      </w:rPr>
    </w:pPr>
    <w:r w:rsidRPr="001F757F">
      <w:rPr>
        <w:sz w:val="24"/>
        <w:szCs w:val="24"/>
        <w:lang w:bidi="ru-RU"/>
      </w:rPr>
      <w:pict>
        <v:shapetype id="_x0000_t202" coordsize="21600,21600" o:spt="202" path="m,l,21600r21600,l21600,xe">
          <v:stroke joinstyle="miter"/>
          <v:path gradientshapeok="t" o:connecttype="rect"/>
        </v:shapetype>
        <v:shape id="_x0000_s610026" type="#_x0000_t202" style="position:absolute;left:0;text-align:left;margin-left:316.4pt;margin-top:795.65pt;width:4.3pt;height:7.9pt;z-index:-251604992;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fldSimple w:instr=" PAGE \* MERGEFORMAT ">
                  <w:r w:rsidRPr="00BA193E">
                    <w:rPr>
                      <w:rStyle w:val="11pt0"/>
                      <w:noProof/>
                    </w:rPr>
                    <w:t>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BA193E" w:rsidRPr="00BA193E">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pPr>
      <w:rPr>
        <w:sz w:val="2"/>
        <w:szCs w:val="2"/>
      </w:rPr>
    </w:pPr>
    <w:r w:rsidRPr="001F757F">
      <w:rPr>
        <w:sz w:val="24"/>
        <w:szCs w:val="24"/>
        <w:lang w:bidi="ru-RU"/>
      </w:rPr>
      <w:pict>
        <v:shapetype id="_x0000_t202" coordsize="21600,21600" o:spt="202" path="m,l,21600r21600,l21600,xe">
          <v:stroke joinstyle="miter"/>
          <v:path gradientshapeok="t" o:connecttype="rect"/>
        </v:shapetype>
        <v:shape id="_x0000_s610017" type="#_x0000_t202" style="position:absolute;left:0;text-align:left;margin-left:88.1pt;margin-top:35.45pt;width:420pt;height:12.95pt;z-index:-251614208;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pPr>
      <w:rPr>
        <w:sz w:val="2"/>
        <w:szCs w:val="2"/>
      </w:rPr>
    </w:pPr>
    <w:r w:rsidRPr="001F757F">
      <w:rPr>
        <w:sz w:val="24"/>
        <w:szCs w:val="24"/>
        <w:lang w:bidi="ru-RU"/>
      </w:rPr>
      <w:pict>
        <v:shapetype id="_x0000_t202" coordsize="21600,21600" o:spt="202" path="m,l,21600r21600,l21600,xe">
          <v:stroke joinstyle="miter"/>
          <v:path gradientshapeok="t" o:connecttype="rect"/>
        </v:shapetype>
        <v:shape id="_x0000_s610018" type="#_x0000_t202" style="position:absolute;left:0;text-align:left;margin-left:88.1pt;margin-top:35.45pt;width:420pt;height:12.95pt;z-index:-251613184;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pPr>
      <w:rPr>
        <w:sz w:val="2"/>
        <w:szCs w:val="2"/>
      </w:rPr>
    </w:pPr>
    <w:r w:rsidRPr="001F757F">
      <w:rPr>
        <w:sz w:val="24"/>
        <w:szCs w:val="24"/>
        <w:lang w:bidi="ru-RU"/>
      </w:rPr>
      <w:pict>
        <v:shapetype id="_x0000_t202" coordsize="21600,21600" o:spt="202" path="m,l,21600r21600,l21600,xe">
          <v:stroke joinstyle="miter"/>
          <v:path gradientshapeok="t" o:connecttype="rect"/>
        </v:shapetype>
        <v:shape id="_x0000_s610019" type="#_x0000_t202" style="position:absolute;left:0;text-align:left;margin-left:538.65pt;margin-top:33.05pt;width:13.2pt;height:9.6pt;z-index:-251612160;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3E" w:rsidRDefault="00BA193E">
    <w:pPr>
      <w:rPr>
        <w:sz w:val="2"/>
        <w:szCs w:val="2"/>
      </w:rPr>
    </w:pPr>
    <w:r w:rsidRPr="001F757F">
      <w:rPr>
        <w:sz w:val="24"/>
        <w:szCs w:val="24"/>
        <w:lang w:bidi="ru-RU"/>
      </w:rPr>
      <w:pict>
        <v:shapetype id="_x0000_t202" coordsize="21600,21600" o:spt="202" path="m,l,21600r21600,l21600,xe">
          <v:stroke joinstyle="miter"/>
          <v:path gradientshapeok="t" o:connecttype="rect"/>
        </v:shapetype>
        <v:shape id="_x0000_s610025" type="#_x0000_t202" style="position:absolute;left:0;text-align:left;margin-left:546.55pt;margin-top:60.3pt;width:12.7pt;height:9.6pt;z-index:-251606016;mso-wrap-style:none;mso-wrap-distance-left:5pt;mso-wrap-distance-right:5pt;mso-position-horizontal-relative:page;mso-position-vertical-relative:page" wrapcoords="0 0" filled="f" stroked="f">
          <v:textbox style="mso-fit-shape-to-text:t" inset="0,0,0,0">
            <w:txbxContent>
              <w:p w:rsidR="00BA193E" w:rsidRDefault="00BA193E">
                <w:pPr>
                  <w:spacing w:line="240" w:lineRule="auto"/>
                </w:pPr>
                <w:r>
                  <w:rPr>
                    <w:rStyle w:val="afffff9"/>
                  </w:rPr>
                  <w:t></w:t>
                </w: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216DB4"/>
    <w:multiLevelType w:val="multilevel"/>
    <w:tmpl w:val="E8EC2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6475DA"/>
    <w:multiLevelType w:val="multilevel"/>
    <w:tmpl w:val="EC9EE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1C785BCC"/>
    <w:multiLevelType w:val="multilevel"/>
    <w:tmpl w:val="D024877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21B1E88"/>
    <w:multiLevelType w:val="multilevel"/>
    <w:tmpl w:val="218EA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43D6EBC"/>
    <w:multiLevelType w:val="multilevel"/>
    <w:tmpl w:val="BE1E06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620DA9"/>
    <w:multiLevelType w:val="multilevel"/>
    <w:tmpl w:val="594E8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7EB1BB8"/>
    <w:multiLevelType w:val="multilevel"/>
    <w:tmpl w:val="532C1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A45580C"/>
    <w:multiLevelType w:val="multilevel"/>
    <w:tmpl w:val="17B83012"/>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DB36ED3"/>
    <w:multiLevelType w:val="multilevel"/>
    <w:tmpl w:val="A39400A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E44179"/>
    <w:multiLevelType w:val="multilevel"/>
    <w:tmpl w:val="0C06AB0A"/>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2E2609C"/>
    <w:multiLevelType w:val="multilevel"/>
    <w:tmpl w:val="1E8C687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5710401D"/>
    <w:multiLevelType w:val="multilevel"/>
    <w:tmpl w:val="A1F234B4"/>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AFD602F"/>
    <w:multiLevelType w:val="multilevel"/>
    <w:tmpl w:val="7182F79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2B708C"/>
    <w:multiLevelType w:val="multilevel"/>
    <w:tmpl w:val="DB909B5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3242D45"/>
    <w:multiLevelType w:val="multilevel"/>
    <w:tmpl w:val="F080E4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E97EF8"/>
    <w:multiLevelType w:val="multilevel"/>
    <w:tmpl w:val="981CE30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9">
    <w:nsid w:val="6FE56EB7"/>
    <w:multiLevelType w:val="multilevel"/>
    <w:tmpl w:val="7BEEC4B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89"/>
  </w:num>
  <w:num w:numId="8">
    <w:abstractNumId w:val="83"/>
  </w:num>
  <w:num w:numId="9">
    <w:abstractNumId w:val="93"/>
  </w:num>
  <w:num w:numId="10">
    <w:abstractNumId w:val="87"/>
  </w:num>
  <w:num w:numId="11">
    <w:abstractNumId w:val="92"/>
  </w:num>
  <w:num w:numId="12">
    <w:abstractNumId w:val="88"/>
  </w:num>
  <w:num w:numId="13">
    <w:abstractNumId w:val="94"/>
  </w:num>
  <w:num w:numId="14">
    <w:abstractNumId w:val="97"/>
  </w:num>
  <w:num w:numId="15">
    <w:abstractNumId w:val="99"/>
  </w:num>
  <w:num w:numId="16">
    <w:abstractNumId w:val="96"/>
  </w:num>
  <w:num w:numId="17">
    <w:abstractNumId w:val="90"/>
  </w:num>
  <w:num w:numId="18">
    <w:abstractNumId w:val="78"/>
  </w:num>
  <w:num w:numId="19">
    <w:abstractNumId w:val="82"/>
  </w:num>
  <w:num w:numId="20">
    <w:abstractNumId w:val="79"/>
  </w:num>
  <w:num w:numId="21">
    <w:abstractNumId w:val="84"/>
  </w:num>
  <w:num w:numId="22">
    <w:abstractNumId w:val="8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AB81-062F-45E6-8018-2B51AAFF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17</Pages>
  <Words>2590</Words>
  <Characters>14765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2022-02-10T14:03:00Z</dcterms:created>
  <dcterms:modified xsi:type="dcterms:W3CDTF">2022-02-10T22:03:00Z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