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DEEF"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Маркович</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Александр</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Моисеевич</w:t>
      </w:r>
      <w:r w:rsidRPr="00D42FC2">
        <w:rPr>
          <w:rFonts w:ascii="Helvetica" w:hAnsi="Helvetica" w:cs="Helvetica"/>
          <w:b/>
          <w:bCs/>
          <w:color w:val="222222"/>
          <w:sz w:val="21"/>
          <w:szCs w:val="21"/>
        </w:rPr>
        <w:t>.</w:t>
      </w:r>
    </w:p>
    <w:p w14:paraId="46C165B8"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Морфологические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функциональные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характеристики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интернейронов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слуховой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системы</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сверчков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вида</w:t>
      </w:r>
      <w:r w:rsidRPr="00D42FC2">
        <w:rPr>
          <w:rFonts w:ascii="Helvetica" w:hAnsi="Helvetica" w:cs="Helvetica"/>
          <w:b/>
          <w:bCs/>
          <w:color w:val="222222"/>
          <w:sz w:val="21"/>
          <w:szCs w:val="21"/>
        </w:rPr>
        <w:t xml:space="preserve"> Gryllus bimaculatus : </w:t>
      </w:r>
      <w:r w:rsidRPr="00D42FC2">
        <w:rPr>
          <w:rFonts w:ascii="Helvetica" w:hAnsi="Helvetica" w:cs="Helvetica" w:hint="eastAsia"/>
          <w:b/>
          <w:bCs/>
          <w:color w:val="222222"/>
          <w:sz w:val="21"/>
          <w:szCs w:val="21"/>
        </w:rPr>
        <w:t>диссертация</w:t>
      </w:r>
      <w:r w:rsidRPr="00D42FC2">
        <w:rPr>
          <w:rFonts w:ascii="Helvetica" w:hAnsi="Helvetica" w:cs="Helvetica"/>
          <w:b/>
          <w:bCs/>
          <w:color w:val="222222"/>
          <w:sz w:val="21"/>
          <w:szCs w:val="21"/>
        </w:rPr>
        <w:t xml:space="preserve"> ... </w:t>
      </w:r>
      <w:r w:rsidRPr="00D42FC2">
        <w:rPr>
          <w:rFonts w:ascii="Helvetica" w:hAnsi="Helvetica" w:cs="Helvetica" w:hint="eastAsia"/>
          <w:b/>
          <w:bCs/>
          <w:color w:val="222222"/>
          <w:sz w:val="21"/>
          <w:szCs w:val="21"/>
        </w:rPr>
        <w:t>кандидата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биологических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наук</w:t>
      </w:r>
      <w:r w:rsidRPr="00D42FC2">
        <w:rPr>
          <w:rFonts w:ascii="Helvetica" w:hAnsi="Helvetica" w:cs="Helvetica"/>
          <w:b/>
          <w:bCs/>
          <w:color w:val="222222"/>
          <w:sz w:val="21"/>
          <w:szCs w:val="21"/>
        </w:rPr>
        <w:t xml:space="preserve"> : 03.00.13. - </w:t>
      </w:r>
      <w:r w:rsidRPr="00D42FC2">
        <w:rPr>
          <w:rFonts w:ascii="Helvetica" w:hAnsi="Helvetica" w:cs="Helvetica" w:hint="eastAsia"/>
          <w:b/>
          <w:bCs/>
          <w:color w:val="222222"/>
          <w:sz w:val="21"/>
          <w:szCs w:val="21"/>
        </w:rPr>
        <w:t>Ленинград</w:t>
      </w:r>
      <w:r w:rsidRPr="00D42FC2">
        <w:rPr>
          <w:rFonts w:ascii="Helvetica" w:hAnsi="Helvetica" w:cs="Helvetica"/>
          <w:b/>
          <w:bCs/>
          <w:color w:val="222222"/>
          <w:sz w:val="21"/>
          <w:szCs w:val="21"/>
        </w:rPr>
        <w:t xml:space="preserve">, 1984. - 147 </w:t>
      </w:r>
      <w:r w:rsidRPr="00D42FC2">
        <w:rPr>
          <w:rFonts w:ascii="Helvetica" w:hAnsi="Helvetica" w:cs="Helvetica" w:hint="eastAsia"/>
          <w:b/>
          <w:bCs/>
          <w:color w:val="222222"/>
          <w:sz w:val="21"/>
          <w:szCs w:val="21"/>
        </w:rPr>
        <w:t>с</w:t>
      </w:r>
      <w:r w:rsidRPr="00D42FC2">
        <w:rPr>
          <w:rFonts w:ascii="Helvetica" w:hAnsi="Helvetica" w:cs="Helvetica"/>
          <w:b/>
          <w:bCs/>
          <w:color w:val="222222"/>
          <w:sz w:val="21"/>
          <w:szCs w:val="21"/>
        </w:rPr>
        <w:t xml:space="preserve">. : </w:t>
      </w:r>
      <w:r w:rsidRPr="00D42FC2">
        <w:rPr>
          <w:rFonts w:ascii="Helvetica" w:hAnsi="Helvetica" w:cs="Helvetica" w:hint="eastAsia"/>
          <w:b/>
          <w:bCs/>
          <w:color w:val="222222"/>
          <w:sz w:val="21"/>
          <w:szCs w:val="21"/>
        </w:rPr>
        <w:t>ил</w:t>
      </w:r>
      <w:r w:rsidRPr="00D42FC2">
        <w:rPr>
          <w:rFonts w:ascii="Helvetica" w:hAnsi="Helvetica" w:cs="Helvetica"/>
          <w:b/>
          <w:bCs/>
          <w:color w:val="222222"/>
          <w:sz w:val="21"/>
          <w:szCs w:val="21"/>
        </w:rPr>
        <w:t>.</w:t>
      </w:r>
    </w:p>
    <w:p w14:paraId="04681718"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больше</w:t>
      </w:r>
    </w:p>
    <w:p w14:paraId="284A9FA1"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Цитаты</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из</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текста</w:t>
      </w:r>
      <w:r w:rsidRPr="00D42FC2">
        <w:rPr>
          <w:rFonts w:ascii="Helvetica" w:hAnsi="Helvetica" w:cs="Helvetica"/>
          <w:b/>
          <w:bCs/>
          <w:color w:val="222222"/>
          <w:sz w:val="21"/>
          <w:szCs w:val="21"/>
        </w:rPr>
        <w:t>:</w:t>
      </w:r>
    </w:p>
    <w:p w14:paraId="51DAA7E6"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стр</w:t>
      </w:r>
      <w:r w:rsidRPr="00D42FC2">
        <w:rPr>
          <w:rFonts w:ascii="Helvetica" w:hAnsi="Helvetica" w:cs="Helvetica"/>
          <w:b/>
          <w:bCs/>
          <w:color w:val="222222"/>
          <w:sz w:val="21"/>
          <w:szCs w:val="21"/>
        </w:rPr>
        <w:t>. 1</w:t>
      </w:r>
    </w:p>
    <w:p w14:paraId="4C67F62D"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b/>
          <w:bCs/>
          <w:color w:val="222222"/>
          <w:sz w:val="21"/>
          <w:szCs w:val="21"/>
        </w:rPr>
        <w:t xml:space="preserve">g{'jf'3/^j&gt;/^x </w:t>
      </w:r>
      <w:r w:rsidRPr="00D42FC2">
        <w:rPr>
          <w:rFonts w:ascii="Helvetica" w:hAnsi="Helvetica" w:cs="Helvetica" w:hint="eastAsia"/>
          <w:b/>
          <w:bCs/>
          <w:color w:val="222222"/>
          <w:sz w:val="21"/>
          <w:szCs w:val="21"/>
        </w:rPr>
        <w:t>Институт</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эволюционной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физиологии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биохшлии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им</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w:t>
      </w:r>
      <w:r w:rsidRPr="00D42FC2">
        <w:rPr>
          <w:rFonts w:ascii="Helvetica" w:hAnsi="Helvetica" w:cs="Helvetica"/>
          <w:b/>
          <w:bCs/>
          <w:color w:val="222222"/>
          <w:sz w:val="21"/>
          <w:szCs w:val="21"/>
        </w:rPr>
        <w:t>.</w:t>
      </w:r>
      <w:r w:rsidRPr="00D42FC2">
        <w:rPr>
          <w:rFonts w:ascii="Helvetica" w:hAnsi="Helvetica" w:cs="Helvetica" w:hint="eastAsia"/>
          <w:b/>
          <w:bCs/>
          <w:color w:val="222222"/>
          <w:sz w:val="21"/>
          <w:szCs w:val="21"/>
        </w:rPr>
        <w:t>М</w:t>
      </w:r>
      <w:r w:rsidRPr="00D42FC2">
        <w:rPr>
          <w:rFonts w:ascii="Helvetica" w:hAnsi="Helvetica" w:cs="Helvetica"/>
          <w:b/>
          <w:bCs/>
          <w:color w:val="222222"/>
          <w:sz w:val="21"/>
          <w:szCs w:val="21"/>
        </w:rPr>
        <w:t>.</w:t>
      </w:r>
      <w:r w:rsidRPr="00D42FC2">
        <w:rPr>
          <w:rFonts w:ascii="Helvetica" w:hAnsi="Helvetica" w:cs="Helvetica" w:hint="eastAsia"/>
          <w:b/>
          <w:bCs/>
          <w:color w:val="222222"/>
          <w:sz w:val="21"/>
          <w:szCs w:val="21"/>
        </w:rPr>
        <w:t>Сеченова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Акадеглия</w:t>
      </w:r>
      <w:r w:rsidRPr="00D42FC2">
        <w:rPr>
          <w:rFonts w:ascii="Helvetica" w:hAnsi="Helvetica" w:cs="Helvetica"/>
          <w:b/>
          <w:bCs/>
          <w:color w:val="222222"/>
          <w:sz w:val="21"/>
          <w:szCs w:val="21"/>
        </w:rPr>
        <w:t xml:space="preserve"> Hayi^ </w:t>
      </w:r>
      <w:r w:rsidRPr="00D42FC2">
        <w:rPr>
          <w:rFonts w:ascii="Helvetica" w:hAnsi="Helvetica" w:cs="Helvetica" w:hint="eastAsia"/>
          <w:b/>
          <w:bCs/>
          <w:color w:val="222222"/>
          <w:sz w:val="21"/>
          <w:szCs w:val="21"/>
        </w:rPr>
        <w:t>СССР</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правах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рукописи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Маркович</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Александр</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Моисеевич</w:t>
      </w:r>
      <w:r w:rsidRPr="00D42FC2">
        <w:rPr>
          <w:rFonts w:ascii="Helvetica" w:hAnsi="Helvetica" w:cs="Helvetica"/>
          <w:b/>
          <w:bCs/>
          <w:color w:val="222222"/>
          <w:sz w:val="21"/>
          <w:szCs w:val="21"/>
        </w:rPr>
        <w:t xml:space="preserve"> /' </w:t>
      </w:r>
      <w:r w:rsidRPr="00D42FC2">
        <w:rPr>
          <w:rFonts w:ascii="Helvetica" w:hAnsi="Helvetica" w:cs="Helvetica" w:hint="eastAsia"/>
          <w:b/>
          <w:bCs/>
          <w:color w:val="222222"/>
          <w:sz w:val="21"/>
          <w:szCs w:val="21"/>
        </w:rPr>
        <w:t>МОРФОЛОГИЧЕСКИЕ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ФЛЖЦИОНАЛЬНЫЕ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ХАРАКТЕРИСТИКИ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ИНТЕРНЕЙРОНОВ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СЛУХОВОЙ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СИСТНШ</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СВЕРЧКОВ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ВИДА</w:t>
      </w:r>
      <w:r w:rsidRPr="00D42FC2">
        <w:rPr>
          <w:rFonts w:ascii="Helvetica" w:hAnsi="Helvetica" w:cs="Helvetica"/>
          <w:b/>
          <w:bCs/>
          <w:color w:val="222222"/>
          <w:sz w:val="21"/>
          <w:szCs w:val="21"/>
        </w:rPr>
        <w:t xml:space="preserve"> Gryllus bimaculatus 03.00.13 </w:t>
      </w:r>
      <w:r w:rsidRPr="00D42FC2">
        <w:rPr>
          <w:rFonts w:ascii="Helvetica" w:hAnsi="Helvetica" w:cs="Helvetica" w:hint="eastAsia"/>
          <w:b/>
          <w:bCs/>
          <w:color w:val="222222"/>
          <w:sz w:val="21"/>
          <w:szCs w:val="21"/>
        </w:rPr>
        <w:t>Физиология</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человека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животных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Диссертация</w:t>
      </w:r>
    </w:p>
    <w:p w14:paraId="4B5BEB19"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стр</w:t>
      </w:r>
      <w:r w:rsidRPr="00D42FC2">
        <w:rPr>
          <w:rFonts w:ascii="Helvetica" w:hAnsi="Helvetica" w:cs="Helvetica"/>
          <w:b/>
          <w:bCs/>
          <w:color w:val="222222"/>
          <w:sz w:val="21"/>
          <w:szCs w:val="21"/>
        </w:rPr>
        <w:t>. 5</w:t>
      </w:r>
    </w:p>
    <w:p w14:paraId="2056F440"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работе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впервые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описана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топография</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функциональные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свойст­</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ва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ряда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интернейронов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слуховой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системы</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сверчка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Показана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тесная</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связь</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функциональных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определенньк</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морфологических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характеристик</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исследованных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нейронов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Впервые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показано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что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среди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слуховых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нейронов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переднегрудного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ганглия</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имеются</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нейроны</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получающие</w:t>
      </w:r>
    </w:p>
    <w:p w14:paraId="42E510BE"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стр</w:t>
      </w:r>
      <w:r w:rsidRPr="00D42FC2">
        <w:rPr>
          <w:rFonts w:ascii="Helvetica" w:hAnsi="Helvetica" w:cs="Helvetica"/>
          <w:b/>
          <w:bCs/>
          <w:color w:val="222222"/>
          <w:sz w:val="21"/>
          <w:szCs w:val="21"/>
        </w:rPr>
        <w:t>. 36</w:t>
      </w:r>
    </w:p>
    <w:p w14:paraId="68C02C87"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разнообразным</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сложным</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акустическим</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ведением</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Такое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поведение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может</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базироваться</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только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нали­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чии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у</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сверчков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высокоэффективной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слуховой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системы</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которая</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пока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изучена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недостаточно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особенно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уровне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слуховых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интернейронов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литературе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имеются</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данные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функциональных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характе­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ристиках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ряда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слуховых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интернейронов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Однако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отсутствие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дений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морфологии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этих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нейронов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позволяет</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в</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полной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мере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Последние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работы</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содержащие</w:t>
      </w:r>
      <w:r w:rsidRPr="00D42FC2">
        <w:rPr>
          <w:rFonts w:ascii="Helvetica" w:hAnsi="Helvetica" w:cs="Helvetica"/>
          <w:b/>
          <w:bCs/>
          <w:color w:val="222222"/>
          <w:sz w:val="21"/>
          <w:szCs w:val="21"/>
        </w:rPr>
        <w:t>...</w:t>
      </w:r>
    </w:p>
    <w:p w14:paraId="2F791946" w14:textId="77777777" w:rsidR="00D42FC2" w:rsidRPr="00D42FC2" w:rsidRDefault="00D42FC2" w:rsidP="00D42FC2">
      <w:pPr>
        <w:rPr>
          <w:rFonts w:ascii="Helvetica" w:hAnsi="Helvetica" w:cs="Helvetica"/>
          <w:b/>
          <w:bCs/>
          <w:color w:val="222222"/>
          <w:sz w:val="21"/>
          <w:szCs w:val="21"/>
        </w:rPr>
      </w:pPr>
    </w:p>
    <w:p w14:paraId="53CB714A"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lastRenderedPageBreak/>
        <w:t>Оглавление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диссертации</w:t>
      </w:r>
    </w:p>
    <w:p w14:paraId="3EC5FC13"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кандидат</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биологических</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наук</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Маркович</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Александр</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Моисеевич</w:t>
      </w:r>
    </w:p>
    <w:p w14:paraId="4C6436B9"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Введение</w:t>
      </w:r>
    </w:p>
    <w:p w14:paraId="3B943E89" w14:textId="77777777" w:rsidR="00D42FC2" w:rsidRPr="00D42FC2" w:rsidRDefault="00D42FC2" w:rsidP="00D42FC2">
      <w:pPr>
        <w:rPr>
          <w:rFonts w:ascii="Helvetica" w:hAnsi="Helvetica" w:cs="Helvetica"/>
          <w:b/>
          <w:bCs/>
          <w:color w:val="222222"/>
          <w:sz w:val="21"/>
          <w:szCs w:val="21"/>
        </w:rPr>
      </w:pPr>
    </w:p>
    <w:p w14:paraId="412FD3C1"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hint="eastAsia"/>
          <w:b/>
          <w:bCs/>
          <w:color w:val="222222"/>
          <w:sz w:val="21"/>
          <w:szCs w:val="21"/>
        </w:rPr>
        <w:t>Глава</w:t>
      </w:r>
      <w:r w:rsidRPr="00D42FC2">
        <w:rPr>
          <w:rFonts w:ascii="Helvetica" w:hAnsi="Helvetica" w:cs="Helvetica"/>
          <w:b/>
          <w:bCs/>
          <w:color w:val="222222"/>
          <w:sz w:val="21"/>
          <w:szCs w:val="21"/>
        </w:rPr>
        <w:t xml:space="preserve"> I. </w:t>
      </w:r>
      <w:r w:rsidRPr="00D42FC2">
        <w:rPr>
          <w:rFonts w:ascii="Helvetica" w:hAnsi="Helvetica" w:cs="Helvetica" w:hint="eastAsia"/>
          <w:b/>
          <w:bCs/>
          <w:color w:val="222222"/>
          <w:sz w:val="21"/>
          <w:szCs w:val="21"/>
        </w:rPr>
        <w:t>Литературный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обзор</w:t>
      </w:r>
    </w:p>
    <w:p w14:paraId="62DB5F9D" w14:textId="77777777" w:rsidR="00D42FC2" w:rsidRPr="00D42FC2" w:rsidRDefault="00D42FC2" w:rsidP="00D42FC2">
      <w:pPr>
        <w:rPr>
          <w:rFonts w:ascii="Helvetica" w:hAnsi="Helvetica" w:cs="Helvetica"/>
          <w:b/>
          <w:bCs/>
          <w:color w:val="222222"/>
          <w:sz w:val="21"/>
          <w:szCs w:val="21"/>
        </w:rPr>
      </w:pPr>
    </w:p>
    <w:p w14:paraId="14EFF556"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b/>
          <w:bCs/>
          <w:color w:val="222222"/>
          <w:sz w:val="21"/>
          <w:szCs w:val="21"/>
        </w:rPr>
        <w:t xml:space="preserve">1.1. </w:t>
      </w:r>
      <w:r w:rsidRPr="00D42FC2">
        <w:rPr>
          <w:rFonts w:ascii="Helvetica" w:hAnsi="Helvetica" w:cs="Helvetica" w:hint="eastAsia"/>
          <w:b/>
          <w:bCs/>
          <w:color w:val="222222"/>
          <w:sz w:val="21"/>
          <w:szCs w:val="21"/>
        </w:rPr>
        <w:t>Краткие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сведения</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биологии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сверчков</w:t>
      </w:r>
    </w:p>
    <w:p w14:paraId="54A39BEA" w14:textId="77777777" w:rsidR="00D42FC2" w:rsidRPr="00D42FC2" w:rsidRDefault="00D42FC2" w:rsidP="00D42FC2">
      <w:pPr>
        <w:rPr>
          <w:rFonts w:ascii="Helvetica" w:hAnsi="Helvetica" w:cs="Helvetica"/>
          <w:b/>
          <w:bCs/>
          <w:color w:val="222222"/>
          <w:sz w:val="21"/>
          <w:szCs w:val="21"/>
        </w:rPr>
      </w:pPr>
    </w:p>
    <w:p w14:paraId="23A13847"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b/>
          <w:bCs/>
          <w:color w:val="222222"/>
          <w:sz w:val="21"/>
          <w:szCs w:val="21"/>
        </w:rPr>
        <w:t xml:space="preserve">1.2. </w:t>
      </w:r>
      <w:r w:rsidRPr="00D42FC2">
        <w:rPr>
          <w:rFonts w:ascii="Helvetica" w:hAnsi="Helvetica" w:cs="Helvetica" w:hint="eastAsia"/>
          <w:b/>
          <w:bCs/>
          <w:color w:val="222222"/>
          <w:sz w:val="21"/>
          <w:szCs w:val="21"/>
        </w:rPr>
        <w:t>Акустическое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поведение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сверчков</w:t>
      </w:r>
    </w:p>
    <w:p w14:paraId="7AF8AE37" w14:textId="77777777" w:rsidR="00D42FC2" w:rsidRPr="00D42FC2" w:rsidRDefault="00D42FC2" w:rsidP="00D42FC2">
      <w:pPr>
        <w:rPr>
          <w:rFonts w:ascii="Helvetica" w:hAnsi="Helvetica" w:cs="Helvetica"/>
          <w:b/>
          <w:bCs/>
          <w:color w:val="222222"/>
          <w:sz w:val="21"/>
          <w:szCs w:val="21"/>
        </w:rPr>
      </w:pPr>
    </w:p>
    <w:p w14:paraId="31407D8D"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b/>
          <w:bCs/>
          <w:color w:val="222222"/>
          <w:sz w:val="21"/>
          <w:szCs w:val="21"/>
        </w:rPr>
        <w:t xml:space="preserve">1.2.1. </w:t>
      </w:r>
      <w:r w:rsidRPr="00D42FC2">
        <w:rPr>
          <w:rFonts w:ascii="Helvetica" w:hAnsi="Helvetica" w:cs="Helvetica" w:hint="eastAsia"/>
          <w:b/>
          <w:bCs/>
          <w:color w:val="222222"/>
          <w:sz w:val="21"/>
          <w:szCs w:val="21"/>
        </w:rPr>
        <w:t>Коммуникационные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сигналы</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сверчков</w:t>
      </w:r>
    </w:p>
    <w:p w14:paraId="121D5095" w14:textId="77777777" w:rsidR="00D42FC2" w:rsidRPr="00D42FC2" w:rsidRDefault="00D42FC2" w:rsidP="00D42FC2">
      <w:pPr>
        <w:rPr>
          <w:rFonts w:ascii="Helvetica" w:hAnsi="Helvetica" w:cs="Helvetica"/>
          <w:b/>
          <w:bCs/>
          <w:color w:val="222222"/>
          <w:sz w:val="21"/>
          <w:szCs w:val="21"/>
        </w:rPr>
      </w:pPr>
    </w:p>
    <w:p w14:paraId="09A92D1D"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b/>
          <w:bCs/>
          <w:color w:val="222222"/>
          <w:sz w:val="21"/>
          <w:szCs w:val="21"/>
        </w:rPr>
        <w:t xml:space="preserve">1.2.2. </w:t>
      </w:r>
      <w:r w:rsidRPr="00D42FC2">
        <w:rPr>
          <w:rFonts w:ascii="Helvetica" w:hAnsi="Helvetica" w:cs="Helvetica" w:hint="eastAsia"/>
          <w:b/>
          <w:bCs/>
          <w:color w:val="222222"/>
          <w:sz w:val="21"/>
          <w:szCs w:val="21"/>
        </w:rPr>
        <w:t>Фонотаксис</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сверчков</w:t>
      </w:r>
      <w:r w:rsidRPr="00D42FC2">
        <w:rPr>
          <w:rFonts w:ascii="Helvetica" w:hAnsi="Helvetica" w:cs="Helvetica"/>
          <w:b/>
          <w:bCs/>
          <w:color w:val="222222"/>
          <w:sz w:val="21"/>
          <w:szCs w:val="21"/>
        </w:rPr>
        <w:t xml:space="preserve"> II</w:t>
      </w:r>
    </w:p>
    <w:p w14:paraId="3A3461DD" w14:textId="77777777" w:rsidR="00D42FC2" w:rsidRPr="00D42FC2" w:rsidRDefault="00D42FC2" w:rsidP="00D42FC2">
      <w:pPr>
        <w:rPr>
          <w:rFonts w:ascii="Helvetica" w:hAnsi="Helvetica" w:cs="Helvetica"/>
          <w:b/>
          <w:bCs/>
          <w:color w:val="222222"/>
          <w:sz w:val="21"/>
          <w:szCs w:val="21"/>
        </w:rPr>
      </w:pPr>
    </w:p>
    <w:p w14:paraId="069B3B32"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b/>
          <w:bCs/>
          <w:color w:val="222222"/>
          <w:sz w:val="21"/>
          <w:szCs w:val="21"/>
        </w:rPr>
        <w:t xml:space="preserve">1.3. </w:t>
      </w:r>
      <w:r w:rsidRPr="00D42FC2">
        <w:rPr>
          <w:rFonts w:ascii="Helvetica" w:hAnsi="Helvetica" w:cs="Helvetica" w:hint="eastAsia"/>
          <w:b/>
          <w:bCs/>
          <w:color w:val="222222"/>
          <w:sz w:val="21"/>
          <w:szCs w:val="21"/>
        </w:rPr>
        <w:t>Строение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слуховой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системы</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сверчков</w:t>
      </w:r>
    </w:p>
    <w:p w14:paraId="0C3AB3D3" w14:textId="77777777" w:rsidR="00D42FC2" w:rsidRPr="00D42FC2" w:rsidRDefault="00D42FC2" w:rsidP="00D42FC2">
      <w:pPr>
        <w:rPr>
          <w:rFonts w:ascii="Helvetica" w:hAnsi="Helvetica" w:cs="Helvetica"/>
          <w:b/>
          <w:bCs/>
          <w:color w:val="222222"/>
          <w:sz w:val="21"/>
          <w:szCs w:val="21"/>
        </w:rPr>
      </w:pPr>
    </w:p>
    <w:p w14:paraId="43116425"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b/>
          <w:bCs/>
          <w:color w:val="222222"/>
          <w:sz w:val="21"/>
          <w:szCs w:val="21"/>
        </w:rPr>
        <w:t xml:space="preserve">1.3.1. </w:t>
      </w:r>
      <w:r w:rsidRPr="00D42FC2">
        <w:rPr>
          <w:rFonts w:ascii="Helvetica" w:hAnsi="Helvetica" w:cs="Helvetica" w:hint="eastAsia"/>
          <w:b/>
          <w:bCs/>
          <w:color w:val="222222"/>
          <w:sz w:val="21"/>
          <w:szCs w:val="21"/>
        </w:rPr>
        <w:t>Тимпанальные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органы</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трахеальная</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система</w:t>
      </w:r>
    </w:p>
    <w:p w14:paraId="0D3BA5A7" w14:textId="77777777" w:rsidR="00D42FC2" w:rsidRPr="00D42FC2" w:rsidRDefault="00D42FC2" w:rsidP="00D42FC2">
      <w:pPr>
        <w:rPr>
          <w:rFonts w:ascii="Helvetica" w:hAnsi="Helvetica" w:cs="Helvetica"/>
          <w:b/>
          <w:bCs/>
          <w:color w:val="222222"/>
          <w:sz w:val="21"/>
          <w:szCs w:val="21"/>
        </w:rPr>
      </w:pPr>
    </w:p>
    <w:p w14:paraId="444EB2B6"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b/>
          <w:bCs/>
          <w:color w:val="222222"/>
          <w:sz w:val="21"/>
          <w:szCs w:val="21"/>
        </w:rPr>
        <w:t xml:space="preserve">1.3.2. </w:t>
      </w:r>
      <w:r w:rsidRPr="00D42FC2">
        <w:rPr>
          <w:rFonts w:ascii="Helvetica" w:hAnsi="Helvetica" w:cs="Helvetica" w:hint="eastAsia"/>
          <w:b/>
          <w:bCs/>
          <w:color w:val="222222"/>
          <w:sz w:val="21"/>
          <w:szCs w:val="21"/>
        </w:rPr>
        <w:t>Сколопидий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тимпанальный</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нерв</w:t>
      </w:r>
    </w:p>
    <w:p w14:paraId="1A2ACF0E" w14:textId="77777777" w:rsidR="00D42FC2" w:rsidRPr="00D42FC2" w:rsidRDefault="00D42FC2" w:rsidP="00D42FC2">
      <w:pPr>
        <w:rPr>
          <w:rFonts w:ascii="Helvetica" w:hAnsi="Helvetica" w:cs="Helvetica"/>
          <w:b/>
          <w:bCs/>
          <w:color w:val="222222"/>
          <w:sz w:val="21"/>
          <w:szCs w:val="21"/>
        </w:rPr>
      </w:pPr>
    </w:p>
    <w:p w14:paraId="775604E1"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b/>
          <w:bCs/>
          <w:color w:val="222222"/>
          <w:sz w:val="21"/>
          <w:szCs w:val="21"/>
        </w:rPr>
        <w:t xml:space="preserve">1.3.3. </w:t>
      </w:r>
      <w:r w:rsidRPr="00D42FC2">
        <w:rPr>
          <w:rFonts w:ascii="Helvetica" w:hAnsi="Helvetica" w:cs="Helvetica" w:hint="eastAsia"/>
          <w:b/>
          <w:bCs/>
          <w:color w:val="222222"/>
          <w:sz w:val="21"/>
          <w:szCs w:val="21"/>
        </w:rPr>
        <w:t>Структура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переднегрудного</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ганглия</w:t>
      </w:r>
    </w:p>
    <w:p w14:paraId="3A061FCE" w14:textId="77777777" w:rsidR="00D42FC2" w:rsidRPr="00D42FC2" w:rsidRDefault="00D42FC2" w:rsidP="00D42FC2">
      <w:pPr>
        <w:rPr>
          <w:rFonts w:ascii="Helvetica" w:hAnsi="Helvetica" w:cs="Helvetica"/>
          <w:b/>
          <w:bCs/>
          <w:color w:val="222222"/>
          <w:sz w:val="21"/>
          <w:szCs w:val="21"/>
        </w:rPr>
      </w:pPr>
    </w:p>
    <w:p w14:paraId="17FEE340" w14:textId="77777777" w:rsidR="00D42FC2" w:rsidRPr="00D42FC2" w:rsidRDefault="00D42FC2" w:rsidP="00D42FC2">
      <w:pPr>
        <w:rPr>
          <w:rFonts w:ascii="Helvetica" w:hAnsi="Helvetica" w:cs="Helvetica"/>
          <w:b/>
          <w:bCs/>
          <w:color w:val="222222"/>
          <w:sz w:val="21"/>
          <w:szCs w:val="21"/>
        </w:rPr>
      </w:pPr>
      <w:r w:rsidRPr="00D42FC2">
        <w:rPr>
          <w:rFonts w:ascii="Helvetica" w:hAnsi="Helvetica" w:cs="Helvetica"/>
          <w:b/>
          <w:bCs/>
          <w:color w:val="222222"/>
          <w:sz w:val="21"/>
          <w:szCs w:val="21"/>
        </w:rPr>
        <w:t xml:space="preserve">1.3.4. </w:t>
      </w:r>
      <w:r w:rsidRPr="00D42FC2">
        <w:rPr>
          <w:rFonts w:ascii="Helvetica" w:hAnsi="Helvetica" w:cs="Helvetica" w:hint="eastAsia"/>
          <w:b/>
          <w:bCs/>
          <w:color w:val="222222"/>
          <w:sz w:val="21"/>
          <w:szCs w:val="21"/>
        </w:rPr>
        <w:t>Функциональные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свойства</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рецепторов</w:t>
      </w:r>
    </w:p>
    <w:p w14:paraId="2860D7AE" w14:textId="77777777" w:rsidR="00D42FC2" w:rsidRPr="00D42FC2" w:rsidRDefault="00D42FC2" w:rsidP="00D42FC2">
      <w:pPr>
        <w:rPr>
          <w:rFonts w:ascii="Helvetica" w:hAnsi="Helvetica" w:cs="Helvetica"/>
          <w:b/>
          <w:bCs/>
          <w:color w:val="222222"/>
          <w:sz w:val="21"/>
          <w:szCs w:val="21"/>
        </w:rPr>
      </w:pPr>
    </w:p>
    <w:p w14:paraId="0C1B29AA" w14:textId="263F085A" w:rsidR="008A0C40" w:rsidRPr="00D42FC2" w:rsidRDefault="00D42FC2" w:rsidP="00D42FC2">
      <w:r w:rsidRPr="00D42FC2">
        <w:rPr>
          <w:rFonts w:ascii="Helvetica" w:hAnsi="Helvetica" w:cs="Helvetica"/>
          <w:b/>
          <w:bCs/>
          <w:color w:val="222222"/>
          <w:sz w:val="21"/>
          <w:szCs w:val="21"/>
        </w:rPr>
        <w:t xml:space="preserve">1.3.5. </w:t>
      </w:r>
      <w:r w:rsidRPr="00D42FC2">
        <w:rPr>
          <w:rFonts w:ascii="Helvetica" w:hAnsi="Helvetica" w:cs="Helvetica" w:hint="eastAsia"/>
          <w:b/>
          <w:bCs/>
          <w:color w:val="222222"/>
          <w:sz w:val="21"/>
          <w:szCs w:val="21"/>
        </w:rPr>
        <w:t>Слуховые</w:t>
      </w:r>
      <w:r w:rsidRPr="00D42FC2">
        <w:rPr>
          <w:rFonts w:ascii="Helvetica" w:hAnsi="Helvetica" w:cs="Helvetica"/>
          <w:b/>
          <w:bCs/>
          <w:color w:val="222222"/>
          <w:sz w:val="21"/>
          <w:szCs w:val="21"/>
        </w:rPr>
        <w:t xml:space="preserve"> </w:t>
      </w:r>
      <w:r w:rsidRPr="00D42FC2">
        <w:rPr>
          <w:rFonts w:ascii="Helvetica" w:hAnsi="Helvetica" w:cs="Helvetica" w:hint="eastAsia"/>
          <w:b/>
          <w:bCs/>
          <w:color w:val="222222"/>
          <w:sz w:val="21"/>
          <w:szCs w:val="21"/>
        </w:rPr>
        <w:t>интернейроны</w:t>
      </w:r>
    </w:p>
    <w:sectPr w:rsidR="008A0C40" w:rsidRPr="00D42F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7692" w14:textId="77777777" w:rsidR="00835BFA" w:rsidRDefault="00835BFA">
      <w:pPr>
        <w:spacing w:after="0" w:line="240" w:lineRule="auto"/>
      </w:pPr>
      <w:r>
        <w:separator/>
      </w:r>
    </w:p>
  </w:endnote>
  <w:endnote w:type="continuationSeparator" w:id="0">
    <w:p w14:paraId="2ABE651B" w14:textId="77777777" w:rsidR="00835BFA" w:rsidRDefault="0083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720C" w14:textId="77777777" w:rsidR="00835BFA" w:rsidRDefault="00835BFA"/>
    <w:p w14:paraId="7F4A2F97" w14:textId="77777777" w:rsidR="00835BFA" w:rsidRDefault="00835BFA"/>
    <w:p w14:paraId="5C10B003" w14:textId="77777777" w:rsidR="00835BFA" w:rsidRDefault="00835BFA"/>
    <w:p w14:paraId="073D3C2F" w14:textId="77777777" w:rsidR="00835BFA" w:rsidRDefault="00835BFA"/>
    <w:p w14:paraId="533A896D" w14:textId="77777777" w:rsidR="00835BFA" w:rsidRDefault="00835BFA"/>
    <w:p w14:paraId="07B6F6D7" w14:textId="77777777" w:rsidR="00835BFA" w:rsidRDefault="00835BFA"/>
    <w:p w14:paraId="11283A39" w14:textId="77777777" w:rsidR="00835BFA" w:rsidRDefault="00835B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262878" wp14:editId="4CEB4D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CC97" w14:textId="77777777" w:rsidR="00835BFA" w:rsidRDefault="00835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628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47CC97" w14:textId="77777777" w:rsidR="00835BFA" w:rsidRDefault="00835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4E6550" w14:textId="77777777" w:rsidR="00835BFA" w:rsidRDefault="00835BFA"/>
    <w:p w14:paraId="0D918848" w14:textId="77777777" w:rsidR="00835BFA" w:rsidRDefault="00835BFA"/>
    <w:p w14:paraId="2325D9F2" w14:textId="77777777" w:rsidR="00835BFA" w:rsidRDefault="00835B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FC790E" wp14:editId="65BD19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2BF2E" w14:textId="77777777" w:rsidR="00835BFA" w:rsidRDefault="00835BFA"/>
                          <w:p w14:paraId="76CD2F09" w14:textId="77777777" w:rsidR="00835BFA" w:rsidRDefault="00835B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FC79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E2BF2E" w14:textId="77777777" w:rsidR="00835BFA" w:rsidRDefault="00835BFA"/>
                    <w:p w14:paraId="76CD2F09" w14:textId="77777777" w:rsidR="00835BFA" w:rsidRDefault="00835B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26DDB2" w14:textId="77777777" w:rsidR="00835BFA" w:rsidRDefault="00835BFA"/>
    <w:p w14:paraId="3413EC20" w14:textId="77777777" w:rsidR="00835BFA" w:rsidRDefault="00835BFA">
      <w:pPr>
        <w:rPr>
          <w:sz w:val="2"/>
          <w:szCs w:val="2"/>
        </w:rPr>
      </w:pPr>
    </w:p>
    <w:p w14:paraId="7B566834" w14:textId="77777777" w:rsidR="00835BFA" w:rsidRDefault="00835BFA"/>
    <w:p w14:paraId="3CE89843" w14:textId="77777777" w:rsidR="00835BFA" w:rsidRDefault="00835BFA">
      <w:pPr>
        <w:spacing w:after="0" w:line="240" w:lineRule="auto"/>
      </w:pPr>
    </w:p>
  </w:footnote>
  <w:footnote w:type="continuationSeparator" w:id="0">
    <w:p w14:paraId="4E1CB03F" w14:textId="77777777" w:rsidR="00835BFA" w:rsidRDefault="0083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BF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15514</TotalTime>
  <Pages>2</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595</cp:revision>
  <cp:lastPrinted>2009-02-06T05:36:00Z</cp:lastPrinted>
  <dcterms:created xsi:type="dcterms:W3CDTF">2025-11-25T20:19:00Z</dcterms:created>
  <dcterms:modified xsi:type="dcterms:W3CDTF">2025-12-20T15:36:00Z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