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9072"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Северова, Нина Александровна.</w:t>
      </w:r>
      <w:r w:rsidRPr="002D2E9C">
        <w:rPr>
          <w:rFonts w:ascii="TimesNewRomanPSMT" w:eastAsia="Times New Roman" w:hAnsi="TimesNewRomanPSMT" w:cs="Times New Roman"/>
          <w:b/>
          <w:bCs/>
          <w:color w:val="000000"/>
          <w:kern w:val="0"/>
          <w:sz w:val="26"/>
          <w:szCs w:val="26"/>
          <w:lang w:eastAsia="ru-RU"/>
        </w:rPr>
        <w:br/>
        <w:t>Влияние вида напряженно-деформированного состояния на функционально-механические свойства сплошных цилиндрических стержней из никелида титана при сложных режимах воздействия : диссертация ... кандидата технических наук : 01.02.04. - Ухта, 1999. - 161 с. : ил.больше</w:t>
      </w:r>
    </w:p>
    <w:p w14:paraId="2FE06159"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hyperlink r:id="rId8" w:history="1">
        <w:r w:rsidRPr="002D2E9C">
          <w:rPr>
            <w:rStyle w:val="a8"/>
            <w:rFonts w:ascii="TimesNewRomanPSMT" w:eastAsia="Times New Roman" w:hAnsi="TimesNewRomanPSMT" w:cs="Times New Roman"/>
            <w:b/>
            <w:bCs/>
            <w:kern w:val="0"/>
            <w:sz w:val="26"/>
            <w:szCs w:val="26"/>
            <w:lang w:eastAsia="ru-RU"/>
          </w:rPr>
          <w:t>Цитаты из текста:</w:t>
        </w:r>
      </w:hyperlink>
    </w:p>
    <w:p w14:paraId="4E035797" w14:textId="77777777" w:rsidR="002D2E9C" w:rsidRPr="002D2E9C" w:rsidRDefault="002D2E9C" w:rsidP="009C6A1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стр. 1</w:t>
      </w:r>
    </w:p>
    <w:p w14:paraId="714427E6"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УХТИНСКИЙ ГОСУДАРСТВЕННЫЙ ТЕХНИЧЕСКИЙ УНИВЕРСИТЕТ На правах рукописи Северова Нина Александровна ВЛИЯНИЕ ВИДА НАПРЯЖЕННО-ДЕФОРМИРОВАННОГО СОСТОЯНИЯ НА ФУНКЦИОНАЛЬНО-МЕХАНИЧЕСКИЕ СВОЙСТВА СПЛОШНЫХ ЦИЛИНДРИЧЕСКИХ СТЕРЖНЕЙ ИЗ НИКЕЛИДА ТИТАНА ПРИ СЛОЖНЫХ РЕЖИМАХ ВОЗДЕЙСТВИЯ Специальность 01.02.04. - Механика деформируемого твердого тела Диссертация на...</w:t>
      </w:r>
    </w:p>
    <w:p w14:paraId="5EBB9FE8" w14:textId="77777777" w:rsidR="002D2E9C" w:rsidRPr="002D2E9C" w:rsidRDefault="002D2E9C" w:rsidP="009C6A1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стр. 66</w:t>
      </w:r>
    </w:p>
    <w:p w14:paraId="5EF28323"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позволило на партии из 41 образца выпол</w:t>
      </w:r>
      <w:r w:rsidRPr="002D2E9C">
        <w:rPr>
          <w:rFonts w:ascii="TimesNewRomanPSMT" w:eastAsia="Times New Roman" w:hAnsi="TimesNewRomanPSMT" w:cs="Times New Roman"/>
          <w:b/>
          <w:bCs/>
          <w:color w:val="000000"/>
          <w:kern w:val="0"/>
          <w:sz w:val="26"/>
          <w:szCs w:val="26"/>
          <w:lang w:eastAsia="ru-RU"/>
        </w:rPr>
        <w:softHyphen/>
        <w:t xml:space="preserve"> нить широкое систематическое исследование по влиянию вида напряжен</w:t>
      </w:r>
      <w:r w:rsidRPr="002D2E9C">
        <w:rPr>
          <w:rFonts w:ascii="TimesNewRomanPSMT" w:eastAsia="Times New Roman" w:hAnsi="TimesNewRomanPSMT" w:cs="Times New Roman"/>
          <w:b/>
          <w:bCs/>
          <w:color w:val="000000"/>
          <w:kern w:val="0"/>
          <w:sz w:val="26"/>
          <w:szCs w:val="26"/>
          <w:lang w:eastAsia="ru-RU"/>
        </w:rPr>
        <w:softHyphen/>
        <w:t xml:space="preserve"> но-деформированного состояния на функционально-механические свойст</w:t>
      </w:r>
      <w:r w:rsidRPr="002D2E9C">
        <w:rPr>
          <w:rFonts w:ascii="TimesNewRomanPSMT" w:eastAsia="Times New Roman" w:hAnsi="TimesNewRomanPSMT" w:cs="Times New Roman"/>
          <w:b/>
          <w:bCs/>
          <w:color w:val="000000"/>
          <w:kern w:val="0"/>
          <w:sz w:val="26"/>
          <w:szCs w:val="26"/>
          <w:lang w:eastAsia="ru-RU"/>
        </w:rPr>
        <w:softHyphen/>
        <w:t xml:space="preserve"> ва сплошных цилиндрических стержней из никелида титана при сложных режимах термомеханического воздействия. 67 Глава 3 Влияние вида напряженно-деформированного состояния...</w:t>
      </w:r>
    </w:p>
    <w:p w14:paraId="189DB939" w14:textId="77777777" w:rsidR="002D2E9C" w:rsidRPr="002D2E9C" w:rsidRDefault="002D2E9C" w:rsidP="009C6A1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стр. 138</w:t>
      </w:r>
    </w:p>
    <w:p w14:paraId="75D77B92"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функционально-механических сплошных цилиндрических стержней из эквиатомного никелида титана марки ТН-1 при сложных программах воздействия. Пройде</w:t>
      </w:r>
      <w:r w:rsidRPr="002D2E9C">
        <w:rPr>
          <w:rFonts w:ascii="TimesNewRomanPSMT" w:eastAsia="Times New Roman" w:hAnsi="TimesNewRomanPSMT" w:cs="Times New Roman"/>
          <w:b/>
          <w:bCs/>
          <w:color w:val="000000"/>
          <w:kern w:val="0"/>
          <w:sz w:val="26"/>
          <w:szCs w:val="26"/>
          <w:lang w:eastAsia="ru-RU"/>
        </w:rPr>
        <w:softHyphen/>
        <w:t xml:space="preserve"> но 193 режима термосилового воздействия. 2. Выполнены систематические экспериментальные исследова</w:t>
      </w:r>
      <w:r w:rsidRPr="002D2E9C">
        <w:rPr>
          <w:rFonts w:ascii="TimesNewRomanPSMT" w:eastAsia="Times New Roman" w:hAnsi="TimesNewRomanPSMT" w:cs="Times New Roman"/>
          <w:b/>
          <w:bCs/>
          <w:color w:val="000000"/>
          <w:kern w:val="0"/>
          <w:sz w:val="26"/>
          <w:szCs w:val="26"/>
          <w:lang w:eastAsia="ru-RU"/>
        </w:rPr>
        <w:softHyphen/>
        <w:t xml:space="preserve"> ния влияния вида напряженно-деформированного состояния на де</w:t>
      </w:r>
      <w:r w:rsidRPr="002D2E9C">
        <w:rPr>
          <w:rFonts w:ascii="TimesNewRomanPSMT" w:eastAsia="Times New Roman" w:hAnsi="TimesNewRomanPSMT" w:cs="Times New Roman"/>
          <w:b/>
          <w:bCs/>
          <w:color w:val="000000"/>
          <w:kern w:val="0"/>
          <w:sz w:val="26"/>
          <w:szCs w:val="26"/>
          <w:lang w:eastAsia="ru-RU"/>
        </w:rPr>
        <w:softHyphen/>
        <w:t xml:space="preserve"> формационные и энергетические характеристики сплошных ци</w:t>
      </w:r>
      <w:r w:rsidRPr="002D2E9C">
        <w:rPr>
          <w:rFonts w:ascii="TimesNewRomanPSMT" w:eastAsia="Times New Roman" w:hAnsi="TimesNewRomanPSMT" w:cs="Times New Roman"/>
          <w:b/>
          <w:bCs/>
          <w:color w:val="000000"/>
          <w:kern w:val="0"/>
          <w:sz w:val="26"/>
          <w:szCs w:val="26"/>
          <w:lang w:eastAsia="ru-RU"/>
        </w:rPr>
        <w:softHyphen/>
        <w:t>...</w:t>
      </w:r>
    </w:p>
    <w:p w14:paraId="66AC9542" w14:textId="77777777" w:rsidR="002D2E9C" w:rsidRPr="002D2E9C" w:rsidRDefault="002D2E9C" w:rsidP="009C6A1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5E703AF"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Северова, Нина Александровна</w:t>
      </w:r>
    </w:p>
    <w:p w14:paraId="0A8509F9"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ВВЕДЕНИЕ.</w:t>
      </w:r>
    </w:p>
    <w:p w14:paraId="2CDC4E2E"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ГЛАВА 1 ЛИТЕРАТУРНЫЙ ОБЗОР.</w:t>
      </w:r>
    </w:p>
    <w:p w14:paraId="1AB00172"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§1.1 Функционально-механические свойства материалов при двухзвенном характере нагружения.</w:t>
      </w:r>
    </w:p>
    <w:p w14:paraId="6D3437DF"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§1.2 Влияние вида напряженного состояния на характер деформирования материалов.</w:t>
      </w:r>
    </w:p>
    <w:p w14:paraId="07504E77"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§1.3 Свойства мартенситной неупругости при неизотермическом деформировании материалов.</w:t>
      </w:r>
    </w:p>
    <w:p w14:paraId="2EDEE6CD"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lastRenderedPageBreak/>
        <w:t>§1.4 Эффекты мартенситной неупругости, реализуемые в условиях сложного термомеханического воздействия.</w:t>
      </w:r>
    </w:p>
    <w:p w14:paraId="38490976"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§1.5 Мартенситная неупругость материала, инициированная ортогональным изотермическим нагружением.</w:t>
      </w:r>
    </w:p>
    <w:p w14:paraId="64FCB62D"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§1.6 Поведение материалов с мартенситной неупругостью в условиях производства механической работы.</w:t>
      </w:r>
    </w:p>
    <w:p w14:paraId="4DE5D309"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§1.7 Структурно-аналитическая теория прочности.</w:t>
      </w:r>
    </w:p>
    <w:p w14:paraId="04DDCF53"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Выводы по главе 1.</w:t>
      </w:r>
    </w:p>
    <w:p w14:paraId="4C674877"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ГЛАВА 2 ПОСТАНОВКА ЗАДАЧИ И МЕТОДИКА</w:t>
      </w:r>
    </w:p>
    <w:p w14:paraId="3153E89B"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ЭКСПЕРИМЕНТА.</w:t>
      </w:r>
    </w:p>
    <w:p w14:paraId="7B0F40F2"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§2.1 Постановка задачи.</w:t>
      </w:r>
    </w:p>
    <w:p w14:paraId="133B7E6D"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§2.2 Методика эксперимента.</w:t>
      </w:r>
    </w:p>
    <w:p w14:paraId="6C6DCE79"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ГЛАВА 3 ВЛИЯНИЕ ВИДА НАПРЯЖЕННО-ДЕФОРМИРОВАННОГО СОСТОЯНИЯ И ХАРАКТЕРА ИЗОТЕРМИЧЕСКОГО ДЕФОРМИРОВАНИЯ НА НЕУПРУГИЕ СВОЙСТВА НИКЕЛИДА ТИТАНА.</w:t>
      </w:r>
    </w:p>
    <w:p w14:paraId="4B96DE9C"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§3.1 Влияние вида напряженно-деформированного состояния на характер изотермического деформирования сплава ТН-1 с мартенситным механизмом неупругости.</w:t>
      </w:r>
    </w:p>
    <w:p w14:paraId="75E6DAD0"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§3.2 Свойства мартенситной неупругости, обусловленные механоциклированием в изотермических условиях.</w:t>
      </w:r>
    </w:p>
    <w:p w14:paraId="34655D17"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§3.3 Мартенситная неупругость никелида титана, инициированная изотермическими догрузками в мартенситном и разгрузками в аустенитном состояниях.</w:t>
      </w:r>
    </w:p>
    <w:p w14:paraId="2FB11B31"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Выводы по главе 3.</w:t>
      </w:r>
    </w:p>
    <w:p w14:paraId="386CE67E"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ГЛАВА 4 ВЛИЯНИЕ ВИДА НАПРЯЖЕННО-ДЕФОРМИРОВАННОГО СОСТОЯНИЯ НА СВОЙСТВА МАРТЕНСИТНОЙ НЕУПРУГОСТИ</w:t>
      </w:r>
    </w:p>
    <w:p w14:paraId="44D33262"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РЕАЛИЗУЕМЫЕ В НЕИЗОТЕРМИЧЕСКИХ УСЛОВИЯХ.</w:t>
      </w:r>
    </w:p>
    <w:p w14:paraId="7540C5CC"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§4.1 Влияния вида напряженно-деформированного состояния на поведение никелида титана в условиях проявления ЦПФ при термоциклировании под постоянным напряжением.</w:t>
      </w:r>
    </w:p>
    <w:p w14:paraId="50F10809"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§4.2 Влияние вида напряженно-деформированного состояния на свойства мартенситной неупругости никелида титана в условиях производства механической работы.</w:t>
      </w:r>
    </w:p>
    <w:p w14:paraId="49CE34E2"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§4.3 Производство механической работы в условиях сложного нагруже</w:t>
      </w:r>
    </w:p>
    <w:p w14:paraId="06CFA65C"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Выводы по главе 4.</w:t>
      </w:r>
    </w:p>
    <w:p w14:paraId="672DCC3F"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lastRenderedPageBreak/>
        <w:t>ГЛАВА 5 РАСЧЕТНО-ТЕОРЕТИЧЕСКАЯ ИНТЕРПРЕТАЦИЯ</w:t>
      </w:r>
    </w:p>
    <w:p w14:paraId="630168E6"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ОСНОВНЫХ ЭКСПЕРИМЕНТАЛЬНЫХ РЕЗУЛЬТАТОВ.</w:t>
      </w:r>
    </w:p>
    <w:p w14:paraId="48221B7E"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§5.1 Влияние вида напряженно-деформированного состояния на деформирование материалов в изотермических условиях по механизму мартенситной неупругости.</w:t>
      </w:r>
    </w:p>
    <w:p w14:paraId="5F8585BE"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§5.2 Расчетно-теоретический анализ влияния типа температурного гистерезиса и вида НДС на характер изотермического деформирования материалов.</w:t>
      </w:r>
    </w:p>
    <w:p w14:paraId="2068A31E"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§5.3 Влияние вида НДС на поведение материалов в условиях проявления циклической памяти формы при переменных напряжениях.</w:t>
      </w:r>
    </w:p>
    <w:p w14:paraId="69466840" w14:textId="77777777" w:rsidR="002D2E9C" w:rsidRPr="002D2E9C" w:rsidRDefault="002D2E9C" w:rsidP="002D2E9C">
      <w:pPr>
        <w:rPr>
          <w:rFonts w:ascii="TimesNewRomanPSMT" w:eastAsia="Times New Roman" w:hAnsi="TimesNewRomanPSMT" w:cs="Times New Roman"/>
          <w:b/>
          <w:bCs/>
          <w:color w:val="000000"/>
          <w:kern w:val="0"/>
          <w:sz w:val="26"/>
          <w:szCs w:val="26"/>
          <w:lang w:eastAsia="ru-RU"/>
        </w:rPr>
      </w:pPr>
      <w:r w:rsidRPr="002D2E9C">
        <w:rPr>
          <w:rFonts w:ascii="TimesNewRomanPSMT" w:eastAsia="Times New Roman" w:hAnsi="TimesNewRomanPSMT" w:cs="Times New Roman"/>
          <w:b/>
          <w:bCs/>
          <w:color w:val="000000"/>
          <w:kern w:val="0"/>
          <w:sz w:val="26"/>
          <w:szCs w:val="26"/>
          <w:lang w:eastAsia="ru-RU"/>
        </w:rPr>
        <w:t>Выводы по главе 5.</w:t>
      </w:r>
    </w:p>
    <w:p w14:paraId="4CCADE6E" w14:textId="77D75C2A" w:rsidR="004F7911" w:rsidRPr="002D2E9C" w:rsidRDefault="004F7911" w:rsidP="002D2E9C"/>
    <w:sectPr w:rsidR="004F7911" w:rsidRPr="002D2E9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F9DC" w14:textId="77777777" w:rsidR="009C6A1A" w:rsidRDefault="009C6A1A">
      <w:pPr>
        <w:spacing w:after="0" w:line="240" w:lineRule="auto"/>
      </w:pPr>
      <w:r>
        <w:separator/>
      </w:r>
    </w:p>
  </w:endnote>
  <w:endnote w:type="continuationSeparator" w:id="0">
    <w:p w14:paraId="679E1D6D" w14:textId="77777777" w:rsidR="009C6A1A" w:rsidRDefault="009C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A524" w14:textId="77777777" w:rsidR="009C6A1A" w:rsidRDefault="009C6A1A"/>
    <w:p w14:paraId="5CC21278" w14:textId="77777777" w:rsidR="009C6A1A" w:rsidRDefault="009C6A1A"/>
    <w:p w14:paraId="1C4B6EDF" w14:textId="77777777" w:rsidR="009C6A1A" w:rsidRDefault="009C6A1A"/>
    <w:p w14:paraId="14E91C5C" w14:textId="77777777" w:rsidR="009C6A1A" w:rsidRDefault="009C6A1A"/>
    <w:p w14:paraId="4DF1A381" w14:textId="77777777" w:rsidR="009C6A1A" w:rsidRDefault="009C6A1A"/>
    <w:p w14:paraId="4A1A5A8A" w14:textId="77777777" w:rsidR="009C6A1A" w:rsidRDefault="009C6A1A"/>
    <w:p w14:paraId="70102F54" w14:textId="77777777" w:rsidR="009C6A1A" w:rsidRDefault="009C6A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35BA99" wp14:editId="7C4479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3732" w14:textId="77777777" w:rsidR="009C6A1A" w:rsidRDefault="009C6A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5BA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B23732" w14:textId="77777777" w:rsidR="009C6A1A" w:rsidRDefault="009C6A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F4A97E" w14:textId="77777777" w:rsidR="009C6A1A" w:rsidRDefault="009C6A1A"/>
    <w:p w14:paraId="401729E7" w14:textId="77777777" w:rsidR="009C6A1A" w:rsidRDefault="009C6A1A"/>
    <w:p w14:paraId="53AF68AB" w14:textId="77777777" w:rsidR="009C6A1A" w:rsidRDefault="009C6A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FB5E4B" wp14:editId="6B5D5B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94A8D" w14:textId="77777777" w:rsidR="009C6A1A" w:rsidRDefault="009C6A1A"/>
                          <w:p w14:paraId="5C7DA563" w14:textId="77777777" w:rsidR="009C6A1A" w:rsidRDefault="009C6A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B5E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094A8D" w14:textId="77777777" w:rsidR="009C6A1A" w:rsidRDefault="009C6A1A"/>
                    <w:p w14:paraId="5C7DA563" w14:textId="77777777" w:rsidR="009C6A1A" w:rsidRDefault="009C6A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4F5B97" w14:textId="77777777" w:rsidR="009C6A1A" w:rsidRDefault="009C6A1A"/>
    <w:p w14:paraId="7E795FCE" w14:textId="77777777" w:rsidR="009C6A1A" w:rsidRDefault="009C6A1A">
      <w:pPr>
        <w:rPr>
          <w:sz w:val="2"/>
          <w:szCs w:val="2"/>
        </w:rPr>
      </w:pPr>
    </w:p>
    <w:p w14:paraId="115D6BA2" w14:textId="77777777" w:rsidR="009C6A1A" w:rsidRDefault="009C6A1A"/>
    <w:p w14:paraId="47F6DAD3" w14:textId="77777777" w:rsidR="009C6A1A" w:rsidRDefault="009C6A1A">
      <w:pPr>
        <w:spacing w:after="0" w:line="240" w:lineRule="auto"/>
      </w:pPr>
    </w:p>
  </w:footnote>
  <w:footnote w:type="continuationSeparator" w:id="0">
    <w:p w14:paraId="39C584B0" w14:textId="77777777" w:rsidR="009C6A1A" w:rsidRDefault="009C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AC45989"/>
    <w:multiLevelType w:val="multilevel"/>
    <w:tmpl w:val="268E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1A"/>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180868</TotalTime>
  <Pages>3</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5990</cp:revision>
  <cp:lastPrinted>2009-02-06T05:36:00Z</cp:lastPrinted>
  <dcterms:created xsi:type="dcterms:W3CDTF">2024-01-07T13:43:00Z</dcterms:created>
  <dcterms:modified xsi:type="dcterms:W3CDTF">2025-10-10T06:42:00Z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