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a"/>
      </w:pPr>
      <w:r>
        <w:rPr>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032036" w:rsidRDefault="00032036" w:rsidP="00D60933">
      <w:pPr>
        <w:rPr>
          <w:lang w:val="uk-UA"/>
        </w:rPr>
      </w:pPr>
    </w:p>
    <w:p w:rsidR="002C68E9" w:rsidRDefault="002C68E9" w:rsidP="002C68E9">
      <w:pPr>
        <w:rPr>
          <w:szCs w:val="28"/>
          <w:lang w:val="uk-UA"/>
        </w:rPr>
      </w:pPr>
    </w:p>
    <w:p w:rsidR="00F32286" w:rsidRPr="00127820" w:rsidRDefault="00F32286" w:rsidP="00D20D12">
      <w:pPr>
        <w:spacing w:line="360" w:lineRule="auto"/>
        <w:jc w:val="both"/>
        <w:rPr>
          <w:sz w:val="28"/>
        </w:rPr>
      </w:pPr>
    </w:p>
    <w:p w:rsidR="00E97FCC" w:rsidRDefault="00E97FCC" w:rsidP="00E97FCC">
      <w:pPr>
        <w:spacing w:line="360" w:lineRule="auto"/>
        <w:jc w:val="center"/>
        <w:rPr>
          <w:caps/>
          <w:spacing w:val="-4"/>
          <w:sz w:val="27"/>
          <w:szCs w:val="27"/>
          <w:lang w:val="uk-UA"/>
        </w:rPr>
      </w:pPr>
      <w:r>
        <w:rPr>
          <w:caps/>
          <w:spacing w:val="-4"/>
          <w:sz w:val="27"/>
          <w:szCs w:val="27"/>
          <w:lang w:val="uk-UA"/>
        </w:rPr>
        <w:t>Міністерство охорони здоров'я України</w:t>
      </w:r>
    </w:p>
    <w:p w:rsidR="00E97FCC" w:rsidRDefault="00E97FCC" w:rsidP="00E97FCC">
      <w:pPr>
        <w:spacing w:line="360" w:lineRule="auto"/>
        <w:jc w:val="center"/>
        <w:rPr>
          <w:caps/>
          <w:spacing w:val="-4"/>
          <w:sz w:val="27"/>
          <w:szCs w:val="27"/>
          <w:lang w:val="uk-UA"/>
        </w:rPr>
      </w:pPr>
      <w:r>
        <w:rPr>
          <w:caps/>
          <w:spacing w:val="-4"/>
          <w:sz w:val="27"/>
          <w:szCs w:val="27"/>
          <w:lang w:val="uk-UA"/>
        </w:rPr>
        <w:t>Запорізький державний медичний університет</w:t>
      </w:r>
    </w:p>
    <w:p w:rsidR="00E97FCC" w:rsidRDefault="00E97FCC" w:rsidP="00E97FCC">
      <w:pPr>
        <w:spacing w:line="360" w:lineRule="auto"/>
        <w:jc w:val="center"/>
        <w:rPr>
          <w:spacing w:val="-4"/>
          <w:sz w:val="27"/>
          <w:szCs w:val="27"/>
          <w:lang w:val="uk-UA"/>
        </w:rPr>
      </w:pPr>
    </w:p>
    <w:p w:rsidR="00E97FCC" w:rsidRDefault="00E97FCC" w:rsidP="00E97FCC">
      <w:pPr>
        <w:spacing w:line="360" w:lineRule="auto"/>
        <w:jc w:val="right"/>
        <w:rPr>
          <w:spacing w:val="-4"/>
          <w:sz w:val="27"/>
          <w:szCs w:val="27"/>
          <w:lang w:val="uk-UA"/>
        </w:rPr>
      </w:pPr>
      <w:r>
        <w:rPr>
          <w:spacing w:val="-4"/>
          <w:sz w:val="27"/>
          <w:szCs w:val="27"/>
          <w:lang w:val="uk-UA"/>
        </w:rPr>
        <w:t>На правах рукопису</w:t>
      </w:r>
    </w:p>
    <w:p w:rsidR="00E97FCC" w:rsidRDefault="00E97FCC" w:rsidP="00E97FCC">
      <w:pPr>
        <w:spacing w:line="360" w:lineRule="auto"/>
        <w:jc w:val="center"/>
        <w:rPr>
          <w:spacing w:val="-4"/>
          <w:sz w:val="27"/>
          <w:szCs w:val="27"/>
          <w:lang w:val="uk-UA"/>
        </w:rPr>
      </w:pPr>
    </w:p>
    <w:p w:rsidR="00E97FCC" w:rsidRDefault="00E97FCC" w:rsidP="00E97FCC">
      <w:pPr>
        <w:spacing w:line="360" w:lineRule="auto"/>
        <w:jc w:val="center"/>
        <w:rPr>
          <w:spacing w:val="-4"/>
          <w:sz w:val="27"/>
          <w:szCs w:val="27"/>
          <w:lang w:val="uk-UA"/>
        </w:rPr>
      </w:pPr>
    </w:p>
    <w:p w:rsidR="00E97FCC" w:rsidRDefault="00E97FCC" w:rsidP="00E97FCC">
      <w:pPr>
        <w:spacing w:line="360" w:lineRule="auto"/>
        <w:jc w:val="center"/>
        <w:rPr>
          <w:spacing w:val="-4"/>
          <w:sz w:val="27"/>
          <w:szCs w:val="27"/>
          <w:lang w:val="uk-UA"/>
        </w:rPr>
      </w:pPr>
    </w:p>
    <w:p w:rsidR="00E97FCC" w:rsidRDefault="00E97FCC" w:rsidP="00E97FCC">
      <w:pPr>
        <w:shd w:val="clear" w:color="auto" w:fill="FFFFFF"/>
        <w:spacing w:line="360" w:lineRule="auto"/>
        <w:jc w:val="center"/>
        <w:rPr>
          <w:caps/>
          <w:sz w:val="27"/>
          <w:szCs w:val="27"/>
          <w:lang w:val="uk-UA"/>
        </w:rPr>
      </w:pPr>
      <w:r>
        <w:rPr>
          <w:caps/>
          <w:sz w:val="27"/>
          <w:szCs w:val="27"/>
          <w:lang w:val="uk-UA"/>
        </w:rPr>
        <w:t>Воскобойнік Олексій Юрійович</w:t>
      </w:r>
    </w:p>
    <w:p w:rsidR="00E97FCC" w:rsidRDefault="00E97FCC" w:rsidP="00E97FCC">
      <w:pPr>
        <w:shd w:val="clear" w:color="auto" w:fill="FFFFFF"/>
        <w:spacing w:line="360" w:lineRule="auto"/>
        <w:jc w:val="center"/>
        <w:rPr>
          <w:caps/>
          <w:sz w:val="27"/>
          <w:szCs w:val="27"/>
          <w:lang w:val="uk-UA"/>
        </w:rPr>
      </w:pPr>
    </w:p>
    <w:p w:rsidR="00E97FCC" w:rsidRDefault="00E97FCC" w:rsidP="00E97FCC">
      <w:pPr>
        <w:spacing w:line="360" w:lineRule="auto"/>
        <w:jc w:val="right"/>
        <w:rPr>
          <w:spacing w:val="-4"/>
          <w:sz w:val="27"/>
          <w:szCs w:val="27"/>
          <w:lang w:val="uk-UA"/>
        </w:rPr>
      </w:pPr>
      <w:r>
        <w:rPr>
          <w:spacing w:val="-4"/>
          <w:sz w:val="27"/>
          <w:szCs w:val="27"/>
          <w:lang w:val="uk-UA"/>
        </w:rPr>
        <w:t>УДК 547.856.057/05:615.31</w:t>
      </w:r>
    </w:p>
    <w:p w:rsidR="00E97FCC" w:rsidRDefault="00E97FCC" w:rsidP="00E97FCC">
      <w:pPr>
        <w:spacing w:line="360" w:lineRule="auto"/>
        <w:jc w:val="center"/>
        <w:rPr>
          <w:spacing w:val="-4"/>
          <w:sz w:val="27"/>
          <w:szCs w:val="27"/>
          <w:lang w:val="uk-UA"/>
        </w:rPr>
      </w:pPr>
    </w:p>
    <w:p w:rsidR="00E97FCC" w:rsidRDefault="00E97FCC" w:rsidP="00E97FCC">
      <w:pPr>
        <w:spacing w:line="360" w:lineRule="auto"/>
        <w:jc w:val="center"/>
        <w:rPr>
          <w:spacing w:val="-4"/>
          <w:sz w:val="27"/>
          <w:szCs w:val="27"/>
          <w:lang w:val="uk-UA"/>
        </w:rPr>
      </w:pPr>
    </w:p>
    <w:p w:rsidR="00E97FCC" w:rsidRDefault="00E97FCC" w:rsidP="00E97FCC">
      <w:pPr>
        <w:pStyle w:val="afffffff6"/>
        <w:spacing w:line="360" w:lineRule="auto"/>
        <w:ind w:left="-180" w:right="174"/>
        <w:jc w:val="center"/>
        <w:rPr>
          <w:rFonts w:ascii="Times New Roman" w:hAnsi="Times New Roman" w:cs="Times New Roman"/>
          <w:caps/>
          <w:sz w:val="27"/>
          <w:szCs w:val="27"/>
          <w:lang w:val="uk-UA"/>
        </w:rPr>
      </w:pPr>
      <w:r>
        <w:rPr>
          <w:rFonts w:ascii="Times New Roman" w:hAnsi="Times New Roman" w:cs="Times New Roman"/>
          <w:caps/>
          <w:sz w:val="27"/>
          <w:szCs w:val="27"/>
          <w:lang w:val="uk-UA"/>
        </w:rPr>
        <w:t>Cинтез, перетворення, фізико-хімічні та біологічні</w:t>
      </w:r>
    </w:p>
    <w:p w:rsidR="00E97FCC" w:rsidRDefault="00E97FCC" w:rsidP="00E97FCC">
      <w:pPr>
        <w:pStyle w:val="afffffff6"/>
        <w:spacing w:line="360" w:lineRule="auto"/>
        <w:ind w:left="-180" w:right="174"/>
        <w:jc w:val="center"/>
        <w:rPr>
          <w:rFonts w:ascii="Times New Roman" w:hAnsi="Times New Roman" w:cs="Times New Roman"/>
          <w:caps/>
          <w:sz w:val="27"/>
          <w:szCs w:val="27"/>
          <w:lang w:val="uk-UA"/>
        </w:rPr>
      </w:pPr>
      <w:r>
        <w:rPr>
          <w:rFonts w:ascii="Times New Roman" w:hAnsi="Times New Roman" w:cs="Times New Roman"/>
          <w:caps/>
          <w:sz w:val="27"/>
          <w:szCs w:val="27"/>
          <w:lang w:val="uk-UA"/>
        </w:rPr>
        <w:t>властивості [{2-R-(3</w:t>
      </w:r>
      <w:r>
        <w:rPr>
          <w:rFonts w:ascii="Times New Roman" w:hAnsi="Times New Roman" w:cs="Times New Roman"/>
          <w:i/>
          <w:iCs/>
          <w:caps/>
          <w:sz w:val="27"/>
          <w:szCs w:val="27"/>
          <w:lang w:val="uk-UA"/>
        </w:rPr>
        <w:t>Н</w:t>
      </w:r>
      <w:r>
        <w:rPr>
          <w:rFonts w:ascii="Times New Roman" w:hAnsi="Times New Roman" w:cs="Times New Roman"/>
          <w:caps/>
          <w:sz w:val="27"/>
          <w:szCs w:val="27"/>
          <w:lang w:val="uk-UA"/>
        </w:rPr>
        <w:t>)-хіназолін-4-іліден}гідразоно]</w:t>
      </w:r>
      <w:r>
        <w:rPr>
          <w:rFonts w:ascii="Times New Roman" w:hAnsi="Times New Roman" w:cs="Times New Roman"/>
          <w:caps/>
          <w:sz w:val="27"/>
          <w:szCs w:val="27"/>
          <w:lang w:val="uk-UA"/>
        </w:rPr>
        <w:softHyphen/>
        <w:t xml:space="preserve">карбонових кислот </w:t>
      </w:r>
    </w:p>
    <w:p w:rsidR="00E97FCC" w:rsidRDefault="00E97FCC" w:rsidP="00E97FCC">
      <w:pPr>
        <w:spacing w:line="360" w:lineRule="auto"/>
        <w:jc w:val="center"/>
        <w:rPr>
          <w:spacing w:val="-4"/>
          <w:sz w:val="27"/>
          <w:szCs w:val="27"/>
          <w:lang w:val="uk-UA"/>
        </w:rPr>
      </w:pPr>
    </w:p>
    <w:p w:rsidR="00E97FCC" w:rsidRDefault="00E97FCC" w:rsidP="00E97FCC">
      <w:pPr>
        <w:spacing w:line="360" w:lineRule="auto"/>
        <w:jc w:val="center"/>
        <w:rPr>
          <w:spacing w:val="-4"/>
          <w:sz w:val="27"/>
          <w:szCs w:val="27"/>
          <w:lang w:val="uk-UA"/>
        </w:rPr>
      </w:pPr>
      <w:r>
        <w:rPr>
          <w:sz w:val="27"/>
          <w:szCs w:val="27"/>
          <w:lang w:val="uk-UA"/>
        </w:rPr>
        <w:t>15.00.02</w:t>
      </w:r>
      <w:r>
        <w:rPr>
          <w:spacing w:val="-4"/>
          <w:sz w:val="27"/>
          <w:szCs w:val="27"/>
          <w:lang w:val="uk-UA"/>
        </w:rPr>
        <w:t xml:space="preserve"> – фармацевтична хімія та фармакогнозія</w:t>
      </w:r>
    </w:p>
    <w:p w:rsidR="00E97FCC" w:rsidRDefault="00E97FCC" w:rsidP="00E97FCC">
      <w:pPr>
        <w:spacing w:line="360" w:lineRule="auto"/>
        <w:jc w:val="center"/>
        <w:rPr>
          <w:spacing w:val="-4"/>
          <w:sz w:val="27"/>
          <w:szCs w:val="27"/>
          <w:lang w:val="uk-UA"/>
        </w:rPr>
      </w:pPr>
    </w:p>
    <w:p w:rsidR="00E97FCC" w:rsidRDefault="00E97FCC" w:rsidP="00E97FCC">
      <w:pPr>
        <w:spacing w:line="360" w:lineRule="auto"/>
        <w:jc w:val="center"/>
        <w:rPr>
          <w:spacing w:val="-4"/>
          <w:sz w:val="27"/>
          <w:szCs w:val="27"/>
          <w:lang w:val="uk-UA"/>
        </w:rPr>
      </w:pPr>
      <w:r>
        <w:rPr>
          <w:sz w:val="27"/>
          <w:szCs w:val="27"/>
          <w:lang w:val="uk-UA"/>
        </w:rPr>
        <w:t xml:space="preserve">Дисертація </w:t>
      </w:r>
      <w:r>
        <w:rPr>
          <w:spacing w:val="-4"/>
          <w:sz w:val="27"/>
          <w:szCs w:val="27"/>
          <w:lang w:val="uk-UA"/>
        </w:rPr>
        <w:t>на здобуття наукового ступеня</w:t>
      </w:r>
    </w:p>
    <w:p w:rsidR="00E97FCC" w:rsidRDefault="00E97FCC" w:rsidP="00E97FCC">
      <w:pPr>
        <w:spacing w:line="360" w:lineRule="auto"/>
        <w:jc w:val="center"/>
        <w:rPr>
          <w:spacing w:val="-4"/>
          <w:sz w:val="27"/>
          <w:szCs w:val="27"/>
          <w:lang w:val="uk-UA"/>
        </w:rPr>
      </w:pPr>
      <w:r>
        <w:rPr>
          <w:spacing w:val="-4"/>
          <w:sz w:val="27"/>
          <w:szCs w:val="27"/>
          <w:lang w:val="uk-UA"/>
        </w:rPr>
        <w:t>кандидата фармацевтичних наук</w:t>
      </w:r>
    </w:p>
    <w:p w:rsidR="00E97FCC" w:rsidRDefault="00E97FCC" w:rsidP="00E97FCC">
      <w:pPr>
        <w:pStyle w:val="afffffffa"/>
        <w:rPr>
          <w:rFonts w:ascii="Times New Roman" w:hAnsi="Times New Roman"/>
          <w:b/>
          <w:bCs/>
          <w:sz w:val="27"/>
          <w:szCs w:val="27"/>
        </w:rPr>
      </w:pPr>
    </w:p>
    <w:p w:rsidR="00E97FCC" w:rsidRDefault="00E97FCC" w:rsidP="00E97FCC">
      <w:pPr>
        <w:pStyle w:val="afffffffa"/>
        <w:rPr>
          <w:rFonts w:ascii="Times New Roman" w:hAnsi="Times New Roman"/>
          <w:b/>
          <w:bCs/>
          <w:sz w:val="27"/>
          <w:szCs w:val="27"/>
        </w:rPr>
      </w:pPr>
    </w:p>
    <w:p w:rsidR="00E97FCC" w:rsidRDefault="00E97FCC" w:rsidP="00E97FCC">
      <w:pPr>
        <w:spacing w:line="360" w:lineRule="auto"/>
        <w:ind w:firstLine="1985"/>
        <w:rPr>
          <w:sz w:val="27"/>
          <w:szCs w:val="27"/>
          <w:lang w:val="uk-UA"/>
        </w:rPr>
      </w:pPr>
      <w:r>
        <w:rPr>
          <w:sz w:val="27"/>
          <w:szCs w:val="27"/>
          <w:lang w:val="uk-UA"/>
        </w:rPr>
        <w:t xml:space="preserve">Науковий керівник: </w:t>
      </w:r>
      <w:r>
        <w:rPr>
          <w:caps/>
          <w:spacing w:val="-4"/>
          <w:sz w:val="27"/>
          <w:szCs w:val="27"/>
          <w:lang w:val="uk-UA"/>
        </w:rPr>
        <w:t xml:space="preserve">Коваленко </w:t>
      </w:r>
      <w:r>
        <w:rPr>
          <w:spacing w:val="-4"/>
          <w:sz w:val="27"/>
          <w:szCs w:val="27"/>
          <w:lang w:val="uk-UA"/>
        </w:rPr>
        <w:t>Сергій</w:t>
      </w:r>
      <w:r>
        <w:rPr>
          <w:sz w:val="27"/>
          <w:szCs w:val="27"/>
          <w:lang w:val="uk-UA"/>
        </w:rPr>
        <w:t xml:space="preserve"> Іванович</w:t>
      </w:r>
    </w:p>
    <w:p w:rsidR="00E97FCC" w:rsidRDefault="00E97FCC" w:rsidP="00E97FCC">
      <w:pPr>
        <w:spacing w:line="360" w:lineRule="auto"/>
        <w:ind w:firstLine="4440"/>
        <w:rPr>
          <w:spacing w:val="-4"/>
          <w:sz w:val="27"/>
          <w:szCs w:val="27"/>
          <w:lang w:val="uk-UA"/>
        </w:rPr>
      </w:pPr>
      <w:r>
        <w:rPr>
          <w:spacing w:val="-4"/>
          <w:sz w:val="27"/>
          <w:szCs w:val="27"/>
          <w:lang w:val="uk-UA"/>
        </w:rPr>
        <w:t>доктор фармацевтичних наук, професор</w:t>
      </w:r>
    </w:p>
    <w:p w:rsidR="00E97FCC" w:rsidRDefault="00E97FCC" w:rsidP="00E97FCC">
      <w:pPr>
        <w:pStyle w:val="afffffffa"/>
        <w:rPr>
          <w:rFonts w:ascii="Times New Roman" w:hAnsi="Times New Roman"/>
          <w:b/>
          <w:bCs/>
          <w:sz w:val="27"/>
          <w:szCs w:val="27"/>
        </w:rPr>
      </w:pPr>
    </w:p>
    <w:p w:rsidR="00E97FCC" w:rsidRDefault="00E97FCC" w:rsidP="00E97FCC">
      <w:pPr>
        <w:pStyle w:val="afffffffa"/>
        <w:rPr>
          <w:rFonts w:ascii="Times New Roman" w:hAnsi="Times New Roman"/>
          <w:b/>
          <w:bCs/>
          <w:sz w:val="27"/>
          <w:szCs w:val="27"/>
        </w:rPr>
      </w:pPr>
    </w:p>
    <w:p w:rsidR="00E97FCC" w:rsidRDefault="00E97FCC" w:rsidP="00E97FCC">
      <w:pPr>
        <w:pStyle w:val="afffffffa"/>
        <w:rPr>
          <w:rFonts w:ascii="Times New Roman" w:hAnsi="Times New Roman"/>
          <w:b/>
          <w:bCs/>
          <w:sz w:val="27"/>
          <w:szCs w:val="27"/>
        </w:rPr>
      </w:pPr>
    </w:p>
    <w:p w:rsidR="00E97FCC" w:rsidRDefault="00E97FCC" w:rsidP="00E97FCC">
      <w:pPr>
        <w:pStyle w:val="afffffffa"/>
        <w:rPr>
          <w:rFonts w:ascii="Times New Roman" w:hAnsi="Times New Roman"/>
          <w:b/>
          <w:bCs/>
          <w:sz w:val="27"/>
          <w:szCs w:val="27"/>
        </w:rPr>
      </w:pPr>
    </w:p>
    <w:p w:rsidR="00E97FCC" w:rsidRDefault="00E97FCC" w:rsidP="00E97FCC">
      <w:pPr>
        <w:pStyle w:val="afffffffa"/>
        <w:rPr>
          <w:rFonts w:ascii="Times New Roman" w:hAnsi="Times New Roman"/>
          <w:sz w:val="27"/>
          <w:szCs w:val="27"/>
        </w:rPr>
      </w:pPr>
      <w:r>
        <w:rPr>
          <w:rFonts w:ascii="Times New Roman" w:hAnsi="Times New Roman"/>
          <w:sz w:val="27"/>
          <w:szCs w:val="27"/>
        </w:rPr>
        <w:t>Запоріжжя 2008</w:t>
      </w:r>
    </w:p>
    <w:p w:rsidR="00E97FCC" w:rsidRDefault="00E97FCC" w:rsidP="00E97FCC">
      <w:pPr>
        <w:spacing w:line="312" w:lineRule="auto"/>
        <w:jc w:val="center"/>
        <w:rPr>
          <w:b/>
          <w:bCs/>
          <w:caps/>
          <w:sz w:val="27"/>
          <w:szCs w:val="27"/>
          <w:lang w:val="uk-UA"/>
        </w:rPr>
      </w:pPr>
      <w:r>
        <w:rPr>
          <w:sz w:val="27"/>
          <w:szCs w:val="27"/>
          <w:lang w:val="uk-UA"/>
        </w:rPr>
        <w:br w:type="page"/>
      </w:r>
      <w:r>
        <w:rPr>
          <w:b/>
          <w:bCs/>
          <w:caps/>
          <w:sz w:val="27"/>
          <w:szCs w:val="27"/>
          <w:lang w:val="uk-UA"/>
        </w:rPr>
        <w:lastRenderedPageBreak/>
        <w:t>Зміст</w:t>
      </w:r>
    </w:p>
    <w:tbl>
      <w:tblPr>
        <w:tblW w:w="9540" w:type="dxa"/>
        <w:tblInd w:w="108" w:type="dxa"/>
        <w:tblLook w:val="01E0" w:firstRow="1" w:lastRow="1" w:firstColumn="1" w:lastColumn="1" w:noHBand="0" w:noVBand="0"/>
      </w:tblPr>
      <w:tblGrid>
        <w:gridCol w:w="8788"/>
        <w:gridCol w:w="752"/>
      </w:tblGrid>
      <w:tr w:rsidR="00E97FCC" w:rsidTr="00F43C9C">
        <w:tc>
          <w:tcPr>
            <w:tcW w:w="8788" w:type="dxa"/>
          </w:tcPr>
          <w:p w:rsidR="00E97FCC" w:rsidRDefault="00E97FCC" w:rsidP="00F43C9C">
            <w:pPr>
              <w:spacing w:line="312" w:lineRule="auto"/>
              <w:rPr>
                <w:sz w:val="27"/>
                <w:szCs w:val="27"/>
                <w:lang w:val="uk-UA"/>
              </w:rPr>
            </w:pPr>
            <w:r>
              <w:rPr>
                <w:b/>
                <w:bCs/>
                <w:caps/>
                <w:sz w:val="27"/>
                <w:szCs w:val="27"/>
                <w:lang w:val="uk-UA"/>
              </w:rPr>
              <w:t>Вступ</w:t>
            </w:r>
            <w:r>
              <w:rPr>
                <w:caps/>
                <w:sz w:val="27"/>
                <w:szCs w:val="27"/>
                <w:lang w:val="uk-UA"/>
              </w:rPr>
              <w:t>.............................................................................................................</w:t>
            </w:r>
          </w:p>
        </w:tc>
        <w:tc>
          <w:tcPr>
            <w:tcW w:w="752" w:type="dxa"/>
          </w:tcPr>
          <w:p w:rsidR="00E97FCC" w:rsidRDefault="00E97FCC" w:rsidP="00F43C9C">
            <w:pPr>
              <w:spacing w:line="312" w:lineRule="auto"/>
              <w:rPr>
                <w:sz w:val="27"/>
                <w:szCs w:val="27"/>
                <w:lang w:val="uk-UA"/>
              </w:rPr>
            </w:pPr>
            <w:r>
              <w:rPr>
                <w:sz w:val="27"/>
                <w:szCs w:val="27"/>
                <w:lang w:val="uk-UA"/>
              </w:rPr>
              <w:t>4</w:t>
            </w:r>
          </w:p>
        </w:tc>
      </w:tr>
      <w:tr w:rsidR="00E97FCC" w:rsidTr="00F43C9C">
        <w:tc>
          <w:tcPr>
            <w:tcW w:w="8788" w:type="dxa"/>
          </w:tcPr>
          <w:p w:rsidR="00E97FCC" w:rsidRDefault="00E97FCC" w:rsidP="00F43C9C">
            <w:pPr>
              <w:spacing w:line="336" w:lineRule="auto"/>
              <w:jc w:val="both"/>
              <w:rPr>
                <w:sz w:val="27"/>
                <w:szCs w:val="27"/>
                <w:lang w:val="uk-UA"/>
              </w:rPr>
            </w:pPr>
            <w:r>
              <w:rPr>
                <w:b/>
                <w:bCs/>
                <w:caps/>
                <w:sz w:val="27"/>
                <w:szCs w:val="27"/>
                <w:lang w:val="uk-UA"/>
              </w:rPr>
              <w:t>Розділ І. гідразинохіназоліни у реакціЯХ з моно- та дикарбонільними сполуками: функціональні похідні та їх біологічна активність (</w:t>
            </w:r>
            <w:r>
              <w:rPr>
                <w:b/>
                <w:bCs/>
                <w:sz w:val="27"/>
                <w:szCs w:val="27"/>
                <w:lang w:val="uk-UA"/>
              </w:rPr>
              <w:t>огляд літерат</w:t>
            </w:r>
            <w:r>
              <w:rPr>
                <w:b/>
                <w:bCs/>
                <w:sz w:val="27"/>
                <w:szCs w:val="27"/>
                <w:lang w:val="uk-UA"/>
              </w:rPr>
              <w:t>у</w:t>
            </w:r>
            <w:r>
              <w:rPr>
                <w:b/>
                <w:bCs/>
                <w:sz w:val="27"/>
                <w:szCs w:val="27"/>
                <w:lang w:val="uk-UA"/>
              </w:rPr>
              <w:t>ри</w:t>
            </w:r>
            <w:r>
              <w:rPr>
                <w:b/>
                <w:bCs/>
                <w:caps/>
                <w:sz w:val="27"/>
                <w:szCs w:val="27"/>
                <w:lang w:val="uk-UA"/>
              </w:rPr>
              <w:t>)</w:t>
            </w:r>
            <w:r>
              <w:rPr>
                <w:caps/>
                <w:sz w:val="27"/>
                <w:szCs w:val="27"/>
                <w:lang w:val="uk-UA"/>
              </w:rPr>
              <w:t>.......</w:t>
            </w:r>
          </w:p>
        </w:tc>
        <w:tc>
          <w:tcPr>
            <w:tcW w:w="752" w:type="dxa"/>
            <w:vAlign w:val="bottom"/>
          </w:tcPr>
          <w:p w:rsidR="00E97FCC" w:rsidRDefault="00E97FCC" w:rsidP="00F43C9C">
            <w:pPr>
              <w:spacing w:line="336" w:lineRule="auto"/>
              <w:rPr>
                <w:sz w:val="27"/>
                <w:szCs w:val="27"/>
                <w:lang w:val="uk-UA"/>
              </w:rPr>
            </w:pPr>
            <w:r>
              <w:rPr>
                <w:sz w:val="27"/>
                <w:szCs w:val="27"/>
                <w:lang w:val="uk-UA"/>
              </w:rPr>
              <w:t>10</w:t>
            </w:r>
          </w:p>
        </w:tc>
      </w:tr>
      <w:tr w:rsidR="00E97FCC" w:rsidTr="00F43C9C">
        <w:tc>
          <w:tcPr>
            <w:tcW w:w="8788" w:type="dxa"/>
          </w:tcPr>
          <w:p w:rsidR="00E97FCC" w:rsidRDefault="00E97FCC" w:rsidP="00F43C9C">
            <w:pPr>
              <w:spacing w:line="336" w:lineRule="auto"/>
              <w:rPr>
                <w:sz w:val="27"/>
                <w:szCs w:val="27"/>
                <w:lang w:val="uk-UA"/>
              </w:rPr>
            </w:pPr>
            <w:r>
              <w:rPr>
                <w:sz w:val="27"/>
                <w:szCs w:val="27"/>
                <w:lang w:val="uk-UA"/>
              </w:rPr>
              <w:t>1.1. Реакції 4-гідразинохіназолінів з карбонільними сполуками...............</w:t>
            </w:r>
          </w:p>
        </w:tc>
        <w:tc>
          <w:tcPr>
            <w:tcW w:w="752" w:type="dxa"/>
          </w:tcPr>
          <w:p w:rsidR="00E97FCC" w:rsidRDefault="00E97FCC" w:rsidP="00F43C9C">
            <w:pPr>
              <w:spacing w:line="336" w:lineRule="auto"/>
              <w:rPr>
                <w:sz w:val="27"/>
                <w:szCs w:val="27"/>
                <w:lang w:val="uk-UA"/>
              </w:rPr>
            </w:pPr>
            <w:r>
              <w:rPr>
                <w:sz w:val="27"/>
                <w:szCs w:val="27"/>
                <w:lang w:val="uk-UA"/>
              </w:rPr>
              <w:t>10</w:t>
            </w:r>
          </w:p>
        </w:tc>
      </w:tr>
      <w:tr w:rsidR="00E97FCC" w:rsidTr="00F43C9C">
        <w:tc>
          <w:tcPr>
            <w:tcW w:w="8788" w:type="dxa"/>
          </w:tcPr>
          <w:p w:rsidR="00E97FCC" w:rsidRDefault="00E97FCC" w:rsidP="00F43C9C">
            <w:pPr>
              <w:spacing w:line="336" w:lineRule="auto"/>
              <w:rPr>
                <w:sz w:val="27"/>
                <w:szCs w:val="27"/>
                <w:lang w:val="uk-UA"/>
              </w:rPr>
            </w:pPr>
            <w:r>
              <w:rPr>
                <w:sz w:val="27"/>
                <w:szCs w:val="27"/>
                <w:lang w:val="uk-UA"/>
              </w:rPr>
              <w:t>1.2. 4-Гідразинохіназоліни в реакціях з оксокарбоновими кислотами та їх похідними....................................................................................................</w:t>
            </w:r>
          </w:p>
        </w:tc>
        <w:tc>
          <w:tcPr>
            <w:tcW w:w="752" w:type="dxa"/>
            <w:vAlign w:val="bottom"/>
          </w:tcPr>
          <w:p w:rsidR="00E97FCC" w:rsidRDefault="00E97FCC" w:rsidP="00F43C9C">
            <w:pPr>
              <w:spacing w:line="336" w:lineRule="auto"/>
              <w:rPr>
                <w:sz w:val="27"/>
                <w:szCs w:val="27"/>
                <w:lang w:val="uk-UA"/>
              </w:rPr>
            </w:pPr>
            <w:r>
              <w:rPr>
                <w:sz w:val="27"/>
                <w:szCs w:val="27"/>
                <w:lang w:val="uk-UA"/>
              </w:rPr>
              <w:t>17</w:t>
            </w:r>
          </w:p>
        </w:tc>
      </w:tr>
      <w:tr w:rsidR="00E97FCC" w:rsidTr="00F43C9C">
        <w:tc>
          <w:tcPr>
            <w:tcW w:w="8788" w:type="dxa"/>
          </w:tcPr>
          <w:p w:rsidR="00E97FCC" w:rsidRDefault="00E97FCC" w:rsidP="00F43C9C">
            <w:pPr>
              <w:spacing w:line="336" w:lineRule="auto"/>
              <w:rPr>
                <w:spacing w:val="-4"/>
                <w:sz w:val="27"/>
                <w:szCs w:val="27"/>
                <w:lang w:val="uk-UA"/>
              </w:rPr>
            </w:pPr>
            <w:r>
              <w:rPr>
                <w:spacing w:val="-4"/>
                <w:sz w:val="27"/>
                <w:szCs w:val="27"/>
              </w:rPr>
              <w:t>1</w:t>
            </w:r>
            <w:r>
              <w:rPr>
                <w:spacing w:val="-4"/>
                <w:sz w:val="27"/>
                <w:szCs w:val="27"/>
                <w:lang w:val="uk-UA"/>
              </w:rPr>
              <w:t>.</w:t>
            </w:r>
            <w:r>
              <w:rPr>
                <w:spacing w:val="-4"/>
                <w:sz w:val="27"/>
                <w:szCs w:val="27"/>
              </w:rPr>
              <w:t>3</w:t>
            </w:r>
            <w:r>
              <w:rPr>
                <w:spacing w:val="-4"/>
                <w:sz w:val="27"/>
                <w:szCs w:val="27"/>
                <w:lang w:val="uk-UA"/>
              </w:rPr>
              <w:t>. Альтернативні методи побудови 1,2,4-тріазинохіназолінових систем</w:t>
            </w:r>
          </w:p>
        </w:tc>
        <w:tc>
          <w:tcPr>
            <w:tcW w:w="752" w:type="dxa"/>
          </w:tcPr>
          <w:p w:rsidR="00E97FCC" w:rsidRDefault="00E97FCC" w:rsidP="00F43C9C">
            <w:pPr>
              <w:spacing w:line="336" w:lineRule="auto"/>
              <w:rPr>
                <w:spacing w:val="-4"/>
                <w:sz w:val="27"/>
                <w:szCs w:val="27"/>
                <w:lang w:val="uk-UA"/>
              </w:rPr>
            </w:pPr>
            <w:r>
              <w:rPr>
                <w:spacing w:val="-4"/>
                <w:sz w:val="27"/>
                <w:szCs w:val="27"/>
                <w:lang w:val="uk-UA"/>
              </w:rPr>
              <w:t>20</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1.4. Фізико-хімічні властивості функціональних похідних 4-гідразино</w:t>
            </w:r>
            <w:r>
              <w:rPr>
                <w:sz w:val="27"/>
                <w:szCs w:val="27"/>
                <w:lang w:val="uk-UA"/>
              </w:rPr>
              <w:softHyphen/>
              <w:t>хіназоліну та тріазинохіназонів...................................................................</w:t>
            </w:r>
          </w:p>
        </w:tc>
        <w:tc>
          <w:tcPr>
            <w:tcW w:w="752" w:type="dxa"/>
            <w:vAlign w:val="bottom"/>
          </w:tcPr>
          <w:p w:rsidR="00E97FCC" w:rsidRDefault="00E97FCC" w:rsidP="00F43C9C">
            <w:pPr>
              <w:spacing w:line="336" w:lineRule="auto"/>
              <w:jc w:val="both"/>
              <w:rPr>
                <w:sz w:val="27"/>
                <w:szCs w:val="27"/>
                <w:lang w:val="uk-UA"/>
              </w:rPr>
            </w:pPr>
            <w:r>
              <w:rPr>
                <w:sz w:val="27"/>
                <w:szCs w:val="27"/>
                <w:lang w:val="uk-UA"/>
              </w:rPr>
              <w:t>22</w:t>
            </w:r>
          </w:p>
        </w:tc>
      </w:tr>
      <w:tr w:rsidR="00E97FCC" w:rsidTr="00F43C9C">
        <w:tc>
          <w:tcPr>
            <w:tcW w:w="8788" w:type="dxa"/>
          </w:tcPr>
          <w:p w:rsidR="00E97FCC" w:rsidRDefault="00E97FCC" w:rsidP="00F43C9C">
            <w:pPr>
              <w:spacing w:line="336" w:lineRule="auto"/>
              <w:jc w:val="both"/>
              <w:rPr>
                <w:sz w:val="27"/>
                <w:szCs w:val="27"/>
                <w:lang w:val="uk-UA"/>
              </w:rPr>
            </w:pPr>
            <w:r>
              <w:rPr>
                <w:spacing w:val="-2"/>
                <w:sz w:val="27"/>
                <w:szCs w:val="27"/>
                <w:lang w:val="uk-UA"/>
              </w:rPr>
              <w:t>1.5. Біологічна активність функціональних похідних 4-гідразино</w:t>
            </w:r>
            <w:r>
              <w:rPr>
                <w:spacing w:val="-2"/>
                <w:sz w:val="27"/>
                <w:szCs w:val="27"/>
                <w:lang w:val="uk-UA"/>
              </w:rPr>
              <w:softHyphen/>
              <w:t>хіназоліну та тріазинохіназолінів.........................................................</w:t>
            </w:r>
          </w:p>
        </w:tc>
        <w:tc>
          <w:tcPr>
            <w:tcW w:w="752" w:type="dxa"/>
            <w:vAlign w:val="bottom"/>
          </w:tcPr>
          <w:p w:rsidR="00E97FCC" w:rsidRDefault="00E97FCC" w:rsidP="00F43C9C">
            <w:pPr>
              <w:spacing w:line="336" w:lineRule="auto"/>
              <w:jc w:val="both"/>
              <w:rPr>
                <w:sz w:val="27"/>
                <w:szCs w:val="27"/>
                <w:lang w:val="uk-UA"/>
              </w:rPr>
            </w:pPr>
            <w:r>
              <w:rPr>
                <w:sz w:val="27"/>
                <w:szCs w:val="27"/>
                <w:lang w:val="uk-UA"/>
              </w:rPr>
              <w:t>25</w:t>
            </w:r>
          </w:p>
        </w:tc>
      </w:tr>
      <w:tr w:rsidR="00E97FCC" w:rsidTr="00F43C9C">
        <w:tc>
          <w:tcPr>
            <w:tcW w:w="8788" w:type="dxa"/>
          </w:tcPr>
          <w:p w:rsidR="00E97FCC" w:rsidRDefault="00E97FCC" w:rsidP="00F43C9C">
            <w:pPr>
              <w:spacing w:line="336" w:lineRule="auto"/>
              <w:rPr>
                <w:sz w:val="27"/>
                <w:szCs w:val="27"/>
                <w:lang w:val="uk-UA"/>
              </w:rPr>
            </w:pPr>
            <w:r>
              <w:rPr>
                <w:b/>
                <w:bCs/>
                <w:caps/>
                <w:sz w:val="27"/>
                <w:szCs w:val="27"/>
                <w:lang w:val="uk-UA"/>
              </w:rPr>
              <w:t>Розділ ІІ. (2-R-3</w:t>
            </w:r>
            <w:r>
              <w:rPr>
                <w:b/>
                <w:bCs/>
                <w:i/>
                <w:iCs/>
                <w:caps/>
                <w:sz w:val="27"/>
                <w:szCs w:val="27"/>
                <w:lang w:val="uk-UA"/>
              </w:rPr>
              <w:t>Н</w:t>
            </w:r>
            <w:r>
              <w:rPr>
                <w:b/>
                <w:bCs/>
                <w:caps/>
                <w:sz w:val="27"/>
                <w:szCs w:val="27"/>
                <w:lang w:val="uk-UA"/>
              </w:rPr>
              <w:t xml:space="preserve">-хіназолін-4-іліден)гідразини в реакціях конденсації з </w:t>
            </w:r>
            <w:r>
              <w:rPr>
                <w:b/>
                <w:bCs/>
                <w:caps/>
                <w:sz w:val="27"/>
                <w:szCs w:val="26"/>
                <w:lang w:val="uk-UA"/>
              </w:rPr>
              <w:sym w:font="Symbol" w:char="F061"/>
            </w:r>
            <w:r>
              <w:rPr>
                <w:b/>
                <w:bCs/>
                <w:caps/>
                <w:sz w:val="27"/>
                <w:szCs w:val="27"/>
                <w:lang w:val="uk-UA"/>
              </w:rPr>
              <w:t>-(</w:t>
            </w:r>
            <w:r>
              <w:rPr>
                <w:b/>
                <w:bCs/>
                <w:caps/>
                <w:sz w:val="27"/>
                <w:szCs w:val="26"/>
                <w:lang w:val="uk-UA"/>
              </w:rPr>
              <w:sym w:font="Symbol" w:char="F062"/>
            </w:r>
            <w:r>
              <w:rPr>
                <w:b/>
                <w:bCs/>
                <w:caps/>
                <w:sz w:val="27"/>
                <w:szCs w:val="27"/>
                <w:lang w:val="uk-UA"/>
              </w:rPr>
              <w:t xml:space="preserve">-, </w:t>
            </w:r>
            <w:r>
              <w:rPr>
                <w:b/>
                <w:bCs/>
                <w:caps/>
                <w:sz w:val="27"/>
                <w:szCs w:val="26"/>
                <w:lang w:val="uk-UA"/>
              </w:rPr>
              <w:sym w:font="Symbol" w:char="F067"/>
            </w:r>
            <w:r>
              <w:rPr>
                <w:b/>
                <w:bCs/>
                <w:caps/>
                <w:sz w:val="27"/>
                <w:szCs w:val="27"/>
                <w:lang w:val="uk-UA"/>
              </w:rPr>
              <w:t>-)-оксо- та діоксокарбоновими кислотами і їх естерами</w:t>
            </w:r>
            <w:r>
              <w:rPr>
                <w:caps/>
                <w:sz w:val="27"/>
                <w:szCs w:val="27"/>
                <w:lang w:val="uk-UA"/>
              </w:rPr>
              <w:t>..........................................</w:t>
            </w:r>
          </w:p>
        </w:tc>
        <w:tc>
          <w:tcPr>
            <w:tcW w:w="752" w:type="dxa"/>
            <w:vAlign w:val="bottom"/>
          </w:tcPr>
          <w:p w:rsidR="00E97FCC" w:rsidRDefault="00E97FCC" w:rsidP="00F43C9C">
            <w:pPr>
              <w:spacing w:line="336" w:lineRule="auto"/>
              <w:rPr>
                <w:sz w:val="27"/>
                <w:szCs w:val="27"/>
                <w:lang w:val="uk-UA"/>
              </w:rPr>
            </w:pPr>
            <w:r>
              <w:rPr>
                <w:sz w:val="27"/>
                <w:szCs w:val="27"/>
                <w:lang w:val="uk-UA"/>
              </w:rPr>
              <w:t>30</w:t>
            </w:r>
          </w:p>
        </w:tc>
      </w:tr>
      <w:tr w:rsidR="00E97FCC" w:rsidTr="00F43C9C">
        <w:tc>
          <w:tcPr>
            <w:tcW w:w="8788" w:type="dxa"/>
          </w:tcPr>
          <w:p w:rsidR="00E97FCC" w:rsidRDefault="00E97FCC" w:rsidP="00F43C9C">
            <w:pPr>
              <w:spacing w:line="336" w:lineRule="auto"/>
              <w:rPr>
                <w:b/>
                <w:bCs/>
                <w:caps/>
                <w:sz w:val="27"/>
                <w:szCs w:val="27"/>
                <w:lang w:val="uk-UA"/>
              </w:rPr>
            </w:pPr>
            <w:r>
              <w:rPr>
                <w:sz w:val="27"/>
                <w:szCs w:val="27"/>
                <w:lang w:val="uk-UA"/>
              </w:rPr>
              <w:t>2.1. Синтез та фізико-хімічні властивості {[2R-(3</w:t>
            </w:r>
            <w:r>
              <w:rPr>
                <w:i/>
                <w:iCs/>
                <w:sz w:val="27"/>
                <w:szCs w:val="27"/>
                <w:lang w:val="uk-UA"/>
              </w:rPr>
              <w:t>Н</w:t>
            </w:r>
            <w:r>
              <w:rPr>
                <w:sz w:val="27"/>
                <w:szCs w:val="27"/>
                <w:lang w:val="uk-UA"/>
              </w:rPr>
              <w:t>)хіназолін-4-іліден]</w:t>
            </w:r>
            <w:r>
              <w:rPr>
                <w:sz w:val="27"/>
                <w:szCs w:val="27"/>
                <w:lang w:val="uk-UA"/>
              </w:rPr>
              <w:softHyphen/>
              <w:t>гідразоно}карбонових кислот.......................................................................</w:t>
            </w:r>
          </w:p>
        </w:tc>
        <w:tc>
          <w:tcPr>
            <w:tcW w:w="752" w:type="dxa"/>
            <w:vAlign w:val="bottom"/>
          </w:tcPr>
          <w:p w:rsidR="00E97FCC" w:rsidRDefault="00E97FCC" w:rsidP="00F43C9C">
            <w:pPr>
              <w:spacing w:line="336" w:lineRule="auto"/>
              <w:rPr>
                <w:sz w:val="27"/>
                <w:szCs w:val="27"/>
                <w:lang w:val="uk-UA"/>
              </w:rPr>
            </w:pPr>
            <w:r>
              <w:rPr>
                <w:sz w:val="27"/>
                <w:szCs w:val="27"/>
                <w:lang w:val="uk-UA"/>
              </w:rPr>
              <w:t>30</w:t>
            </w:r>
          </w:p>
        </w:tc>
      </w:tr>
      <w:tr w:rsidR="00E97FCC" w:rsidTr="00F43C9C">
        <w:tc>
          <w:tcPr>
            <w:tcW w:w="8788" w:type="dxa"/>
          </w:tcPr>
          <w:p w:rsidR="00E97FCC" w:rsidRDefault="00E97FCC" w:rsidP="00F43C9C">
            <w:pPr>
              <w:spacing w:line="336" w:lineRule="auto"/>
              <w:jc w:val="both"/>
              <w:rPr>
                <w:b/>
                <w:bCs/>
                <w:caps/>
                <w:sz w:val="27"/>
                <w:szCs w:val="27"/>
                <w:lang w:val="uk-UA"/>
              </w:rPr>
            </w:pPr>
            <w:r>
              <w:rPr>
                <w:sz w:val="27"/>
                <w:szCs w:val="27"/>
                <w:lang w:val="uk-UA"/>
              </w:rPr>
              <w:t xml:space="preserve">2.2. Естери </w:t>
            </w:r>
            <w:r>
              <w:rPr>
                <w:sz w:val="27"/>
                <w:szCs w:val="26"/>
                <w:lang w:val="uk-UA"/>
              </w:rPr>
              <w:sym w:font="Symbol" w:char="F061"/>
            </w:r>
            <w:r>
              <w:rPr>
                <w:sz w:val="27"/>
                <w:szCs w:val="27"/>
                <w:lang w:val="uk-UA"/>
              </w:rPr>
              <w:t>-(</w:t>
            </w:r>
            <w:r>
              <w:rPr>
                <w:sz w:val="27"/>
                <w:szCs w:val="26"/>
                <w:lang w:val="uk-UA"/>
              </w:rPr>
              <w:sym w:font="Symbol" w:char="F062"/>
            </w:r>
            <w:r>
              <w:rPr>
                <w:sz w:val="27"/>
                <w:szCs w:val="27"/>
                <w:lang w:val="uk-UA"/>
              </w:rPr>
              <w:t>-,</w:t>
            </w:r>
            <w:r>
              <w:rPr>
                <w:sz w:val="27"/>
                <w:szCs w:val="26"/>
                <w:lang w:val="uk-UA"/>
              </w:rPr>
              <w:sym w:font="Symbol" w:char="F067"/>
            </w:r>
            <w:r>
              <w:rPr>
                <w:sz w:val="27"/>
                <w:szCs w:val="27"/>
                <w:lang w:val="uk-UA"/>
              </w:rPr>
              <w:t>-)оксокарбонових кислот в реакціях з (2-R-3</w:t>
            </w:r>
            <w:r>
              <w:rPr>
                <w:i/>
                <w:iCs/>
                <w:sz w:val="27"/>
                <w:szCs w:val="27"/>
                <w:lang w:val="uk-UA"/>
              </w:rPr>
              <w:t>Н</w:t>
            </w:r>
            <w:r>
              <w:rPr>
                <w:sz w:val="27"/>
                <w:szCs w:val="27"/>
                <w:lang w:val="uk-UA"/>
              </w:rPr>
              <w:t>-хіназолін-4-іліден)гідразинами.....................................................................</w:t>
            </w:r>
          </w:p>
        </w:tc>
        <w:tc>
          <w:tcPr>
            <w:tcW w:w="752" w:type="dxa"/>
            <w:vAlign w:val="bottom"/>
          </w:tcPr>
          <w:p w:rsidR="00E97FCC" w:rsidRDefault="00E97FCC" w:rsidP="00F43C9C">
            <w:pPr>
              <w:spacing w:line="336" w:lineRule="auto"/>
              <w:rPr>
                <w:sz w:val="27"/>
                <w:szCs w:val="27"/>
                <w:lang w:val="uk-UA"/>
              </w:rPr>
            </w:pPr>
            <w:r>
              <w:rPr>
                <w:sz w:val="27"/>
                <w:szCs w:val="27"/>
                <w:lang w:val="uk-UA"/>
              </w:rPr>
              <w:t>37</w:t>
            </w:r>
          </w:p>
        </w:tc>
      </w:tr>
      <w:tr w:rsidR="00E97FCC" w:rsidTr="00F43C9C">
        <w:tc>
          <w:tcPr>
            <w:tcW w:w="8788" w:type="dxa"/>
          </w:tcPr>
          <w:p w:rsidR="00E97FCC" w:rsidRDefault="00E97FCC" w:rsidP="00F43C9C">
            <w:pPr>
              <w:spacing w:line="336" w:lineRule="auto"/>
              <w:jc w:val="both"/>
              <w:rPr>
                <w:b/>
                <w:bCs/>
                <w:caps/>
                <w:sz w:val="27"/>
                <w:szCs w:val="27"/>
                <w:lang w:val="uk-UA"/>
              </w:rPr>
            </w:pPr>
            <w:r>
              <w:rPr>
                <w:sz w:val="27"/>
                <w:szCs w:val="27"/>
                <w:lang w:val="uk-UA"/>
              </w:rPr>
              <w:t>2.3. Естери 4-арил(гетерил)-2,4-діоксобутанових кислот в реакціях з (2-R-3</w:t>
            </w:r>
            <w:r>
              <w:rPr>
                <w:i/>
                <w:iCs/>
                <w:sz w:val="27"/>
                <w:szCs w:val="27"/>
                <w:lang w:val="uk-UA"/>
              </w:rPr>
              <w:t>Н</w:t>
            </w:r>
            <w:r>
              <w:rPr>
                <w:sz w:val="27"/>
                <w:szCs w:val="27"/>
                <w:lang w:val="uk-UA"/>
              </w:rPr>
              <w:t>-хіназолін-4-іліден)гідразинами......................................................</w:t>
            </w:r>
          </w:p>
        </w:tc>
        <w:tc>
          <w:tcPr>
            <w:tcW w:w="752" w:type="dxa"/>
            <w:vAlign w:val="bottom"/>
          </w:tcPr>
          <w:p w:rsidR="00E97FCC" w:rsidRDefault="00E97FCC" w:rsidP="00F43C9C">
            <w:pPr>
              <w:spacing w:line="336" w:lineRule="auto"/>
              <w:rPr>
                <w:sz w:val="27"/>
                <w:szCs w:val="27"/>
                <w:lang w:val="uk-UA"/>
              </w:rPr>
            </w:pPr>
            <w:r>
              <w:rPr>
                <w:sz w:val="27"/>
                <w:szCs w:val="27"/>
                <w:lang w:val="uk-UA"/>
              </w:rPr>
              <w:t>49</w:t>
            </w:r>
          </w:p>
        </w:tc>
      </w:tr>
      <w:tr w:rsidR="00E97FCC" w:rsidTr="00F43C9C">
        <w:tc>
          <w:tcPr>
            <w:tcW w:w="8788" w:type="dxa"/>
          </w:tcPr>
          <w:p w:rsidR="00E97FCC" w:rsidRDefault="00E97FCC" w:rsidP="00F43C9C">
            <w:pPr>
              <w:spacing w:line="336" w:lineRule="auto"/>
              <w:rPr>
                <w:b/>
                <w:bCs/>
                <w:caps/>
                <w:sz w:val="27"/>
                <w:szCs w:val="27"/>
                <w:lang w:val="uk-UA"/>
              </w:rPr>
            </w:pPr>
            <w:r>
              <w:rPr>
                <w:sz w:val="27"/>
                <w:szCs w:val="27"/>
                <w:lang w:val="uk-UA"/>
              </w:rPr>
              <w:t>2.4. Експериментальна частина....................................................................</w:t>
            </w:r>
          </w:p>
        </w:tc>
        <w:tc>
          <w:tcPr>
            <w:tcW w:w="752" w:type="dxa"/>
          </w:tcPr>
          <w:p w:rsidR="00E97FCC" w:rsidRDefault="00E97FCC" w:rsidP="00F43C9C">
            <w:pPr>
              <w:spacing w:line="336" w:lineRule="auto"/>
              <w:rPr>
                <w:sz w:val="27"/>
                <w:szCs w:val="27"/>
                <w:lang w:val="uk-UA"/>
              </w:rPr>
            </w:pPr>
            <w:r>
              <w:rPr>
                <w:sz w:val="27"/>
                <w:szCs w:val="27"/>
                <w:lang w:val="uk-UA"/>
              </w:rPr>
              <w:t>57</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2.5. Висновки..................................................................................................</w:t>
            </w:r>
          </w:p>
        </w:tc>
        <w:tc>
          <w:tcPr>
            <w:tcW w:w="752" w:type="dxa"/>
          </w:tcPr>
          <w:p w:rsidR="00E97FCC" w:rsidRDefault="00E97FCC" w:rsidP="00F43C9C">
            <w:pPr>
              <w:spacing w:line="336" w:lineRule="auto"/>
              <w:rPr>
                <w:sz w:val="27"/>
                <w:szCs w:val="27"/>
                <w:lang w:val="uk-UA"/>
              </w:rPr>
            </w:pPr>
            <w:r>
              <w:rPr>
                <w:sz w:val="27"/>
                <w:szCs w:val="27"/>
                <w:lang w:val="uk-UA"/>
              </w:rPr>
              <w:t>65</w:t>
            </w:r>
          </w:p>
        </w:tc>
      </w:tr>
      <w:tr w:rsidR="00E97FCC" w:rsidTr="00F43C9C">
        <w:tc>
          <w:tcPr>
            <w:tcW w:w="8788" w:type="dxa"/>
          </w:tcPr>
          <w:p w:rsidR="00E97FCC" w:rsidRDefault="00E97FCC" w:rsidP="00F43C9C">
            <w:pPr>
              <w:spacing w:line="336" w:lineRule="auto"/>
              <w:jc w:val="both"/>
              <w:rPr>
                <w:sz w:val="27"/>
                <w:szCs w:val="27"/>
                <w:lang w:val="uk-UA"/>
              </w:rPr>
            </w:pPr>
            <w:r>
              <w:rPr>
                <w:b/>
                <w:bCs/>
                <w:caps/>
                <w:sz w:val="27"/>
                <w:szCs w:val="27"/>
                <w:lang w:val="uk-UA"/>
              </w:rPr>
              <w:t>Розділ III. [2-R-(3</w:t>
            </w:r>
            <w:r>
              <w:rPr>
                <w:b/>
                <w:bCs/>
                <w:i/>
                <w:iCs/>
                <w:caps/>
                <w:sz w:val="27"/>
                <w:szCs w:val="27"/>
                <w:lang w:val="uk-UA"/>
              </w:rPr>
              <w:t>Н</w:t>
            </w:r>
            <w:r>
              <w:rPr>
                <w:b/>
                <w:bCs/>
                <w:caps/>
                <w:sz w:val="27"/>
                <w:szCs w:val="27"/>
                <w:lang w:val="uk-UA"/>
              </w:rPr>
              <w:t>)-хіназолін-4-іліден}гідразоно]кар</w:t>
            </w:r>
            <w:r>
              <w:rPr>
                <w:b/>
                <w:bCs/>
                <w:caps/>
                <w:sz w:val="27"/>
                <w:szCs w:val="27"/>
                <w:lang w:val="uk-UA"/>
              </w:rPr>
              <w:softHyphen/>
              <w:t>бонові кислоти та їх функціональні похідні в реакціях нуклеофільного заміщення</w:t>
            </w:r>
            <w:r>
              <w:rPr>
                <w:caps/>
                <w:sz w:val="27"/>
                <w:szCs w:val="27"/>
                <w:lang w:val="uk-UA"/>
              </w:rPr>
              <w:t>....................................</w:t>
            </w:r>
          </w:p>
        </w:tc>
        <w:tc>
          <w:tcPr>
            <w:tcW w:w="752" w:type="dxa"/>
            <w:vAlign w:val="bottom"/>
          </w:tcPr>
          <w:p w:rsidR="00E97FCC" w:rsidRDefault="00E97FCC" w:rsidP="00F43C9C">
            <w:pPr>
              <w:spacing w:line="336" w:lineRule="auto"/>
              <w:rPr>
                <w:sz w:val="27"/>
                <w:szCs w:val="27"/>
                <w:lang w:val="uk-UA"/>
              </w:rPr>
            </w:pPr>
            <w:r>
              <w:rPr>
                <w:sz w:val="27"/>
                <w:szCs w:val="27"/>
                <w:lang w:val="uk-UA"/>
              </w:rPr>
              <w:t>66</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3.1. Аміноліз {[2R-(3</w:t>
            </w:r>
            <w:r>
              <w:rPr>
                <w:i/>
                <w:iCs/>
                <w:sz w:val="27"/>
                <w:szCs w:val="27"/>
                <w:lang w:val="uk-UA"/>
              </w:rPr>
              <w:t>Н</w:t>
            </w:r>
            <w:r>
              <w:rPr>
                <w:sz w:val="27"/>
                <w:szCs w:val="27"/>
                <w:lang w:val="uk-UA"/>
              </w:rPr>
              <w:t>)-хіназолін-4-іліден]гідразоно}</w:t>
            </w:r>
            <w:r>
              <w:rPr>
                <w:caps/>
                <w:sz w:val="27"/>
                <w:szCs w:val="27"/>
                <w:lang w:val="uk-UA"/>
              </w:rPr>
              <w:t>]</w:t>
            </w:r>
            <w:r>
              <w:rPr>
                <w:sz w:val="27"/>
                <w:szCs w:val="27"/>
                <w:lang w:val="uk-UA"/>
              </w:rPr>
              <w:t>карбонових кислот та їх естерів...................................................................</w:t>
            </w:r>
          </w:p>
        </w:tc>
        <w:tc>
          <w:tcPr>
            <w:tcW w:w="752" w:type="dxa"/>
            <w:vAlign w:val="bottom"/>
          </w:tcPr>
          <w:p w:rsidR="00E97FCC" w:rsidRDefault="00E97FCC" w:rsidP="00F43C9C">
            <w:pPr>
              <w:spacing w:line="336" w:lineRule="auto"/>
              <w:rPr>
                <w:sz w:val="27"/>
                <w:szCs w:val="27"/>
                <w:lang w:val="uk-UA"/>
              </w:rPr>
            </w:pPr>
            <w:r>
              <w:rPr>
                <w:sz w:val="27"/>
                <w:szCs w:val="27"/>
                <w:lang w:val="uk-UA"/>
              </w:rPr>
              <w:t>66</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3.2. Гідразиноліз естерів {[2R-(3</w:t>
            </w:r>
            <w:r>
              <w:rPr>
                <w:i/>
                <w:iCs/>
                <w:sz w:val="27"/>
                <w:szCs w:val="27"/>
                <w:lang w:val="uk-UA"/>
              </w:rPr>
              <w:t>Н</w:t>
            </w:r>
            <w:r>
              <w:rPr>
                <w:sz w:val="27"/>
                <w:szCs w:val="27"/>
                <w:lang w:val="uk-UA"/>
              </w:rPr>
              <w:t>)-хіназолін-4-іліден]гідразоно}-)карбонових кислот.....................................................................................</w:t>
            </w:r>
          </w:p>
        </w:tc>
        <w:tc>
          <w:tcPr>
            <w:tcW w:w="752" w:type="dxa"/>
            <w:vAlign w:val="bottom"/>
          </w:tcPr>
          <w:p w:rsidR="00E97FCC" w:rsidRDefault="00E97FCC" w:rsidP="00F43C9C">
            <w:pPr>
              <w:spacing w:line="336" w:lineRule="auto"/>
              <w:rPr>
                <w:sz w:val="27"/>
                <w:szCs w:val="27"/>
                <w:lang w:val="uk-UA"/>
              </w:rPr>
            </w:pPr>
            <w:r>
              <w:rPr>
                <w:sz w:val="27"/>
                <w:szCs w:val="27"/>
                <w:lang w:val="uk-UA"/>
              </w:rPr>
              <w:t>74</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3.3. Гідразиноліз естерів 4-оксо-4-арил-2-[(2-R-3</w:t>
            </w:r>
            <w:r>
              <w:rPr>
                <w:i/>
                <w:iCs/>
                <w:sz w:val="27"/>
                <w:szCs w:val="27"/>
                <w:lang w:val="uk-UA"/>
              </w:rPr>
              <w:t>Н</w:t>
            </w:r>
            <w:r>
              <w:rPr>
                <w:sz w:val="27"/>
                <w:szCs w:val="27"/>
                <w:lang w:val="uk-UA"/>
              </w:rPr>
              <w:t>-хіназолін-4-іліден)гідразоно]бутанових кислот..............................................................</w:t>
            </w:r>
          </w:p>
        </w:tc>
        <w:tc>
          <w:tcPr>
            <w:tcW w:w="752" w:type="dxa"/>
            <w:vAlign w:val="bottom"/>
          </w:tcPr>
          <w:p w:rsidR="00E97FCC" w:rsidRDefault="00E97FCC" w:rsidP="00F43C9C">
            <w:pPr>
              <w:spacing w:line="336" w:lineRule="auto"/>
              <w:jc w:val="both"/>
              <w:rPr>
                <w:sz w:val="27"/>
                <w:szCs w:val="27"/>
                <w:lang w:val="uk-UA"/>
              </w:rPr>
            </w:pPr>
          </w:p>
          <w:p w:rsidR="00E97FCC" w:rsidRDefault="00E97FCC" w:rsidP="00F43C9C">
            <w:pPr>
              <w:spacing w:line="336" w:lineRule="auto"/>
              <w:jc w:val="both"/>
              <w:rPr>
                <w:sz w:val="27"/>
                <w:szCs w:val="27"/>
                <w:lang w:val="uk-UA"/>
              </w:rPr>
            </w:pPr>
            <w:r>
              <w:rPr>
                <w:sz w:val="27"/>
                <w:szCs w:val="27"/>
                <w:lang w:val="uk-UA"/>
              </w:rPr>
              <w:t>81</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lastRenderedPageBreak/>
              <w:t>3.4. Експериментальна частина....................................................................</w:t>
            </w:r>
          </w:p>
        </w:tc>
        <w:tc>
          <w:tcPr>
            <w:tcW w:w="752" w:type="dxa"/>
          </w:tcPr>
          <w:p w:rsidR="00E97FCC" w:rsidRDefault="00E97FCC" w:rsidP="00F43C9C">
            <w:pPr>
              <w:spacing w:line="336" w:lineRule="auto"/>
              <w:rPr>
                <w:sz w:val="27"/>
                <w:szCs w:val="27"/>
                <w:lang w:val="uk-UA"/>
              </w:rPr>
            </w:pPr>
            <w:r>
              <w:rPr>
                <w:sz w:val="27"/>
                <w:szCs w:val="27"/>
                <w:lang w:val="uk-UA"/>
              </w:rPr>
              <w:t>82</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3.5. Висновки..................................................................................................</w:t>
            </w:r>
          </w:p>
        </w:tc>
        <w:tc>
          <w:tcPr>
            <w:tcW w:w="752" w:type="dxa"/>
          </w:tcPr>
          <w:p w:rsidR="00E97FCC" w:rsidRDefault="00E97FCC" w:rsidP="00F43C9C">
            <w:pPr>
              <w:spacing w:line="336" w:lineRule="auto"/>
              <w:rPr>
                <w:sz w:val="27"/>
                <w:szCs w:val="27"/>
                <w:lang w:val="uk-UA"/>
              </w:rPr>
            </w:pPr>
            <w:r>
              <w:rPr>
                <w:sz w:val="27"/>
                <w:szCs w:val="27"/>
                <w:lang w:val="uk-UA"/>
              </w:rPr>
              <w:t>87</w:t>
            </w:r>
          </w:p>
        </w:tc>
      </w:tr>
      <w:tr w:rsidR="00E97FCC" w:rsidTr="00F43C9C">
        <w:tc>
          <w:tcPr>
            <w:tcW w:w="8788" w:type="dxa"/>
          </w:tcPr>
          <w:p w:rsidR="00E97FCC" w:rsidRDefault="00E97FCC" w:rsidP="00F43C9C">
            <w:pPr>
              <w:spacing w:line="336" w:lineRule="auto"/>
              <w:jc w:val="both"/>
              <w:rPr>
                <w:sz w:val="27"/>
                <w:szCs w:val="27"/>
                <w:lang w:val="uk-UA"/>
              </w:rPr>
            </w:pPr>
            <w:r>
              <w:rPr>
                <w:b/>
                <w:bCs/>
                <w:caps/>
                <w:sz w:val="27"/>
                <w:szCs w:val="27"/>
                <w:lang w:val="uk-UA"/>
              </w:rPr>
              <w:t>Розділ IV. Синтез, перетворення та фізико-хімічні властивості 6-R-3-(2-амінофеніл)-1,2,4-тріазин-5(4</w:t>
            </w:r>
            <w:r>
              <w:rPr>
                <w:b/>
                <w:bCs/>
                <w:i/>
                <w:iCs/>
                <w:caps/>
                <w:sz w:val="27"/>
                <w:szCs w:val="27"/>
                <w:lang w:val="uk-UA"/>
              </w:rPr>
              <w:t>H</w:t>
            </w:r>
            <w:r>
              <w:rPr>
                <w:b/>
                <w:bCs/>
                <w:caps/>
                <w:sz w:val="27"/>
                <w:szCs w:val="27"/>
                <w:lang w:val="uk-UA"/>
              </w:rPr>
              <w:t>)-онів</w:t>
            </w:r>
            <w:r>
              <w:rPr>
                <w:caps/>
                <w:sz w:val="27"/>
                <w:szCs w:val="27"/>
                <w:lang w:val="uk-UA"/>
              </w:rPr>
              <w:t>................................................................................................................</w:t>
            </w:r>
          </w:p>
        </w:tc>
        <w:tc>
          <w:tcPr>
            <w:tcW w:w="752" w:type="dxa"/>
            <w:vAlign w:val="bottom"/>
          </w:tcPr>
          <w:p w:rsidR="00E97FCC" w:rsidRDefault="00E97FCC" w:rsidP="00F43C9C">
            <w:pPr>
              <w:spacing w:line="336" w:lineRule="auto"/>
              <w:rPr>
                <w:sz w:val="27"/>
                <w:szCs w:val="27"/>
                <w:lang w:val="uk-UA"/>
              </w:rPr>
            </w:pPr>
            <w:r>
              <w:rPr>
                <w:sz w:val="27"/>
                <w:szCs w:val="27"/>
                <w:lang w:val="uk-UA"/>
              </w:rPr>
              <w:t>88</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4.1. Синтез 3-(2-амінофеніл)-6-R-1,2,4-тріазин-5(4</w:t>
            </w:r>
            <w:r>
              <w:rPr>
                <w:i/>
                <w:iCs/>
                <w:sz w:val="27"/>
                <w:szCs w:val="27"/>
                <w:lang w:val="uk-UA"/>
              </w:rPr>
              <w:t>Н</w:t>
            </w:r>
            <w:r>
              <w:rPr>
                <w:sz w:val="27"/>
                <w:szCs w:val="27"/>
                <w:lang w:val="uk-UA"/>
              </w:rPr>
              <w:t>)онів........................</w:t>
            </w:r>
          </w:p>
        </w:tc>
        <w:tc>
          <w:tcPr>
            <w:tcW w:w="752" w:type="dxa"/>
          </w:tcPr>
          <w:p w:rsidR="00E97FCC" w:rsidRDefault="00E97FCC" w:rsidP="00F43C9C">
            <w:pPr>
              <w:spacing w:line="336" w:lineRule="auto"/>
              <w:jc w:val="both"/>
              <w:rPr>
                <w:sz w:val="27"/>
                <w:szCs w:val="27"/>
                <w:lang w:val="uk-UA"/>
              </w:rPr>
            </w:pPr>
            <w:r>
              <w:rPr>
                <w:sz w:val="27"/>
                <w:szCs w:val="27"/>
                <w:lang w:val="uk-UA"/>
              </w:rPr>
              <w:t>88</w:t>
            </w:r>
          </w:p>
        </w:tc>
      </w:tr>
      <w:tr w:rsidR="00E97FCC" w:rsidTr="00F43C9C">
        <w:tc>
          <w:tcPr>
            <w:tcW w:w="8788" w:type="dxa"/>
          </w:tcPr>
          <w:p w:rsidR="00E97FCC" w:rsidRDefault="00E97FCC" w:rsidP="00F43C9C">
            <w:pPr>
              <w:spacing w:line="336" w:lineRule="auto"/>
              <w:jc w:val="both"/>
              <w:rPr>
                <w:caps/>
                <w:sz w:val="27"/>
                <w:szCs w:val="27"/>
                <w:lang w:val="uk-UA"/>
              </w:rPr>
            </w:pPr>
            <w:r>
              <w:rPr>
                <w:sz w:val="27"/>
                <w:szCs w:val="27"/>
                <w:lang w:val="uk-UA"/>
              </w:rPr>
              <w:t>4.2. Альтернативні методи формування 3-R-2</w:t>
            </w:r>
            <w:r>
              <w:rPr>
                <w:i/>
                <w:iCs/>
                <w:sz w:val="27"/>
                <w:szCs w:val="27"/>
                <w:lang w:val="uk-UA"/>
              </w:rPr>
              <w:t>H</w:t>
            </w:r>
            <w:r>
              <w:rPr>
                <w:sz w:val="27"/>
                <w:szCs w:val="27"/>
                <w:lang w:val="uk-UA"/>
              </w:rPr>
              <w:t>-[1,2,4]тріазино-[2,3-c]-хіназолінових систем….................................................................................</w:t>
            </w:r>
          </w:p>
        </w:tc>
        <w:tc>
          <w:tcPr>
            <w:tcW w:w="752" w:type="dxa"/>
            <w:vAlign w:val="bottom"/>
          </w:tcPr>
          <w:p w:rsidR="00E97FCC" w:rsidRDefault="00E97FCC" w:rsidP="00F43C9C">
            <w:pPr>
              <w:spacing w:line="336" w:lineRule="auto"/>
              <w:rPr>
                <w:sz w:val="27"/>
                <w:szCs w:val="27"/>
                <w:lang w:val="uk-UA"/>
              </w:rPr>
            </w:pPr>
            <w:r>
              <w:rPr>
                <w:sz w:val="27"/>
                <w:szCs w:val="27"/>
                <w:lang w:val="uk-UA"/>
              </w:rPr>
              <w:t>91</w:t>
            </w:r>
          </w:p>
        </w:tc>
      </w:tr>
      <w:tr w:rsidR="00E97FCC" w:rsidTr="00F43C9C">
        <w:tc>
          <w:tcPr>
            <w:tcW w:w="8788" w:type="dxa"/>
          </w:tcPr>
          <w:p w:rsidR="00E97FCC" w:rsidRDefault="00E97FCC" w:rsidP="00F43C9C">
            <w:pPr>
              <w:spacing w:line="336" w:lineRule="auto"/>
              <w:jc w:val="both"/>
              <w:rPr>
                <w:b/>
                <w:bCs/>
                <w:caps/>
                <w:sz w:val="27"/>
                <w:szCs w:val="27"/>
                <w:lang w:val="uk-UA"/>
              </w:rPr>
            </w:pPr>
            <w:r>
              <w:rPr>
                <w:sz w:val="27"/>
                <w:szCs w:val="27"/>
                <w:lang w:val="uk-UA"/>
              </w:rPr>
              <w:t>4.3. Cинтез 6-заміщених 3-R-2H-[1,2,4]тріазино[2,3-c]хіназолін-2-oнів на основі 6-R-3-(2-амінофеніл)-[1,2,4]-тріазин-5(4</w:t>
            </w:r>
            <w:r>
              <w:rPr>
                <w:i/>
                <w:iCs/>
                <w:sz w:val="27"/>
                <w:szCs w:val="27"/>
                <w:lang w:val="uk-UA"/>
              </w:rPr>
              <w:t>Н</w:t>
            </w:r>
            <w:r>
              <w:rPr>
                <w:sz w:val="27"/>
                <w:szCs w:val="27"/>
                <w:lang w:val="uk-UA"/>
              </w:rPr>
              <w:t>)-онів.......................</w:t>
            </w:r>
          </w:p>
        </w:tc>
        <w:tc>
          <w:tcPr>
            <w:tcW w:w="752" w:type="dxa"/>
            <w:vAlign w:val="bottom"/>
          </w:tcPr>
          <w:p w:rsidR="00E97FCC" w:rsidRDefault="00E97FCC" w:rsidP="00F43C9C">
            <w:pPr>
              <w:spacing w:line="336" w:lineRule="auto"/>
              <w:rPr>
                <w:sz w:val="27"/>
                <w:szCs w:val="27"/>
                <w:lang w:val="uk-UA"/>
              </w:rPr>
            </w:pPr>
            <w:r>
              <w:rPr>
                <w:sz w:val="27"/>
                <w:szCs w:val="27"/>
                <w:lang w:val="uk-UA"/>
              </w:rPr>
              <w:t>93</w:t>
            </w:r>
          </w:p>
        </w:tc>
      </w:tr>
      <w:tr w:rsidR="00E97FCC" w:rsidTr="00F43C9C">
        <w:tc>
          <w:tcPr>
            <w:tcW w:w="8788" w:type="dxa"/>
          </w:tcPr>
          <w:p w:rsidR="00E97FCC" w:rsidRDefault="00E97FCC" w:rsidP="00F43C9C">
            <w:pPr>
              <w:spacing w:line="336" w:lineRule="auto"/>
              <w:jc w:val="both"/>
              <w:rPr>
                <w:b/>
                <w:bCs/>
                <w:caps/>
                <w:sz w:val="27"/>
                <w:szCs w:val="27"/>
                <w:lang w:val="uk-UA"/>
              </w:rPr>
            </w:pPr>
            <w:r>
              <w:rPr>
                <w:sz w:val="27"/>
                <w:szCs w:val="27"/>
                <w:lang w:val="uk-UA"/>
              </w:rPr>
              <w:t>4.4. Експериментальна частина...................................................................</w:t>
            </w:r>
          </w:p>
        </w:tc>
        <w:tc>
          <w:tcPr>
            <w:tcW w:w="752" w:type="dxa"/>
          </w:tcPr>
          <w:p w:rsidR="00E97FCC" w:rsidRDefault="00E97FCC" w:rsidP="00F43C9C">
            <w:pPr>
              <w:spacing w:line="336" w:lineRule="auto"/>
              <w:rPr>
                <w:sz w:val="27"/>
                <w:szCs w:val="27"/>
                <w:lang w:val="uk-UA"/>
              </w:rPr>
            </w:pPr>
            <w:r>
              <w:rPr>
                <w:sz w:val="27"/>
                <w:szCs w:val="27"/>
                <w:lang w:val="uk-UA"/>
              </w:rPr>
              <w:t>96</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4.5. Висновки</w:t>
            </w:r>
          </w:p>
        </w:tc>
        <w:tc>
          <w:tcPr>
            <w:tcW w:w="752" w:type="dxa"/>
          </w:tcPr>
          <w:p w:rsidR="00E97FCC" w:rsidRDefault="00E97FCC" w:rsidP="00F43C9C">
            <w:pPr>
              <w:spacing w:line="336" w:lineRule="auto"/>
              <w:rPr>
                <w:sz w:val="27"/>
                <w:szCs w:val="27"/>
                <w:lang w:val="uk-UA"/>
              </w:rPr>
            </w:pPr>
            <w:r>
              <w:rPr>
                <w:sz w:val="27"/>
                <w:szCs w:val="27"/>
                <w:lang w:val="uk-UA"/>
              </w:rPr>
              <w:t>100</w:t>
            </w:r>
          </w:p>
        </w:tc>
      </w:tr>
      <w:tr w:rsidR="00E97FCC" w:rsidTr="00F43C9C">
        <w:tc>
          <w:tcPr>
            <w:tcW w:w="8788" w:type="dxa"/>
          </w:tcPr>
          <w:p w:rsidR="00E97FCC" w:rsidRDefault="00E97FCC" w:rsidP="00F43C9C">
            <w:pPr>
              <w:spacing w:line="336" w:lineRule="auto"/>
              <w:jc w:val="both"/>
              <w:rPr>
                <w:sz w:val="27"/>
                <w:szCs w:val="27"/>
                <w:lang w:val="uk-UA"/>
              </w:rPr>
            </w:pPr>
            <w:r>
              <w:rPr>
                <w:b/>
                <w:bCs/>
                <w:caps/>
                <w:sz w:val="27"/>
                <w:szCs w:val="27"/>
                <w:lang w:val="uk-UA"/>
              </w:rPr>
              <w:t>Розділ V. Біологічна активність синтезованих сполук</w:t>
            </w:r>
            <w:r>
              <w:rPr>
                <w:caps/>
                <w:sz w:val="27"/>
                <w:szCs w:val="27"/>
                <w:lang w:val="uk-UA"/>
              </w:rPr>
              <w:t>........................................................................................................</w:t>
            </w:r>
          </w:p>
        </w:tc>
        <w:tc>
          <w:tcPr>
            <w:tcW w:w="752" w:type="dxa"/>
            <w:vAlign w:val="bottom"/>
          </w:tcPr>
          <w:p w:rsidR="00E97FCC" w:rsidRDefault="00E97FCC" w:rsidP="00F43C9C">
            <w:pPr>
              <w:spacing w:line="336" w:lineRule="auto"/>
              <w:rPr>
                <w:sz w:val="27"/>
                <w:szCs w:val="27"/>
                <w:lang w:val="uk-UA"/>
              </w:rPr>
            </w:pPr>
            <w:r>
              <w:rPr>
                <w:sz w:val="27"/>
                <w:szCs w:val="27"/>
                <w:lang w:val="uk-UA"/>
              </w:rPr>
              <w:t>101</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5.1. Спрямований пошук ноотропних засобів з антиоксидантним механ</w:t>
            </w:r>
            <w:r>
              <w:rPr>
                <w:sz w:val="27"/>
                <w:szCs w:val="27"/>
                <w:lang w:val="uk-UA"/>
              </w:rPr>
              <w:t>і</w:t>
            </w:r>
            <w:r>
              <w:rPr>
                <w:sz w:val="27"/>
                <w:szCs w:val="27"/>
                <w:lang w:val="uk-UA"/>
              </w:rPr>
              <w:t>змом дії серед синтезованих сполук.........................................................</w:t>
            </w:r>
          </w:p>
        </w:tc>
        <w:tc>
          <w:tcPr>
            <w:tcW w:w="752" w:type="dxa"/>
            <w:vAlign w:val="bottom"/>
          </w:tcPr>
          <w:p w:rsidR="00E97FCC" w:rsidRDefault="00E97FCC" w:rsidP="00F43C9C">
            <w:pPr>
              <w:spacing w:line="336" w:lineRule="auto"/>
              <w:rPr>
                <w:sz w:val="27"/>
                <w:szCs w:val="27"/>
                <w:lang w:val="uk-UA"/>
              </w:rPr>
            </w:pPr>
            <w:r>
              <w:rPr>
                <w:sz w:val="27"/>
                <w:szCs w:val="27"/>
                <w:lang w:val="uk-UA"/>
              </w:rPr>
              <w:t>101</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5.1.1. Дослідження антиоксидантної  активності синтезованих сполук м</w:t>
            </w:r>
            <w:r>
              <w:rPr>
                <w:sz w:val="27"/>
                <w:szCs w:val="27"/>
                <w:lang w:val="uk-UA"/>
              </w:rPr>
              <w:t>е</w:t>
            </w:r>
            <w:r>
              <w:rPr>
                <w:sz w:val="27"/>
                <w:szCs w:val="27"/>
                <w:lang w:val="uk-UA"/>
              </w:rPr>
              <w:t xml:space="preserve">тодами </w:t>
            </w:r>
            <w:r>
              <w:rPr>
                <w:i/>
                <w:iCs/>
                <w:sz w:val="27"/>
                <w:szCs w:val="27"/>
                <w:lang w:val="uk-UA"/>
              </w:rPr>
              <w:t>in vitro</w:t>
            </w:r>
            <w:r>
              <w:rPr>
                <w:sz w:val="27"/>
                <w:szCs w:val="27"/>
                <w:lang w:val="uk-UA"/>
              </w:rPr>
              <w:t>.............................................................................................</w:t>
            </w:r>
          </w:p>
        </w:tc>
        <w:tc>
          <w:tcPr>
            <w:tcW w:w="752" w:type="dxa"/>
            <w:vAlign w:val="bottom"/>
          </w:tcPr>
          <w:p w:rsidR="00E97FCC" w:rsidRDefault="00E97FCC" w:rsidP="00F43C9C">
            <w:pPr>
              <w:spacing w:line="336" w:lineRule="auto"/>
              <w:rPr>
                <w:sz w:val="27"/>
                <w:szCs w:val="27"/>
                <w:lang w:val="uk-UA"/>
              </w:rPr>
            </w:pPr>
            <w:r>
              <w:rPr>
                <w:sz w:val="27"/>
                <w:szCs w:val="27"/>
                <w:lang w:val="uk-UA"/>
              </w:rPr>
              <w:t>102</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5.1.2. Вплив синтезованих сполук на окисну модифікацію білка (ОМБ) в умовах ініціювання вільно-радикального окислення (ВРО) в гомогенаті головного мозку щурів методами in vitro.............................................</w:t>
            </w:r>
          </w:p>
        </w:tc>
        <w:tc>
          <w:tcPr>
            <w:tcW w:w="752" w:type="dxa"/>
            <w:vAlign w:val="bottom"/>
          </w:tcPr>
          <w:p w:rsidR="00E97FCC" w:rsidRDefault="00E97FCC" w:rsidP="00F43C9C">
            <w:pPr>
              <w:spacing w:line="336" w:lineRule="auto"/>
              <w:rPr>
                <w:sz w:val="27"/>
                <w:szCs w:val="27"/>
                <w:lang w:val="uk-UA"/>
              </w:rPr>
            </w:pPr>
            <w:r>
              <w:rPr>
                <w:sz w:val="27"/>
                <w:szCs w:val="27"/>
                <w:lang w:val="uk-UA"/>
              </w:rPr>
              <w:t>106</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5.1.3. Дослідження антиамнестичної активності синтезованих сполук...</w:t>
            </w:r>
          </w:p>
        </w:tc>
        <w:tc>
          <w:tcPr>
            <w:tcW w:w="752" w:type="dxa"/>
          </w:tcPr>
          <w:p w:rsidR="00E97FCC" w:rsidRDefault="00E97FCC" w:rsidP="00F43C9C">
            <w:pPr>
              <w:spacing w:line="336" w:lineRule="auto"/>
              <w:rPr>
                <w:sz w:val="27"/>
                <w:szCs w:val="27"/>
                <w:lang w:val="uk-UA"/>
              </w:rPr>
            </w:pPr>
            <w:r>
              <w:rPr>
                <w:sz w:val="27"/>
                <w:szCs w:val="27"/>
                <w:lang w:val="uk-UA"/>
              </w:rPr>
              <w:t>108</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5.1.4. Дослідження антигіпоксичної активності синтезованих сполук....</w:t>
            </w:r>
          </w:p>
        </w:tc>
        <w:tc>
          <w:tcPr>
            <w:tcW w:w="752" w:type="dxa"/>
          </w:tcPr>
          <w:p w:rsidR="00E97FCC" w:rsidRDefault="00E97FCC" w:rsidP="00F43C9C">
            <w:pPr>
              <w:spacing w:line="336" w:lineRule="auto"/>
              <w:rPr>
                <w:sz w:val="27"/>
                <w:szCs w:val="27"/>
                <w:lang w:val="uk-UA"/>
              </w:rPr>
            </w:pPr>
            <w:r>
              <w:rPr>
                <w:sz w:val="27"/>
                <w:szCs w:val="27"/>
                <w:lang w:val="uk-UA"/>
              </w:rPr>
              <w:t>110</w:t>
            </w:r>
          </w:p>
        </w:tc>
      </w:tr>
      <w:tr w:rsidR="00E97FCC" w:rsidTr="00F43C9C">
        <w:tc>
          <w:tcPr>
            <w:tcW w:w="8788" w:type="dxa"/>
          </w:tcPr>
          <w:p w:rsidR="00E97FCC" w:rsidRDefault="00E97FCC" w:rsidP="00F43C9C">
            <w:pPr>
              <w:spacing w:line="336" w:lineRule="auto"/>
              <w:jc w:val="both"/>
              <w:rPr>
                <w:sz w:val="27"/>
                <w:szCs w:val="27"/>
                <w:lang w:val="uk-UA"/>
              </w:rPr>
            </w:pPr>
            <w:r>
              <w:rPr>
                <w:sz w:val="27"/>
                <w:szCs w:val="27"/>
                <w:lang w:val="uk-UA"/>
              </w:rPr>
              <w:t>5.2. Дослідження протиракової активності синтезованих сполук.............</w:t>
            </w:r>
          </w:p>
        </w:tc>
        <w:tc>
          <w:tcPr>
            <w:tcW w:w="752" w:type="dxa"/>
          </w:tcPr>
          <w:p w:rsidR="00E97FCC" w:rsidRDefault="00E97FCC" w:rsidP="00F43C9C">
            <w:pPr>
              <w:spacing w:line="336" w:lineRule="auto"/>
              <w:rPr>
                <w:sz w:val="27"/>
                <w:szCs w:val="27"/>
                <w:lang w:val="uk-UA"/>
              </w:rPr>
            </w:pPr>
            <w:r>
              <w:rPr>
                <w:sz w:val="27"/>
                <w:szCs w:val="27"/>
                <w:lang w:val="uk-UA"/>
              </w:rPr>
              <w:t>112</w:t>
            </w:r>
          </w:p>
        </w:tc>
      </w:tr>
      <w:tr w:rsidR="00E97FCC" w:rsidTr="00F43C9C">
        <w:tc>
          <w:tcPr>
            <w:tcW w:w="8788" w:type="dxa"/>
          </w:tcPr>
          <w:p w:rsidR="00E97FCC" w:rsidRDefault="00E97FCC" w:rsidP="00F43C9C">
            <w:pPr>
              <w:spacing w:line="336" w:lineRule="auto"/>
              <w:rPr>
                <w:sz w:val="27"/>
                <w:szCs w:val="27"/>
                <w:lang w:val="uk-UA"/>
              </w:rPr>
            </w:pPr>
            <w:r>
              <w:rPr>
                <w:sz w:val="27"/>
                <w:szCs w:val="27"/>
                <w:lang w:val="uk-UA"/>
              </w:rPr>
              <w:t>5.3. Дослідження протимікробної і протигрибкової активностей синтез</w:t>
            </w:r>
            <w:r>
              <w:rPr>
                <w:sz w:val="27"/>
                <w:szCs w:val="27"/>
                <w:lang w:val="uk-UA"/>
              </w:rPr>
              <w:t>о</w:t>
            </w:r>
            <w:r>
              <w:rPr>
                <w:sz w:val="27"/>
                <w:szCs w:val="27"/>
                <w:lang w:val="uk-UA"/>
              </w:rPr>
              <w:t>ваних</w:t>
            </w:r>
            <w:r>
              <w:rPr>
                <w:b/>
                <w:bCs/>
                <w:caps/>
                <w:sz w:val="27"/>
                <w:szCs w:val="27"/>
                <w:lang w:val="uk-UA"/>
              </w:rPr>
              <w:t xml:space="preserve"> </w:t>
            </w:r>
            <w:r>
              <w:rPr>
                <w:sz w:val="27"/>
                <w:szCs w:val="27"/>
                <w:lang w:val="uk-UA"/>
              </w:rPr>
              <w:t>сполук.......................................................................................</w:t>
            </w:r>
          </w:p>
        </w:tc>
        <w:tc>
          <w:tcPr>
            <w:tcW w:w="752" w:type="dxa"/>
            <w:vAlign w:val="bottom"/>
          </w:tcPr>
          <w:p w:rsidR="00E97FCC" w:rsidRDefault="00E97FCC" w:rsidP="00F43C9C">
            <w:pPr>
              <w:spacing w:line="336" w:lineRule="auto"/>
              <w:rPr>
                <w:sz w:val="27"/>
                <w:szCs w:val="27"/>
                <w:lang w:val="uk-UA"/>
              </w:rPr>
            </w:pPr>
            <w:r>
              <w:rPr>
                <w:sz w:val="27"/>
                <w:szCs w:val="27"/>
                <w:lang w:val="uk-UA"/>
              </w:rPr>
              <w:t>114</w:t>
            </w:r>
          </w:p>
        </w:tc>
      </w:tr>
      <w:tr w:rsidR="00E97FCC" w:rsidTr="00F43C9C">
        <w:tc>
          <w:tcPr>
            <w:tcW w:w="8788" w:type="dxa"/>
          </w:tcPr>
          <w:p w:rsidR="00E97FCC" w:rsidRDefault="00E97FCC" w:rsidP="00F43C9C">
            <w:pPr>
              <w:spacing w:line="336" w:lineRule="auto"/>
              <w:jc w:val="both"/>
              <w:rPr>
                <w:sz w:val="27"/>
                <w:szCs w:val="27"/>
                <w:lang w:val="uk-UA"/>
              </w:rPr>
            </w:pPr>
            <w:r>
              <w:rPr>
                <w:spacing w:val="-2"/>
                <w:sz w:val="27"/>
                <w:szCs w:val="27"/>
                <w:lang w:val="uk-UA"/>
              </w:rPr>
              <w:t xml:space="preserve">5.4. </w:t>
            </w:r>
            <w:r>
              <w:rPr>
                <w:sz w:val="27"/>
                <w:szCs w:val="27"/>
                <w:lang w:val="uk-UA"/>
              </w:rPr>
              <w:t>Висновки..................................................................................................</w:t>
            </w:r>
          </w:p>
        </w:tc>
        <w:tc>
          <w:tcPr>
            <w:tcW w:w="752" w:type="dxa"/>
          </w:tcPr>
          <w:p w:rsidR="00E97FCC" w:rsidRDefault="00E97FCC" w:rsidP="00F43C9C">
            <w:pPr>
              <w:spacing w:line="336" w:lineRule="auto"/>
              <w:rPr>
                <w:sz w:val="27"/>
                <w:szCs w:val="27"/>
                <w:lang w:val="uk-UA"/>
              </w:rPr>
            </w:pPr>
            <w:r>
              <w:rPr>
                <w:sz w:val="27"/>
                <w:szCs w:val="27"/>
                <w:lang w:val="uk-UA"/>
              </w:rPr>
              <w:t>117</w:t>
            </w:r>
          </w:p>
        </w:tc>
      </w:tr>
      <w:tr w:rsidR="00E97FCC" w:rsidTr="00F43C9C">
        <w:tc>
          <w:tcPr>
            <w:tcW w:w="8788" w:type="dxa"/>
          </w:tcPr>
          <w:p w:rsidR="00E97FCC" w:rsidRDefault="00E97FCC" w:rsidP="00F43C9C">
            <w:pPr>
              <w:spacing w:line="336" w:lineRule="auto"/>
              <w:jc w:val="both"/>
              <w:rPr>
                <w:sz w:val="27"/>
                <w:szCs w:val="27"/>
                <w:lang w:val="uk-UA"/>
              </w:rPr>
            </w:pPr>
            <w:r>
              <w:rPr>
                <w:b/>
                <w:bCs/>
                <w:caps/>
                <w:sz w:val="27"/>
                <w:szCs w:val="27"/>
                <w:lang w:val="uk-UA"/>
              </w:rPr>
              <w:t>загальні висновки</w:t>
            </w:r>
            <w:r>
              <w:rPr>
                <w:sz w:val="27"/>
                <w:szCs w:val="27"/>
                <w:lang w:val="uk-UA"/>
              </w:rPr>
              <w:t>............................................................................</w:t>
            </w:r>
          </w:p>
        </w:tc>
        <w:tc>
          <w:tcPr>
            <w:tcW w:w="752" w:type="dxa"/>
          </w:tcPr>
          <w:p w:rsidR="00E97FCC" w:rsidRDefault="00E97FCC" w:rsidP="00F43C9C">
            <w:pPr>
              <w:spacing w:line="336" w:lineRule="auto"/>
              <w:rPr>
                <w:sz w:val="27"/>
                <w:szCs w:val="27"/>
                <w:lang w:val="uk-UA"/>
              </w:rPr>
            </w:pPr>
            <w:r>
              <w:rPr>
                <w:sz w:val="27"/>
                <w:szCs w:val="27"/>
                <w:lang w:val="uk-UA"/>
              </w:rPr>
              <w:t>118</w:t>
            </w:r>
          </w:p>
        </w:tc>
      </w:tr>
      <w:tr w:rsidR="00E97FCC" w:rsidTr="00F43C9C">
        <w:tc>
          <w:tcPr>
            <w:tcW w:w="8788" w:type="dxa"/>
          </w:tcPr>
          <w:p w:rsidR="00E97FCC" w:rsidRDefault="00E97FCC" w:rsidP="00F43C9C">
            <w:pPr>
              <w:spacing w:line="336" w:lineRule="auto"/>
              <w:jc w:val="both"/>
              <w:rPr>
                <w:b/>
                <w:bCs/>
                <w:caps/>
                <w:sz w:val="27"/>
                <w:szCs w:val="27"/>
                <w:lang w:val="uk-UA"/>
              </w:rPr>
            </w:pPr>
            <w:r>
              <w:rPr>
                <w:b/>
                <w:bCs/>
                <w:caps/>
                <w:sz w:val="27"/>
                <w:szCs w:val="27"/>
                <w:lang w:val="uk-UA"/>
              </w:rPr>
              <w:t>Література</w:t>
            </w:r>
            <w:r>
              <w:rPr>
                <w:sz w:val="27"/>
                <w:szCs w:val="27"/>
                <w:lang w:val="uk-UA"/>
              </w:rPr>
              <w:t>...............................................................................................</w:t>
            </w:r>
          </w:p>
        </w:tc>
        <w:tc>
          <w:tcPr>
            <w:tcW w:w="752" w:type="dxa"/>
          </w:tcPr>
          <w:p w:rsidR="00E97FCC" w:rsidRDefault="00E97FCC" w:rsidP="00F43C9C">
            <w:pPr>
              <w:spacing w:line="336" w:lineRule="auto"/>
              <w:rPr>
                <w:sz w:val="27"/>
                <w:szCs w:val="27"/>
                <w:lang w:val="uk-UA"/>
              </w:rPr>
            </w:pPr>
            <w:r>
              <w:rPr>
                <w:sz w:val="27"/>
                <w:szCs w:val="27"/>
                <w:lang w:val="uk-UA"/>
              </w:rPr>
              <w:t>120</w:t>
            </w:r>
          </w:p>
        </w:tc>
      </w:tr>
      <w:tr w:rsidR="00E97FCC" w:rsidTr="00F43C9C">
        <w:tc>
          <w:tcPr>
            <w:tcW w:w="8788" w:type="dxa"/>
          </w:tcPr>
          <w:p w:rsidR="00E97FCC" w:rsidRDefault="00E97FCC" w:rsidP="00F43C9C">
            <w:pPr>
              <w:spacing w:line="336" w:lineRule="auto"/>
              <w:jc w:val="both"/>
              <w:rPr>
                <w:b/>
                <w:bCs/>
                <w:caps/>
                <w:sz w:val="27"/>
                <w:szCs w:val="27"/>
                <w:lang w:val="uk-UA"/>
              </w:rPr>
            </w:pPr>
            <w:r>
              <w:rPr>
                <w:sz w:val="27"/>
                <w:szCs w:val="27"/>
                <w:lang w:val="uk-UA"/>
              </w:rPr>
              <w:t>Додатки………………………………………………………………….......</w:t>
            </w:r>
          </w:p>
        </w:tc>
        <w:tc>
          <w:tcPr>
            <w:tcW w:w="752" w:type="dxa"/>
          </w:tcPr>
          <w:p w:rsidR="00E97FCC" w:rsidRDefault="00E97FCC" w:rsidP="00F43C9C">
            <w:pPr>
              <w:spacing w:line="336" w:lineRule="auto"/>
              <w:rPr>
                <w:sz w:val="27"/>
                <w:szCs w:val="27"/>
                <w:lang w:val="en-US"/>
              </w:rPr>
            </w:pPr>
            <w:r>
              <w:rPr>
                <w:sz w:val="27"/>
                <w:szCs w:val="27"/>
                <w:lang w:val="uk-UA"/>
              </w:rPr>
              <w:t>13</w:t>
            </w:r>
            <w:r>
              <w:rPr>
                <w:sz w:val="27"/>
                <w:szCs w:val="27"/>
                <w:lang w:val="en-US"/>
              </w:rPr>
              <w:t>8</w:t>
            </w:r>
          </w:p>
        </w:tc>
      </w:tr>
    </w:tbl>
    <w:p w:rsidR="00E97FCC" w:rsidRDefault="00E97FCC" w:rsidP="00E97FCC">
      <w:pPr>
        <w:spacing w:line="336" w:lineRule="auto"/>
        <w:jc w:val="center"/>
        <w:rPr>
          <w:b/>
          <w:bCs/>
          <w:sz w:val="28"/>
          <w:szCs w:val="28"/>
          <w:lang w:val="uk-UA"/>
        </w:rPr>
      </w:pPr>
      <w:r>
        <w:rPr>
          <w:sz w:val="27"/>
          <w:szCs w:val="27"/>
          <w:lang w:val="uk-UA"/>
        </w:rPr>
        <w:br w:type="page"/>
      </w:r>
      <w:r>
        <w:rPr>
          <w:b/>
          <w:bCs/>
          <w:sz w:val="28"/>
          <w:szCs w:val="28"/>
          <w:lang w:val="uk-UA"/>
        </w:rPr>
        <w:lastRenderedPageBreak/>
        <w:t>ВСТУП</w:t>
      </w:r>
    </w:p>
    <w:p w:rsidR="00E97FCC" w:rsidRDefault="00E97FCC" w:rsidP="00E97FCC">
      <w:pPr>
        <w:spacing w:line="360" w:lineRule="auto"/>
        <w:jc w:val="center"/>
        <w:rPr>
          <w:sz w:val="28"/>
          <w:szCs w:val="28"/>
          <w:lang w:val="uk-UA"/>
        </w:rPr>
      </w:pPr>
    </w:p>
    <w:p w:rsidR="00E97FCC" w:rsidRDefault="00E97FCC" w:rsidP="00E97FCC">
      <w:pPr>
        <w:spacing w:line="360" w:lineRule="auto"/>
        <w:ind w:firstLine="397"/>
        <w:jc w:val="both"/>
        <w:rPr>
          <w:spacing w:val="-2"/>
          <w:sz w:val="28"/>
          <w:szCs w:val="28"/>
          <w:lang w:val="uk-UA"/>
        </w:rPr>
      </w:pPr>
      <w:r>
        <w:rPr>
          <w:b/>
          <w:bCs/>
          <w:sz w:val="28"/>
          <w:szCs w:val="28"/>
          <w:lang w:val="uk-UA"/>
        </w:rPr>
        <w:t>Актуальність теми.</w:t>
      </w:r>
      <w:r>
        <w:rPr>
          <w:sz w:val="28"/>
          <w:szCs w:val="28"/>
          <w:lang w:val="uk-UA"/>
        </w:rPr>
        <w:t xml:space="preserve"> Моно- та ди</w:t>
      </w:r>
      <w:r>
        <w:rPr>
          <w:spacing w:val="-1"/>
          <w:sz w:val="28"/>
          <w:szCs w:val="28"/>
          <w:lang w:val="uk-UA"/>
        </w:rPr>
        <w:t xml:space="preserve">карбонільні сполуки та їх </w:t>
      </w:r>
      <w:r>
        <w:rPr>
          <w:sz w:val="28"/>
          <w:szCs w:val="28"/>
          <w:lang w:val="uk-UA"/>
        </w:rPr>
        <w:t>функціональні заміщені – важлива група багатоцентрових синтонів, які широко використ</w:t>
      </w:r>
      <w:r>
        <w:rPr>
          <w:sz w:val="28"/>
          <w:szCs w:val="28"/>
          <w:lang w:val="uk-UA"/>
        </w:rPr>
        <w:t>о</w:t>
      </w:r>
      <w:r>
        <w:rPr>
          <w:sz w:val="28"/>
          <w:szCs w:val="28"/>
          <w:lang w:val="uk-UA"/>
        </w:rPr>
        <w:t>вуються в синтезі різнопланових похідних, в тому числі гетероциклів</w:t>
      </w:r>
      <w:r>
        <w:rPr>
          <w:spacing w:val="-1"/>
          <w:sz w:val="28"/>
          <w:szCs w:val="28"/>
          <w:lang w:val="uk-UA"/>
        </w:rPr>
        <w:t>. Найб</w:t>
      </w:r>
      <w:r>
        <w:rPr>
          <w:spacing w:val="-1"/>
          <w:sz w:val="28"/>
          <w:szCs w:val="28"/>
          <w:lang w:val="uk-UA"/>
        </w:rPr>
        <w:t>і</w:t>
      </w:r>
      <w:r>
        <w:rPr>
          <w:spacing w:val="-1"/>
          <w:sz w:val="28"/>
          <w:szCs w:val="28"/>
          <w:lang w:val="uk-UA"/>
        </w:rPr>
        <w:t>льшу синтетичну цінність представляють гетероциклізації моно- та дикарб</w:t>
      </w:r>
      <w:r>
        <w:rPr>
          <w:spacing w:val="-1"/>
          <w:sz w:val="28"/>
          <w:szCs w:val="28"/>
          <w:lang w:val="uk-UA"/>
        </w:rPr>
        <w:t>о</w:t>
      </w:r>
      <w:r>
        <w:rPr>
          <w:spacing w:val="-1"/>
          <w:sz w:val="28"/>
          <w:szCs w:val="28"/>
          <w:lang w:val="uk-UA"/>
        </w:rPr>
        <w:t>нільних сполук з бінуклеофільними реагентами, а саме гідразин гідратом та його заміщеними, які приводять до утворення гідразонів, піразолів, тріазинів. Серед зазначених похідних і продуктів їх гетероциклізації ідентифіковано сполуки</w:t>
      </w:r>
      <w:r>
        <w:rPr>
          <w:sz w:val="28"/>
          <w:szCs w:val="28"/>
          <w:lang w:val="uk-UA"/>
        </w:rPr>
        <w:t xml:space="preserve"> з антибактеріальною, противірусною, протираковою, протизапал</w:t>
      </w:r>
      <w:r>
        <w:rPr>
          <w:sz w:val="28"/>
          <w:szCs w:val="28"/>
          <w:lang w:val="uk-UA"/>
        </w:rPr>
        <w:t>ь</w:t>
      </w:r>
      <w:r>
        <w:rPr>
          <w:sz w:val="28"/>
          <w:szCs w:val="28"/>
          <w:lang w:val="uk-UA"/>
        </w:rPr>
        <w:t xml:space="preserve">ною, анальгетичною дією, а також речовини, які впливають на центральну нервову систему. </w:t>
      </w:r>
      <w:r>
        <w:rPr>
          <w:spacing w:val="-2"/>
          <w:sz w:val="28"/>
          <w:szCs w:val="28"/>
          <w:lang w:val="uk-UA"/>
        </w:rPr>
        <w:t>В той же час реакції конденсації та гетероциклізації оксок</w:t>
      </w:r>
      <w:r>
        <w:rPr>
          <w:spacing w:val="-2"/>
          <w:sz w:val="28"/>
          <w:szCs w:val="28"/>
          <w:lang w:val="uk-UA"/>
        </w:rPr>
        <w:t>а</w:t>
      </w:r>
      <w:r>
        <w:rPr>
          <w:spacing w:val="-2"/>
          <w:sz w:val="28"/>
          <w:szCs w:val="28"/>
          <w:lang w:val="uk-UA"/>
        </w:rPr>
        <w:t>рбонових кислот та їх естерів з (2-R-3</w:t>
      </w:r>
      <w:r>
        <w:rPr>
          <w:i/>
          <w:iCs/>
          <w:spacing w:val="-2"/>
          <w:sz w:val="28"/>
          <w:szCs w:val="28"/>
          <w:lang w:val="uk-UA"/>
        </w:rPr>
        <w:t>Н</w:t>
      </w:r>
      <w:r>
        <w:rPr>
          <w:spacing w:val="-2"/>
          <w:sz w:val="28"/>
          <w:szCs w:val="28"/>
          <w:lang w:val="uk-UA"/>
        </w:rPr>
        <w:t>-хіназолін-4-іліден)гідразинами мало досліджені, літературні дані щодо їх перетворень і біологічної активності майже відсутні, а існуючі – не мають систематичного характеру. Враховуючи високу практичну значимість [{2-R-(3</w:t>
      </w:r>
      <w:r>
        <w:rPr>
          <w:i/>
          <w:iCs/>
          <w:spacing w:val="-2"/>
          <w:sz w:val="28"/>
          <w:szCs w:val="28"/>
          <w:lang w:val="uk-UA"/>
        </w:rPr>
        <w:t>Н</w:t>
      </w:r>
      <w:r>
        <w:rPr>
          <w:spacing w:val="-2"/>
          <w:sz w:val="28"/>
          <w:szCs w:val="28"/>
          <w:lang w:val="uk-UA"/>
        </w:rPr>
        <w:t>)-хіназолін-4-іліден}гідразоно]карбо</w:t>
      </w:r>
      <w:r>
        <w:rPr>
          <w:spacing w:val="-2"/>
          <w:sz w:val="28"/>
          <w:szCs w:val="28"/>
          <w:lang w:val="uk-UA"/>
        </w:rPr>
        <w:softHyphen/>
        <w:t>нових кислот та їх естерів, встановлення напрямків протікання реакцій амін</w:t>
      </w:r>
      <w:r>
        <w:rPr>
          <w:spacing w:val="-2"/>
          <w:sz w:val="28"/>
          <w:szCs w:val="28"/>
          <w:lang w:val="uk-UA"/>
        </w:rPr>
        <w:t>о</w:t>
      </w:r>
      <w:r>
        <w:rPr>
          <w:spacing w:val="-2"/>
          <w:sz w:val="28"/>
          <w:szCs w:val="28"/>
          <w:lang w:val="uk-UA"/>
        </w:rPr>
        <w:t>лізу, гідразинолізу тощо, а також розробка нових і зручних методів їх синтезу та дослідження фізико-хімічних та біологічних властивостей є актуальною з</w:t>
      </w:r>
      <w:r>
        <w:rPr>
          <w:spacing w:val="-2"/>
          <w:sz w:val="28"/>
          <w:szCs w:val="28"/>
          <w:lang w:val="uk-UA"/>
        </w:rPr>
        <w:t>а</w:t>
      </w:r>
      <w:r>
        <w:rPr>
          <w:spacing w:val="-2"/>
          <w:sz w:val="28"/>
          <w:szCs w:val="28"/>
          <w:lang w:val="uk-UA"/>
        </w:rPr>
        <w:t>дачею сучасної фармацевтичної хімії.</w:t>
      </w:r>
    </w:p>
    <w:p w:rsidR="00E97FCC" w:rsidRDefault="00E97FCC" w:rsidP="00E97FCC">
      <w:pPr>
        <w:autoSpaceDE w:val="0"/>
        <w:autoSpaceDN w:val="0"/>
        <w:spacing w:before="40" w:line="360" w:lineRule="auto"/>
        <w:ind w:firstLine="720"/>
        <w:jc w:val="both"/>
        <w:rPr>
          <w:spacing w:val="-1"/>
          <w:sz w:val="28"/>
          <w:szCs w:val="28"/>
          <w:lang w:val="uk-UA"/>
        </w:rPr>
      </w:pPr>
      <w:r>
        <w:rPr>
          <w:b/>
          <w:bCs/>
          <w:spacing w:val="-1"/>
          <w:sz w:val="28"/>
          <w:szCs w:val="28"/>
          <w:lang w:val="uk-UA"/>
        </w:rPr>
        <w:t>Зв’язок роботи з науковими програмами, планами, темами.</w:t>
      </w:r>
      <w:r>
        <w:rPr>
          <w:spacing w:val="-1"/>
          <w:sz w:val="28"/>
          <w:szCs w:val="28"/>
          <w:lang w:val="uk-UA"/>
        </w:rPr>
        <w:t xml:space="preserve"> Пре</w:t>
      </w:r>
      <w:r>
        <w:rPr>
          <w:spacing w:val="-1"/>
          <w:sz w:val="28"/>
          <w:szCs w:val="28"/>
          <w:lang w:val="uk-UA"/>
        </w:rPr>
        <w:t>д</w:t>
      </w:r>
      <w:r>
        <w:rPr>
          <w:spacing w:val="-1"/>
          <w:sz w:val="28"/>
          <w:szCs w:val="28"/>
          <w:lang w:val="uk-UA"/>
        </w:rPr>
        <w:t>ставлена робота виконана згідно з планом науково-дослідних робіт Запоріз</w:t>
      </w:r>
      <w:r>
        <w:rPr>
          <w:spacing w:val="-1"/>
          <w:sz w:val="28"/>
          <w:szCs w:val="28"/>
          <w:lang w:val="uk-UA"/>
        </w:rPr>
        <w:t>ь</w:t>
      </w:r>
      <w:r>
        <w:rPr>
          <w:spacing w:val="-1"/>
          <w:sz w:val="28"/>
          <w:szCs w:val="28"/>
          <w:lang w:val="uk-UA"/>
        </w:rPr>
        <w:t xml:space="preserve">кого державного медичного університету за темами: </w:t>
      </w:r>
      <w:r>
        <w:rPr>
          <w:sz w:val="28"/>
          <w:szCs w:val="28"/>
          <w:lang w:val="uk-UA"/>
        </w:rPr>
        <w:t>"Цілеспрямований п</w:t>
      </w:r>
      <w:r>
        <w:rPr>
          <w:sz w:val="28"/>
          <w:szCs w:val="28"/>
          <w:lang w:val="uk-UA"/>
        </w:rPr>
        <w:t>о</w:t>
      </w:r>
      <w:r>
        <w:rPr>
          <w:sz w:val="28"/>
          <w:szCs w:val="28"/>
          <w:lang w:val="uk-UA"/>
        </w:rPr>
        <w:t>шук біологічно активних речовин в ряду п'яти- та шестичленних азагетер</w:t>
      </w:r>
      <w:r>
        <w:rPr>
          <w:sz w:val="28"/>
          <w:szCs w:val="28"/>
          <w:lang w:val="uk-UA"/>
        </w:rPr>
        <w:t>о</w:t>
      </w:r>
      <w:r>
        <w:rPr>
          <w:sz w:val="28"/>
          <w:szCs w:val="28"/>
          <w:lang w:val="uk-UA"/>
        </w:rPr>
        <w:t>циклів та створення на їх основі лікарських препаратів"</w:t>
      </w:r>
      <w:r>
        <w:rPr>
          <w:spacing w:val="-1"/>
          <w:sz w:val="28"/>
          <w:szCs w:val="28"/>
          <w:lang w:val="uk-UA"/>
        </w:rPr>
        <w:t xml:space="preserve"> (</w:t>
      </w:r>
      <w:r>
        <w:rPr>
          <w:sz w:val="28"/>
          <w:szCs w:val="28"/>
          <w:lang w:val="uk-UA"/>
        </w:rPr>
        <w:t>№ держ. реєстрації 0102 U 002863) та „Цілеспрямований пошук біологічно активних речовин в ряду заміщених та конденсованих похідних 1,2,4-тріазолу(тріазину), хіназ</w:t>
      </w:r>
      <w:r>
        <w:rPr>
          <w:sz w:val="28"/>
          <w:szCs w:val="28"/>
          <w:lang w:val="uk-UA"/>
        </w:rPr>
        <w:t>о</w:t>
      </w:r>
      <w:r>
        <w:rPr>
          <w:sz w:val="28"/>
          <w:szCs w:val="28"/>
          <w:lang w:val="uk-UA"/>
        </w:rPr>
        <w:t xml:space="preserve">ліну і створення на їх основі лікарських препаратів” </w:t>
      </w:r>
      <w:r>
        <w:rPr>
          <w:spacing w:val="-1"/>
          <w:sz w:val="28"/>
          <w:szCs w:val="28"/>
          <w:lang w:val="uk-UA"/>
        </w:rPr>
        <w:t>(</w:t>
      </w:r>
      <w:r>
        <w:rPr>
          <w:sz w:val="28"/>
          <w:szCs w:val="28"/>
          <w:lang w:val="uk-UA"/>
        </w:rPr>
        <w:t>№ держ. реєстрації 0107U005125).</w:t>
      </w:r>
    </w:p>
    <w:p w:rsidR="00E97FCC" w:rsidRDefault="00E97FCC" w:rsidP="00E97FCC">
      <w:pPr>
        <w:spacing w:line="360" w:lineRule="auto"/>
        <w:ind w:firstLine="709"/>
        <w:jc w:val="both"/>
        <w:rPr>
          <w:spacing w:val="-2"/>
          <w:sz w:val="28"/>
          <w:szCs w:val="28"/>
          <w:lang w:val="uk-UA"/>
        </w:rPr>
      </w:pPr>
      <w:r>
        <w:rPr>
          <w:b/>
          <w:bCs/>
          <w:sz w:val="28"/>
          <w:szCs w:val="28"/>
          <w:lang w:val="uk-UA"/>
        </w:rPr>
        <w:t>Мета і задачі дослідження.</w:t>
      </w:r>
      <w:r>
        <w:rPr>
          <w:sz w:val="28"/>
          <w:szCs w:val="28"/>
          <w:lang w:val="uk-UA"/>
        </w:rPr>
        <w:t xml:space="preserve"> Дисертаційна робота присвячена синтезу  ряду </w:t>
      </w:r>
      <w:r>
        <w:rPr>
          <w:spacing w:val="-2"/>
          <w:sz w:val="28"/>
          <w:szCs w:val="28"/>
          <w:lang w:val="uk-UA"/>
        </w:rPr>
        <w:t>[{2-R-(3</w:t>
      </w:r>
      <w:r>
        <w:rPr>
          <w:i/>
          <w:iCs/>
          <w:spacing w:val="-2"/>
          <w:sz w:val="28"/>
          <w:szCs w:val="28"/>
          <w:lang w:val="uk-UA"/>
        </w:rPr>
        <w:t>Н</w:t>
      </w:r>
      <w:r>
        <w:rPr>
          <w:spacing w:val="-2"/>
          <w:sz w:val="28"/>
          <w:szCs w:val="28"/>
          <w:lang w:val="uk-UA"/>
        </w:rPr>
        <w:t>)-хіназолін-4-іліден}гідразоно]</w:t>
      </w:r>
      <w:r>
        <w:rPr>
          <w:spacing w:val="-2"/>
          <w:sz w:val="28"/>
          <w:szCs w:val="28"/>
          <w:lang w:val="uk-UA"/>
        </w:rPr>
        <w:softHyphen/>
        <w:t xml:space="preserve">карбонових кислот та їх естерів, </w:t>
      </w:r>
      <w:r>
        <w:rPr>
          <w:spacing w:val="-2"/>
          <w:sz w:val="28"/>
          <w:szCs w:val="28"/>
          <w:lang w:val="uk-UA"/>
        </w:rPr>
        <w:lastRenderedPageBreak/>
        <w:t>встановлення напрямків протікання реакцій нуклеофільного заміщення, гет</w:t>
      </w:r>
      <w:r>
        <w:rPr>
          <w:spacing w:val="-2"/>
          <w:sz w:val="28"/>
          <w:szCs w:val="28"/>
          <w:lang w:val="uk-UA"/>
        </w:rPr>
        <w:t>е</w:t>
      </w:r>
      <w:r>
        <w:rPr>
          <w:spacing w:val="-2"/>
          <w:sz w:val="28"/>
          <w:szCs w:val="28"/>
          <w:lang w:val="uk-UA"/>
        </w:rPr>
        <w:t>роциклізації тощо, а також дослідженню фізико-хімічних та біологічних вла</w:t>
      </w:r>
      <w:r>
        <w:rPr>
          <w:spacing w:val="-2"/>
          <w:sz w:val="28"/>
          <w:szCs w:val="28"/>
          <w:lang w:val="uk-UA"/>
        </w:rPr>
        <w:t>с</w:t>
      </w:r>
      <w:r>
        <w:rPr>
          <w:spacing w:val="-2"/>
          <w:sz w:val="28"/>
          <w:szCs w:val="28"/>
          <w:lang w:val="uk-UA"/>
        </w:rPr>
        <w:t>тивостей.</w:t>
      </w:r>
    </w:p>
    <w:p w:rsidR="00E97FCC" w:rsidRDefault="00E97FCC" w:rsidP="00E97FCC">
      <w:pPr>
        <w:spacing w:line="360" w:lineRule="auto"/>
        <w:ind w:firstLine="720"/>
        <w:jc w:val="both"/>
        <w:rPr>
          <w:sz w:val="28"/>
          <w:szCs w:val="28"/>
          <w:lang w:val="uk-UA"/>
        </w:rPr>
      </w:pPr>
      <w:r>
        <w:rPr>
          <w:sz w:val="28"/>
          <w:szCs w:val="28"/>
          <w:lang w:val="uk-UA"/>
        </w:rPr>
        <w:t>Для досягнення мети необхідно було вирішити такі завдання:</w:t>
      </w:r>
    </w:p>
    <w:p w:rsidR="00E97FCC" w:rsidRDefault="00E97FCC" w:rsidP="00785589">
      <w:pPr>
        <w:numPr>
          <w:ilvl w:val="0"/>
          <w:numId w:val="46"/>
        </w:numPr>
        <w:tabs>
          <w:tab w:val="clear" w:pos="1429"/>
          <w:tab w:val="num" w:pos="360"/>
        </w:tabs>
        <w:suppressAutoHyphens w:val="0"/>
        <w:spacing w:line="360" w:lineRule="auto"/>
        <w:ind w:left="360"/>
        <w:jc w:val="both"/>
        <w:rPr>
          <w:spacing w:val="-1"/>
          <w:sz w:val="28"/>
          <w:szCs w:val="28"/>
          <w:lang w:val="uk-UA"/>
        </w:rPr>
      </w:pPr>
      <w:r>
        <w:rPr>
          <w:sz w:val="28"/>
          <w:szCs w:val="28"/>
          <w:lang w:val="uk-UA"/>
        </w:rPr>
        <w:t>дослідити реакцію 2-R-4-гідразинохіназоліну з моно- та діоксокарбонов</w:t>
      </w:r>
      <w:r>
        <w:rPr>
          <w:sz w:val="28"/>
          <w:szCs w:val="28"/>
          <w:lang w:val="uk-UA"/>
        </w:rPr>
        <w:t>и</w:t>
      </w:r>
      <w:r>
        <w:rPr>
          <w:sz w:val="28"/>
          <w:szCs w:val="28"/>
          <w:lang w:val="uk-UA"/>
        </w:rPr>
        <w:t>ми кислотами та їх естерами;</w:t>
      </w:r>
    </w:p>
    <w:p w:rsidR="00E97FCC" w:rsidRDefault="00E97FCC" w:rsidP="00785589">
      <w:pPr>
        <w:numPr>
          <w:ilvl w:val="0"/>
          <w:numId w:val="46"/>
        </w:numPr>
        <w:tabs>
          <w:tab w:val="clear" w:pos="1429"/>
          <w:tab w:val="num" w:pos="360"/>
        </w:tabs>
        <w:suppressAutoHyphens w:val="0"/>
        <w:spacing w:line="360" w:lineRule="auto"/>
        <w:ind w:left="360"/>
        <w:jc w:val="both"/>
        <w:rPr>
          <w:spacing w:val="-2"/>
          <w:sz w:val="28"/>
          <w:szCs w:val="28"/>
          <w:lang w:val="uk-UA"/>
        </w:rPr>
      </w:pPr>
      <w:r>
        <w:rPr>
          <w:spacing w:val="-2"/>
          <w:sz w:val="28"/>
          <w:szCs w:val="28"/>
          <w:lang w:val="uk-UA"/>
        </w:rPr>
        <w:t xml:space="preserve">вивчити реакції нуклеофільного заміщення в ряду </w:t>
      </w:r>
      <w:r>
        <w:rPr>
          <w:sz w:val="28"/>
          <w:szCs w:val="28"/>
          <w:lang w:val="uk-UA"/>
        </w:rPr>
        <w:t>[{2-R-(3</w:t>
      </w:r>
      <w:r>
        <w:rPr>
          <w:i/>
          <w:iCs/>
          <w:sz w:val="28"/>
          <w:szCs w:val="28"/>
          <w:lang w:val="uk-UA"/>
        </w:rPr>
        <w:t>Н</w:t>
      </w:r>
      <w:r>
        <w:rPr>
          <w:sz w:val="28"/>
          <w:szCs w:val="28"/>
          <w:lang w:val="uk-UA"/>
        </w:rPr>
        <w:t xml:space="preserve">)-хіназолін-4-іліден}гідразоно]карбонових кислот та їх естерів і </w:t>
      </w:r>
      <w:r>
        <w:rPr>
          <w:spacing w:val="-2"/>
          <w:sz w:val="28"/>
          <w:szCs w:val="28"/>
          <w:lang w:val="uk-UA"/>
        </w:rPr>
        <w:t>встановити фактори, які впливають на напрямок реакції;</w:t>
      </w:r>
    </w:p>
    <w:p w:rsidR="00E97FCC" w:rsidRDefault="00E97FCC" w:rsidP="00785589">
      <w:pPr>
        <w:numPr>
          <w:ilvl w:val="0"/>
          <w:numId w:val="46"/>
        </w:numPr>
        <w:tabs>
          <w:tab w:val="clear" w:pos="1429"/>
          <w:tab w:val="num" w:pos="360"/>
        </w:tabs>
        <w:suppressAutoHyphens w:val="0"/>
        <w:spacing w:line="360" w:lineRule="auto"/>
        <w:ind w:left="360"/>
        <w:jc w:val="both"/>
        <w:rPr>
          <w:sz w:val="28"/>
          <w:szCs w:val="28"/>
          <w:lang w:val="uk-UA"/>
        </w:rPr>
      </w:pPr>
      <w:r>
        <w:rPr>
          <w:spacing w:val="-2"/>
          <w:sz w:val="28"/>
          <w:szCs w:val="28"/>
          <w:lang w:val="uk-UA"/>
        </w:rPr>
        <w:t>розробити альтернативні методи синтезу відповідних 6-R-3-(2-амінофеніл)-1,2,4-тріазин-5(4</w:t>
      </w:r>
      <w:r>
        <w:rPr>
          <w:i/>
          <w:iCs/>
          <w:spacing w:val="-2"/>
          <w:sz w:val="28"/>
          <w:szCs w:val="28"/>
          <w:lang w:val="uk-UA"/>
        </w:rPr>
        <w:t>Н</w:t>
      </w:r>
      <w:r>
        <w:rPr>
          <w:spacing w:val="-2"/>
          <w:sz w:val="28"/>
          <w:szCs w:val="28"/>
          <w:lang w:val="uk-UA"/>
        </w:rPr>
        <w:t>)-онів;</w:t>
      </w:r>
    </w:p>
    <w:p w:rsidR="00E97FCC" w:rsidRDefault="00E97FCC" w:rsidP="00785589">
      <w:pPr>
        <w:numPr>
          <w:ilvl w:val="0"/>
          <w:numId w:val="46"/>
        </w:numPr>
        <w:tabs>
          <w:tab w:val="clear" w:pos="1429"/>
          <w:tab w:val="num" w:pos="360"/>
        </w:tabs>
        <w:suppressAutoHyphens w:val="0"/>
        <w:spacing w:line="360" w:lineRule="auto"/>
        <w:ind w:left="360"/>
        <w:jc w:val="both"/>
        <w:rPr>
          <w:sz w:val="28"/>
          <w:szCs w:val="28"/>
          <w:lang w:val="uk-UA"/>
        </w:rPr>
      </w:pPr>
      <w:r>
        <w:rPr>
          <w:sz w:val="28"/>
          <w:szCs w:val="28"/>
          <w:lang w:val="uk-UA"/>
        </w:rPr>
        <w:t xml:space="preserve">вивчити можливість перебігу гетероциклізації </w:t>
      </w:r>
      <w:r>
        <w:rPr>
          <w:spacing w:val="-2"/>
          <w:sz w:val="28"/>
          <w:szCs w:val="28"/>
          <w:lang w:val="uk-UA"/>
        </w:rPr>
        <w:t xml:space="preserve">в ряду </w:t>
      </w:r>
      <w:r>
        <w:rPr>
          <w:sz w:val="28"/>
          <w:szCs w:val="28"/>
          <w:lang w:val="uk-UA"/>
        </w:rPr>
        <w:t>[{2-R-(3</w:t>
      </w:r>
      <w:r>
        <w:rPr>
          <w:i/>
          <w:iCs/>
          <w:sz w:val="28"/>
          <w:szCs w:val="28"/>
          <w:lang w:val="uk-UA"/>
        </w:rPr>
        <w:t>Н</w:t>
      </w:r>
      <w:r>
        <w:rPr>
          <w:sz w:val="28"/>
          <w:szCs w:val="28"/>
          <w:lang w:val="uk-UA"/>
        </w:rPr>
        <w:t>)-хіназолін-4-іліден}гідразоно]карбонових кислот та їх естерів</w:t>
      </w:r>
      <w:r>
        <w:rPr>
          <w:spacing w:val="-2"/>
          <w:sz w:val="28"/>
          <w:szCs w:val="28"/>
          <w:lang w:val="uk-UA"/>
        </w:rPr>
        <w:t>;</w:t>
      </w:r>
    </w:p>
    <w:p w:rsidR="00E97FCC" w:rsidRDefault="00E97FCC" w:rsidP="00785589">
      <w:pPr>
        <w:numPr>
          <w:ilvl w:val="0"/>
          <w:numId w:val="46"/>
        </w:numPr>
        <w:tabs>
          <w:tab w:val="clear" w:pos="1429"/>
          <w:tab w:val="num" w:pos="360"/>
        </w:tabs>
        <w:suppressAutoHyphens w:val="0"/>
        <w:spacing w:line="360" w:lineRule="auto"/>
        <w:ind w:left="360"/>
        <w:jc w:val="both"/>
        <w:rPr>
          <w:spacing w:val="-2"/>
          <w:sz w:val="28"/>
          <w:szCs w:val="28"/>
          <w:lang w:val="uk-UA"/>
        </w:rPr>
      </w:pPr>
      <w:r>
        <w:rPr>
          <w:spacing w:val="-2"/>
          <w:sz w:val="28"/>
          <w:szCs w:val="28"/>
          <w:lang w:val="uk-UA"/>
        </w:rPr>
        <w:t>дослідити можливість використання 6-R-3-(2-амінофеніл)-1,2,4-тріазин-5(4</w:t>
      </w:r>
      <w:r>
        <w:rPr>
          <w:i/>
          <w:iCs/>
          <w:spacing w:val="-2"/>
          <w:sz w:val="28"/>
          <w:szCs w:val="28"/>
          <w:lang w:val="uk-UA"/>
        </w:rPr>
        <w:t>Н</w:t>
      </w:r>
      <w:r>
        <w:rPr>
          <w:spacing w:val="-2"/>
          <w:sz w:val="28"/>
          <w:szCs w:val="28"/>
          <w:lang w:val="uk-UA"/>
        </w:rPr>
        <w:t>)-онів як «ефективних синтонів» для формування 1,2,4-тріазино[2,3-</w:t>
      </w:r>
      <w:r>
        <w:rPr>
          <w:i/>
          <w:iCs/>
          <w:spacing w:val="-2"/>
          <w:sz w:val="28"/>
          <w:szCs w:val="28"/>
          <w:lang w:val="uk-UA"/>
        </w:rPr>
        <w:t>с</w:t>
      </w:r>
      <w:r>
        <w:rPr>
          <w:spacing w:val="-2"/>
          <w:sz w:val="28"/>
          <w:szCs w:val="28"/>
          <w:lang w:val="uk-UA"/>
        </w:rPr>
        <w:t>]хіназолінових систем;</w:t>
      </w:r>
    </w:p>
    <w:p w:rsidR="00E97FCC" w:rsidRDefault="00E97FCC" w:rsidP="00785589">
      <w:pPr>
        <w:numPr>
          <w:ilvl w:val="0"/>
          <w:numId w:val="46"/>
        </w:numPr>
        <w:tabs>
          <w:tab w:val="clear" w:pos="1429"/>
          <w:tab w:val="num" w:pos="360"/>
        </w:tabs>
        <w:suppressAutoHyphens w:val="0"/>
        <w:spacing w:line="360" w:lineRule="auto"/>
        <w:ind w:left="360"/>
        <w:jc w:val="both"/>
        <w:rPr>
          <w:sz w:val="28"/>
          <w:szCs w:val="28"/>
          <w:lang w:val="uk-UA"/>
        </w:rPr>
      </w:pPr>
      <w:r>
        <w:rPr>
          <w:spacing w:val="-1"/>
          <w:sz w:val="28"/>
          <w:szCs w:val="28"/>
          <w:lang w:val="uk-UA"/>
        </w:rPr>
        <w:t>вивчити фізико-хімічні властивості (ІЧ-, ПМР-, хромато-мас-, мас-спектри та рентгеноструктурний аналіз) синтезованих сполук та дослідити прот</w:t>
      </w:r>
      <w:r>
        <w:rPr>
          <w:spacing w:val="-1"/>
          <w:sz w:val="28"/>
          <w:szCs w:val="28"/>
          <w:lang w:val="uk-UA"/>
        </w:rPr>
        <w:t>о</w:t>
      </w:r>
      <w:r>
        <w:rPr>
          <w:spacing w:val="-1"/>
          <w:sz w:val="28"/>
          <w:szCs w:val="28"/>
          <w:lang w:val="uk-UA"/>
        </w:rPr>
        <w:t xml:space="preserve">тропну таутомерію та геометричну ізомерію </w:t>
      </w:r>
      <w:r>
        <w:rPr>
          <w:spacing w:val="-2"/>
          <w:sz w:val="28"/>
          <w:szCs w:val="28"/>
          <w:lang w:val="uk-UA"/>
        </w:rPr>
        <w:t xml:space="preserve">в ряду </w:t>
      </w:r>
      <w:r>
        <w:rPr>
          <w:sz w:val="28"/>
          <w:szCs w:val="28"/>
          <w:lang w:val="uk-UA"/>
        </w:rPr>
        <w:t>[{2-R-(3</w:t>
      </w:r>
      <w:r>
        <w:rPr>
          <w:i/>
          <w:iCs/>
          <w:sz w:val="28"/>
          <w:szCs w:val="28"/>
          <w:lang w:val="uk-UA"/>
        </w:rPr>
        <w:t>Н</w:t>
      </w:r>
      <w:r>
        <w:rPr>
          <w:sz w:val="28"/>
          <w:szCs w:val="28"/>
          <w:lang w:val="uk-UA"/>
        </w:rPr>
        <w:t>)-хіназолін-4-іліден}гідразоно]карбонових кислот та їх естерів</w:t>
      </w:r>
      <w:r>
        <w:rPr>
          <w:spacing w:val="-1"/>
          <w:sz w:val="28"/>
          <w:szCs w:val="28"/>
          <w:lang w:val="uk-UA"/>
        </w:rPr>
        <w:t xml:space="preserve">; </w:t>
      </w:r>
    </w:p>
    <w:p w:rsidR="00E97FCC" w:rsidRDefault="00E97FCC" w:rsidP="00785589">
      <w:pPr>
        <w:numPr>
          <w:ilvl w:val="0"/>
          <w:numId w:val="46"/>
        </w:numPr>
        <w:tabs>
          <w:tab w:val="clear" w:pos="1429"/>
          <w:tab w:val="num" w:pos="360"/>
        </w:tabs>
        <w:suppressAutoHyphens w:val="0"/>
        <w:spacing w:line="360" w:lineRule="auto"/>
        <w:ind w:left="360"/>
        <w:jc w:val="both"/>
        <w:rPr>
          <w:spacing w:val="-1"/>
          <w:sz w:val="28"/>
          <w:szCs w:val="28"/>
          <w:lang w:val="uk-UA"/>
        </w:rPr>
      </w:pPr>
      <w:r>
        <w:rPr>
          <w:spacing w:val="-1"/>
          <w:sz w:val="28"/>
          <w:szCs w:val="28"/>
          <w:lang w:val="uk-UA"/>
        </w:rPr>
        <w:t>на основі даних фармакологічного скринінгу встановити деякі закономі</w:t>
      </w:r>
      <w:r>
        <w:rPr>
          <w:spacing w:val="-1"/>
          <w:sz w:val="28"/>
          <w:szCs w:val="28"/>
          <w:lang w:val="uk-UA"/>
        </w:rPr>
        <w:t>р</w:t>
      </w:r>
      <w:r>
        <w:rPr>
          <w:spacing w:val="-1"/>
          <w:sz w:val="28"/>
          <w:szCs w:val="28"/>
          <w:lang w:val="uk-UA"/>
        </w:rPr>
        <w:t>ності “будова-дія”.</w:t>
      </w:r>
    </w:p>
    <w:p w:rsidR="00E97FCC" w:rsidRDefault="00E97FCC" w:rsidP="00E97FCC">
      <w:pPr>
        <w:spacing w:line="360" w:lineRule="auto"/>
        <w:ind w:firstLine="709"/>
        <w:jc w:val="both"/>
        <w:rPr>
          <w:sz w:val="28"/>
          <w:szCs w:val="28"/>
          <w:lang w:val="uk-UA"/>
        </w:rPr>
      </w:pPr>
      <w:r>
        <w:rPr>
          <w:b/>
          <w:bCs/>
          <w:sz w:val="28"/>
          <w:szCs w:val="28"/>
          <w:lang w:val="uk-UA"/>
        </w:rPr>
        <w:t>Об’єкт дослідження.</w:t>
      </w:r>
      <w:r>
        <w:rPr>
          <w:sz w:val="28"/>
          <w:szCs w:val="28"/>
          <w:lang w:val="uk-UA"/>
        </w:rPr>
        <w:t xml:space="preserve"> [{2-R-(3</w:t>
      </w:r>
      <w:r>
        <w:rPr>
          <w:i/>
          <w:iCs/>
          <w:sz w:val="28"/>
          <w:szCs w:val="28"/>
          <w:lang w:val="uk-UA"/>
        </w:rPr>
        <w:t>Н</w:t>
      </w:r>
      <w:r>
        <w:rPr>
          <w:sz w:val="28"/>
          <w:szCs w:val="28"/>
          <w:lang w:val="uk-UA"/>
        </w:rPr>
        <w:t>)-хіназолін-4-іліден}гідразоно]карбо</w:t>
      </w:r>
      <w:r>
        <w:rPr>
          <w:sz w:val="28"/>
          <w:szCs w:val="28"/>
          <w:lang w:val="uk-UA"/>
        </w:rPr>
        <w:softHyphen/>
        <w:t>нові кислоти, їх похідні, гетероциклічні системи на їх основі.</w:t>
      </w:r>
    </w:p>
    <w:p w:rsidR="00E97FCC" w:rsidRDefault="00E97FCC" w:rsidP="00E97FCC">
      <w:pPr>
        <w:spacing w:line="360" w:lineRule="auto"/>
        <w:ind w:firstLine="709"/>
        <w:jc w:val="both"/>
        <w:rPr>
          <w:sz w:val="28"/>
          <w:szCs w:val="28"/>
          <w:lang w:val="uk-UA"/>
        </w:rPr>
      </w:pPr>
      <w:r>
        <w:rPr>
          <w:b/>
          <w:bCs/>
          <w:sz w:val="28"/>
          <w:szCs w:val="28"/>
          <w:lang w:val="uk-UA"/>
        </w:rPr>
        <w:t>Предмет дослідження.</w:t>
      </w:r>
      <w:r>
        <w:rPr>
          <w:sz w:val="28"/>
          <w:szCs w:val="28"/>
          <w:lang w:val="uk-UA"/>
        </w:rPr>
        <w:t xml:space="preserve"> Реакції нуклеофільного заміщення, гетероци</w:t>
      </w:r>
      <w:r>
        <w:rPr>
          <w:sz w:val="28"/>
          <w:szCs w:val="28"/>
          <w:lang w:val="uk-UA"/>
        </w:rPr>
        <w:t>к</w:t>
      </w:r>
      <w:r>
        <w:rPr>
          <w:sz w:val="28"/>
          <w:szCs w:val="28"/>
          <w:lang w:val="uk-UA"/>
        </w:rPr>
        <w:t>лізації в ряду похідних [{2-R-(3</w:t>
      </w:r>
      <w:r>
        <w:rPr>
          <w:i/>
          <w:iCs/>
          <w:sz w:val="28"/>
          <w:szCs w:val="28"/>
          <w:lang w:val="uk-UA"/>
        </w:rPr>
        <w:t>Н</w:t>
      </w:r>
      <w:r>
        <w:rPr>
          <w:sz w:val="28"/>
          <w:szCs w:val="28"/>
          <w:lang w:val="uk-UA"/>
        </w:rPr>
        <w:t>)-хіназолін-4-іліден}гідразоно]карбонових кислот як метод синтезу нових похідних і функціональних заміщених 1,2,4-тріазино[2,3-</w:t>
      </w:r>
      <w:r>
        <w:rPr>
          <w:i/>
          <w:iCs/>
          <w:sz w:val="28"/>
          <w:szCs w:val="28"/>
          <w:lang w:val="uk-UA"/>
        </w:rPr>
        <w:t>с</w:t>
      </w:r>
      <w:r>
        <w:rPr>
          <w:sz w:val="28"/>
          <w:szCs w:val="28"/>
          <w:lang w:val="uk-UA"/>
        </w:rPr>
        <w:t>]хіназолінів.</w:t>
      </w:r>
    </w:p>
    <w:p w:rsidR="00E97FCC" w:rsidRDefault="00E97FCC" w:rsidP="00E97FCC">
      <w:pPr>
        <w:spacing w:line="360" w:lineRule="auto"/>
        <w:ind w:firstLine="709"/>
        <w:jc w:val="both"/>
        <w:rPr>
          <w:sz w:val="28"/>
          <w:szCs w:val="28"/>
          <w:lang w:val="uk-UA"/>
        </w:rPr>
      </w:pPr>
      <w:r>
        <w:rPr>
          <w:b/>
          <w:bCs/>
          <w:sz w:val="28"/>
          <w:szCs w:val="28"/>
          <w:lang w:val="uk-UA"/>
        </w:rPr>
        <w:t>Методи дослідження.</w:t>
      </w:r>
      <w:r>
        <w:rPr>
          <w:sz w:val="28"/>
          <w:szCs w:val="28"/>
          <w:lang w:val="uk-UA"/>
        </w:rPr>
        <w:t xml:space="preserve"> Експериментальні методи органічної хімії: си</w:t>
      </w:r>
      <w:r>
        <w:rPr>
          <w:sz w:val="28"/>
          <w:szCs w:val="28"/>
          <w:lang w:val="uk-UA"/>
        </w:rPr>
        <w:t>н</w:t>
      </w:r>
      <w:r>
        <w:rPr>
          <w:sz w:val="28"/>
          <w:szCs w:val="28"/>
          <w:lang w:val="uk-UA"/>
        </w:rPr>
        <w:t>тез, фізико-хімічний аналіз із використанням ІЧ-, ЯМР-спектроскопії, хром</w:t>
      </w:r>
      <w:r>
        <w:rPr>
          <w:sz w:val="28"/>
          <w:szCs w:val="28"/>
          <w:lang w:val="uk-UA"/>
        </w:rPr>
        <w:t>а</w:t>
      </w:r>
      <w:r>
        <w:rPr>
          <w:sz w:val="28"/>
          <w:szCs w:val="28"/>
          <w:lang w:val="uk-UA"/>
        </w:rPr>
        <w:t xml:space="preserve">томас- та </w:t>
      </w:r>
      <w:r>
        <w:rPr>
          <w:sz w:val="28"/>
          <w:szCs w:val="28"/>
          <w:lang w:val="uk-UA"/>
        </w:rPr>
        <w:lastRenderedPageBreak/>
        <w:t>мас-спектрометрії, дериватографії, елементного та рентгеностру</w:t>
      </w:r>
      <w:r>
        <w:rPr>
          <w:sz w:val="28"/>
          <w:szCs w:val="28"/>
          <w:lang w:val="uk-UA"/>
        </w:rPr>
        <w:t>к</w:t>
      </w:r>
      <w:r>
        <w:rPr>
          <w:sz w:val="28"/>
          <w:szCs w:val="28"/>
          <w:lang w:val="uk-UA"/>
        </w:rPr>
        <w:t xml:space="preserve">турного аналізу. Фармакологічний скринінг </w:t>
      </w:r>
      <w:r>
        <w:rPr>
          <w:i/>
          <w:iCs/>
          <w:sz w:val="28"/>
          <w:szCs w:val="28"/>
          <w:lang w:val="uk-UA"/>
        </w:rPr>
        <w:t>in vitro</w:t>
      </w:r>
      <w:r>
        <w:rPr>
          <w:sz w:val="28"/>
          <w:szCs w:val="28"/>
          <w:lang w:val="uk-UA"/>
        </w:rPr>
        <w:t xml:space="preserve"> та </w:t>
      </w:r>
      <w:r>
        <w:rPr>
          <w:i/>
          <w:iCs/>
          <w:sz w:val="28"/>
          <w:szCs w:val="28"/>
          <w:lang w:val="uk-UA"/>
        </w:rPr>
        <w:t>in vivo</w:t>
      </w:r>
      <w:r>
        <w:rPr>
          <w:sz w:val="28"/>
          <w:szCs w:val="28"/>
          <w:lang w:val="uk-UA"/>
        </w:rPr>
        <w:t>.</w:t>
      </w:r>
    </w:p>
    <w:p w:rsidR="00E97FCC" w:rsidRDefault="00E97FCC" w:rsidP="00E97FCC">
      <w:pPr>
        <w:spacing w:line="360" w:lineRule="auto"/>
        <w:ind w:firstLine="720"/>
        <w:jc w:val="both"/>
        <w:rPr>
          <w:sz w:val="28"/>
          <w:szCs w:val="28"/>
          <w:lang w:val="uk-UA"/>
        </w:rPr>
      </w:pPr>
      <w:r>
        <w:rPr>
          <w:b/>
          <w:bCs/>
          <w:sz w:val="28"/>
          <w:szCs w:val="28"/>
          <w:lang w:val="uk-UA"/>
        </w:rPr>
        <w:t>Наукова новизна одержаних результатів.</w:t>
      </w:r>
      <w:r>
        <w:rPr>
          <w:sz w:val="28"/>
          <w:szCs w:val="28"/>
          <w:lang w:val="uk-UA"/>
        </w:rPr>
        <w:t xml:space="preserve"> Розроблені препаративні методи синтезу, встановлена будова, вивчені фізико-хімічні та біологічні властивості [{2-R-(3</w:t>
      </w:r>
      <w:r>
        <w:rPr>
          <w:i/>
          <w:iCs/>
          <w:sz w:val="28"/>
          <w:szCs w:val="28"/>
          <w:lang w:val="uk-UA"/>
        </w:rPr>
        <w:t>Н</w:t>
      </w:r>
      <w:r>
        <w:rPr>
          <w:sz w:val="28"/>
          <w:szCs w:val="28"/>
          <w:lang w:val="uk-UA"/>
        </w:rPr>
        <w:t>)-хіназолін-4-іліден}гідразоно]карбонових кислот та їх похідних, функціональних заміщених 1,2,4-тріазину,</w:t>
      </w:r>
      <w:r>
        <w:rPr>
          <w:b/>
          <w:bCs/>
          <w:sz w:val="28"/>
          <w:szCs w:val="28"/>
          <w:lang w:val="uk-UA"/>
        </w:rPr>
        <w:t xml:space="preserve"> </w:t>
      </w:r>
      <w:r>
        <w:rPr>
          <w:sz w:val="28"/>
          <w:szCs w:val="28"/>
          <w:lang w:val="uk-UA"/>
        </w:rPr>
        <w:t>піридазину та 1,2,4-тріазино[2,3-</w:t>
      </w:r>
      <w:r>
        <w:rPr>
          <w:i/>
          <w:iCs/>
          <w:sz w:val="28"/>
          <w:szCs w:val="28"/>
          <w:lang w:val="uk-UA"/>
        </w:rPr>
        <w:t>c</w:t>
      </w:r>
      <w:r>
        <w:rPr>
          <w:sz w:val="28"/>
          <w:szCs w:val="28"/>
          <w:lang w:val="uk-UA"/>
        </w:rPr>
        <w:t>]хіназоліну.</w:t>
      </w:r>
    </w:p>
    <w:p w:rsidR="00E97FCC" w:rsidRDefault="00E97FCC" w:rsidP="00E97FCC">
      <w:pPr>
        <w:spacing w:line="360" w:lineRule="auto"/>
        <w:ind w:firstLine="709"/>
        <w:jc w:val="both"/>
        <w:rPr>
          <w:sz w:val="28"/>
          <w:szCs w:val="28"/>
          <w:lang w:val="uk-UA"/>
        </w:rPr>
      </w:pPr>
      <w:r>
        <w:rPr>
          <w:sz w:val="28"/>
          <w:szCs w:val="28"/>
          <w:lang w:val="uk-UA"/>
        </w:rPr>
        <w:t>Встановлені деякі закономірності перебігу взаємодії 2-R-4-гідразино</w:t>
      </w:r>
      <w:r>
        <w:rPr>
          <w:sz w:val="28"/>
          <w:szCs w:val="28"/>
          <w:lang w:val="uk-UA"/>
        </w:rPr>
        <w:softHyphen/>
        <w:t xml:space="preserve">хіназолінів з </w:t>
      </w:r>
      <w:r>
        <w:rPr>
          <w:caps/>
          <w:sz w:val="28"/>
          <w:szCs w:val="28"/>
          <w:lang w:val="uk-UA"/>
        </w:rPr>
        <w:sym w:font="Symbol" w:char="F061"/>
      </w:r>
      <w:r>
        <w:rPr>
          <w:caps/>
          <w:sz w:val="28"/>
          <w:szCs w:val="28"/>
          <w:lang w:val="uk-UA"/>
        </w:rPr>
        <w:t>-(</w:t>
      </w:r>
      <w:r>
        <w:rPr>
          <w:caps/>
          <w:sz w:val="28"/>
          <w:szCs w:val="28"/>
          <w:lang w:val="uk-UA"/>
        </w:rPr>
        <w:sym w:font="Symbol" w:char="F062"/>
      </w:r>
      <w:r>
        <w:rPr>
          <w:caps/>
          <w:sz w:val="28"/>
          <w:szCs w:val="28"/>
          <w:lang w:val="uk-UA"/>
        </w:rPr>
        <w:t>-,</w:t>
      </w:r>
      <w:r>
        <w:rPr>
          <w:caps/>
          <w:sz w:val="28"/>
          <w:szCs w:val="28"/>
          <w:lang w:val="uk-UA"/>
        </w:rPr>
        <w:sym w:font="Symbol" w:char="F067"/>
      </w:r>
      <w:r>
        <w:rPr>
          <w:caps/>
          <w:sz w:val="28"/>
          <w:szCs w:val="28"/>
          <w:lang w:val="uk-UA"/>
        </w:rPr>
        <w:t>-)</w:t>
      </w:r>
      <w:r>
        <w:rPr>
          <w:sz w:val="28"/>
          <w:szCs w:val="28"/>
          <w:lang w:val="uk-UA"/>
        </w:rPr>
        <w:t>оксо-, та діоксокарбоновими кислотами та їх естерами, а також вивчені обмеження, пов’язані з використанням даних реагентів. Пок</w:t>
      </w:r>
      <w:r>
        <w:rPr>
          <w:sz w:val="28"/>
          <w:szCs w:val="28"/>
          <w:lang w:val="uk-UA"/>
        </w:rPr>
        <w:t>а</w:t>
      </w:r>
      <w:r>
        <w:rPr>
          <w:sz w:val="28"/>
          <w:szCs w:val="28"/>
          <w:lang w:val="uk-UA"/>
        </w:rPr>
        <w:t xml:space="preserve">зано, що 2-R-4-гідразинохіназоліни з естерами </w:t>
      </w:r>
      <w:r>
        <w:rPr>
          <w:sz w:val="28"/>
          <w:szCs w:val="28"/>
          <w:lang w:val="uk-UA"/>
        </w:rPr>
        <w:sym w:font="Symbol" w:char="F061"/>
      </w:r>
      <w:r>
        <w:rPr>
          <w:sz w:val="28"/>
          <w:szCs w:val="28"/>
          <w:lang w:val="uk-UA"/>
        </w:rPr>
        <w:t xml:space="preserve">-оксо- та </w:t>
      </w:r>
      <w:r>
        <w:rPr>
          <w:sz w:val="28"/>
          <w:szCs w:val="28"/>
          <w:lang w:val="uk-UA"/>
        </w:rPr>
        <w:sym w:font="Symbol" w:char="F061"/>
      </w:r>
      <w:r>
        <w:rPr>
          <w:sz w:val="28"/>
          <w:szCs w:val="28"/>
          <w:lang w:val="uk-UA"/>
        </w:rPr>
        <w:t>,</w:t>
      </w:r>
      <w:r>
        <w:rPr>
          <w:sz w:val="28"/>
          <w:szCs w:val="28"/>
          <w:lang w:val="uk-UA"/>
        </w:rPr>
        <w:sym w:font="Symbol" w:char="F067"/>
      </w:r>
      <w:r>
        <w:rPr>
          <w:sz w:val="28"/>
          <w:szCs w:val="28"/>
          <w:lang w:val="uk-UA"/>
        </w:rPr>
        <w:t>-діоксокарбо</w:t>
      </w:r>
      <w:r>
        <w:rPr>
          <w:sz w:val="28"/>
          <w:szCs w:val="28"/>
          <w:lang w:val="uk-UA"/>
        </w:rPr>
        <w:softHyphen/>
        <w:t>нових кислот в залежності від будови дієнофілу та умов проведення реакції утворюють відповідні гідразони або 1,2,4-тріазино[2,3-</w:t>
      </w:r>
      <w:r>
        <w:rPr>
          <w:i/>
          <w:iCs/>
          <w:sz w:val="28"/>
          <w:szCs w:val="28"/>
          <w:lang w:val="uk-UA"/>
        </w:rPr>
        <w:t>с</w:t>
      </w:r>
      <w:r>
        <w:rPr>
          <w:sz w:val="28"/>
          <w:szCs w:val="28"/>
          <w:lang w:val="uk-UA"/>
        </w:rPr>
        <w:t>]хіназолінові сист</w:t>
      </w:r>
      <w:r>
        <w:rPr>
          <w:sz w:val="28"/>
          <w:szCs w:val="28"/>
          <w:lang w:val="uk-UA"/>
        </w:rPr>
        <w:t>е</w:t>
      </w:r>
      <w:r>
        <w:rPr>
          <w:sz w:val="28"/>
          <w:szCs w:val="28"/>
          <w:lang w:val="uk-UA"/>
        </w:rPr>
        <w:t>ми. Доведена доцільність застосування термолізу для одержання 1,2,4-тріазино[2,3-</w:t>
      </w:r>
      <w:r>
        <w:rPr>
          <w:i/>
          <w:iCs/>
          <w:sz w:val="28"/>
          <w:szCs w:val="28"/>
          <w:lang w:val="uk-UA"/>
        </w:rPr>
        <w:t>c</w:t>
      </w:r>
      <w:r>
        <w:rPr>
          <w:sz w:val="28"/>
          <w:szCs w:val="28"/>
          <w:lang w:val="uk-UA"/>
        </w:rPr>
        <w:t>]хіназолінів, а також розроблено препаративні методи синтезу зазначених похідних.</w:t>
      </w:r>
    </w:p>
    <w:p w:rsidR="00E97FCC" w:rsidRDefault="00E97FCC" w:rsidP="00E97FCC">
      <w:pPr>
        <w:spacing w:line="360" w:lineRule="auto"/>
        <w:ind w:firstLine="709"/>
        <w:jc w:val="both"/>
        <w:rPr>
          <w:sz w:val="28"/>
          <w:szCs w:val="28"/>
          <w:lang w:val="uk-UA"/>
        </w:rPr>
      </w:pPr>
      <w:r>
        <w:rPr>
          <w:sz w:val="28"/>
          <w:szCs w:val="28"/>
          <w:lang w:val="uk-UA"/>
        </w:rPr>
        <w:t>Вперше встановлено, що [(2-R-3</w:t>
      </w:r>
      <w:r>
        <w:rPr>
          <w:i/>
          <w:iCs/>
          <w:sz w:val="28"/>
          <w:szCs w:val="28"/>
          <w:lang w:val="uk-UA"/>
        </w:rPr>
        <w:t>H</w:t>
      </w:r>
      <w:r>
        <w:rPr>
          <w:sz w:val="28"/>
          <w:szCs w:val="28"/>
          <w:lang w:val="uk-UA"/>
        </w:rPr>
        <w:t>-хіназолін-4-іліден)гідразоно]карбо</w:t>
      </w:r>
      <w:r>
        <w:rPr>
          <w:sz w:val="28"/>
          <w:szCs w:val="28"/>
          <w:lang w:val="uk-UA"/>
        </w:rPr>
        <w:softHyphen/>
        <w:t>нові кислоти в умовах карбонілдіімідазольного синтезу з амінами утворюють відповідні аміди або 1,2,4-тріазино[2,3-</w:t>
      </w:r>
      <w:r>
        <w:rPr>
          <w:i/>
          <w:iCs/>
          <w:sz w:val="28"/>
          <w:szCs w:val="28"/>
          <w:lang w:val="uk-UA"/>
        </w:rPr>
        <w:t>с</w:t>
      </w:r>
      <w:r>
        <w:rPr>
          <w:sz w:val="28"/>
          <w:szCs w:val="28"/>
          <w:lang w:val="uk-UA"/>
        </w:rPr>
        <w:t>]хіназоліни. Напрямок перебігу ре</w:t>
      </w:r>
      <w:r>
        <w:rPr>
          <w:sz w:val="28"/>
          <w:szCs w:val="28"/>
          <w:lang w:val="uk-UA"/>
        </w:rPr>
        <w:t>а</w:t>
      </w:r>
      <w:r>
        <w:rPr>
          <w:sz w:val="28"/>
          <w:szCs w:val="28"/>
          <w:lang w:val="uk-UA"/>
        </w:rPr>
        <w:t xml:space="preserve">кції залежить від </w:t>
      </w:r>
      <w:r>
        <w:rPr>
          <w:i/>
          <w:iCs/>
          <w:sz w:val="28"/>
          <w:szCs w:val="28"/>
          <w:lang w:val="uk-UA"/>
        </w:rPr>
        <w:t>E-</w:t>
      </w:r>
      <w:r>
        <w:rPr>
          <w:sz w:val="28"/>
          <w:szCs w:val="28"/>
          <w:lang w:val="uk-UA"/>
        </w:rPr>
        <w:t xml:space="preserve">, </w:t>
      </w:r>
      <w:r>
        <w:rPr>
          <w:i/>
          <w:iCs/>
          <w:sz w:val="28"/>
          <w:szCs w:val="28"/>
          <w:lang w:val="uk-UA"/>
        </w:rPr>
        <w:t>Z-</w:t>
      </w:r>
      <w:r>
        <w:rPr>
          <w:sz w:val="28"/>
          <w:szCs w:val="28"/>
          <w:lang w:val="uk-UA"/>
        </w:rPr>
        <w:t xml:space="preserve">ізомерії відповідних гідразонокислот. </w:t>
      </w:r>
    </w:p>
    <w:p w:rsidR="00E97FCC" w:rsidRDefault="00E97FCC" w:rsidP="00E97FCC">
      <w:pPr>
        <w:spacing w:line="360" w:lineRule="auto"/>
        <w:ind w:firstLine="709"/>
        <w:jc w:val="both"/>
        <w:rPr>
          <w:sz w:val="28"/>
          <w:szCs w:val="28"/>
          <w:lang w:val="uk-UA"/>
        </w:rPr>
      </w:pPr>
      <w:r>
        <w:rPr>
          <w:sz w:val="28"/>
          <w:szCs w:val="28"/>
          <w:lang w:val="uk-UA"/>
        </w:rPr>
        <w:t>Показано, що 1,2,4-тріазино[2,3-</w:t>
      </w:r>
      <w:r>
        <w:rPr>
          <w:i/>
          <w:iCs/>
          <w:sz w:val="28"/>
          <w:szCs w:val="28"/>
          <w:lang w:val="uk-UA"/>
        </w:rPr>
        <w:t>с</w:t>
      </w:r>
      <w:r>
        <w:rPr>
          <w:sz w:val="28"/>
          <w:szCs w:val="28"/>
          <w:lang w:val="uk-UA"/>
        </w:rPr>
        <w:t>]хіназолінові системи утворюються в результаті рециклізаційної ізомеризації (перегрупування Дімрота) відпові</w:t>
      </w:r>
      <w:r>
        <w:rPr>
          <w:sz w:val="28"/>
          <w:szCs w:val="28"/>
          <w:lang w:val="uk-UA"/>
        </w:rPr>
        <w:t>д</w:t>
      </w:r>
      <w:r>
        <w:rPr>
          <w:sz w:val="28"/>
          <w:szCs w:val="28"/>
          <w:lang w:val="uk-UA"/>
        </w:rPr>
        <w:t>них [4,3-</w:t>
      </w:r>
      <w:r>
        <w:rPr>
          <w:i/>
          <w:iCs/>
          <w:sz w:val="28"/>
          <w:szCs w:val="28"/>
          <w:lang w:val="uk-UA"/>
        </w:rPr>
        <w:t>с</w:t>
      </w:r>
      <w:r>
        <w:rPr>
          <w:sz w:val="28"/>
          <w:szCs w:val="28"/>
          <w:lang w:val="uk-UA"/>
        </w:rPr>
        <w:t>]-серій в умовах кислотного та основного каталізу, термолізу, що доведено спектральними, рентгеноструктурним дослідженнями та альтерн</w:t>
      </w:r>
      <w:r>
        <w:rPr>
          <w:sz w:val="28"/>
          <w:szCs w:val="28"/>
          <w:lang w:val="uk-UA"/>
        </w:rPr>
        <w:t>а</w:t>
      </w:r>
      <w:r>
        <w:rPr>
          <w:sz w:val="28"/>
          <w:szCs w:val="28"/>
          <w:lang w:val="uk-UA"/>
        </w:rPr>
        <w:t>тивними методами синтезу.</w:t>
      </w:r>
    </w:p>
    <w:p w:rsidR="00E97FCC" w:rsidRDefault="00E97FCC" w:rsidP="00E97FCC">
      <w:pPr>
        <w:spacing w:line="360" w:lineRule="auto"/>
        <w:ind w:firstLine="709"/>
        <w:jc w:val="both"/>
        <w:rPr>
          <w:b/>
          <w:bCs/>
          <w:caps/>
          <w:sz w:val="28"/>
          <w:szCs w:val="28"/>
          <w:lang w:val="uk-UA"/>
        </w:rPr>
      </w:pPr>
      <w:r>
        <w:rPr>
          <w:sz w:val="28"/>
          <w:szCs w:val="28"/>
          <w:lang w:val="uk-UA"/>
        </w:rPr>
        <w:t>Встановлено, що гідразиноліз естерів [(2-R-3</w:t>
      </w:r>
      <w:r>
        <w:rPr>
          <w:i/>
          <w:iCs/>
          <w:sz w:val="28"/>
          <w:szCs w:val="28"/>
          <w:lang w:val="uk-UA"/>
        </w:rPr>
        <w:t>H</w:t>
      </w:r>
      <w:r>
        <w:rPr>
          <w:sz w:val="28"/>
          <w:szCs w:val="28"/>
          <w:lang w:val="uk-UA"/>
        </w:rPr>
        <w:t>-хіназолін-4-іліден)</w:t>
      </w:r>
      <w:r>
        <w:rPr>
          <w:sz w:val="28"/>
          <w:szCs w:val="28"/>
          <w:lang w:val="uk-UA"/>
        </w:rPr>
        <w:softHyphen/>
        <w:t>гідразоно]карбонових в залежності від геометричної ізомерії та електронного вкладу замісника у систему супряження приводить до утворення (</w:t>
      </w:r>
      <w:r>
        <w:rPr>
          <w:spacing w:val="-1"/>
          <w:sz w:val="28"/>
          <w:szCs w:val="28"/>
          <w:lang w:val="uk-UA"/>
        </w:rPr>
        <w:t>2-R-3</w:t>
      </w:r>
      <w:r>
        <w:rPr>
          <w:i/>
          <w:iCs/>
          <w:spacing w:val="-1"/>
          <w:sz w:val="28"/>
          <w:szCs w:val="28"/>
          <w:lang w:val="uk-UA"/>
        </w:rPr>
        <w:t>Н</w:t>
      </w:r>
      <w:r>
        <w:rPr>
          <w:spacing w:val="-1"/>
          <w:sz w:val="28"/>
          <w:szCs w:val="28"/>
          <w:lang w:val="uk-UA"/>
        </w:rPr>
        <w:t xml:space="preserve">-хіназолін-4-іліден)гідразинів, функціональних заміщених </w:t>
      </w:r>
      <w:r>
        <w:rPr>
          <w:sz w:val="28"/>
          <w:szCs w:val="28"/>
          <w:lang w:val="uk-UA"/>
        </w:rPr>
        <w:t>піридазину або 1,2,4-тріазину, для останніх розроблений зустрічний метод синтезу.</w:t>
      </w:r>
    </w:p>
    <w:p w:rsidR="00E97FCC" w:rsidRDefault="00E97FCC" w:rsidP="00E97FCC">
      <w:pPr>
        <w:spacing w:line="360" w:lineRule="auto"/>
        <w:ind w:firstLine="709"/>
        <w:jc w:val="both"/>
        <w:rPr>
          <w:spacing w:val="-2"/>
          <w:sz w:val="28"/>
          <w:szCs w:val="28"/>
          <w:lang w:val="uk-UA"/>
        </w:rPr>
      </w:pPr>
      <w:r>
        <w:rPr>
          <w:spacing w:val="-2"/>
          <w:sz w:val="28"/>
          <w:szCs w:val="28"/>
          <w:lang w:val="uk-UA"/>
        </w:rPr>
        <w:lastRenderedPageBreak/>
        <w:t>Доведено, що 6-R-3-(2-амінофеніл)-1,2,4-тріазин-5(4</w:t>
      </w:r>
      <w:r>
        <w:rPr>
          <w:i/>
          <w:iCs/>
          <w:spacing w:val="-2"/>
          <w:sz w:val="28"/>
          <w:szCs w:val="28"/>
          <w:lang w:val="uk-UA"/>
        </w:rPr>
        <w:t>Н</w:t>
      </w:r>
      <w:r>
        <w:rPr>
          <w:spacing w:val="-2"/>
          <w:sz w:val="28"/>
          <w:szCs w:val="28"/>
          <w:lang w:val="uk-UA"/>
        </w:rPr>
        <w:t>)-они можуть бути використані в органічному синтезу як «ефективні синтони» для формування 1,2,4-тріазино[2,3-</w:t>
      </w:r>
      <w:r>
        <w:rPr>
          <w:i/>
          <w:iCs/>
          <w:spacing w:val="-2"/>
          <w:sz w:val="28"/>
          <w:szCs w:val="28"/>
          <w:lang w:val="uk-UA"/>
        </w:rPr>
        <w:t>с</w:t>
      </w:r>
      <w:r>
        <w:rPr>
          <w:spacing w:val="-2"/>
          <w:sz w:val="28"/>
          <w:szCs w:val="28"/>
          <w:lang w:val="uk-UA"/>
        </w:rPr>
        <w:t>]хіназолінових систем.</w:t>
      </w:r>
    </w:p>
    <w:p w:rsidR="00E97FCC" w:rsidRDefault="00E97FCC" w:rsidP="00E97FCC">
      <w:pPr>
        <w:spacing w:line="360" w:lineRule="auto"/>
        <w:ind w:firstLine="720"/>
        <w:jc w:val="both"/>
        <w:rPr>
          <w:spacing w:val="-1"/>
          <w:sz w:val="28"/>
          <w:szCs w:val="28"/>
          <w:lang w:val="uk-UA"/>
        </w:rPr>
      </w:pPr>
      <w:r>
        <w:rPr>
          <w:spacing w:val="-1"/>
          <w:sz w:val="28"/>
          <w:szCs w:val="28"/>
          <w:lang w:val="uk-UA"/>
        </w:rPr>
        <w:t xml:space="preserve">Синтезовано 101 сполуку, із них 91 вперше, і встановлено, що 29,4 % речовин проявляють високу біологічну активність, яка перевищує еталони порівняння. Вперше серед похідних </w:t>
      </w:r>
      <w:r>
        <w:rPr>
          <w:sz w:val="28"/>
          <w:szCs w:val="28"/>
          <w:lang w:val="uk-UA"/>
        </w:rPr>
        <w:t>[{2-R-(3</w:t>
      </w:r>
      <w:r>
        <w:rPr>
          <w:i/>
          <w:iCs/>
          <w:sz w:val="28"/>
          <w:szCs w:val="28"/>
          <w:lang w:val="uk-UA"/>
        </w:rPr>
        <w:t>Н</w:t>
      </w:r>
      <w:r>
        <w:rPr>
          <w:sz w:val="28"/>
          <w:szCs w:val="28"/>
          <w:lang w:val="uk-UA"/>
        </w:rPr>
        <w:t>)-хіназолін-4-іліден}гідразоно]</w:t>
      </w:r>
      <w:r>
        <w:rPr>
          <w:sz w:val="28"/>
          <w:szCs w:val="28"/>
          <w:lang w:val="uk-UA"/>
        </w:rPr>
        <w:softHyphen/>
        <w:t>карбонових кислот та функціональних заміщених 1,2,4-тріазину,</w:t>
      </w:r>
      <w:r>
        <w:rPr>
          <w:b/>
          <w:bCs/>
          <w:sz w:val="28"/>
          <w:szCs w:val="28"/>
          <w:lang w:val="uk-UA"/>
        </w:rPr>
        <w:t xml:space="preserve"> </w:t>
      </w:r>
      <w:r>
        <w:rPr>
          <w:sz w:val="28"/>
          <w:szCs w:val="28"/>
          <w:lang w:val="uk-UA"/>
        </w:rPr>
        <w:t>піридазину та 1,2,4-тріазино[2,3-</w:t>
      </w:r>
      <w:r>
        <w:rPr>
          <w:i/>
          <w:iCs/>
          <w:sz w:val="28"/>
          <w:szCs w:val="28"/>
          <w:lang w:val="uk-UA"/>
        </w:rPr>
        <w:t>c</w:t>
      </w:r>
      <w:r>
        <w:rPr>
          <w:sz w:val="28"/>
          <w:szCs w:val="28"/>
          <w:lang w:val="uk-UA"/>
        </w:rPr>
        <w:t xml:space="preserve">]хіназоліну виявлені </w:t>
      </w:r>
      <w:r>
        <w:rPr>
          <w:spacing w:val="-1"/>
          <w:sz w:val="28"/>
          <w:szCs w:val="28"/>
          <w:lang w:val="uk-UA"/>
        </w:rPr>
        <w:t>нові види біологічної активності (антиоксидантна, антигіпоксична, антиамнестична, протиракова та протимі</w:t>
      </w:r>
      <w:r>
        <w:rPr>
          <w:spacing w:val="-1"/>
          <w:sz w:val="28"/>
          <w:szCs w:val="28"/>
          <w:lang w:val="uk-UA"/>
        </w:rPr>
        <w:t>к</w:t>
      </w:r>
      <w:r>
        <w:rPr>
          <w:spacing w:val="-1"/>
          <w:sz w:val="28"/>
          <w:szCs w:val="28"/>
          <w:lang w:val="uk-UA"/>
        </w:rPr>
        <w:t xml:space="preserve">робна, протигрибкова), щo свідчить про новизну та пріоритет досліджень. </w:t>
      </w:r>
    </w:p>
    <w:p w:rsidR="00E97FCC" w:rsidRDefault="00E97FCC" w:rsidP="00E97FCC">
      <w:pPr>
        <w:spacing w:line="360" w:lineRule="auto"/>
        <w:ind w:firstLine="709"/>
        <w:jc w:val="both"/>
        <w:rPr>
          <w:sz w:val="28"/>
          <w:szCs w:val="28"/>
          <w:lang w:val="uk-UA"/>
        </w:rPr>
      </w:pPr>
      <w:r>
        <w:rPr>
          <w:b/>
          <w:bCs/>
          <w:sz w:val="28"/>
          <w:szCs w:val="28"/>
          <w:lang w:val="uk-UA"/>
        </w:rPr>
        <w:t xml:space="preserve">Практичне значення одержаних результатів. </w:t>
      </w:r>
      <w:r>
        <w:rPr>
          <w:sz w:val="28"/>
          <w:szCs w:val="28"/>
          <w:lang w:val="uk-UA"/>
        </w:rPr>
        <w:t>Розроблені препарат</w:t>
      </w:r>
      <w:r>
        <w:rPr>
          <w:sz w:val="28"/>
          <w:szCs w:val="28"/>
          <w:lang w:val="uk-UA"/>
        </w:rPr>
        <w:t>и</w:t>
      </w:r>
      <w:r>
        <w:rPr>
          <w:sz w:val="28"/>
          <w:szCs w:val="28"/>
          <w:lang w:val="uk-UA"/>
        </w:rPr>
        <w:t>вні методи синтезу невідомих [{2-R-(3</w:t>
      </w:r>
      <w:r>
        <w:rPr>
          <w:i/>
          <w:iCs/>
          <w:sz w:val="28"/>
          <w:szCs w:val="28"/>
          <w:lang w:val="uk-UA"/>
        </w:rPr>
        <w:t>Н</w:t>
      </w:r>
      <w:r>
        <w:rPr>
          <w:sz w:val="28"/>
          <w:szCs w:val="28"/>
          <w:lang w:val="uk-UA"/>
        </w:rPr>
        <w:t>)-хіназолін-4-іліден}гідразоно]</w:t>
      </w:r>
      <w:r>
        <w:rPr>
          <w:sz w:val="28"/>
          <w:szCs w:val="28"/>
          <w:lang w:val="uk-UA"/>
        </w:rPr>
        <w:softHyphen/>
        <w:t>карбонових кислот та їх похідних,</w:t>
      </w:r>
      <w:r>
        <w:rPr>
          <w:spacing w:val="-2"/>
          <w:sz w:val="28"/>
          <w:szCs w:val="28"/>
          <w:lang w:val="uk-UA"/>
        </w:rPr>
        <w:t xml:space="preserve"> функціональних заміщених 1,2,4-тріазину, </w:t>
      </w:r>
      <w:r>
        <w:rPr>
          <w:sz w:val="28"/>
          <w:szCs w:val="28"/>
          <w:lang w:val="uk-UA"/>
        </w:rPr>
        <w:t>піридазину</w:t>
      </w:r>
      <w:r>
        <w:rPr>
          <w:spacing w:val="-2"/>
          <w:sz w:val="28"/>
          <w:szCs w:val="28"/>
          <w:lang w:val="uk-UA"/>
        </w:rPr>
        <w:t xml:space="preserve"> та </w:t>
      </w:r>
      <w:r>
        <w:rPr>
          <w:sz w:val="28"/>
          <w:szCs w:val="28"/>
          <w:lang w:val="uk-UA"/>
        </w:rPr>
        <w:t>1,2,4-тріазино[2,3-</w:t>
      </w:r>
      <w:r>
        <w:rPr>
          <w:i/>
          <w:iCs/>
          <w:sz w:val="28"/>
          <w:szCs w:val="28"/>
          <w:lang w:val="uk-UA"/>
        </w:rPr>
        <w:t>с</w:t>
      </w:r>
      <w:r>
        <w:rPr>
          <w:sz w:val="28"/>
          <w:szCs w:val="28"/>
          <w:lang w:val="uk-UA"/>
        </w:rPr>
        <w:t>]хіназоліну.</w:t>
      </w:r>
    </w:p>
    <w:p w:rsidR="00E97FCC" w:rsidRDefault="00E97FCC" w:rsidP="00E97FCC">
      <w:pPr>
        <w:spacing w:line="360" w:lineRule="auto"/>
        <w:ind w:firstLine="720"/>
        <w:jc w:val="both"/>
        <w:rPr>
          <w:sz w:val="28"/>
          <w:szCs w:val="28"/>
          <w:lang w:val="uk-UA"/>
        </w:rPr>
      </w:pPr>
      <w:r>
        <w:rPr>
          <w:sz w:val="28"/>
          <w:szCs w:val="28"/>
          <w:lang w:val="uk-UA"/>
        </w:rPr>
        <w:t>Підвищена синтетична доступність потенційних біологічно активних 2</w:t>
      </w:r>
      <w:r>
        <w:rPr>
          <w:i/>
          <w:iCs/>
          <w:sz w:val="28"/>
          <w:szCs w:val="28"/>
          <w:lang w:val="uk-UA"/>
        </w:rPr>
        <w:t>H</w:t>
      </w:r>
      <w:r>
        <w:rPr>
          <w:sz w:val="28"/>
          <w:szCs w:val="28"/>
          <w:lang w:val="uk-UA"/>
        </w:rPr>
        <w:t>-[1,2,4]тріазино[2,3-</w:t>
      </w:r>
      <w:r>
        <w:rPr>
          <w:i/>
          <w:iCs/>
          <w:sz w:val="28"/>
          <w:szCs w:val="28"/>
          <w:lang w:val="uk-UA"/>
        </w:rPr>
        <w:t>c</w:t>
      </w:r>
      <w:r>
        <w:rPr>
          <w:sz w:val="28"/>
          <w:szCs w:val="28"/>
          <w:lang w:val="uk-UA"/>
        </w:rPr>
        <w:t>]хіназолін-2-онів.</w:t>
      </w:r>
    </w:p>
    <w:p w:rsidR="00E97FCC" w:rsidRDefault="00E97FCC" w:rsidP="00E97FCC">
      <w:pPr>
        <w:spacing w:line="360" w:lineRule="auto"/>
        <w:ind w:firstLine="720"/>
        <w:jc w:val="both"/>
        <w:rPr>
          <w:spacing w:val="-1"/>
          <w:sz w:val="28"/>
          <w:szCs w:val="28"/>
          <w:lang w:val="uk-UA"/>
        </w:rPr>
      </w:pPr>
      <w:r>
        <w:rPr>
          <w:spacing w:val="-2"/>
          <w:sz w:val="28"/>
          <w:szCs w:val="28"/>
          <w:lang w:val="uk-UA"/>
        </w:rPr>
        <w:t>Вперше, альтернативними шляхами синтезовані 6-R-3-(2-амінофеніл)- 1,2,4-тріазин-5(4</w:t>
      </w:r>
      <w:r>
        <w:rPr>
          <w:i/>
          <w:iCs/>
          <w:spacing w:val="-2"/>
          <w:sz w:val="28"/>
          <w:szCs w:val="28"/>
          <w:lang w:val="uk-UA"/>
        </w:rPr>
        <w:t>Н</w:t>
      </w:r>
      <w:r>
        <w:rPr>
          <w:spacing w:val="-2"/>
          <w:sz w:val="28"/>
          <w:szCs w:val="28"/>
          <w:lang w:val="uk-UA"/>
        </w:rPr>
        <w:t>)-они,</w:t>
      </w:r>
      <w:r>
        <w:rPr>
          <w:sz w:val="28"/>
          <w:szCs w:val="28"/>
          <w:lang w:val="uk-UA"/>
        </w:rPr>
        <w:t xml:space="preserve"> які представляють цінність як </w:t>
      </w:r>
      <w:r>
        <w:rPr>
          <w:spacing w:val="-2"/>
          <w:sz w:val="28"/>
          <w:szCs w:val="28"/>
          <w:lang w:val="uk-UA"/>
        </w:rPr>
        <w:t xml:space="preserve">«ефективні синтони» в органічному синтезі </w:t>
      </w:r>
      <w:r>
        <w:rPr>
          <w:sz w:val="28"/>
          <w:szCs w:val="28"/>
          <w:lang w:val="uk-UA"/>
        </w:rPr>
        <w:t>для отримання біологічно активних речовин (заявка №200805071 від 18.04.2008 на патент України)</w:t>
      </w:r>
      <w:r>
        <w:rPr>
          <w:spacing w:val="-1"/>
          <w:sz w:val="28"/>
          <w:szCs w:val="28"/>
          <w:lang w:val="uk-UA"/>
        </w:rPr>
        <w:t>.</w:t>
      </w:r>
    </w:p>
    <w:p w:rsidR="00E97FCC" w:rsidRDefault="00E97FCC" w:rsidP="00E97FCC">
      <w:pPr>
        <w:spacing w:line="360" w:lineRule="auto"/>
        <w:ind w:firstLine="720"/>
        <w:jc w:val="both"/>
        <w:rPr>
          <w:sz w:val="28"/>
          <w:szCs w:val="28"/>
          <w:lang w:val="uk-UA"/>
        </w:rPr>
      </w:pPr>
      <w:r>
        <w:rPr>
          <w:sz w:val="28"/>
          <w:szCs w:val="28"/>
          <w:lang w:val="uk-UA"/>
        </w:rPr>
        <w:t xml:space="preserve">Встановлено наявність </w:t>
      </w:r>
      <w:r>
        <w:rPr>
          <w:spacing w:val="-1"/>
          <w:sz w:val="28"/>
          <w:szCs w:val="28"/>
          <w:lang w:val="uk-UA"/>
        </w:rPr>
        <w:t>антиоксидантної, антигіпоксичної, антиамне</w:t>
      </w:r>
      <w:r>
        <w:rPr>
          <w:spacing w:val="-1"/>
          <w:sz w:val="28"/>
          <w:szCs w:val="28"/>
          <w:lang w:val="uk-UA"/>
        </w:rPr>
        <w:t>с</w:t>
      </w:r>
      <w:r>
        <w:rPr>
          <w:spacing w:val="-1"/>
          <w:sz w:val="28"/>
          <w:szCs w:val="28"/>
          <w:lang w:val="uk-UA"/>
        </w:rPr>
        <w:t xml:space="preserve">тичної протиракової, протимікробної та </w:t>
      </w:r>
      <w:r>
        <w:rPr>
          <w:sz w:val="28"/>
          <w:szCs w:val="28"/>
          <w:lang w:val="uk-UA"/>
        </w:rPr>
        <w:t>протигрибкової активності у синт</w:t>
      </w:r>
      <w:r>
        <w:rPr>
          <w:sz w:val="28"/>
          <w:szCs w:val="28"/>
          <w:lang w:val="uk-UA"/>
        </w:rPr>
        <w:t>е</w:t>
      </w:r>
      <w:r>
        <w:rPr>
          <w:sz w:val="28"/>
          <w:szCs w:val="28"/>
          <w:lang w:val="uk-UA"/>
        </w:rPr>
        <w:t>зованих сполук.</w:t>
      </w:r>
    </w:p>
    <w:p w:rsidR="00E97FCC" w:rsidRDefault="00E97FCC" w:rsidP="00E97FCC">
      <w:pPr>
        <w:spacing w:line="360" w:lineRule="auto"/>
        <w:ind w:firstLine="720"/>
        <w:jc w:val="both"/>
        <w:rPr>
          <w:spacing w:val="-2"/>
          <w:sz w:val="28"/>
          <w:szCs w:val="28"/>
          <w:lang w:val="uk-UA"/>
        </w:rPr>
      </w:pPr>
      <w:r>
        <w:rPr>
          <w:spacing w:val="-2"/>
          <w:sz w:val="28"/>
          <w:szCs w:val="28"/>
          <w:lang w:val="uk-UA"/>
        </w:rPr>
        <w:t>Методи одержання похідних 4-гідразинохіназоліну використовуються у науковій та навчально-методичній роботі кафедр органічної і медичної хімії Національного фармацевтичного університету (додатки А, Б); фармацевти</w:t>
      </w:r>
      <w:r>
        <w:rPr>
          <w:spacing w:val="-2"/>
          <w:sz w:val="28"/>
          <w:szCs w:val="28"/>
          <w:lang w:val="uk-UA"/>
        </w:rPr>
        <w:t>ч</w:t>
      </w:r>
      <w:r>
        <w:rPr>
          <w:spacing w:val="-2"/>
          <w:sz w:val="28"/>
          <w:szCs w:val="28"/>
          <w:lang w:val="uk-UA"/>
        </w:rPr>
        <w:t>ної, органічної і біоорганічної хімії Львівського національного медичного ун</w:t>
      </w:r>
      <w:r>
        <w:rPr>
          <w:spacing w:val="-2"/>
          <w:sz w:val="28"/>
          <w:szCs w:val="28"/>
          <w:lang w:val="uk-UA"/>
        </w:rPr>
        <w:t>і</w:t>
      </w:r>
      <w:r>
        <w:rPr>
          <w:spacing w:val="-2"/>
          <w:sz w:val="28"/>
          <w:szCs w:val="28"/>
          <w:lang w:val="uk-UA"/>
        </w:rPr>
        <w:t xml:space="preserve">верситету ім. Данила Галицького (додаток В); клінічної фармації (додаток Д) та фармацевтичної хімії (додатки Е) Тернопільського державного медичного університету ім. І.Я. Горбачевського; технології біологічно активних сполук, </w:t>
      </w:r>
      <w:r>
        <w:rPr>
          <w:spacing w:val="-2"/>
          <w:sz w:val="28"/>
          <w:szCs w:val="28"/>
          <w:lang w:val="uk-UA"/>
        </w:rPr>
        <w:lastRenderedPageBreak/>
        <w:t>фармації та біотехнології (додаток Ж) Національного університету „Львівс</w:t>
      </w:r>
      <w:r>
        <w:rPr>
          <w:spacing w:val="-2"/>
          <w:sz w:val="28"/>
          <w:szCs w:val="28"/>
          <w:lang w:val="uk-UA"/>
        </w:rPr>
        <w:t>ь</w:t>
      </w:r>
      <w:r>
        <w:rPr>
          <w:spacing w:val="-2"/>
          <w:sz w:val="28"/>
          <w:szCs w:val="28"/>
          <w:lang w:val="uk-UA"/>
        </w:rPr>
        <w:t xml:space="preserve">ка політехніка”, відділу гетероциклічних сполук (додаток З) </w:t>
      </w:r>
      <w:r>
        <w:rPr>
          <w:sz w:val="28"/>
          <w:szCs w:val="28"/>
          <w:lang w:val="uk-UA"/>
        </w:rPr>
        <w:t>НТК “Інститут м</w:t>
      </w:r>
      <w:r>
        <w:rPr>
          <w:sz w:val="28"/>
          <w:szCs w:val="28"/>
          <w:lang w:val="uk-UA"/>
        </w:rPr>
        <w:t>о</w:t>
      </w:r>
      <w:r>
        <w:rPr>
          <w:sz w:val="28"/>
          <w:szCs w:val="28"/>
          <w:lang w:val="uk-UA"/>
        </w:rPr>
        <w:t>нокристалів” НАН України (м. Харків).</w:t>
      </w:r>
    </w:p>
    <w:p w:rsidR="00E97FCC" w:rsidRDefault="00E97FCC" w:rsidP="00E97FCC">
      <w:pPr>
        <w:spacing w:line="360" w:lineRule="auto"/>
        <w:ind w:firstLine="709"/>
        <w:jc w:val="both"/>
        <w:rPr>
          <w:spacing w:val="-4"/>
          <w:sz w:val="28"/>
          <w:szCs w:val="28"/>
          <w:lang w:val="uk-UA"/>
        </w:rPr>
      </w:pPr>
      <w:r>
        <w:rPr>
          <w:b/>
          <w:bCs/>
          <w:spacing w:val="-4"/>
          <w:sz w:val="28"/>
          <w:szCs w:val="28"/>
          <w:lang w:val="uk-UA"/>
        </w:rPr>
        <w:t>Особистий внесок здобувача.</w:t>
      </w:r>
      <w:r>
        <w:rPr>
          <w:spacing w:val="-4"/>
          <w:sz w:val="28"/>
          <w:szCs w:val="28"/>
          <w:lang w:val="uk-UA"/>
        </w:rPr>
        <w:t xml:space="preserve"> Основний обсяг експериментальної роб</w:t>
      </w:r>
      <w:r>
        <w:rPr>
          <w:spacing w:val="-4"/>
          <w:sz w:val="28"/>
          <w:szCs w:val="28"/>
          <w:lang w:val="uk-UA"/>
        </w:rPr>
        <w:t>о</w:t>
      </w:r>
      <w:r>
        <w:rPr>
          <w:spacing w:val="-4"/>
          <w:sz w:val="28"/>
          <w:szCs w:val="28"/>
          <w:lang w:val="uk-UA"/>
        </w:rPr>
        <w:t>ти, аналіз спектральних даних, висновки щодо структури отриманих сполук та формулювання висновків дисертаційної роботи виконані особисто дисертантом. Постановка задачі та обговорення результатів проведені з науковим керівником. Рентгеноструктурні дослідження проведено у співпраці з О.В. Шишкіним (НТК “Інститут монокристалів” НАН України, Харків). Співавторами наукових праць є науковий керівник, а також науковці, разом з якими проводились спільні до</w:t>
      </w:r>
      <w:r>
        <w:rPr>
          <w:spacing w:val="-4"/>
          <w:sz w:val="28"/>
          <w:szCs w:val="28"/>
          <w:lang w:val="uk-UA"/>
        </w:rPr>
        <w:t>с</w:t>
      </w:r>
      <w:r>
        <w:rPr>
          <w:spacing w:val="-4"/>
          <w:sz w:val="28"/>
          <w:szCs w:val="28"/>
          <w:lang w:val="uk-UA"/>
        </w:rPr>
        <w:t>лідження фізико-хімічних та біологічних властивостей.</w:t>
      </w:r>
    </w:p>
    <w:p w:rsidR="00E97FCC" w:rsidRDefault="00E97FCC" w:rsidP="00E97FCC">
      <w:pPr>
        <w:spacing w:line="360" w:lineRule="auto"/>
        <w:ind w:firstLine="720"/>
        <w:jc w:val="both"/>
        <w:rPr>
          <w:sz w:val="28"/>
          <w:szCs w:val="28"/>
          <w:lang w:val="uk-UA"/>
        </w:rPr>
      </w:pPr>
      <w:r>
        <w:rPr>
          <w:b/>
          <w:bCs/>
          <w:sz w:val="28"/>
          <w:szCs w:val="28"/>
          <w:lang w:val="uk-UA"/>
        </w:rPr>
        <w:t>Апробація результатів дослідження.</w:t>
      </w:r>
      <w:r>
        <w:rPr>
          <w:sz w:val="28"/>
          <w:szCs w:val="28"/>
          <w:lang w:val="uk-UA"/>
        </w:rPr>
        <w:t xml:space="preserve"> Матеріали дисертаційної роботи доповідались та обговорювались на VI Національному з'їзді фармацевтів України "Досягнення та перспективи розвитку фармацевтичної галузі Укра</w:t>
      </w:r>
      <w:r>
        <w:rPr>
          <w:sz w:val="28"/>
          <w:szCs w:val="28"/>
          <w:lang w:val="uk-UA"/>
        </w:rPr>
        <w:t>ї</w:t>
      </w:r>
      <w:r>
        <w:rPr>
          <w:sz w:val="28"/>
          <w:szCs w:val="28"/>
          <w:lang w:val="uk-UA"/>
        </w:rPr>
        <w:t>ни (Харків, 2005), ІІІ Всеукраїнській конференції молодих вчених та студе</w:t>
      </w:r>
      <w:r>
        <w:rPr>
          <w:sz w:val="28"/>
          <w:szCs w:val="28"/>
          <w:lang w:val="uk-UA"/>
        </w:rPr>
        <w:t>н</w:t>
      </w:r>
      <w:r>
        <w:rPr>
          <w:sz w:val="28"/>
          <w:szCs w:val="28"/>
          <w:lang w:val="uk-UA"/>
        </w:rPr>
        <w:t>тів з актуальних питань хімії (Харків, 2005), ІІ міжвузівській науково-прак</w:t>
      </w:r>
      <w:r>
        <w:rPr>
          <w:sz w:val="28"/>
          <w:szCs w:val="28"/>
          <w:lang w:val="uk-UA"/>
        </w:rPr>
        <w:softHyphen/>
        <w:t>тичній конференції студентів та молодих вчених (Вінниця, 2005), Всеукраї</w:t>
      </w:r>
      <w:r>
        <w:rPr>
          <w:sz w:val="28"/>
          <w:szCs w:val="28"/>
          <w:lang w:val="uk-UA"/>
        </w:rPr>
        <w:t>н</w:t>
      </w:r>
      <w:r>
        <w:rPr>
          <w:sz w:val="28"/>
          <w:szCs w:val="28"/>
          <w:lang w:val="uk-UA"/>
        </w:rPr>
        <w:t>ській науково-практичній конференції з міжнародною участю "Сучасні дос</w:t>
      </w:r>
      <w:r>
        <w:rPr>
          <w:sz w:val="28"/>
          <w:szCs w:val="28"/>
          <w:lang w:val="uk-UA"/>
        </w:rPr>
        <w:t>я</w:t>
      </w:r>
      <w:r>
        <w:rPr>
          <w:sz w:val="28"/>
          <w:szCs w:val="28"/>
          <w:lang w:val="uk-UA"/>
        </w:rPr>
        <w:t>гнення фармацевтичної науки та практики" (Запоріжжя, 2006), 1-ї Міжнаро</w:t>
      </w:r>
      <w:r>
        <w:rPr>
          <w:sz w:val="28"/>
          <w:szCs w:val="28"/>
          <w:lang w:val="uk-UA"/>
        </w:rPr>
        <w:t>д</w:t>
      </w:r>
      <w:r>
        <w:rPr>
          <w:sz w:val="28"/>
          <w:szCs w:val="28"/>
          <w:lang w:val="uk-UA"/>
        </w:rPr>
        <w:t>ній науково-практичній конференції „Науково-технічний прогрес і оптиміз</w:t>
      </w:r>
      <w:r>
        <w:rPr>
          <w:sz w:val="28"/>
          <w:szCs w:val="28"/>
          <w:lang w:val="uk-UA"/>
        </w:rPr>
        <w:t>а</w:t>
      </w:r>
      <w:r>
        <w:rPr>
          <w:sz w:val="28"/>
          <w:szCs w:val="28"/>
          <w:lang w:val="uk-UA"/>
        </w:rPr>
        <w:t>ція технологічних процесів створення лікарських препаратів (Тернопіль, 2006), II Міжнародній науково-практичній конференції "Створення, виро</w:t>
      </w:r>
      <w:r>
        <w:rPr>
          <w:sz w:val="28"/>
          <w:szCs w:val="28"/>
          <w:lang w:val="uk-UA"/>
        </w:rPr>
        <w:t>б</w:t>
      </w:r>
      <w:r>
        <w:rPr>
          <w:sz w:val="28"/>
          <w:szCs w:val="28"/>
          <w:lang w:val="uk-UA"/>
        </w:rPr>
        <w:t>ництво, стандартизація, фармакоекономічні дослідження лікарських засобів та біологічно активних добавок" (Харків, 2006), IX Конференції молодих учених та студентів-хіміків Південного регіону України (Одеса, 2006), XI Ювілейному міжнародному медичному конгресі студентів і молодих вчених (Тернопіль, 2007), 76 Міжвузівській науковій конференції студентів та мол</w:t>
      </w:r>
      <w:r>
        <w:rPr>
          <w:sz w:val="28"/>
          <w:szCs w:val="28"/>
          <w:lang w:val="uk-UA"/>
        </w:rPr>
        <w:t>о</w:t>
      </w:r>
      <w:r>
        <w:rPr>
          <w:sz w:val="28"/>
          <w:szCs w:val="28"/>
          <w:lang w:val="uk-UA"/>
        </w:rPr>
        <w:t>дих вчених з міжнародною участю „Працюємо, творимо, презентуємо” (Ів</w:t>
      </w:r>
      <w:r>
        <w:rPr>
          <w:sz w:val="28"/>
          <w:szCs w:val="28"/>
          <w:lang w:val="uk-UA"/>
        </w:rPr>
        <w:t>а</w:t>
      </w:r>
      <w:r>
        <w:rPr>
          <w:sz w:val="28"/>
          <w:szCs w:val="28"/>
          <w:lang w:val="uk-UA"/>
        </w:rPr>
        <w:t xml:space="preserve">но-Франківськ, 2007), </w:t>
      </w:r>
      <w:bookmarkStart w:id="0" w:name="OLE_LINK1"/>
      <w:r>
        <w:rPr>
          <w:sz w:val="28"/>
          <w:szCs w:val="28"/>
          <w:lang w:val="uk-UA"/>
        </w:rPr>
        <w:t>V Всеукраїнській конференції молодих вчених та ст</w:t>
      </w:r>
      <w:r>
        <w:rPr>
          <w:sz w:val="28"/>
          <w:szCs w:val="28"/>
          <w:lang w:val="uk-UA"/>
        </w:rPr>
        <w:t>у</w:t>
      </w:r>
      <w:r>
        <w:rPr>
          <w:sz w:val="28"/>
          <w:szCs w:val="28"/>
          <w:lang w:val="uk-UA"/>
        </w:rPr>
        <w:t xml:space="preserve">дентів з актуальних питань хімії (Дніпропетровськ, 2007), </w:t>
      </w:r>
      <w:bookmarkEnd w:id="0"/>
      <w:r>
        <w:rPr>
          <w:sz w:val="28"/>
          <w:szCs w:val="28"/>
          <w:lang w:val="uk-UA"/>
        </w:rPr>
        <w:t xml:space="preserve">XXI Українській конференції з органічної хімії </w:t>
      </w:r>
      <w:r>
        <w:rPr>
          <w:sz w:val="28"/>
          <w:szCs w:val="28"/>
          <w:lang w:val="uk-UA"/>
        </w:rPr>
        <w:lastRenderedPageBreak/>
        <w:t>(Чернігів, 2007), Всеукраїнському конгресі „Сьогодення та майбутнє фармації” (Харків, 2008).</w:t>
      </w:r>
    </w:p>
    <w:p w:rsidR="00E97FCC" w:rsidRDefault="00E97FCC" w:rsidP="00E97FCC">
      <w:pPr>
        <w:spacing w:line="360" w:lineRule="auto"/>
        <w:ind w:firstLine="709"/>
        <w:jc w:val="both"/>
        <w:rPr>
          <w:sz w:val="28"/>
          <w:szCs w:val="28"/>
        </w:rPr>
      </w:pPr>
      <w:r>
        <w:rPr>
          <w:b/>
          <w:bCs/>
          <w:sz w:val="28"/>
          <w:szCs w:val="28"/>
          <w:lang w:val="uk-UA"/>
        </w:rPr>
        <w:t>Публікації.</w:t>
      </w:r>
      <w:r>
        <w:rPr>
          <w:sz w:val="28"/>
          <w:szCs w:val="28"/>
          <w:lang w:val="uk-UA"/>
        </w:rPr>
        <w:t xml:space="preserve"> За матеріалами дисертаційної роботи опубліковано 22 р</w:t>
      </w:r>
      <w:r>
        <w:rPr>
          <w:sz w:val="28"/>
          <w:szCs w:val="28"/>
          <w:lang w:val="uk-UA"/>
        </w:rPr>
        <w:t>о</w:t>
      </w:r>
      <w:r>
        <w:rPr>
          <w:sz w:val="28"/>
          <w:szCs w:val="28"/>
          <w:lang w:val="uk-UA"/>
        </w:rPr>
        <w:t>боти, із них 8 статей (6 у фахових виданнях), 14 тез доповідей на з’їздах, симпозіумах та науково-практичних конференціях різних рівнів.</w:t>
      </w:r>
    </w:p>
    <w:p w:rsidR="00127820" w:rsidRDefault="00127820" w:rsidP="00D20D12">
      <w:pPr>
        <w:spacing w:line="360" w:lineRule="auto"/>
        <w:jc w:val="both"/>
        <w:rPr>
          <w:sz w:val="28"/>
          <w:lang w:val="uk-UA"/>
        </w:rPr>
      </w:pPr>
    </w:p>
    <w:p w:rsidR="00E97FCC" w:rsidRDefault="00E97FCC" w:rsidP="00D20D12">
      <w:pPr>
        <w:spacing w:line="360" w:lineRule="auto"/>
        <w:jc w:val="both"/>
        <w:rPr>
          <w:sz w:val="28"/>
          <w:lang w:val="uk-UA"/>
        </w:rPr>
      </w:pPr>
    </w:p>
    <w:p w:rsidR="00E97FCC" w:rsidRDefault="00E97FCC" w:rsidP="00D20D12">
      <w:pPr>
        <w:spacing w:line="360" w:lineRule="auto"/>
        <w:jc w:val="both"/>
        <w:rPr>
          <w:sz w:val="28"/>
          <w:lang w:val="uk-UA"/>
        </w:rPr>
      </w:pPr>
    </w:p>
    <w:p w:rsidR="00E97FCC" w:rsidRDefault="00E97FCC" w:rsidP="00D20D12">
      <w:pPr>
        <w:spacing w:line="360" w:lineRule="auto"/>
        <w:jc w:val="both"/>
        <w:rPr>
          <w:sz w:val="28"/>
          <w:lang w:val="uk-UA"/>
        </w:rPr>
      </w:pPr>
    </w:p>
    <w:p w:rsidR="00E97FCC" w:rsidRDefault="00E97FCC" w:rsidP="00E97FCC">
      <w:pPr>
        <w:jc w:val="center"/>
        <w:rPr>
          <w:b/>
          <w:bCs/>
          <w:caps/>
          <w:spacing w:val="-2"/>
          <w:sz w:val="27"/>
          <w:szCs w:val="27"/>
          <w:lang w:val="uk-UA"/>
        </w:rPr>
      </w:pPr>
      <w:r>
        <w:rPr>
          <w:b/>
          <w:bCs/>
          <w:caps/>
          <w:spacing w:val="-2"/>
          <w:sz w:val="27"/>
          <w:szCs w:val="27"/>
          <w:lang w:val="uk-UA"/>
        </w:rPr>
        <w:t>Загальні висновки</w:t>
      </w:r>
    </w:p>
    <w:p w:rsidR="00E97FCC" w:rsidRDefault="00E97FCC" w:rsidP="00E97FCC">
      <w:pPr>
        <w:jc w:val="center"/>
        <w:rPr>
          <w:b/>
          <w:bCs/>
          <w:caps/>
          <w:spacing w:val="-2"/>
          <w:sz w:val="27"/>
          <w:szCs w:val="27"/>
          <w:lang w:val="uk-UA"/>
        </w:rPr>
      </w:pPr>
    </w:p>
    <w:p w:rsidR="00E97FCC" w:rsidRDefault="00E97FCC" w:rsidP="00785589">
      <w:pPr>
        <w:numPr>
          <w:ilvl w:val="0"/>
          <w:numId w:val="48"/>
        </w:numPr>
        <w:tabs>
          <w:tab w:val="clear" w:pos="1440"/>
          <w:tab w:val="num" w:pos="540"/>
        </w:tabs>
        <w:suppressAutoHyphens w:val="0"/>
        <w:spacing w:line="360" w:lineRule="auto"/>
        <w:ind w:left="540" w:hanging="540"/>
        <w:jc w:val="both"/>
        <w:rPr>
          <w:sz w:val="27"/>
          <w:szCs w:val="27"/>
          <w:lang w:val="uk-UA"/>
        </w:rPr>
      </w:pPr>
      <w:r>
        <w:rPr>
          <w:sz w:val="27"/>
          <w:szCs w:val="27"/>
          <w:lang w:val="uk-UA"/>
        </w:rPr>
        <w:t>Розроблені препаративні методи синтезу, встановлена будова, вивчені ф</w:t>
      </w:r>
      <w:r>
        <w:rPr>
          <w:sz w:val="27"/>
          <w:szCs w:val="27"/>
          <w:lang w:val="uk-UA"/>
        </w:rPr>
        <w:t>і</w:t>
      </w:r>
      <w:r>
        <w:rPr>
          <w:sz w:val="27"/>
          <w:szCs w:val="27"/>
          <w:lang w:val="uk-UA"/>
        </w:rPr>
        <w:t>зико-хімічні та біологічні властивості [{2-R-(3</w:t>
      </w:r>
      <w:r>
        <w:rPr>
          <w:i/>
          <w:iCs/>
          <w:sz w:val="27"/>
          <w:szCs w:val="27"/>
          <w:lang w:val="uk-UA"/>
        </w:rPr>
        <w:t>Н</w:t>
      </w:r>
      <w:r>
        <w:rPr>
          <w:sz w:val="27"/>
          <w:szCs w:val="27"/>
          <w:lang w:val="uk-UA"/>
        </w:rPr>
        <w:t>)-хіназолін-4-іліден}</w:t>
      </w:r>
      <w:r>
        <w:rPr>
          <w:sz w:val="27"/>
          <w:szCs w:val="27"/>
          <w:lang w:val="uk-UA"/>
        </w:rPr>
        <w:softHyphen/>
        <w:t>гідразоно]карбонових кислот та їх похідних, функціональних заміщених 1,2,4-тріазину,</w:t>
      </w:r>
      <w:r>
        <w:rPr>
          <w:b/>
          <w:bCs/>
          <w:sz w:val="27"/>
          <w:szCs w:val="27"/>
          <w:lang w:val="uk-UA"/>
        </w:rPr>
        <w:t xml:space="preserve"> </w:t>
      </w:r>
      <w:r>
        <w:rPr>
          <w:sz w:val="27"/>
          <w:szCs w:val="27"/>
          <w:lang w:val="uk-UA"/>
        </w:rPr>
        <w:t>піридазину та 1,2,4-тріазино[2,3-</w:t>
      </w:r>
      <w:r>
        <w:rPr>
          <w:i/>
          <w:iCs/>
          <w:sz w:val="27"/>
          <w:szCs w:val="27"/>
          <w:lang w:val="uk-UA"/>
        </w:rPr>
        <w:t>c</w:t>
      </w:r>
      <w:r>
        <w:rPr>
          <w:sz w:val="27"/>
          <w:szCs w:val="27"/>
          <w:lang w:val="uk-UA"/>
        </w:rPr>
        <w:t>]хіназоліну.</w:t>
      </w:r>
    </w:p>
    <w:p w:rsidR="00E97FCC" w:rsidRDefault="00E97FCC" w:rsidP="00785589">
      <w:pPr>
        <w:numPr>
          <w:ilvl w:val="0"/>
          <w:numId w:val="48"/>
        </w:numPr>
        <w:tabs>
          <w:tab w:val="clear" w:pos="1440"/>
          <w:tab w:val="num" w:pos="540"/>
        </w:tabs>
        <w:suppressAutoHyphens w:val="0"/>
        <w:spacing w:line="360" w:lineRule="auto"/>
        <w:ind w:left="540" w:hanging="540"/>
        <w:jc w:val="both"/>
        <w:rPr>
          <w:sz w:val="27"/>
          <w:szCs w:val="27"/>
          <w:lang w:val="uk-UA"/>
        </w:rPr>
      </w:pPr>
      <w:r>
        <w:rPr>
          <w:sz w:val="27"/>
          <w:szCs w:val="27"/>
          <w:lang w:val="uk-UA"/>
        </w:rPr>
        <w:t>Показано, що (2-R-3</w:t>
      </w:r>
      <w:r>
        <w:rPr>
          <w:i/>
          <w:iCs/>
          <w:sz w:val="27"/>
          <w:szCs w:val="27"/>
          <w:lang w:val="uk-UA"/>
        </w:rPr>
        <w:t>Н</w:t>
      </w:r>
      <w:r>
        <w:rPr>
          <w:sz w:val="27"/>
          <w:szCs w:val="27"/>
          <w:lang w:val="uk-UA"/>
        </w:rPr>
        <w:t>-хіназолін-4-іліден)гідразини з естерами оксо- та ді</w:t>
      </w:r>
      <w:r>
        <w:rPr>
          <w:sz w:val="27"/>
          <w:szCs w:val="27"/>
          <w:lang w:val="uk-UA"/>
        </w:rPr>
        <w:t>о</w:t>
      </w:r>
      <w:r>
        <w:rPr>
          <w:sz w:val="27"/>
          <w:szCs w:val="27"/>
          <w:lang w:val="uk-UA"/>
        </w:rPr>
        <w:t xml:space="preserve">ксокарбонових кислот в залежності від умов проведення реакції та будови електрофілу утворюють відповідні гідразони або гетероциклічні системи з хіназоліновим каркасом. </w:t>
      </w:r>
    </w:p>
    <w:p w:rsidR="00E97FCC" w:rsidRDefault="00E97FCC" w:rsidP="00785589">
      <w:pPr>
        <w:numPr>
          <w:ilvl w:val="0"/>
          <w:numId w:val="48"/>
        </w:numPr>
        <w:tabs>
          <w:tab w:val="clear" w:pos="1440"/>
          <w:tab w:val="num" w:pos="540"/>
        </w:tabs>
        <w:suppressAutoHyphens w:val="0"/>
        <w:spacing w:line="360" w:lineRule="auto"/>
        <w:ind w:left="540" w:hanging="540"/>
        <w:jc w:val="both"/>
        <w:rPr>
          <w:sz w:val="27"/>
          <w:szCs w:val="27"/>
          <w:lang w:val="uk-UA"/>
        </w:rPr>
      </w:pPr>
      <w:r>
        <w:rPr>
          <w:sz w:val="27"/>
          <w:szCs w:val="27"/>
          <w:lang w:val="uk-UA"/>
        </w:rPr>
        <w:t>Встановлено, що [(2-R-3</w:t>
      </w:r>
      <w:r>
        <w:rPr>
          <w:i/>
          <w:iCs/>
          <w:sz w:val="27"/>
          <w:szCs w:val="27"/>
          <w:lang w:val="uk-UA"/>
        </w:rPr>
        <w:t>H</w:t>
      </w:r>
      <w:r>
        <w:rPr>
          <w:sz w:val="27"/>
          <w:szCs w:val="27"/>
          <w:lang w:val="uk-UA"/>
        </w:rPr>
        <w:t>-хіназолін-4-іліден)гідразоно]-</w:t>
      </w:r>
      <w:r>
        <w:rPr>
          <w:caps/>
          <w:sz w:val="27"/>
          <w:szCs w:val="26"/>
          <w:lang w:val="uk-UA"/>
        </w:rPr>
        <w:sym w:font="Symbol" w:char="F061"/>
      </w:r>
      <w:r>
        <w:rPr>
          <w:caps/>
          <w:sz w:val="27"/>
          <w:szCs w:val="27"/>
          <w:lang w:val="uk-UA"/>
        </w:rPr>
        <w:t>-(</w:t>
      </w:r>
      <w:r>
        <w:rPr>
          <w:caps/>
          <w:sz w:val="27"/>
          <w:szCs w:val="26"/>
          <w:lang w:val="uk-UA"/>
        </w:rPr>
        <w:sym w:font="Symbol" w:char="F067"/>
      </w:r>
      <w:r>
        <w:rPr>
          <w:caps/>
          <w:sz w:val="27"/>
          <w:szCs w:val="27"/>
          <w:lang w:val="uk-UA"/>
        </w:rPr>
        <w:t>-)</w:t>
      </w:r>
      <w:r>
        <w:rPr>
          <w:sz w:val="27"/>
          <w:szCs w:val="27"/>
          <w:lang w:val="uk-UA"/>
        </w:rPr>
        <w:t>карбонові к</w:t>
      </w:r>
      <w:r>
        <w:rPr>
          <w:sz w:val="27"/>
          <w:szCs w:val="27"/>
          <w:lang w:val="uk-UA"/>
        </w:rPr>
        <w:t>и</w:t>
      </w:r>
      <w:r>
        <w:rPr>
          <w:sz w:val="27"/>
          <w:szCs w:val="27"/>
          <w:lang w:val="uk-UA"/>
        </w:rPr>
        <w:t>слоти в умовах карбонілдіімідазольного синтезу з амінами утворюють ві</w:t>
      </w:r>
      <w:r>
        <w:rPr>
          <w:sz w:val="27"/>
          <w:szCs w:val="27"/>
          <w:lang w:val="uk-UA"/>
        </w:rPr>
        <w:t>д</w:t>
      </w:r>
      <w:r>
        <w:rPr>
          <w:sz w:val="27"/>
          <w:szCs w:val="27"/>
          <w:lang w:val="uk-UA"/>
        </w:rPr>
        <w:t>повідні аміди або [1,2,4]тріазино[2,3-</w:t>
      </w:r>
      <w:r>
        <w:rPr>
          <w:i/>
          <w:iCs/>
          <w:sz w:val="27"/>
          <w:szCs w:val="27"/>
          <w:lang w:val="uk-UA"/>
        </w:rPr>
        <w:t>с</w:t>
      </w:r>
      <w:r>
        <w:rPr>
          <w:sz w:val="27"/>
          <w:szCs w:val="27"/>
          <w:lang w:val="uk-UA"/>
        </w:rPr>
        <w:t>]хіназоліни. Напрямок перебігу реа</w:t>
      </w:r>
      <w:r>
        <w:rPr>
          <w:sz w:val="27"/>
          <w:szCs w:val="27"/>
          <w:lang w:val="uk-UA"/>
        </w:rPr>
        <w:t>к</w:t>
      </w:r>
      <w:r>
        <w:rPr>
          <w:sz w:val="27"/>
          <w:szCs w:val="27"/>
          <w:lang w:val="uk-UA"/>
        </w:rPr>
        <w:t xml:space="preserve">ції залежить від </w:t>
      </w:r>
      <w:r>
        <w:rPr>
          <w:i/>
          <w:iCs/>
          <w:sz w:val="27"/>
          <w:szCs w:val="27"/>
          <w:lang w:val="uk-UA"/>
        </w:rPr>
        <w:t>E-</w:t>
      </w:r>
      <w:r>
        <w:rPr>
          <w:sz w:val="27"/>
          <w:szCs w:val="27"/>
          <w:lang w:val="uk-UA"/>
        </w:rPr>
        <w:t xml:space="preserve">, </w:t>
      </w:r>
      <w:r>
        <w:rPr>
          <w:i/>
          <w:iCs/>
          <w:sz w:val="27"/>
          <w:szCs w:val="27"/>
          <w:lang w:val="uk-UA"/>
        </w:rPr>
        <w:t>Z-</w:t>
      </w:r>
      <w:r>
        <w:rPr>
          <w:sz w:val="27"/>
          <w:szCs w:val="27"/>
          <w:lang w:val="uk-UA"/>
        </w:rPr>
        <w:t xml:space="preserve">ізомерії відповідних гідразонокислот та електронного вкладу замісників в систему супряження. </w:t>
      </w:r>
    </w:p>
    <w:p w:rsidR="00E97FCC" w:rsidRDefault="00E97FCC" w:rsidP="00785589">
      <w:pPr>
        <w:numPr>
          <w:ilvl w:val="0"/>
          <w:numId w:val="48"/>
        </w:numPr>
        <w:tabs>
          <w:tab w:val="clear" w:pos="1440"/>
          <w:tab w:val="num" w:pos="540"/>
        </w:tabs>
        <w:suppressAutoHyphens w:val="0"/>
        <w:spacing w:line="360" w:lineRule="auto"/>
        <w:ind w:left="540" w:hanging="540"/>
        <w:jc w:val="both"/>
        <w:rPr>
          <w:caps/>
          <w:sz w:val="27"/>
          <w:szCs w:val="27"/>
          <w:lang w:val="uk-UA"/>
        </w:rPr>
      </w:pPr>
      <w:r>
        <w:rPr>
          <w:sz w:val="27"/>
          <w:szCs w:val="27"/>
          <w:lang w:val="uk-UA"/>
        </w:rPr>
        <w:t>Встановлено, що гідразиноліз естерів [(2-R-3</w:t>
      </w:r>
      <w:r>
        <w:rPr>
          <w:i/>
          <w:iCs/>
          <w:sz w:val="27"/>
          <w:szCs w:val="27"/>
          <w:lang w:val="uk-UA"/>
        </w:rPr>
        <w:t>H</w:t>
      </w:r>
      <w:r>
        <w:rPr>
          <w:sz w:val="27"/>
          <w:szCs w:val="27"/>
          <w:lang w:val="uk-UA"/>
        </w:rPr>
        <w:t>-хіназолін-4-іліден)гідра</w:t>
      </w:r>
      <w:r>
        <w:rPr>
          <w:sz w:val="27"/>
          <w:szCs w:val="27"/>
          <w:lang w:val="uk-UA"/>
        </w:rPr>
        <w:softHyphen/>
        <w:t>зоно]</w:t>
      </w:r>
      <w:r>
        <w:rPr>
          <w:caps/>
          <w:sz w:val="27"/>
          <w:szCs w:val="26"/>
          <w:lang w:val="uk-UA"/>
        </w:rPr>
        <w:sym w:font="Symbol" w:char="F061"/>
      </w:r>
      <w:r>
        <w:rPr>
          <w:caps/>
          <w:sz w:val="27"/>
          <w:szCs w:val="27"/>
          <w:lang w:val="uk-UA"/>
        </w:rPr>
        <w:t>-(</w:t>
      </w:r>
      <w:r>
        <w:rPr>
          <w:caps/>
          <w:sz w:val="27"/>
          <w:szCs w:val="26"/>
          <w:lang w:val="uk-UA"/>
        </w:rPr>
        <w:sym w:font="Symbol" w:char="F062"/>
      </w:r>
      <w:r>
        <w:rPr>
          <w:caps/>
          <w:sz w:val="27"/>
          <w:szCs w:val="27"/>
          <w:lang w:val="uk-UA"/>
        </w:rPr>
        <w:t xml:space="preserve">-, </w:t>
      </w:r>
      <w:r>
        <w:rPr>
          <w:caps/>
          <w:sz w:val="27"/>
          <w:szCs w:val="26"/>
          <w:lang w:val="uk-UA"/>
        </w:rPr>
        <w:sym w:font="Symbol" w:char="F067"/>
      </w:r>
      <w:r>
        <w:rPr>
          <w:caps/>
          <w:sz w:val="27"/>
          <w:szCs w:val="27"/>
          <w:lang w:val="uk-UA"/>
        </w:rPr>
        <w:t>-)</w:t>
      </w:r>
      <w:r>
        <w:rPr>
          <w:sz w:val="27"/>
          <w:szCs w:val="27"/>
          <w:lang w:val="uk-UA"/>
        </w:rPr>
        <w:t>карбонових кислот в залежності від геометричної ізомерії та електронного вкладу замісника у систему супряження приводить до утв</w:t>
      </w:r>
      <w:r>
        <w:rPr>
          <w:sz w:val="27"/>
          <w:szCs w:val="27"/>
          <w:lang w:val="uk-UA"/>
        </w:rPr>
        <w:t>о</w:t>
      </w:r>
      <w:r>
        <w:rPr>
          <w:sz w:val="27"/>
          <w:szCs w:val="27"/>
          <w:lang w:val="uk-UA"/>
        </w:rPr>
        <w:t>рення (</w:t>
      </w:r>
      <w:r>
        <w:rPr>
          <w:spacing w:val="-1"/>
          <w:sz w:val="27"/>
          <w:szCs w:val="27"/>
          <w:lang w:val="uk-UA"/>
        </w:rPr>
        <w:t>2-R-3</w:t>
      </w:r>
      <w:r>
        <w:rPr>
          <w:i/>
          <w:iCs/>
          <w:spacing w:val="-1"/>
          <w:sz w:val="27"/>
          <w:szCs w:val="27"/>
          <w:lang w:val="uk-UA"/>
        </w:rPr>
        <w:t>Н</w:t>
      </w:r>
      <w:r>
        <w:rPr>
          <w:spacing w:val="-1"/>
          <w:sz w:val="27"/>
          <w:szCs w:val="27"/>
          <w:lang w:val="uk-UA"/>
        </w:rPr>
        <w:t xml:space="preserve">-хіназолін-4-іліден)гідразинів, функціональних заміщених </w:t>
      </w:r>
      <w:r>
        <w:rPr>
          <w:sz w:val="27"/>
          <w:szCs w:val="27"/>
          <w:lang w:val="uk-UA"/>
        </w:rPr>
        <w:t>п</w:t>
      </w:r>
      <w:r>
        <w:rPr>
          <w:sz w:val="27"/>
          <w:szCs w:val="27"/>
          <w:lang w:val="uk-UA"/>
        </w:rPr>
        <w:t>і</w:t>
      </w:r>
      <w:r>
        <w:rPr>
          <w:sz w:val="27"/>
          <w:szCs w:val="27"/>
          <w:lang w:val="uk-UA"/>
        </w:rPr>
        <w:t>ридазину або 1,2,4-тріазину, для останніх розроблений зустрічний метод синтезу.</w:t>
      </w:r>
    </w:p>
    <w:p w:rsidR="00E97FCC" w:rsidRDefault="00E97FCC" w:rsidP="00785589">
      <w:pPr>
        <w:numPr>
          <w:ilvl w:val="0"/>
          <w:numId w:val="48"/>
        </w:numPr>
        <w:tabs>
          <w:tab w:val="clear" w:pos="1440"/>
          <w:tab w:val="num" w:pos="540"/>
        </w:tabs>
        <w:suppressAutoHyphens w:val="0"/>
        <w:spacing w:line="360" w:lineRule="auto"/>
        <w:ind w:left="540" w:hanging="540"/>
        <w:jc w:val="both"/>
        <w:rPr>
          <w:b/>
          <w:bCs/>
          <w:caps/>
          <w:sz w:val="27"/>
          <w:szCs w:val="27"/>
          <w:lang w:val="uk-UA"/>
        </w:rPr>
      </w:pPr>
      <w:r>
        <w:rPr>
          <w:sz w:val="27"/>
          <w:szCs w:val="27"/>
          <w:lang w:val="uk-UA"/>
        </w:rPr>
        <w:t>Показано, що 1,2,4-тріазино[2,3-</w:t>
      </w:r>
      <w:r>
        <w:rPr>
          <w:i/>
          <w:iCs/>
          <w:sz w:val="27"/>
          <w:szCs w:val="27"/>
          <w:lang w:val="uk-UA"/>
        </w:rPr>
        <w:t>с</w:t>
      </w:r>
      <w:r>
        <w:rPr>
          <w:sz w:val="27"/>
          <w:szCs w:val="27"/>
          <w:lang w:val="uk-UA"/>
        </w:rPr>
        <w:t>]хіназолінові системи утворюються в р</w:t>
      </w:r>
      <w:r>
        <w:rPr>
          <w:sz w:val="27"/>
          <w:szCs w:val="27"/>
          <w:lang w:val="uk-UA"/>
        </w:rPr>
        <w:t>е</w:t>
      </w:r>
      <w:r>
        <w:rPr>
          <w:sz w:val="27"/>
          <w:szCs w:val="27"/>
          <w:lang w:val="uk-UA"/>
        </w:rPr>
        <w:t>зультаті рециклізаційної ізомеризації (перегрупування Дімрота) відпові</w:t>
      </w:r>
      <w:r>
        <w:rPr>
          <w:sz w:val="27"/>
          <w:szCs w:val="27"/>
          <w:lang w:val="uk-UA"/>
        </w:rPr>
        <w:t>д</w:t>
      </w:r>
      <w:r>
        <w:rPr>
          <w:sz w:val="27"/>
          <w:szCs w:val="27"/>
          <w:lang w:val="uk-UA"/>
        </w:rPr>
        <w:t>них [4,3-</w:t>
      </w:r>
      <w:r>
        <w:rPr>
          <w:i/>
          <w:iCs/>
          <w:sz w:val="27"/>
          <w:szCs w:val="27"/>
          <w:lang w:val="uk-UA"/>
        </w:rPr>
        <w:t>с</w:t>
      </w:r>
      <w:r>
        <w:rPr>
          <w:sz w:val="27"/>
          <w:szCs w:val="27"/>
          <w:lang w:val="uk-UA"/>
        </w:rPr>
        <w:t xml:space="preserve">]-серій в умовах кислотного і основного каталізу та термолізу, що доведено </w:t>
      </w:r>
      <w:r>
        <w:rPr>
          <w:sz w:val="27"/>
          <w:szCs w:val="27"/>
          <w:lang w:val="uk-UA"/>
        </w:rPr>
        <w:lastRenderedPageBreak/>
        <w:t>спектральними, рентгеноструктурним дослідженнями та альте</w:t>
      </w:r>
      <w:r>
        <w:rPr>
          <w:sz w:val="27"/>
          <w:szCs w:val="27"/>
          <w:lang w:val="uk-UA"/>
        </w:rPr>
        <w:t>р</w:t>
      </w:r>
      <w:r>
        <w:rPr>
          <w:sz w:val="27"/>
          <w:szCs w:val="27"/>
          <w:lang w:val="uk-UA"/>
        </w:rPr>
        <w:t>нативними методами синтезу.</w:t>
      </w:r>
    </w:p>
    <w:p w:rsidR="00E97FCC" w:rsidRDefault="00E97FCC" w:rsidP="00785589">
      <w:pPr>
        <w:numPr>
          <w:ilvl w:val="0"/>
          <w:numId w:val="48"/>
        </w:numPr>
        <w:tabs>
          <w:tab w:val="clear" w:pos="1440"/>
          <w:tab w:val="num" w:pos="540"/>
        </w:tabs>
        <w:suppressAutoHyphens w:val="0"/>
        <w:spacing w:line="360" w:lineRule="auto"/>
        <w:ind w:left="540" w:hanging="540"/>
        <w:jc w:val="both"/>
        <w:rPr>
          <w:spacing w:val="-2"/>
          <w:sz w:val="27"/>
          <w:szCs w:val="27"/>
          <w:lang w:val="uk-UA"/>
        </w:rPr>
      </w:pPr>
      <w:r>
        <w:rPr>
          <w:spacing w:val="-2"/>
          <w:sz w:val="27"/>
          <w:szCs w:val="27"/>
          <w:lang w:val="uk-UA"/>
        </w:rPr>
        <w:t>Вперше доведено</w:t>
      </w:r>
      <w:r>
        <w:rPr>
          <w:sz w:val="27"/>
          <w:szCs w:val="27"/>
          <w:lang w:val="uk-UA"/>
        </w:rPr>
        <w:t>, що 3-R-2</w:t>
      </w:r>
      <w:r>
        <w:rPr>
          <w:i/>
          <w:iCs/>
          <w:sz w:val="27"/>
          <w:szCs w:val="27"/>
          <w:lang w:val="uk-UA"/>
        </w:rPr>
        <w:t>Н</w:t>
      </w:r>
      <w:r>
        <w:rPr>
          <w:sz w:val="27"/>
          <w:szCs w:val="27"/>
          <w:lang w:val="uk-UA"/>
        </w:rPr>
        <w:t>-[</w:t>
      </w:r>
      <w:r>
        <w:rPr>
          <w:spacing w:val="-2"/>
          <w:sz w:val="27"/>
          <w:szCs w:val="27"/>
          <w:lang w:val="uk-UA"/>
        </w:rPr>
        <w:t>1,2,4]-тріазино[2,3-</w:t>
      </w:r>
      <w:r>
        <w:rPr>
          <w:i/>
          <w:iCs/>
          <w:spacing w:val="-2"/>
          <w:sz w:val="27"/>
          <w:szCs w:val="27"/>
          <w:lang w:val="uk-UA"/>
        </w:rPr>
        <w:t>с</w:t>
      </w:r>
      <w:r>
        <w:rPr>
          <w:spacing w:val="-2"/>
          <w:sz w:val="27"/>
          <w:szCs w:val="27"/>
          <w:lang w:val="uk-UA"/>
        </w:rPr>
        <w:t xml:space="preserve">]хіназолін-2-они </w:t>
      </w:r>
      <w:r>
        <w:rPr>
          <w:sz w:val="27"/>
          <w:szCs w:val="27"/>
          <w:lang w:val="uk-UA"/>
        </w:rPr>
        <w:t>зазн</w:t>
      </w:r>
      <w:r>
        <w:rPr>
          <w:sz w:val="27"/>
          <w:szCs w:val="27"/>
          <w:lang w:val="uk-UA"/>
        </w:rPr>
        <w:t>а</w:t>
      </w:r>
      <w:r>
        <w:rPr>
          <w:sz w:val="27"/>
          <w:szCs w:val="27"/>
          <w:lang w:val="uk-UA"/>
        </w:rPr>
        <w:t xml:space="preserve">ють нуклеофільної атаки по С-6 атому з розкриттям піримідинового циклу, утворюючи при цьому відповідні </w:t>
      </w:r>
      <w:r>
        <w:rPr>
          <w:spacing w:val="-2"/>
          <w:sz w:val="27"/>
          <w:szCs w:val="27"/>
          <w:lang w:val="uk-UA"/>
        </w:rPr>
        <w:t>6-R-3-(2-амінофеніл)-1,2,4-тріазин-5(4</w:t>
      </w:r>
      <w:r>
        <w:rPr>
          <w:i/>
          <w:iCs/>
          <w:spacing w:val="-2"/>
          <w:sz w:val="27"/>
          <w:szCs w:val="27"/>
          <w:lang w:val="uk-UA"/>
        </w:rPr>
        <w:t>Н</w:t>
      </w:r>
      <w:r>
        <w:rPr>
          <w:spacing w:val="-2"/>
          <w:sz w:val="27"/>
          <w:szCs w:val="27"/>
          <w:lang w:val="uk-UA"/>
        </w:rPr>
        <w:t>)-они.</w:t>
      </w:r>
    </w:p>
    <w:p w:rsidR="00E97FCC" w:rsidRDefault="00E97FCC" w:rsidP="00785589">
      <w:pPr>
        <w:numPr>
          <w:ilvl w:val="0"/>
          <w:numId w:val="48"/>
        </w:numPr>
        <w:tabs>
          <w:tab w:val="clear" w:pos="1440"/>
          <w:tab w:val="num" w:pos="540"/>
        </w:tabs>
        <w:suppressAutoHyphens w:val="0"/>
        <w:spacing w:line="360" w:lineRule="auto"/>
        <w:ind w:left="540" w:hanging="540"/>
        <w:jc w:val="both"/>
        <w:rPr>
          <w:sz w:val="27"/>
          <w:szCs w:val="27"/>
          <w:lang w:val="uk-UA"/>
        </w:rPr>
      </w:pPr>
      <w:r>
        <w:rPr>
          <w:sz w:val="27"/>
          <w:szCs w:val="27"/>
          <w:lang w:val="uk-UA"/>
        </w:rPr>
        <w:t>6-R-3-(2-амінофеніл)-1,2,4-тріазин-5(4</w:t>
      </w:r>
      <w:r>
        <w:rPr>
          <w:i/>
          <w:iCs/>
          <w:sz w:val="27"/>
          <w:szCs w:val="27"/>
          <w:lang w:val="uk-UA"/>
        </w:rPr>
        <w:t>Н</w:t>
      </w:r>
      <w:r>
        <w:rPr>
          <w:sz w:val="27"/>
          <w:szCs w:val="27"/>
          <w:lang w:val="uk-UA"/>
        </w:rPr>
        <w:t>)-они використані як «ефективні синтони» для побудови 6-заміщених 1,2,4-тріазино[2,3-</w:t>
      </w:r>
      <w:r>
        <w:rPr>
          <w:i/>
          <w:iCs/>
          <w:sz w:val="27"/>
          <w:szCs w:val="27"/>
          <w:lang w:val="uk-UA"/>
        </w:rPr>
        <w:t>с</w:t>
      </w:r>
      <w:r>
        <w:rPr>
          <w:sz w:val="27"/>
          <w:szCs w:val="27"/>
          <w:lang w:val="uk-UA"/>
        </w:rPr>
        <w:t>]хіназолінових с</w:t>
      </w:r>
      <w:r>
        <w:rPr>
          <w:sz w:val="27"/>
          <w:szCs w:val="27"/>
          <w:lang w:val="uk-UA"/>
        </w:rPr>
        <w:t>и</w:t>
      </w:r>
      <w:r>
        <w:rPr>
          <w:sz w:val="27"/>
          <w:szCs w:val="27"/>
          <w:lang w:val="uk-UA"/>
        </w:rPr>
        <w:t>стем.</w:t>
      </w:r>
    </w:p>
    <w:p w:rsidR="00E97FCC" w:rsidRDefault="00E97FCC" w:rsidP="00785589">
      <w:pPr>
        <w:numPr>
          <w:ilvl w:val="0"/>
          <w:numId w:val="48"/>
        </w:numPr>
        <w:tabs>
          <w:tab w:val="clear" w:pos="1440"/>
          <w:tab w:val="num" w:pos="540"/>
        </w:tabs>
        <w:suppressAutoHyphens w:val="0"/>
        <w:spacing w:line="360" w:lineRule="auto"/>
        <w:ind w:left="540" w:hanging="540"/>
        <w:jc w:val="both"/>
        <w:rPr>
          <w:sz w:val="27"/>
          <w:szCs w:val="27"/>
          <w:lang w:val="uk-UA"/>
        </w:rPr>
      </w:pPr>
      <w:r>
        <w:rPr>
          <w:sz w:val="27"/>
          <w:szCs w:val="27"/>
          <w:lang w:val="uk-UA"/>
        </w:rPr>
        <w:t>За допомогою комплексу спектральних методів та експериментальних м</w:t>
      </w:r>
      <w:r>
        <w:rPr>
          <w:sz w:val="27"/>
          <w:szCs w:val="27"/>
          <w:lang w:val="uk-UA"/>
        </w:rPr>
        <w:t>е</w:t>
      </w:r>
      <w:r>
        <w:rPr>
          <w:sz w:val="27"/>
          <w:szCs w:val="27"/>
          <w:lang w:val="uk-UA"/>
        </w:rPr>
        <w:t xml:space="preserve">тодів встановлено, що для гідразонокислот та їх похідних характерна </w:t>
      </w:r>
      <w:r>
        <w:rPr>
          <w:i/>
          <w:iCs/>
          <w:sz w:val="27"/>
          <w:szCs w:val="27"/>
          <w:lang w:val="uk-UA"/>
        </w:rPr>
        <w:t>E-</w:t>
      </w:r>
      <w:r>
        <w:rPr>
          <w:sz w:val="27"/>
          <w:szCs w:val="27"/>
          <w:lang w:val="uk-UA"/>
        </w:rPr>
        <w:t xml:space="preserve">, </w:t>
      </w:r>
      <w:r>
        <w:rPr>
          <w:i/>
          <w:iCs/>
          <w:sz w:val="27"/>
          <w:szCs w:val="27"/>
          <w:lang w:val="uk-UA"/>
        </w:rPr>
        <w:t>Z-</w:t>
      </w:r>
      <w:r>
        <w:rPr>
          <w:sz w:val="27"/>
          <w:szCs w:val="27"/>
          <w:lang w:val="uk-UA"/>
        </w:rPr>
        <w:t xml:space="preserve">ізомерія та гідразонно-енгідразинна таутомерія. </w:t>
      </w:r>
    </w:p>
    <w:p w:rsidR="00E97FCC" w:rsidRDefault="00E97FCC" w:rsidP="00785589">
      <w:pPr>
        <w:numPr>
          <w:ilvl w:val="0"/>
          <w:numId w:val="48"/>
        </w:numPr>
        <w:tabs>
          <w:tab w:val="clear" w:pos="1440"/>
          <w:tab w:val="num" w:pos="540"/>
        </w:tabs>
        <w:suppressAutoHyphens w:val="0"/>
        <w:spacing w:line="360" w:lineRule="auto"/>
        <w:ind w:left="540" w:hanging="540"/>
        <w:jc w:val="both"/>
        <w:rPr>
          <w:sz w:val="27"/>
          <w:szCs w:val="27"/>
          <w:lang w:val="uk-UA"/>
        </w:rPr>
      </w:pPr>
      <w:r>
        <w:rPr>
          <w:spacing w:val="-2"/>
          <w:sz w:val="27"/>
          <w:szCs w:val="27"/>
          <w:lang w:val="uk-UA"/>
        </w:rPr>
        <w:t xml:space="preserve">Проведені фармакологічні дослідження </w:t>
      </w:r>
      <w:r>
        <w:rPr>
          <w:sz w:val="27"/>
          <w:szCs w:val="27"/>
          <w:lang w:val="uk-UA"/>
        </w:rPr>
        <w:t>42 (38,5%) похідних [{2-R-(3</w:t>
      </w:r>
      <w:r>
        <w:rPr>
          <w:i/>
          <w:iCs/>
          <w:sz w:val="27"/>
          <w:szCs w:val="27"/>
          <w:lang w:val="uk-UA"/>
        </w:rPr>
        <w:t>Н</w:t>
      </w:r>
      <w:r>
        <w:rPr>
          <w:sz w:val="27"/>
          <w:szCs w:val="27"/>
          <w:lang w:val="uk-UA"/>
        </w:rPr>
        <w:t>)-хіназолін-4-іліден}гідразоно]карбонових кислот та їх конденсованих анал</w:t>
      </w:r>
      <w:r>
        <w:rPr>
          <w:sz w:val="27"/>
          <w:szCs w:val="27"/>
          <w:lang w:val="uk-UA"/>
        </w:rPr>
        <w:t>о</w:t>
      </w:r>
      <w:r>
        <w:rPr>
          <w:sz w:val="27"/>
          <w:szCs w:val="27"/>
          <w:lang w:val="uk-UA"/>
        </w:rPr>
        <w:t>гів показали наявність у них широкого спектру біологічної активності. При цьому встановлено, що синтезовані сполуки проявляють антиоксидантну (34), ноотропну (10), антиамнестичну (16), протимікробну (6) та протир</w:t>
      </w:r>
      <w:r>
        <w:rPr>
          <w:sz w:val="27"/>
          <w:szCs w:val="27"/>
          <w:lang w:val="uk-UA"/>
        </w:rPr>
        <w:t>а</w:t>
      </w:r>
      <w:r>
        <w:rPr>
          <w:sz w:val="27"/>
          <w:szCs w:val="27"/>
          <w:lang w:val="uk-UA"/>
        </w:rPr>
        <w:t>кову (5) активності.</w:t>
      </w: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60" w:lineRule="auto"/>
        <w:ind w:firstLine="720"/>
        <w:jc w:val="both"/>
        <w:rPr>
          <w:sz w:val="27"/>
          <w:szCs w:val="27"/>
        </w:rPr>
      </w:pPr>
    </w:p>
    <w:p w:rsidR="00E97FCC" w:rsidRDefault="00E97FCC" w:rsidP="00E97FCC">
      <w:pPr>
        <w:spacing w:line="336" w:lineRule="auto"/>
        <w:ind w:left="646" w:hanging="646"/>
        <w:jc w:val="center"/>
        <w:rPr>
          <w:b/>
          <w:bCs/>
          <w:caps/>
          <w:spacing w:val="-6"/>
          <w:sz w:val="27"/>
          <w:szCs w:val="27"/>
          <w:lang w:val="en-US"/>
        </w:rPr>
      </w:pPr>
    </w:p>
    <w:p w:rsidR="00E97FCC" w:rsidRDefault="00E97FCC" w:rsidP="00E97FCC">
      <w:pPr>
        <w:spacing w:line="336" w:lineRule="auto"/>
        <w:ind w:left="646" w:hanging="646"/>
        <w:jc w:val="center"/>
        <w:rPr>
          <w:b/>
          <w:bCs/>
          <w:caps/>
          <w:spacing w:val="-6"/>
          <w:sz w:val="27"/>
          <w:szCs w:val="27"/>
          <w:lang w:val="en-US"/>
        </w:rPr>
      </w:pPr>
    </w:p>
    <w:p w:rsidR="00E97FCC" w:rsidRDefault="00E97FCC" w:rsidP="00E97FCC">
      <w:pPr>
        <w:spacing w:line="324" w:lineRule="auto"/>
        <w:ind w:left="646" w:hanging="646"/>
        <w:jc w:val="center"/>
        <w:rPr>
          <w:b/>
          <w:bCs/>
          <w:caps/>
          <w:spacing w:val="-6"/>
          <w:sz w:val="28"/>
          <w:szCs w:val="28"/>
          <w:lang w:val="uk-UA"/>
        </w:rPr>
      </w:pPr>
      <w:r>
        <w:rPr>
          <w:b/>
          <w:bCs/>
          <w:caps/>
          <w:spacing w:val="-6"/>
          <w:sz w:val="28"/>
          <w:szCs w:val="28"/>
          <w:lang w:val="uk-UA"/>
        </w:rPr>
        <w:t>Література</w:t>
      </w:r>
    </w:p>
    <w:p w:rsidR="00E97FCC" w:rsidRDefault="00E97FCC" w:rsidP="00E97FCC">
      <w:pPr>
        <w:spacing w:line="324" w:lineRule="auto"/>
        <w:ind w:left="644" w:hanging="644"/>
        <w:jc w:val="both"/>
        <w:rPr>
          <w:b/>
          <w:bCs/>
          <w:caps/>
          <w:spacing w:val="-6"/>
          <w:sz w:val="28"/>
          <w:szCs w:val="28"/>
          <w:lang w:val="uk-UA"/>
        </w:rPr>
      </w:pP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uk-UA"/>
        </w:rPr>
      </w:pPr>
      <w:r>
        <w:rPr>
          <w:snapToGrid w:val="0"/>
          <w:spacing w:val="-6"/>
          <w:sz w:val="28"/>
          <w:szCs w:val="28"/>
          <w:lang w:val="uk-UA"/>
        </w:rPr>
        <w:t xml:space="preserve">Синяк Р.С. Синтез, превращения, физико-химические и биологические свойства </w:t>
      </w:r>
      <w:r>
        <w:rPr>
          <w:snapToGrid w:val="0"/>
          <w:spacing w:val="-6"/>
          <w:sz w:val="28"/>
          <w:szCs w:val="28"/>
        </w:rPr>
        <w:t>N</w:t>
      </w:r>
      <w:r>
        <w:rPr>
          <w:snapToGrid w:val="0"/>
          <w:spacing w:val="-6"/>
          <w:sz w:val="28"/>
          <w:szCs w:val="28"/>
          <w:lang w:val="uk-UA"/>
        </w:rPr>
        <w:t xml:space="preserve">- и </w:t>
      </w:r>
      <w:r>
        <w:rPr>
          <w:snapToGrid w:val="0"/>
          <w:spacing w:val="-6"/>
          <w:sz w:val="28"/>
          <w:szCs w:val="28"/>
        </w:rPr>
        <w:t>S</w:t>
      </w:r>
      <w:r>
        <w:rPr>
          <w:snapToGrid w:val="0"/>
          <w:spacing w:val="-6"/>
          <w:sz w:val="28"/>
          <w:szCs w:val="28"/>
          <w:lang w:val="uk-UA"/>
        </w:rPr>
        <w:t>-замещенных хиназолина. - Автореф. дис. … доктора фарм.наук: 15.00.02</w:t>
      </w:r>
      <w:r>
        <w:rPr>
          <w:snapToGrid w:val="0"/>
          <w:spacing w:val="-6"/>
          <w:sz w:val="28"/>
          <w:szCs w:val="28"/>
        </w:rPr>
        <w:t>/</w:t>
      </w:r>
      <w:r>
        <w:rPr>
          <w:snapToGrid w:val="0"/>
          <w:spacing w:val="-6"/>
          <w:sz w:val="28"/>
          <w:szCs w:val="28"/>
          <w:lang w:val="uk-UA"/>
        </w:rPr>
        <w:t xml:space="preserve"> Синяк Раиса Степановна - Харьков, 1989. - 41 с.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uk-UA"/>
        </w:rPr>
      </w:pPr>
      <w:r>
        <w:rPr>
          <w:snapToGrid w:val="0"/>
          <w:spacing w:val="-6"/>
          <w:sz w:val="28"/>
          <w:szCs w:val="28"/>
          <w:lang w:val="uk-UA"/>
        </w:rPr>
        <w:t>Нестерова Н.О. Синтез, фізико-хімічні і біологічні властивості похідних 4-гідразинохіназоліну. - Автореф. дис. … кандидата фарм.наук: 15.00.02/ Н</w:t>
      </w:r>
      <w:r>
        <w:rPr>
          <w:snapToGrid w:val="0"/>
          <w:spacing w:val="-6"/>
          <w:sz w:val="28"/>
          <w:szCs w:val="28"/>
          <w:lang w:val="uk-UA"/>
        </w:rPr>
        <w:t>е</w:t>
      </w:r>
      <w:r>
        <w:rPr>
          <w:snapToGrid w:val="0"/>
          <w:spacing w:val="-6"/>
          <w:sz w:val="28"/>
          <w:szCs w:val="28"/>
          <w:lang w:val="uk-UA"/>
        </w:rPr>
        <w:t xml:space="preserve">сторова Наталія Олександрівна- К., 2005. - 21 с.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Моргалюк В.П.</w:t>
      </w:r>
      <w:r>
        <w:rPr>
          <w:snapToGrid w:val="0"/>
          <w:spacing w:val="-6"/>
          <w:sz w:val="28"/>
          <w:szCs w:val="28"/>
          <w:lang w:val="uk-UA"/>
        </w:rPr>
        <w:t xml:space="preserve"> </w:t>
      </w:r>
      <w:r>
        <w:rPr>
          <w:snapToGrid w:val="0"/>
          <w:spacing w:val="-6"/>
          <w:sz w:val="28"/>
          <w:szCs w:val="28"/>
        </w:rPr>
        <w:t>Cинтез и кардиотоническая активность производных 6,7-диметоксихиназолина / Моргалюк В.П., Азимов В.A., Бондаренко В.A. [и др.] // Хим.-фарм. журн.. - 1991. - № 1. - C. 28-32.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Постовский И. Я.  Исследование в ряду бензодиазинов / Постовский И. Я., Гончарова И. Н. // Журнал общей химии. - 1963. - T. 33, № 7. - C. 2334-2341.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Постовский И.Я. Синтез 2-R-4-гидразинохиназолинов, 5-R-(3,4-с)-s-триазоло- и 5-R-(1,5-с)-тетразоло</w:t>
      </w:r>
      <w:r>
        <w:rPr>
          <w:snapToGrid w:val="0"/>
          <w:spacing w:val="-6"/>
          <w:sz w:val="28"/>
          <w:szCs w:val="28"/>
        </w:rPr>
        <w:softHyphen/>
        <w:t>хиназолинов / Постовский И.Я., Верещ</w:t>
      </w:r>
      <w:r>
        <w:rPr>
          <w:snapToGrid w:val="0"/>
          <w:spacing w:val="-6"/>
          <w:sz w:val="28"/>
          <w:szCs w:val="28"/>
        </w:rPr>
        <w:t>а</w:t>
      </w:r>
      <w:r>
        <w:rPr>
          <w:snapToGrid w:val="0"/>
          <w:spacing w:val="-6"/>
          <w:sz w:val="28"/>
          <w:szCs w:val="28"/>
        </w:rPr>
        <w:t>гина Н.Н., Мерцалов С.Л. // ХГС. - 1966. - № 1. - С. 130-135.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Amine M. S. // Indian J. Chem. </w:t>
      </w:r>
      <w:r>
        <w:rPr>
          <w:snapToGrid w:val="0"/>
          <w:spacing w:val="-6"/>
          <w:sz w:val="28"/>
          <w:szCs w:val="28"/>
        </w:rPr>
        <w:t>Sect. B. - 1998. - Vol. 37, № 3. - P. 303-305.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Ardargh E.G. </w:t>
      </w:r>
      <w:r>
        <w:rPr>
          <w:spacing w:val="-6"/>
          <w:sz w:val="28"/>
          <w:szCs w:val="28"/>
          <w:lang w:val="en-US"/>
        </w:rPr>
        <w:t>Studies of some hydrazone and osazone reactions /</w:t>
      </w:r>
      <w:r>
        <w:rPr>
          <w:snapToGrid w:val="0"/>
          <w:spacing w:val="-6"/>
          <w:sz w:val="28"/>
          <w:szCs w:val="28"/>
          <w:lang w:val="en-US"/>
        </w:rPr>
        <w:t xml:space="preserve"> Ardargh E.G., Rutherford F.C.</w:t>
      </w:r>
      <w:r>
        <w:rPr>
          <w:spacing w:val="-6"/>
          <w:sz w:val="28"/>
          <w:szCs w:val="28"/>
          <w:lang w:val="en-US"/>
        </w:rPr>
        <w:t xml:space="preserve">  </w:t>
      </w:r>
      <w:r>
        <w:rPr>
          <w:snapToGrid w:val="0"/>
          <w:spacing w:val="-6"/>
          <w:sz w:val="28"/>
          <w:szCs w:val="28"/>
          <w:lang w:val="en-US"/>
        </w:rPr>
        <w:t>// J. Amer. Chem. Soc. - 1935. - Vol. 57. - P. 1085.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pt-BR"/>
        </w:rPr>
      </w:pPr>
      <w:r>
        <w:rPr>
          <w:snapToGrid w:val="0"/>
          <w:spacing w:val="-6"/>
          <w:sz w:val="28"/>
          <w:szCs w:val="28"/>
          <w:lang w:val="pt-BR"/>
        </w:rPr>
        <w:t xml:space="preserve">Asano, Asai. Derivatives quinazoline // Yakugaku Zasshi. - 1958. - № 78. - </w:t>
      </w:r>
      <w:r>
        <w:rPr>
          <w:snapToGrid w:val="0"/>
          <w:spacing w:val="-6"/>
          <w:sz w:val="28"/>
          <w:szCs w:val="28"/>
        </w:rPr>
        <w:t>Р</w:t>
      </w:r>
      <w:r>
        <w:rPr>
          <w:snapToGrid w:val="0"/>
          <w:spacing w:val="-6"/>
          <w:sz w:val="28"/>
          <w:szCs w:val="28"/>
          <w:lang w:val="pt-BR"/>
        </w:rPr>
        <w:t>. 450-454.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Young B. </w:t>
      </w:r>
      <w:r>
        <w:rPr>
          <w:spacing w:val="-6"/>
          <w:sz w:val="28"/>
          <w:szCs w:val="28"/>
          <w:lang w:val="en-US"/>
        </w:rPr>
        <w:t xml:space="preserve">Useful preparations involving the reactions of nucleophiles with some trimethylammonio-derivatives of nitrogen heterocycles </w:t>
      </w:r>
      <w:r>
        <w:rPr>
          <w:snapToGrid w:val="0"/>
          <w:spacing w:val="-6"/>
          <w:sz w:val="28"/>
          <w:szCs w:val="28"/>
          <w:lang w:val="en-US"/>
        </w:rPr>
        <w:t>/ Barlin Young // J. Chem. Soc. Perkin Trans. 1. - 1972. - P. 1269.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Bliss Edvard A. </w:t>
      </w:r>
      <w:r>
        <w:rPr>
          <w:spacing w:val="-6"/>
          <w:sz w:val="28"/>
          <w:szCs w:val="28"/>
          <w:lang w:val="en-US"/>
        </w:rPr>
        <w:t>Structural studies on bio-active compounds. Part 5. Synthesis and properties of 2,4-diamino</w:t>
      </w:r>
      <w:r>
        <w:rPr>
          <w:spacing w:val="-6"/>
          <w:sz w:val="28"/>
          <w:szCs w:val="28"/>
          <w:lang w:val="uk-UA"/>
        </w:rPr>
        <w:softHyphen/>
      </w:r>
      <w:r>
        <w:rPr>
          <w:spacing w:val="-6"/>
          <w:sz w:val="28"/>
          <w:szCs w:val="28"/>
          <w:lang w:val="en-US"/>
        </w:rPr>
        <w:t>pyrimidine dihydrofolate reductase inhibitors bea</w:t>
      </w:r>
      <w:r>
        <w:rPr>
          <w:spacing w:val="-6"/>
          <w:sz w:val="28"/>
          <w:szCs w:val="28"/>
          <w:lang w:val="en-US"/>
        </w:rPr>
        <w:t>r</w:t>
      </w:r>
      <w:r>
        <w:rPr>
          <w:spacing w:val="-6"/>
          <w:sz w:val="28"/>
          <w:szCs w:val="28"/>
          <w:lang w:val="en-US"/>
        </w:rPr>
        <w:t xml:space="preserve">ing lipophilic azido groups / </w:t>
      </w:r>
      <w:r>
        <w:rPr>
          <w:snapToGrid w:val="0"/>
          <w:spacing w:val="-6"/>
          <w:sz w:val="28"/>
          <w:szCs w:val="28"/>
          <w:lang w:val="en-US"/>
        </w:rPr>
        <w:t>Bliss Edvard A., Griffin Roger J., Stevens Malcolm F.G.// J. Chem. Soc. Perkin Trans. 1. - 1987. - P. 2217-2228.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lastRenderedPageBreak/>
        <w:t xml:space="preserve">Bowie R.A. </w:t>
      </w:r>
      <w:r>
        <w:rPr>
          <w:spacing w:val="-6"/>
          <w:sz w:val="28"/>
          <w:szCs w:val="28"/>
          <w:lang w:val="en-US"/>
        </w:rPr>
        <w:t>Ring transformations involving chloroheterocycles, Part 3. Reaction of 4-chloroquinazolines with hydrazines /</w:t>
      </w:r>
      <w:r>
        <w:rPr>
          <w:snapToGrid w:val="0"/>
          <w:spacing w:val="-6"/>
          <w:sz w:val="28"/>
          <w:szCs w:val="28"/>
          <w:lang w:val="en-US"/>
        </w:rPr>
        <w:t xml:space="preserve"> Bowie R.A., Thomason D.A.</w:t>
      </w:r>
      <w:r>
        <w:rPr>
          <w:spacing w:val="-6"/>
          <w:sz w:val="28"/>
          <w:szCs w:val="28"/>
          <w:lang w:val="en-US"/>
        </w:rPr>
        <w:t xml:space="preserve"> </w:t>
      </w:r>
      <w:r>
        <w:rPr>
          <w:snapToGrid w:val="0"/>
          <w:spacing w:val="-6"/>
          <w:sz w:val="28"/>
          <w:szCs w:val="28"/>
          <w:lang w:val="en-US"/>
        </w:rPr>
        <w:t>// J. Chem. Soc. - Perkin Trans 1. - 1972. - P. 1842-1848.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Breuer G. Reaction of 4-halogenquinazolines with hydrazine hydrates / G. Breuer // Tetrahedron Lett. - 1976. - P. 1935-1936.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Hoskins B. Guinazolines derivatives / Brown Hoskins</w:t>
      </w:r>
      <w:r>
        <w:rPr>
          <w:snapToGrid w:val="0"/>
          <w:spacing w:val="-6"/>
          <w:sz w:val="28"/>
          <w:szCs w:val="28"/>
          <w:lang w:val="uk-UA"/>
        </w:rPr>
        <w:t>.</w:t>
      </w:r>
      <w:r>
        <w:rPr>
          <w:snapToGrid w:val="0"/>
          <w:spacing w:val="-6"/>
          <w:sz w:val="28"/>
          <w:szCs w:val="28"/>
          <w:lang w:val="en-US"/>
        </w:rPr>
        <w:t>// Aust. J. Chem. - 1972. - Vol. 25. - P. 2641-2649.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pt-BR"/>
        </w:rPr>
      </w:pPr>
      <w:r>
        <w:rPr>
          <w:snapToGrid w:val="0"/>
          <w:spacing w:val="-6"/>
          <w:sz w:val="28"/>
          <w:szCs w:val="28"/>
          <w:lang w:val="pt-BR"/>
        </w:rPr>
        <w:t>Chaurasia M. R., Sharma Surendra K. // Heterocycles. - 1980. - Vol. 14, № 11. - P. 1759-1765.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Claesen M. Derives de quinazoline / Claesen M., Wanderhaeghe M.// Bull. Soc. Chim. Belg.. - 1959. - Vol. 68. - P. 220-222.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Coppola G. M. Reaction of carben disulfide with 4-hydra</w:t>
      </w:r>
      <w:r>
        <w:rPr>
          <w:snapToGrid w:val="0"/>
          <w:spacing w:val="-6"/>
          <w:sz w:val="28"/>
          <w:szCs w:val="28"/>
          <w:lang w:val="uk-UA"/>
        </w:rPr>
        <w:softHyphen/>
      </w:r>
      <w:r>
        <w:rPr>
          <w:snapToGrid w:val="0"/>
          <w:spacing w:val="-6"/>
          <w:sz w:val="28"/>
          <w:szCs w:val="28"/>
          <w:lang w:val="en-US"/>
        </w:rPr>
        <w:t>zinoquinazoline / Coppola G. M., Hardtmann G.E // J. Org. Chem.. - 1974. - Vol. 39, № 16. - P. 2467-2468.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pt-BR"/>
        </w:rPr>
        <w:t xml:space="preserve">Csueroes A. Derives de quinazoline / A. Csueroes // Acta Chim. </w:t>
      </w:r>
      <w:r>
        <w:rPr>
          <w:snapToGrid w:val="0"/>
          <w:spacing w:val="-6"/>
          <w:sz w:val="28"/>
          <w:szCs w:val="28"/>
          <w:lang w:val="en-US"/>
        </w:rPr>
        <w:t>Acad. Sci. Hung.. - 1972. - Vol. 72. - P. 59-64.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Dewar M.J.S. Attempts to find new antimalarials / Dewar M.J.S.// J.Chem.Soc. - 1944. - </w:t>
      </w:r>
      <w:r>
        <w:rPr>
          <w:snapToGrid w:val="0"/>
          <w:spacing w:val="-6"/>
          <w:sz w:val="28"/>
          <w:szCs w:val="28"/>
        </w:rPr>
        <w:t>Р</w:t>
      </w:r>
      <w:r>
        <w:rPr>
          <w:snapToGrid w:val="0"/>
          <w:spacing w:val="-6"/>
          <w:sz w:val="28"/>
          <w:szCs w:val="28"/>
          <w:lang w:val="en-US"/>
        </w:rPr>
        <w:t>. 619-622.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Domanig Rainer. Chinazoline. 2. Mitt. Synthese und einige reakyionen von 6-azido-3-aryl-4-chinazolinonen // Monatch. Chem. - 1981. - Vol. 112, </w:t>
      </w:r>
      <w:r>
        <w:rPr>
          <w:snapToGrid w:val="0"/>
          <w:spacing w:val="-6"/>
          <w:sz w:val="28"/>
          <w:szCs w:val="28"/>
        </w:rPr>
        <w:t xml:space="preserve">№ 10. - </w:t>
      </w:r>
      <w:r>
        <w:rPr>
          <w:snapToGrid w:val="0"/>
          <w:spacing w:val="-6"/>
          <w:sz w:val="28"/>
          <w:szCs w:val="28"/>
          <w:lang w:val="en-US"/>
        </w:rPr>
        <w:t>S. 1195-1202.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pt-BR"/>
        </w:rPr>
        <w:t xml:space="preserve">Eisa H. M., El-Ashmawy M. B., Tayel M. M. // Boll. </w:t>
      </w:r>
      <w:r>
        <w:rPr>
          <w:snapToGrid w:val="0"/>
          <w:spacing w:val="-6"/>
          <w:sz w:val="28"/>
          <w:szCs w:val="28"/>
        </w:rPr>
        <w:t>Chim. Farm.. - 1996. - Vol. 135, № 10. - P. 585-590.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El-Bahaie Said Syntesis of 2-R-quinazolin-4-yl-hydrazines / El-Bahaie Said, Bayoumy Basher E., Assy M.G. // Pol. J. Chem. - 1991. - Vol. 65, № 5-6. - P. 1059-1064.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El-Hiti Gamal A. Antibacterial activity 2,4-bis-[(4-chlorphenyl)-thiosemicabazido]qiunazo</w:t>
      </w:r>
      <w:r>
        <w:rPr>
          <w:snapToGrid w:val="0"/>
          <w:spacing w:val="-6"/>
          <w:sz w:val="28"/>
          <w:szCs w:val="28"/>
          <w:lang w:val="uk-UA"/>
        </w:rPr>
        <w:softHyphen/>
      </w:r>
      <w:r>
        <w:rPr>
          <w:snapToGrid w:val="0"/>
          <w:spacing w:val="-6"/>
          <w:sz w:val="28"/>
          <w:szCs w:val="28"/>
          <w:lang w:val="en-US"/>
        </w:rPr>
        <w:t>lines / El-Hiti Gamal A., Abdel-Megeed Mohamed F., Mohamoud Yehia A. G. // Indian J. Chem. Sect. B. - 2000. - Vol. 39, № 5. - P. 368-376.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El-Sherief Hassan Ahmed Quinazoline derivatives from 2-phenyl-4-quinazolinylhydrazine / El-Sherief Hassan Ahmed, Mahmoud Abdalla M</w:t>
      </w:r>
      <w:r>
        <w:rPr>
          <w:snapToGrid w:val="0"/>
          <w:spacing w:val="-6"/>
          <w:sz w:val="28"/>
          <w:szCs w:val="28"/>
          <w:lang w:val="en-US"/>
        </w:rPr>
        <w:t>o</w:t>
      </w:r>
      <w:r>
        <w:rPr>
          <w:snapToGrid w:val="0"/>
          <w:spacing w:val="-6"/>
          <w:sz w:val="28"/>
          <w:szCs w:val="28"/>
          <w:lang w:val="en-US"/>
        </w:rPr>
        <w:t>hamed, Esmail Ahmed Ahmed. // Bull. Chem. Soc. Jpn.. - 1984. - Vol. 57, № 4. - P. 1138-1141.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Enamy M. El., Botros S. // Pharmazie. - 1981. - Vol. 36, № 1. - P.62.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Gewald K., Schaefer H., Eckert K. // J. Prakt. </w:t>
      </w:r>
      <w:r>
        <w:rPr>
          <w:snapToGrid w:val="0"/>
          <w:spacing w:val="-6"/>
          <w:sz w:val="28"/>
          <w:szCs w:val="28"/>
        </w:rPr>
        <w:t>Chem. - 1996. - Vol. 338, № 2. - P. 206-213.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pt-BR"/>
        </w:rPr>
      </w:pPr>
      <w:r>
        <w:rPr>
          <w:snapToGrid w:val="0"/>
          <w:spacing w:val="-6"/>
          <w:sz w:val="28"/>
          <w:szCs w:val="28"/>
          <w:lang w:val="pt-BR"/>
        </w:rPr>
        <w:lastRenderedPageBreak/>
        <w:t>Giamannco Lorenzo, Invidiata Francesco Paolo // Heterocycles. - 1985. - Vol. 23, № 6. - P. 1459-1464.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pt-BR"/>
        </w:rPr>
      </w:pPr>
      <w:r>
        <w:rPr>
          <w:snapToGrid w:val="0"/>
          <w:spacing w:val="-6"/>
          <w:sz w:val="28"/>
          <w:szCs w:val="28"/>
          <w:lang w:val="pt-BR"/>
        </w:rPr>
        <w:t>Gupta C.M. Antitoxoplasmosis activity of (4-hydrazono-3-phenyl-3,4-dihydroqiunazolin-2-yl)hydrazines / Gupta C.M., Bhaduri A.P., Khanna N.M. // Indian J. Chem.. - 1970. - Vol. 8. - P. 1055.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Hand E.S. Reaction of 2-methyl-4-hydrazinoquinazolines with electrophilic r</w:t>
      </w:r>
      <w:r>
        <w:rPr>
          <w:snapToGrid w:val="0"/>
          <w:spacing w:val="-6"/>
          <w:sz w:val="28"/>
          <w:szCs w:val="28"/>
          <w:lang w:val="en-US"/>
        </w:rPr>
        <w:t>e</w:t>
      </w:r>
      <w:r>
        <w:rPr>
          <w:snapToGrid w:val="0"/>
          <w:spacing w:val="-6"/>
          <w:sz w:val="28"/>
          <w:szCs w:val="28"/>
          <w:lang w:val="en-US"/>
        </w:rPr>
        <w:t>agents / Hand E.S., Baker D.S.// Can. J. Chem. - 1984. - Vol. 62. - P. 2570-2577.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Takeo H. Reaction of quinazoline with nucleophilic reagents / Higashino Takeo // Chem. Abstr.. - 1960. - Vol. 54. - P. 13125.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Higashino </w:t>
      </w:r>
      <w:r>
        <w:rPr>
          <w:snapToGrid w:val="0"/>
          <w:spacing w:val="-6"/>
          <w:sz w:val="28"/>
          <w:szCs w:val="28"/>
        </w:rPr>
        <w:t>Такео</w:t>
      </w:r>
      <w:r>
        <w:rPr>
          <w:snapToGrid w:val="0"/>
          <w:spacing w:val="-6"/>
          <w:sz w:val="28"/>
          <w:szCs w:val="28"/>
          <w:lang w:val="en-US"/>
        </w:rPr>
        <w:t>. Reactions of 4-substituted quinazoline with several nucle</w:t>
      </w:r>
      <w:r>
        <w:rPr>
          <w:snapToGrid w:val="0"/>
          <w:spacing w:val="-6"/>
          <w:sz w:val="28"/>
          <w:szCs w:val="28"/>
          <w:lang w:val="en-US"/>
        </w:rPr>
        <w:t>o</w:t>
      </w:r>
      <w:r>
        <w:rPr>
          <w:snapToGrid w:val="0"/>
          <w:spacing w:val="-6"/>
          <w:sz w:val="28"/>
          <w:szCs w:val="28"/>
          <w:lang w:val="en-US"/>
        </w:rPr>
        <w:t xml:space="preserve">philic reagent // Chem. </w:t>
      </w:r>
      <w:r>
        <w:rPr>
          <w:snapToGrid w:val="0"/>
          <w:spacing w:val="-6"/>
          <w:sz w:val="28"/>
          <w:szCs w:val="28"/>
        </w:rPr>
        <w:t>Abstr.. - 1973. - Vol. 78. - P. 124529.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Kumada</w:t>
      </w:r>
      <w:r>
        <w:rPr>
          <w:snapToGrid w:val="0"/>
          <w:spacing w:val="-6"/>
          <w:sz w:val="28"/>
          <w:szCs w:val="28"/>
        </w:rPr>
        <w:t xml:space="preserve"> </w:t>
      </w:r>
      <w:r>
        <w:rPr>
          <w:snapToGrid w:val="0"/>
          <w:spacing w:val="-6"/>
          <w:sz w:val="28"/>
          <w:szCs w:val="28"/>
          <w:lang w:val="en-US"/>
        </w:rPr>
        <w:t>Shigewolu</w:t>
      </w:r>
      <w:r>
        <w:rPr>
          <w:snapToGrid w:val="0"/>
          <w:spacing w:val="-6"/>
          <w:sz w:val="28"/>
          <w:szCs w:val="28"/>
        </w:rPr>
        <w:t xml:space="preserve"> </w:t>
      </w:r>
      <w:r>
        <w:rPr>
          <w:snapToGrid w:val="0"/>
          <w:spacing w:val="-6"/>
          <w:sz w:val="28"/>
          <w:szCs w:val="28"/>
          <w:lang w:val="en-US"/>
        </w:rPr>
        <w:t>Hipotensive</w:t>
      </w:r>
      <w:r>
        <w:rPr>
          <w:snapToGrid w:val="0"/>
          <w:spacing w:val="-6"/>
          <w:sz w:val="28"/>
          <w:szCs w:val="28"/>
        </w:rPr>
        <w:t xml:space="preserve"> </w:t>
      </w:r>
      <w:r>
        <w:rPr>
          <w:snapToGrid w:val="0"/>
          <w:spacing w:val="-6"/>
          <w:sz w:val="28"/>
          <w:szCs w:val="28"/>
          <w:lang w:val="en-US"/>
        </w:rPr>
        <w:t>action</w:t>
      </w:r>
      <w:r>
        <w:rPr>
          <w:snapToGrid w:val="0"/>
          <w:spacing w:val="-6"/>
          <w:sz w:val="28"/>
          <w:szCs w:val="28"/>
        </w:rPr>
        <w:t xml:space="preserve"> </w:t>
      </w:r>
      <w:r>
        <w:rPr>
          <w:snapToGrid w:val="0"/>
          <w:spacing w:val="-6"/>
          <w:sz w:val="28"/>
          <w:szCs w:val="28"/>
          <w:lang w:val="en-US"/>
        </w:rPr>
        <w:t>of</w:t>
      </w:r>
      <w:r>
        <w:rPr>
          <w:snapToGrid w:val="0"/>
          <w:spacing w:val="-6"/>
          <w:sz w:val="28"/>
          <w:szCs w:val="28"/>
        </w:rPr>
        <w:t xml:space="preserve"> 1-</w:t>
      </w:r>
      <w:r>
        <w:rPr>
          <w:snapToGrid w:val="0"/>
          <w:spacing w:val="-6"/>
          <w:sz w:val="28"/>
          <w:szCs w:val="28"/>
          <w:lang w:val="en-US"/>
        </w:rPr>
        <w:t>hydrazinophthalazine</w:t>
      </w:r>
      <w:r>
        <w:rPr>
          <w:snapToGrid w:val="0"/>
          <w:spacing w:val="-6"/>
          <w:sz w:val="28"/>
          <w:szCs w:val="28"/>
        </w:rPr>
        <w:t xml:space="preserve"> </w:t>
      </w:r>
      <w:r>
        <w:rPr>
          <w:snapToGrid w:val="0"/>
          <w:spacing w:val="-6"/>
          <w:sz w:val="28"/>
          <w:szCs w:val="28"/>
          <w:lang w:val="en-US"/>
        </w:rPr>
        <w:t>and</w:t>
      </w:r>
      <w:r>
        <w:rPr>
          <w:snapToGrid w:val="0"/>
          <w:spacing w:val="-6"/>
          <w:sz w:val="28"/>
          <w:szCs w:val="28"/>
        </w:rPr>
        <w:t xml:space="preserve"> </w:t>
      </w:r>
      <w:r>
        <w:rPr>
          <w:snapToGrid w:val="0"/>
          <w:spacing w:val="-6"/>
          <w:sz w:val="28"/>
          <w:szCs w:val="28"/>
          <w:lang w:val="en-US"/>
        </w:rPr>
        <w:t>its</w:t>
      </w:r>
      <w:r>
        <w:rPr>
          <w:snapToGrid w:val="0"/>
          <w:spacing w:val="-6"/>
          <w:sz w:val="28"/>
          <w:szCs w:val="28"/>
        </w:rPr>
        <w:t xml:space="preserve"> </w:t>
      </w:r>
      <w:r>
        <w:rPr>
          <w:snapToGrid w:val="0"/>
          <w:spacing w:val="-6"/>
          <w:sz w:val="28"/>
          <w:szCs w:val="28"/>
          <w:lang w:val="en-US"/>
        </w:rPr>
        <w:t>related</w:t>
      </w:r>
      <w:r>
        <w:rPr>
          <w:snapToGrid w:val="0"/>
          <w:spacing w:val="-6"/>
          <w:sz w:val="28"/>
          <w:szCs w:val="28"/>
        </w:rPr>
        <w:t xml:space="preserve"> </w:t>
      </w:r>
      <w:r>
        <w:rPr>
          <w:snapToGrid w:val="0"/>
          <w:spacing w:val="-6"/>
          <w:sz w:val="28"/>
          <w:szCs w:val="28"/>
          <w:lang w:val="en-US"/>
        </w:rPr>
        <w:t>compounds</w:t>
      </w:r>
      <w:r>
        <w:rPr>
          <w:snapToGrid w:val="0"/>
          <w:spacing w:val="-6"/>
          <w:sz w:val="28"/>
          <w:szCs w:val="28"/>
        </w:rPr>
        <w:t xml:space="preserve">. / </w:t>
      </w:r>
      <w:r>
        <w:rPr>
          <w:snapToGrid w:val="0"/>
          <w:spacing w:val="-6"/>
          <w:sz w:val="28"/>
          <w:szCs w:val="28"/>
          <w:lang w:val="en-US"/>
        </w:rPr>
        <w:t>Kumada</w:t>
      </w:r>
      <w:r>
        <w:rPr>
          <w:snapToGrid w:val="0"/>
          <w:spacing w:val="-6"/>
          <w:sz w:val="28"/>
          <w:szCs w:val="28"/>
        </w:rPr>
        <w:t xml:space="preserve"> </w:t>
      </w:r>
      <w:r>
        <w:rPr>
          <w:snapToGrid w:val="0"/>
          <w:spacing w:val="-6"/>
          <w:sz w:val="28"/>
          <w:szCs w:val="28"/>
          <w:lang w:val="en-US"/>
        </w:rPr>
        <w:t>Shigewolu</w:t>
      </w:r>
      <w:r>
        <w:rPr>
          <w:snapToGrid w:val="0"/>
          <w:spacing w:val="-6"/>
          <w:sz w:val="28"/>
          <w:szCs w:val="28"/>
        </w:rPr>
        <w:t xml:space="preserve">, </w:t>
      </w:r>
      <w:r>
        <w:rPr>
          <w:snapToGrid w:val="0"/>
          <w:spacing w:val="-6"/>
          <w:sz w:val="28"/>
          <w:szCs w:val="28"/>
          <w:lang w:val="en-US"/>
        </w:rPr>
        <w:t>Watanabe</w:t>
      </w:r>
      <w:r>
        <w:rPr>
          <w:snapToGrid w:val="0"/>
          <w:spacing w:val="-6"/>
          <w:sz w:val="28"/>
          <w:szCs w:val="28"/>
        </w:rPr>
        <w:t xml:space="preserve"> </w:t>
      </w:r>
      <w:r>
        <w:rPr>
          <w:snapToGrid w:val="0"/>
          <w:spacing w:val="-6"/>
          <w:sz w:val="28"/>
          <w:szCs w:val="28"/>
          <w:lang w:val="en-US"/>
        </w:rPr>
        <w:t>Nolua</w:t>
      </w:r>
      <w:r>
        <w:rPr>
          <w:snapToGrid w:val="0"/>
          <w:spacing w:val="-6"/>
          <w:sz w:val="28"/>
          <w:szCs w:val="28"/>
        </w:rPr>
        <w:t xml:space="preserve">, </w:t>
      </w:r>
      <w:r>
        <w:rPr>
          <w:snapToGrid w:val="0"/>
          <w:spacing w:val="-6"/>
          <w:sz w:val="28"/>
          <w:szCs w:val="28"/>
          <w:lang w:val="en-US"/>
        </w:rPr>
        <w:t>Yamamoto</w:t>
      </w:r>
      <w:r>
        <w:rPr>
          <w:snapToGrid w:val="0"/>
          <w:spacing w:val="-6"/>
          <w:sz w:val="28"/>
          <w:szCs w:val="28"/>
        </w:rPr>
        <w:t xml:space="preserve"> </w:t>
      </w:r>
      <w:r>
        <w:rPr>
          <w:snapToGrid w:val="0"/>
          <w:spacing w:val="-6"/>
          <w:sz w:val="28"/>
          <w:szCs w:val="28"/>
          <w:lang w:val="en-US"/>
        </w:rPr>
        <w:t>Kiyotsugu</w:t>
      </w:r>
      <w:r>
        <w:rPr>
          <w:snapToGrid w:val="0"/>
          <w:spacing w:val="-6"/>
          <w:sz w:val="28"/>
          <w:szCs w:val="28"/>
        </w:rPr>
        <w:t xml:space="preserve">, </w:t>
      </w:r>
      <w:r>
        <w:rPr>
          <w:snapToGrid w:val="0"/>
          <w:spacing w:val="-6"/>
          <w:sz w:val="28"/>
          <w:szCs w:val="28"/>
          <w:lang w:val="en-US"/>
        </w:rPr>
        <w:t>Hisanao</w:t>
      </w:r>
      <w:r>
        <w:rPr>
          <w:snapToGrid w:val="0"/>
          <w:spacing w:val="-6"/>
          <w:sz w:val="28"/>
          <w:szCs w:val="28"/>
        </w:rPr>
        <w:t xml:space="preserve"> </w:t>
      </w:r>
      <w:r>
        <w:rPr>
          <w:snapToGrid w:val="0"/>
          <w:spacing w:val="-6"/>
          <w:sz w:val="28"/>
          <w:szCs w:val="28"/>
          <w:lang w:val="en-US"/>
        </w:rPr>
        <w:t>Zeuno</w:t>
      </w:r>
      <w:r>
        <w:rPr>
          <w:snapToGrid w:val="0"/>
          <w:spacing w:val="-6"/>
          <w:sz w:val="28"/>
          <w:szCs w:val="28"/>
        </w:rPr>
        <w:t xml:space="preserve"> // </w:t>
      </w:r>
      <w:r>
        <w:rPr>
          <w:snapToGrid w:val="0"/>
          <w:spacing w:val="-6"/>
          <w:sz w:val="28"/>
          <w:szCs w:val="28"/>
          <w:lang w:val="en-US"/>
        </w:rPr>
        <w:t>Yakugaku</w:t>
      </w:r>
      <w:r>
        <w:rPr>
          <w:snapToGrid w:val="0"/>
          <w:spacing w:val="-6"/>
          <w:sz w:val="28"/>
          <w:szCs w:val="28"/>
        </w:rPr>
        <w:t xml:space="preserve"> </w:t>
      </w:r>
      <w:r>
        <w:rPr>
          <w:snapToGrid w:val="0"/>
          <w:spacing w:val="-6"/>
          <w:sz w:val="28"/>
          <w:szCs w:val="28"/>
          <w:lang w:val="en-US"/>
        </w:rPr>
        <w:t>Kenkyu</w:t>
      </w:r>
      <w:r>
        <w:rPr>
          <w:snapToGrid w:val="0"/>
          <w:spacing w:val="-6"/>
          <w:sz w:val="28"/>
          <w:szCs w:val="28"/>
        </w:rPr>
        <w:t xml:space="preserve">. -1958. - </w:t>
      </w:r>
      <w:r>
        <w:rPr>
          <w:snapToGrid w:val="0"/>
          <w:spacing w:val="-6"/>
          <w:sz w:val="28"/>
          <w:szCs w:val="28"/>
          <w:lang w:val="en-US"/>
        </w:rPr>
        <w:t>Vol</w:t>
      </w:r>
      <w:r>
        <w:rPr>
          <w:snapToGrid w:val="0"/>
          <w:spacing w:val="-6"/>
          <w:sz w:val="28"/>
          <w:szCs w:val="28"/>
        </w:rPr>
        <w:t xml:space="preserve">. 30. - </w:t>
      </w:r>
      <w:r>
        <w:rPr>
          <w:snapToGrid w:val="0"/>
          <w:spacing w:val="-6"/>
          <w:sz w:val="28"/>
          <w:szCs w:val="28"/>
          <w:lang w:val="en-US"/>
        </w:rPr>
        <w:t>P</w:t>
      </w:r>
      <w:r>
        <w:rPr>
          <w:snapToGrid w:val="0"/>
          <w:spacing w:val="-6"/>
          <w:sz w:val="28"/>
          <w:szCs w:val="28"/>
        </w:rPr>
        <w:t>. 630-640.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Kumada Sh. Hipotensive action of 1-hydrazinophthalazine and its related co</w:t>
      </w:r>
      <w:r>
        <w:rPr>
          <w:snapToGrid w:val="0"/>
          <w:spacing w:val="-6"/>
          <w:sz w:val="28"/>
          <w:szCs w:val="28"/>
          <w:lang w:val="en-US"/>
        </w:rPr>
        <w:t>m</w:t>
      </w:r>
      <w:r>
        <w:rPr>
          <w:snapToGrid w:val="0"/>
          <w:spacing w:val="-6"/>
          <w:sz w:val="28"/>
          <w:szCs w:val="28"/>
          <w:lang w:val="en-US"/>
        </w:rPr>
        <w:t xml:space="preserve">pounds // Chem.Abstr.. </w:t>
      </w:r>
      <w:r>
        <w:rPr>
          <w:snapToGrid w:val="0"/>
          <w:spacing w:val="-6"/>
          <w:sz w:val="28"/>
          <w:szCs w:val="28"/>
        </w:rPr>
        <w:t>- 1959. - P. 20554.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Libermann, Rouaix // Bull. Soc. Chim. </w:t>
      </w:r>
      <w:r>
        <w:rPr>
          <w:snapToGrid w:val="0"/>
          <w:spacing w:val="-6"/>
          <w:sz w:val="28"/>
          <w:szCs w:val="28"/>
        </w:rPr>
        <w:t>Fr.. - 1959 - P. 1793-1796.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Likhate</w:t>
      </w:r>
      <w:r>
        <w:rPr>
          <w:snapToGrid w:val="0"/>
          <w:spacing w:val="-6"/>
          <w:sz w:val="28"/>
          <w:szCs w:val="28"/>
        </w:rPr>
        <w:t xml:space="preserve"> </w:t>
      </w:r>
      <w:r>
        <w:rPr>
          <w:snapToGrid w:val="0"/>
          <w:spacing w:val="-6"/>
          <w:sz w:val="28"/>
          <w:szCs w:val="28"/>
          <w:lang w:val="en-US"/>
        </w:rPr>
        <w:t>M</w:t>
      </w:r>
      <w:r>
        <w:rPr>
          <w:snapToGrid w:val="0"/>
          <w:spacing w:val="-6"/>
          <w:sz w:val="28"/>
          <w:szCs w:val="28"/>
        </w:rPr>
        <w:t xml:space="preserve">. </w:t>
      </w:r>
      <w:r>
        <w:rPr>
          <w:snapToGrid w:val="0"/>
          <w:spacing w:val="-6"/>
          <w:sz w:val="28"/>
          <w:szCs w:val="28"/>
          <w:lang w:val="en-US"/>
        </w:rPr>
        <w:t>A</w:t>
      </w:r>
      <w:r>
        <w:rPr>
          <w:snapToGrid w:val="0"/>
          <w:spacing w:val="-6"/>
          <w:sz w:val="28"/>
          <w:szCs w:val="28"/>
        </w:rPr>
        <w:t xml:space="preserve">. </w:t>
      </w:r>
      <w:r>
        <w:rPr>
          <w:snapToGrid w:val="0"/>
          <w:spacing w:val="-6"/>
          <w:sz w:val="28"/>
          <w:szCs w:val="28"/>
          <w:lang w:val="en-US"/>
        </w:rPr>
        <w:t>Syntesis</w:t>
      </w:r>
      <w:r>
        <w:rPr>
          <w:snapToGrid w:val="0"/>
          <w:spacing w:val="-6"/>
          <w:sz w:val="28"/>
          <w:szCs w:val="28"/>
        </w:rPr>
        <w:t xml:space="preserve"> </w:t>
      </w:r>
      <w:r>
        <w:rPr>
          <w:snapToGrid w:val="0"/>
          <w:spacing w:val="-6"/>
          <w:sz w:val="28"/>
          <w:szCs w:val="28"/>
          <w:lang w:val="en-US"/>
        </w:rPr>
        <w:t>antibacterial</w:t>
      </w:r>
      <w:r>
        <w:rPr>
          <w:snapToGrid w:val="0"/>
          <w:spacing w:val="-6"/>
          <w:sz w:val="28"/>
          <w:szCs w:val="28"/>
        </w:rPr>
        <w:t xml:space="preserve"> </w:t>
      </w:r>
      <w:r>
        <w:rPr>
          <w:snapToGrid w:val="0"/>
          <w:spacing w:val="-6"/>
          <w:sz w:val="28"/>
          <w:szCs w:val="28"/>
          <w:lang w:val="en-US"/>
        </w:rPr>
        <w:t>activity</w:t>
      </w:r>
      <w:r>
        <w:rPr>
          <w:snapToGrid w:val="0"/>
          <w:spacing w:val="-6"/>
          <w:sz w:val="28"/>
          <w:szCs w:val="28"/>
        </w:rPr>
        <w:t xml:space="preserve"> </w:t>
      </w:r>
      <w:r>
        <w:rPr>
          <w:snapToGrid w:val="0"/>
          <w:spacing w:val="-6"/>
          <w:sz w:val="28"/>
          <w:szCs w:val="28"/>
          <w:lang w:val="en-US"/>
        </w:rPr>
        <w:t>of</w:t>
      </w:r>
      <w:r>
        <w:rPr>
          <w:snapToGrid w:val="0"/>
          <w:spacing w:val="-6"/>
          <w:sz w:val="28"/>
          <w:szCs w:val="28"/>
        </w:rPr>
        <w:t xml:space="preserve"> </w:t>
      </w:r>
      <w:r>
        <w:rPr>
          <w:snapToGrid w:val="0"/>
          <w:spacing w:val="-6"/>
          <w:sz w:val="28"/>
          <w:szCs w:val="28"/>
          <w:lang w:val="en-US"/>
        </w:rPr>
        <w:t>derivatives</w:t>
      </w:r>
      <w:r>
        <w:rPr>
          <w:snapToGrid w:val="0"/>
          <w:spacing w:val="-6"/>
          <w:sz w:val="28"/>
          <w:szCs w:val="28"/>
        </w:rPr>
        <w:t xml:space="preserve"> 2-</w:t>
      </w:r>
      <w:r>
        <w:rPr>
          <w:snapToGrid w:val="0"/>
          <w:spacing w:val="-6"/>
          <w:sz w:val="28"/>
          <w:szCs w:val="28"/>
          <w:lang w:val="en-US"/>
        </w:rPr>
        <w:t>R</w:t>
      </w:r>
      <w:r>
        <w:rPr>
          <w:snapToGrid w:val="0"/>
          <w:spacing w:val="-6"/>
          <w:sz w:val="28"/>
          <w:szCs w:val="28"/>
        </w:rPr>
        <w:t>-4-</w:t>
      </w:r>
      <w:r>
        <w:rPr>
          <w:snapToGrid w:val="0"/>
          <w:spacing w:val="-6"/>
          <w:sz w:val="28"/>
          <w:szCs w:val="28"/>
          <w:lang w:val="en-US"/>
        </w:rPr>
        <w:t>hyrazinoquinazoline</w:t>
      </w:r>
      <w:r>
        <w:rPr>
          <w:snapToGrid w:val="0"/>
          <w:spacing w:val="-6"/>
          <w:sz w:val="28"/>
          <w:szCs w:val="28"/>
        </w:rPr>
        <w:t xml:space="preserve"> / </w:t>
      </w:r>
      <w:r>
        <w:rPr>
          <w:snapToGrid w:val="0"/>
          <w:spacing w:val="-6"/>
          <w:sz w:val="28"/>
          <w:szCs w:val="28"/>
          <w:lang w:val="en-US"/>
        </w:rPr>
        <w:t>Likhate</w:t>
      </w:r>
      <w:r>
        <w:rPr>
          <w:snapToGrid w:val="0"/>
          <w:spacing w:val="-6"/>
          <w:sz w:val="28"/>
          <w:szCs w:val="28"/>
        </w:rPr>
        <w:t xml:space="preserve"> </w:t>
      </w:r>
      <w:r>
        <w:rPr>
          <w:snapToGrid w:val="0"/>
          <w:spacing w:val="-6"/>
          <w:sz w:val="28"/>
          <w:szCs w:val="28"/>
          <w:lang w:val="en-US"/>
        </w:rPr>
        <w:t>M</w:t>
      </w:r>
      <w:r>
        <w:rPr>
          <w:snapToGrid w:val="0"/>
          <w:spacing w:val="-6"/>
          <w:sz w:val="28"/>
          <w:szCs w:val="28"/>
        </w:rPr>
        <w:t xml:space="preserve">. </w:t>
      </w:r>
      <w:r>
        <w:rPr>
          <w:snapToGrid w:val="0"/>
          <w:spacing w:val="-6"/>
          <w:sz w:val="28"/>
          <w:szCs w:val="28"/>
          <w:lang w:val="en-US"/>
        </w:rPr>
        <w:t>A</w:t>
      </w:r>
      <w:r>
        <w:rPr>
          <w:snapToGrid w:val="0"/>
          <w:spacing w:val="-6"/>
          <w:sz w:val="28"/>
          <w:szCs w:val="28"/>
        </w:rPr>
        <w:t xml:space="preserve">., </w:t>
      </w:r>
      <w:r>
        <w:rPr>
          <w:snapToGrid w:val="0"/>
          <w:spacing w:val="-6"/>
          <w:sz w:val="28"/>
          <w:szCs w:val="28"/>
          <w:lang w:val="en-US"/>
        </w:rPr>
        <w:t>Fernandes</w:t>
      </w:r>
      <w:r>
        <w:rPr>
          <w:snapToGrid w:val="0"/>
          <w:spacing w:val="-6"/>
          <w:sz w:val="28"/>
          <w:szCs w:val="28"/>
        </w:rPr>
        <w:t xml:space="preserve"> </w:t>
      </w:r>
      <w:r>
        <w:rPr>
          <w:snapToGrid w:val="0"/>
          <w:spacing w:val="-6"/>
          <w:sz w:val="28"/>
          <w:szCs w:val="28"/>
          <w:lang w:val="en-US"/>
        </w:rPr>
        <w:t>P</w:t>
      </w:r>
      <w:r>
        <w:rPr>
          <w:snapToGrid w:val="0"/>
          <w:spacing w:val="-6"/>
          <w:sz w:val="28"/>
          <w:szCs w:val="28"/>
        </w:rPr>
        <w:t xml:space="preserve">. </w:t>
      </w:r>
      <w:r>
        <w:rPr>
          <w:snapToGrid w:val="0"/>
          <w:spacing w:val="-6"/>
          <w:sz w:val="28"/>
          <w:szCs w:val="28"/>
          <w:lang w:val="en-US"/>
        </w:rPr>
        <w:t>S</w:t>
      </w:r>
      <w:r>
        <w:rPr>
          <w:snapToGrid w:val="0"/>
          <w:spacing w:val="-6"/>
          <w:sz w:val="28"/>
          <w:szCs w:val="28"/>
        </w:rPr>
        <w:t xml:space="preserve">. // </w:t>
      </w:r>
      <w:r>
        <w:rPr>
          <w:snapToGrid w:val="0"/>
          <w:spacing w:val="-6"/>
          <w:sz w:val="28"/>
          <w:szCs w:val="28"/>
          <w:lang w:val="en-US"/>
        </w:rPr>
        <w:t>J</w:t>
      </w:r>
      <w:r>
        <w:rPr>
          <w:snapToGrid w:val="0"/>
          <w:spacing w:val="-6"/>
          <w:sz w:val="28"/>
          <w:szCs w:val="28"/>
        </w:rPr>
        <w:t xml:space="preserve">. </w:t>
      </w:r>
      <w:r>
        <w:rPr>
          <w:snapToGrid w:val="0"/>
          <w:spacing w:val="-6"/>
          <w:sz w:val="28"/>
          <w:szCs w:val="28"/>
          <w:lang w:val="en-US"/>
        </w:rPr>
        <w:t>Indian</w:t>
      </w:r>
      <w:r>
        <w:rPr>
          <w:snapToGrid w:val="0"/>
          <w:spacing w:val="-6"/>
          <w:sz w:val="28"/>
          <w:szCs w:val="28"/>
        </w:rPr>
        <w:t xml:space="preserve"> </w:t>
      </w:r>
      <w:r>
        <w:rPr>
          <w:snapToGrid w:val="0"/>
          <w:spacing w:val="-6"/>
          <w:sz w:val="28"/>
          <w:szCs w:val="28"/>
          <w:lang w:val="en-US"/>
        </w:rPr>
        <w:t>Chem</w:t>
      </w:r>
      <w:r>
        <w:rPr>
          <w:snapToGrid w:val="0"/>
          <w:spacing w:val="-6"/>
          <w:sz w:val="28"/>
          <w:szCs w:val="28"/>
        </w:rPr>
        <w:t xml:space="preserve">. </w:t>
      </w:r>
      <w:r>
        <w:rPr>
          <w:snapToGrid w:val="0"/>
          <w:spacing w:val="-6"/>
          <w:sz w:val="28"/>
          <w:szCs w:val="28"/>
          <w:lang w:val="en-US"/>
        </w:rPr>
        <w:t>Soc</w:t>
      </w:r>
      <w:r>
        <w:rPr>
          <w:snapToGrid w:val="0"/>
          <w:spacing w:val="-6"/>
          <w:sz w:val="28"/>
          <w:szCs w:val="28"/>
        </w:rPr>
        <w:t xml:space="preserve">.. - 1990. - </w:t>
      </w:r>
      <w:r>
        <w:rPr>
          <w:snapToGrid w:val="0"/>
          <w:spacing w:val="-6"/>
          <w:sz w:val="28"/>
          <w:szCs w:val="28"/>
          <w:lang w:val="en-US"/>
        </w:rPr>
        <w:t>Vol</w:t>
      </w:r>
      <w:r>
        <w:rPr>
          <w:snapToGrid w:val="0"/>
          <w:spacing w:val="-6"/>
          <w:sz w:val="28"/>
          <w:szCs w:val="28"/>
        </w:rPr>
        <w:t xml:space="preserve">. 67, № 10. - </w:t>
      </w:r>
      <w:r>
        <w:rPr>
          <w:snapToGrid w:val="0"/>
          <w:spacing w:val="-6"/>
          <w:sz w:val="28"/>
          <w:szCs w:val="28"/>
          <w:lang w:val="en-US"/>
        </w:rPr>
        <w:t>P</w:t>
      </w:r>
      <w:r>
        <w:rPr>
          <w:snapToGrid w:val="0"/>
          <w:spacing w:val="-6"/>
          <w:sz w:val="28"/>
          <w:szCs w:val="28"/>
        </w:rPr>
        <w:t>. 862-863.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MacMillan. Derivatives quinazoline // J. Chem. Soc.. - 1952. - P. 4019.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Mohamed M. M. Syntesis of 2-naphtyl-3-amino-3,4-dihydro-4-hydrazinoquinazolines / Mohamed M. M., El-Khamari A. A., El-Nagdi S.// I</w:t>
      </w:r>
      <w:r>
        <w:rPr>
          <w:snapToGrid w:val="0"/>
          <w:spacing w:val="-6"/>
          <w:sz w:val="28"/>
          <w:szCs w:val="28"/>
          <w:lang w:val="en-US"/>
        </w:rPr>
        <w:t>n</w:t>
      </w:r>
      <w:r>
        <w:rPr>
          <w:snapToGrid w:val="0"/>
          <w:spacing w:val="-6"/>
          <w:sz w:val="28"/>
          <w:szCs w:val="28"/>
          <w:lang w:val="en-US"/>
        </w:rPr>
        <w:t>dian J. Chem. Sect. B. - 1986. - Vol. 25. - P. 207-211.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pt-BR"/>
        </w:rPr>
      </w:pPr>
      <w:r>
        <w:rPr>
          <w:snapToGrid w:val="0"/>
          <w:spacing w:val="-6"/>
          <w:sz w:val="28"/>
          <w:szCs w:val="28"/>
          <w:lang w:val="pt-BR"/>
        </w:rPr>
        <w:t>Oakes M. Derivatives 6-R-4-hydrazinoquinazolines // J. Chem. Soc.. - 1962. - P. 4678-4681.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Pat. DE 673588. - Fortschr. Feerfarbenfabr. Verw. Industriezweige / Farbenind I.G. (GE). - DE. - 1936. - Vol. 25. - 1192 p.</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Shiba S.A., El-Khamry, Shaban M.E. // Pharmazie. - 1997. - Vol.52, №3. - P.189-194.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Synthelabo S.A. Quinazolin derivatives and their salts // Chem. </w:t>
      </w:r>
      <w:r>
        <w:rPr>
          <w:snapToGrid w:val="0"/>
          <w:spacing w:val="-6"/>
          <w:sz w:val="28"/>
          <w:szCs w:val="28"/>
        </w:rPr>
        <w:t>Abstr. - 1978. - Vol. 88. - 22967.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lastRenderedPageBreak/>
        <w:t>El</w:t>
      </w:r>
      <w:r>
        <w:rPr>
          <w:snapToGrid w:val="0"/>
          <w:spacing w:val="-6"/>
          <w:sz w:val="28"/>
          <w:szCs w:val="28"/>
        </w:rPr>
        <w:t>-</w:t>
      </w:r>
      <w:r>
        <w:rPr>
          <w:snapToGrid w:val="0"/>
          <w:spacing w:val="-6"/>
          <w:sz w:val="28"/>
          <w:szCs w:val="28"/>
          <w:lang w:val="en-US"/>
        </w:rPr>
        <w:t>Kerdawy</w:t>
      </w:r>
      <w:r>
        <w:rPr>
          <w:snapToGrid w:val="0"/>
          <w:spacing w:val="-6"/>
          <w:sz w:val="28"/>
          <w:szCs w:val="28"/>
        </w:rPr>
        <w:t xml:space="preserve"> </w:t>
      </w:r>
      <w:r>
        <w:rPr>
          <w:snapToGrid w:val="0"/>
          <w:spacing w:val="-6"/>
          <w:sz w:val="28"/>
          <w:szCs w:val="28"/>
          <w:lang w:val="en-US"/>
        </w:rPr>
        <w:t>M</w:t>
      </w:r>
      <w:r>
        <w:rPr>
          <w:snapToGrid w:val="0"/>
          <w:spacing w:val="-6"/>
          <w:sz w:val="28"/>
          <w:szCs w:val="28"/>
        </w:rPr>
        <w:t>.</w:t>
      </w:r>
      <w:r>
        <w:rPr>
          <w:snapToGrid w:val="0"/>
          <w:spacing w:val="-6"/>
          <w:sz w:val="28"/>
          <w:szCs w:val="28"/>
          <w:lang w:val="en-US"/>
        </w:rPr>
        <w:t>M</w:t>
      </w:r>
      <w:r>
        <w:rPr>
          <w:snapToGrid w:val="0"/>
          <w:spacing w:val="-6"/>
          <w:sz w:val="28"/>
          <w:szCs w:val="28"/>
        </w:rPr>
        <w:t xml:space="preserve">. </w:t>
      </w:r>
      <w:r>
        <w:rPr>
          <w:snapToGrid w:val="0"/>
          <w:spacing w:val="-6"/>
          <w:sz w:val="28"/>
          <w:szCs w:val="28"/>
          <w:lang w:val="en-US"/>
        </w:rPr>
        <w:t>A</w:t>
      </w:r>
      <w:r>
        <w:rPr>
          <w:snapToGrid w:val="0"/>
          <w:spacing w:val="-6"/>
          <w:sz w:val="28"/>
          <w:szCs w:val="28"/>
        </w:rPr>
        <w:t xml:space="preserve"> </w:t>
      </w:r>
      <w:r>
        <w:rPr>
          <w:snapToGrid w:val="0"/>
          <w:spacing w:val="-6"/>
          <w:sz w:val="28"/>
          <w:szCs w:val="28"/>
          <w:lang w:val="en-US"/>
        </w:rPr>
        <w:t>convenient</w:t>
      </w:r>
      <w:r>
        <w:rPr>
          <w:snapToGrid w:val="0"/>
          <w:spacing w:val="-6"/>
          <w:sz w:val="28"/>
          <w:szCs w:val="28"/>
        </w:rPr>
        <w:t xml:space="preserve"> </w:t>
      </w:r>
      <w:r>
        <w:rPr>
          <w:snapToGrid w:val="0"/>
          <w:spacing w:val="-6"/>
          <w:sz w:val="28"/>
          <w:szCs w:val="28"/>
          <w:lang w:val="en-US"/>
        </w:rPr>
        <w:t>synthesis</w:t>
      </w:r>
      <w:r>
        <w:rPr>
          <w:snapToGrid w:val="0"/>
          <w:spacing w:val="-6"/>
          <w:sz w:val="28"/>
          <w:szCs w:val="28"/>
        </w:rPr>
        <w:t xml:space="preserve"> </w:t>
      </w:r>
      <w:r>
        <w:rPr>
          <w:snapToGrid w:val="0"/>
          <w:spacing w:val="-6"/>
          <w:sz w:val="28"/>
          <w:szCs w:val="28"/>
          <w:lang w:val="en-US"/>
        </w:rPr>
        <w:t>of</w:t>
      </w:r>
      <w:r>
        <w:rPr>
          <w:snapToGrid w:val="0"/>
          <w:spacing w:val="-6"/>
          <w:sz w:val="28"/>
          <w:szCs w:val="28"/>
        </w:rPr>
        <w:t xml:space="preserve"> 3-</w:t>
      </w:r>
      <w:r>
        <w:rPr>
          <w:snapToGrid w:val="0"/>
          <w:spacing w:val="-6"/>
          <w:sz w:val="28"/>
          <w:szCs w:val="28"/>
          <w:lang w:val="en-US"/>
        </w:rPr>
        <w:t>aryl</w:t>
      </w:r>
      <w:r>
        <w:rPr>
          <w:snapToGrid w:val="0"/>
          <w:spacing w:val="-6"/>
          <w:sz w:val="28"/>
          <w:szCs w:val="28"/>
        </w:rPr>
        <w:t>-1,2,4-</w:t>
      </w:r>
      <w:r>
        <w:rPr>
          <w:snapToGrid w:val="0"/>
          <w:spacing w:val="-6"/>
          <w:sz w:val="28"/>
          <w:szCs w:val="28"/>
          <w:lang w:val="en-US"/>
        </w:rPr>
        <w:t>triazolo</w:t>
      </w:r>
      <w:r>
        <w:rPr>
          <w:snapToGrid w:val="0"/>
          <w:spacing w:val="-6"/>
          <w:sz w:val="28"/>
          <w:szCs w:val="28"/>
        </w:rPr>
        <w:t>[4,3-</w:t>
      </w:r>
      <w:r>
        <w:rPr>
          <w:snapToGrid w:val="0"/>
          <w:spacing w:val="-6"/>
          <w:sz w:val="28"/>
          <w:szCs w:val="28"/>
          <w:lang w:val="en-US"/>
        </w:rPr>
        <w:t>c</w:t>
      </w:r>
      <w:r>
        <w:rPr>
          <w:snapToGrid w:val="0"/>
          <w:spacing w:val="-6"/>
          <w:sz w:val="28"/>
          <w:szCs w:val="28"/>
        </w:rPr>
        <w:t>]</w:t>
      </w:r>
      <w:r>
        <w:rPr>
          <w:snapToGrid w:val="0"/>
          <w:spacing w:val="-6"/>
          <w:sz w:val="28"/>
          <w:szCs w:val="28"/>
          <w:lang w:val="en-US"/>
        </w:rPr>
        <w:t>qinazolines</w:t>
      </w:r>
      <w:r>
        <w:rPr>
          <w:snapToGrid w:val="0"/>
          <w:spacing w:val="-6"/>
          <w:sz w:val="28"/>
          <w:szCs w:val="28"/>
        </w:rPr>
        <w:t xml:space="preserve"> / </w:t>
      </w:r>
      <w:r>
        <w:rPr>
          <w:snapToGrid w:val="0"/>
          <w:spacing w:val="-6"/>
          <w:sz w:val="28"/>
          <w:szCs w:val="28"/>
          <w:lang w:val="en-US"/>
        </w:rPr>
        <w:t>El</w:t>
      </w:r>
      <w:r>
        <w:rPr>
          <w:snapToGrid w:val="0"/>
          <w:spacing w:val="-6"/>
          <w:sz w:val="28"/>
          <w:szCs w:val="28"/>
        </w:rPr>
        <w:t>-</w:t>
      </w:r>
      <w:r>
        <w:rPr>
          <w:snapToGrid w:val="0"/>
          <w:spacing w:val="-6"/>
          <w:sz w:val="28"/>
          <w:szCs w:val="28"/>
          <w:lang w:val="en-US"/>
        </w:rPr>
        <w:t>Kerdawy</w:t>
      </w:r>
      <w:r>
        <w:rPr>
          <w:snapToGrid w:val="0"/>
          <w:spacing w:val="-6"/>
          <w:sz w:val="28"/>
          <w:szCs w:val="28"/>
        </w:rPr>
        <w:t xml:space="preserve"> </w:t>
      </w:r>
      <w:r>
        <w:rPr>
          <w:snapToGrid w:val="0"/>
          <w:spacing w:val="-6"/>
          <w:sz w:val="28"/>
          <w:szCs w:val="28"/>
          <w:lang w:val="en-US"/>
        </w:rPr>
        <w:t>M</w:t>
      </w:r>
      <w:r>
        <w:rPr>
          <w:snapToGrid w:val="0"/>
          <w:spacing w:val="-6"/>
          <w:sz w:val="28"/>
          <w:szCs w:val="28"/>
        </w:rPr>
        <w:t>.</w:t>
      </w:r>
      <w:r>
        <w:rPr>
          <w:snapToGrid w:val="0"/>
          <w:spacing w:val="-6"/>
          <w:sz w:val="28"/>
          <w:szCs w:val="28"/>
          <w:lang w:val="en-US"/>
        </w:rPr>
        <w:t>M</w:t>
      </w:r>
      <w:r>
        <w:rPr>
          <w:snapToGrid w:val="0"/>
          <w:spacing w:val="-6"/>
          <w:sz w:val="28"/>
          <w:szCs w:val="28"/>
        </w:rPr>
        <w:t xml:space="preserve">., </w:t>
      </w:r>
      <w:r>
        <w:rPr>
          <w:snapToGrid w:val="0"/>
          <w:spacing w:val="-6"/>
          <w:sz w:val="28"/>
          <w:szCs w:val="28"/>
          <w:lang w:val="en-US"/>
        </w:rPr>
        <w:t>Ismael</w:t>
      </w:r>
      <w:r>
        <w:rPr>
          <w:snapToGrid w:val="0"/>
          <w:spacing w:val="-6"/>
          <w:sz w:val="28"/>
          <w:szCs w:val="28"/>
        </w:rPr>
        <w:t xml:space="preserve"> </w:t>
      </w:r>
      <w:r>
        <w:rPr>
          <w:snapToGrid w:val="0"/>
          <w:spacing w:val="-6"/>
          <w:sz w:val="28"/>
          <w:szCs w:val="28"/>
          <w:lang w:val="en-US"/>
        </w:rPr>
        <w:t>A</w:t>
      </w:r>
      <w:r>
        <w:rPr>
          <w:snapToGrid w:val="0"/>
          <w:spacing w:val="-6"/>
          <w:sz w:val="28"/>
          <w:szCs w:val="28"/>
        </w:rPr>
        <w:t>.</w:t>
      </w:r>
      <w:r>
        <w:rPr>
          <w:snapToGrid w:val="0"/>
          <w:spacing w:val="-6"/>
          <w:sz w:val="28"/>
          <w:szCs w:val="28"/>
          <w:lang w:val="en-US"/>
        </w:rPr>
        <w:t>M</w:t>
      </w:r>
      <w:r>
        <w:rPr>
          <w:snapToGrid w:val="0"/>
          <w:spacing w:val="-6"/>
          <w:sz w:val="28"/>
          <w:szCs w:val="28"/>
        </w:rPr>
        <w:t xml:space="preserve">., </w:t>
      </w:r>
      <w:r>
        <w:rPr>
          <w:snapToGrid w:val="0"/>
          <w:spacing w:val="-6"/>
          <w:sz w:val="28"/>
          <w:szCs w:val="28"/>
          <w:lang w:val="en-US"/>
        </w:rPr>
        <w:t>Gineinah</w:t>
      </w:r>
      <w:r>
        <w:rPr>
          <w:snapToGrid w:val="0"/>
          <w:spacing w:val="-6"/>
          <w:sz w:val="28"/>
          <w:szCs w:val="28"/>
        </w:rPr>
        <w:t xml:space="preserve"> </w:t>
      </w:r>
      <w:r>
        <w:rPr>
          <w:snapToGrid w:val="0"/>
          <w:spacing w:val="-6"/>
          <w:sz w:val="28"/>
          <w:szCs w:val="28"/>
          <w:lang w:val="en-US"/>
        </w:rPr>
        <w:t>M</w:t>
      </w:r>
      <w:r>
        <w:rPr>
          <w:snapToGrid w:val="0"/>
          <w:spacing w:val="-6"/>
          <w:sz w:val="28"/>
          <w:szCs w:val="28"/>
        </w:rPr>
        <w:t>.</w:t>
      </w:r>
      <w:r>
        <w:rPr>
          <w:snapToGrid w:val="0"/>
          <w:spacing w:val="-6"/>
          <w:sz w:val="28"/>
          <w:szCs w:val="28"/>
          <w:lang w:val="en-US"/>
        </w:rPr>
        <w:t>M</w:t>
      </w:r>
      <w:r>
        <w:rPr>
          <w:snapToGrid w:val="0"/>
          <w:spacing w:val="-6"/>
          <w:sz w:val="28"/>
          <w:szCs w:val="28"/>
        </w:rPr>
        <w:t xml:space="preserve">. // </w:t>
      </w:r>
      <w:r>
        <w:rPr>
          <w:snapToGrid w:val="0"/>
          <w:spacing w:val="-6"/>
          <w:sz w:val="28"/>
          <w:szCs w:val="28"/>
          <w:lang w:val="en-US"/>
        </w:rPr>
        <w:t>J</w:t>
      </w:r>
      <w:r>
        <w:rPr>
          <w:snapToGrid w:val="0"/>
          <w:spacing w:val="-6"/>
          <w:sz w:val="28"/>
          <w:szCs w:val="28"/>
        </w:rPr>
        <w:t xml:space="preserve">. </w:t>
      </w:r>
      <w:r>
        <w:rPr>
          <w:snapToGrid w:val="0"/>
          <w:spacing w:val="-6"/>
          <w:sz w:val="28"/>
          <w:szCs w:val="28"/>
          <w:lang w:val="en-US"/>
        </w:rPr>
        <w:t>Heter</w:t>
      </w:r>
      <w:r>
        <w:rPr>
          <w:snapToGrid w:val="0"/>
          <w:spacing w:val="-6"/>
          <w:sz w:val="28"/>
          <w:szCs w:val="28"/>
          <w:lang w:val="en-US"/>
        </w:rPr>
        <w:t>o</w:t>
      </w:r>
      <w:r>
        <w:rPr>
          <w:snapToGrid w:val="0"/>
          <w:spacing w:val="-6"/>
          <w:sz w:val="28"/>
          <w:szCs w:val="28"/>
          <w:lang w:val="en-US"/>
        </w:rPr>
        <w:t>cycl</w:t>
      </w:r>
      <w:r>
        <w:rPr>
          <w:snapToGrid w:val="0"/>
          <w:spacing w:val="-6"/>
          <w:sz w:val="28"/>
          <w:szCs w:val="28"/>
        </w:rPr>
        <w:t>.</w:t>
      </w:r>
      <w:r>
        <w:rPr>
          <w:snapToGrid w:val="0"/>
          <w:spacing w:val="-6"/>
          <w:sz w:val="28"/>
          <w:szCs w:val="28"/>
          <w:lang w:val="en-US"/>
        </w:rPr>
        <w:t>Chem</w:t>
      </w:r>
      <w:r>
        <w:rPr>
          <w:snapToGrid w:val="0"/>
          <w:spacing w:val="-6"/>
          <w:sz w:val="28"/>
          <w:szCs w:val="28"/>
        </w:rPr>
        <w:t xml:space="preserve">. - 1990. - </w:t>
      </w:r>
      <w:r>
        <w:rPr>
          <w:snapToGrid w:val="0"/>
          <w:spacing w:val="-6"/>
          <w:sz w:val="28"/>
          <w:szCs w:val="28"/>
          <w:lang w:val="en-US"/>
        </w:rPr>
        <w:t>Vol</w:t>
      </w:r>
      <w:r>
        <w:rPr>
          <w:snapToGrid w:val="0"/>
          <w:spacing w:val="-6"/>
          <w:sz w:val="28"/>
          <w:szCs w:val="28"/>
        </w:rPr>
        <w:t xml:space="preserve">. 27, № 3. - </w:t>
      </w:r>
      <w:r>
        <w:rPr>
          <w:snapToGrid w:val="0"/>
          <w:spacing w:val="-6"/>
          <w:sz w:val="28"/>
          <w:szCs w:val="28"/>
          <w:lang w:val="en-US"/>
        </w:rPr>
        <w:t>P</w:t>
      </w:r>
      <w:r>
        <w:rPr>
          <w:snapToGrid w:val="0"/>
          <w:spacing w:val="-6"/>
          <w:sz w:val="28"/>
          <w:szCs w:val="28"/>
        </w:rPr>
        <w:t>. 497-501.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Libermann, Rouaix // Bull. Soc. Chim. </w:t>
      </w:r>
      <w:r>
        <w:rPr>
          <w:snapToGrid w:val="0"/>
          <w:spacing w:val="-6"/>
          <w:sz w:val="28"/>
          <w:szCs w:val="28"/>
        </w:rPr>
        <w:t>Fr.. - 1959 - P. 1793-1796.</w:t>
      </w:r>
    </w:p>
    <w:p w:rsidR="00E97FCC" w:rsidRDefault="00E97FCC" w:rsidP="00785589">
      <w:pPr>
        <w:numPr>
          <w:ilvl w:val="0"/>
          <w:numId w:val="47"/>
        </w:numPr>
        <w:tabs>
          <w:tab w:val="left" w:pos="959"/>
          <w:tab w:val="left" w:pos="8188"/>
          <w:tab w:val="left" w:pos="10031"/>
          <w:tab w:val="left" w:pos="11590"/>
          <w:tab w:val="left" w:pos="13149"/>
          <w:tab w:val="left" w:pos="14784"/>
        </w:tabs>
        <w:suppressAutoHyphens w:val="0"/>
        <w:spacing w:line="324" w:lineRule="auto"/>
        <w:ind w:left="644" w:hanging="644"/>
        <w:jc w:val="both"/>
        <w:rPr>
          <w:spacing w:val="-6"/>
          <w:sz w:val="28"/>
          <w:szCs w:val="28"/>
        </w:rPr>
      </w:pPr>
      <w:r>
        <w:rPr>
          <w:spacing w:val="-6"/>
          <w:sz w:val="28"/>
          <w:szCs w:val="28"/>
        </w:rPr>
        <w:t>Нестерова Н.О.Синтез та антиоксидантна активність 4-іліденгідразинохіназолінів / Нестерова Н.О., Коваленко С.І., Карпенко</w:t>
      </w:r>
      <w:r>
        <w:rPr>
          <w:spacing w:val="-6"/>
          <w:sz w:val="28"/>
          <w:szCs w:val="28"/>
          <w:lang w:val="uk-UA"/>
        </w:rPr>
        <w:t xml:space="preserve"> </w:t>
      </w:r>
      <w:r>
        <w:rPr>
          <w:spacing w:val="-6"/>
          <w:sz w:val="28"/>
          <w:szCs w:val="28"/>
        </w:rPr>
        <w:t>О.В. [</w:t>
      </w:r>
      <w:r>
        <w:rPr>
          <w:spacing w:val="-6"/>
          <w:sz w:val="28"/>
          <w:szCs w:val="28"/>
          <w:lang w:val="uk-UA"/>
        </w:rPr>
        <w:t>та ін</w:t>
      </w:r>
      <w:r>
        <w:rPr>
          <w:spacing w:val="-6"/>
          <w:sz w:val="28"/>
          <w:szCs w:val="28"/>
        </w:rPr>
        <w:t>.] // Фармац</w:t>
      </w:r>
      <w:r>
        <w:rPr>
          <w:spacing w:val="-6"/>
          <w:sz w:val="28"/>
          <w:szCs w:val="28"/>
          <w:lang w:val="uk-UA"/>
        </w:rPr>
        <w:t>.</w:t>
      </w:r>
      <w:r>
        <w:rPr>
          <w:spacing w:val="-6"/>
          <w:sz w:val="28"/>
          <w:szCs w:val="28"/>
        </w:rPr>
        <w:t xml:space="preserve"> журн. - 2004. - №1. - C. 5-10.</w:t>
      </w:r>
    </w:p>
    <w:p w:rsidR="00E97FCC" w:rsidRDefault="00E97FCC" w:rsidP="00785589">
      <w:pPr>
        <w:numPr>
          <w:ilvl w:val="0"/>
          <w:numId w:val="47"/>
        </w:numPr>
        <w:tabs>
          <w:tab w:val="left" w:pos="959"/>
          <w:tab w:val="left" w:pos="8188"/>
          <w:tab w:val="left" w:pos="10031"/>
          <w:tab w:val="left" w:pos="11590"/>
          <w:tab w:val="left" w:pos="13149"/>
          <w:tab w:val="left" w:pos="14784"/>
        </w:tabs>
        <w:suppressAutoHyphens w:val="0"/>
        <w:spacing w:line="324" w:lineRule="auto"/>
        <w:ind w:left="644" w:hanging="644"/>
        <w:jc w:val="both"/>
        <w:rPr>
          <w:spacing w:val="-6"/>
          <w:sz w:val="28"/>
          <w:szCs w:val="28"/>
        </w:rPr>
      </w:pPr>
      <w:r>
        <w:rPr>
          <w:spacing w:val="-6"/>
          <w:sz w:val="28"/>
          <w:szCs w:val="28"/>
        </w:rPr>
        <w:t>Бєленічев І.Ф. Пошук цитостатиків з антиоксидантним механізмом дії с</w:t>
      </w:r>
      <w:r>
        <w:rPr>
          <w:spacing w:val="-6"/>
          <w:sz w:val="28"/>
          <w:szCs w:val="28"/>
        </w:rPr>
        <w:t>е</w:t>
      </w:r>
      <w:r>
        <w:rPr>
          <w:spacing w:val="-6"/>
          <w:sz w:val="28"/>
          <w:szCs w:val="28"/>
        </w:rPr>
        <w:t>ред похідних 4-гідразинохіназоліну /, С.І. Коваленко, Н.О. Нестерова</w:t>
      </w:r>
      <w:r>
        <w:rPr>
          <w:spacing w:val="-6"/>
          <w:sz w:val="28"/>
          <w:szCs w:val="28"/>
          <w:lang w:val="uk-UA"/>
        </w:rPr>
        <w:t xml:space="preserve"> </w:t>
      </w:r>
      <w:r>
        <w:rPr>
          <w:spacing w:val="-6"/>
          <w:sz w:val="28"/>
          <w:szCs w:val="28"/>
        </w:rPr>
        <w:t>[</w:t>
      </w:r>
      <w:r>
        <w:rPr>
          <w:spacing w:val="-6"/>
          <w:sz w:val="28"/>
          <w:szCs w:val="28"/>
          <w:lang w:val="uk-UA"/>
        </w:rPr>
        <w:t>та ін</w:t>
      </w:r>
      <w:r>
        <w:rPr>
          <w:spacing w:val="-6"/>
          <w:sz w:val="28"/>
          <w:szCs w:val="28"/>
        </w:rPr>
        <w:t>.] // Медична хімія. - 2004. - Т.6, №1. - С. 48-53.</w:t>
      </w:r>
    </w:p>
    <w:p w:rsidR="00E97FCC" w:rsidRDefault="00E97FCC" w:rsidP="00785589">
      <w:pPr>
        <w:numPr>
          <w:ilvl w:val="0"/>
          <w:numId w:val="47"/>
        </w:numPr>
        <w:shd w:val="clear" w:color="auto" w:fill="FFFFFF"/>
        <w:suppressAutoHyphens w:val="0"/>
        <w:autoSpaceDE w:val="0"/>
        <w:autoSpaceDN w:val="0"/>
        <w:adjustRightInd w:val="0"/>
        <w:spacing w:line="324" w:lineRule="auto"/>
        <w:ind w:left="644" w:hanging="644"/>
        <w:jc w:val="both"/>
        <w:rPr>
          <w:spacing w:val="-6"/>
          <w:sz w:val="28"/>
          <w:szCs w:val="28"/>
        </w:rPr>
      </w:pPr>
      <w:r>
        <w:rPr>
          <w:spacing w:val="-6"/>
          <w:sz w:val="28"/>
          <w:szCs w:val="28"/>
        </w:rPr>
        <w:t>Нестерова Н.О. Формування комбінаторної бібліотеки хіназолін-4-іл-гідразонів з антиоксидантною активністю /, Коваленко С.І., Бєленічев І.Ф.</w:t>
      </w:r>
      <w:r>
        <w:rPr>
          <w:spacing w:val="-6"/>
          <w:sz w:val="28"/>
          <w:szCs w:val="28"/>
          <w:lang w:val="uk-UA"/>
        </w:rPr>
        <w:t xml:space="preserve"> </w:t>
      </w:r>
      <w:r>
        <w:rPr>
          <w:spacing w:val="-6"/>
          <w:sz w:val="28"/>
          <w:szCs w:val="28"/>
        </w:rPr>
        <w:t>[</w:t>
      </w:r>
      <w:r>
        <w:rPr>
          <w:spacing w:val="-6"/>
          <w:sz w:val="28"/>
          <w:szCs w:val="28"/>
          <w:lang w:val="uk-UA"/>
        </w:rPr>
        <w:t>та ін</w:t>
      </w:r>
      <w:r>
        <w:rPr>
          <w:spacing w:val="-6"/>
          <w:sz w:val="28"/>
          <w:szCs w:val="28"/>
        </w:rPr>
        <w:t>.] // Медична хімія . - 2004. - Т.6, №3. - С. 14-21.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napToGrid w:val="0"/>
          <w:spacing w:val="-6"/>
          <w:sz w:val="28"/>
          <w:szCs w:val="28"/>
        </w:rPr>
        <w:t>Взаємодія 4-гідразинохіназоліну з карбонільними сполуками / Нестерова Н.О., Коваленко С.І., Бєленічев І.Ф. // Тез. доп. Всеукраїнської науково-практичної конференції "Сучасні технології органічного синтезу та медичної хімії". - Харків, 2003. - С. 56.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Коваленко С.И. Синтез, физико-химические и биологические свойства 1,4-замещенных хиназолина: Автореф. дис. … канд</w:t>
      </w:r>
      <w:r>
        <w:rPr>
          <w:snapToGrid w:val="0"/>
          <w:spacing w:val="-6"/>
          <w:sz w:val="28"/>
          <w:szCs w:val="28"/>
          <w:lang w:val="uk-UA"/>
        </w:rPr>
        <w:t>идата</w:t>
      </w:r>
      <w:r>
        <w:rPr>
          <w:snapToGrid w:val="0"/>
          <w:spacing w:val="-6"/>
          <w:sz w:val="28"/>
          <w:szCs w:val="28"/>
        </w:rPr>
        <w:t xml:space="preserve"> фарм. </w:t>
      </w:r>
      <w:r>
        <w:rPr>
          <w:snapToGrid w:val="0"/>
          <w:spacing w:val="-6"/>
          <w:sz w:val="28"/>
          <w:szCs w:val="28"/>
          <w:lang w:val="uk-UA"/>
        </w:rPr>
        <w:t>н</w:t>
      </w:r>
      <w:r>
        <w:rPr>
          <w:snapToGrid w:val="0"/>
          <w:spacing w:val="-6"/>
          <w:sz w:val="28"/>
          <w:szCs w:val="28"/>
        </w:rPr>
        <w:t>аук</w:t>
      </w:r>
      <w:r>
        <w:rPr>
          <w:snapToGrid w:val="0"/>
          <w:spacing w:val="-6"/>
          <w:sz w:val="28"/>
          <w:szCs w:val="28"/>
          <w:lang w:val="uk-UA"/>
        </w:rPr>
        <w:t>:</w:t>
      </w:r>
      <w:r>
        <w:rPr>
          <w:snapToGrid w:val="0"/>
          <w:spacing w:val="-6"/>
          <w:sz w:val="28"/>
          <w:szCs w:val="28"/>
        </w:rPr>
        <w:t xml:space="preserve"> </w:t>
      </w:r>
      <w:r>
        <w:rPr>
          <w:snapToGrid w:val="0"/>
          <w:spacing w:val="-6"/>
          <w:sz w:val="28"/>
          <w:szCs w:val="28"/>
          <w:lang w:val="uk-UA"/>
        </w:rPr>
        <w:t>15.00.02</w:t>
      </w:r>
      <w:r>
        <w:rPr>
          <w:snapToGrid w:val="0"/>
          <w:spacing w:val="-6"/>
          <w:sz w:val="28"/>
          <w:szCs w:val="28"/>
        </w:rPr>
        <w:t xml:space="preserve">/ </w:t>
      </w:r>
      <w:r>
        <w:rPr>
          <w:snapToGrid w:val="0"/>
          <w:spacing w:val="-6"/>
          <w:sz w:val="28"/>
          <w:szCs w:val="28"/>
          <w:lang w:val="uk-UA"/>
        </w:rPr>
        <w:t>Коваленко Сергій Іванович</w:t>
      </w:r>
      <w:r>
        <w:rPr>
          <w:snapToGrid w:val="0"/>
          <w:spacing w:val="-6"/>
          <w:sz w:val="28"/>
          <w:szCs w:val="28"/>
        </w:rPr>
        <w:t>- Львов, 1991. - 23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Синтез и биологические свойства гидразиноазинов и их производных / Р.С. Синяк, Б.Е. Мандриченко, Г.И. Ткаченко и др. // Тез. докл. ІУ съезда фармацевтов Лит.ССР. - Каунас, 1987. - С. 177.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Синяк Р.С.</w:t>
      </w:r>
      <w:r>
        <w:rPr>
          <w:snapToGrid w:val="0"/>
          <w:spacing w:val="-6"/>
          <w:sz w:val="28"/>
          <w:szCs w:val="28"/>
          <w:lang w:val="uk-UA"/>
        </w:rPr>
        <w:t xml:space="preserve"> </w:t>
      </w:r>
      <w:r>
        <w:rPr>
          <w:snapToGrid w:val="0"/>
          <w:spacing w:val="-6"/>
          <w:sz w:val="28"/>
          <w:szCs w:val="28"/>
        </w:rPr>
        <w:t>Синтез і протимікробна активність іліденгідразидів 2-гідразинохіно-ліну та 4-гідразинохіназоліну // Синяк Р.С., С.И. Коваленко, О.І. Панасенко [та ін.] // Фармац. журн.- 1997.- № 1.- С. 76-79.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El-Bahaie Said Syntesis of 2-R-quinazolin-4-yl-hydrazines / El-Bahaie Said, Bayoumy Basher E., Assy M.G.// Pol. J. Chem. - 1991. - Vol. 65, № 5-6. - P. 1059-1064.</w:t>
      </w:r>
    </w:p>
    <w:p w:rsidR="00E97FCC" w:rsidRDefault="00E97FCC" w:rsidP="00785589">
      <w:pPr>
        <w:numPr>
          <w:ilvl w:val="0"/>
          <w:numId w:val="47"/>
        </w:numPr>
        <w:tabs>
          <w:tab w:val="left" w:pos="959"/>
          <w:tab w:val="left" w:pos="8188"/>
          <w:tab w:val="left" w:pos="10031"/>
          <w:tab w:val="left" w:pos="11590"/>
          <w:tab w:val="left" w:pos="13149"/>
          <w:tab w:val="left" w:pos="14784"/>
        </w:tabs>
        <w:suppressAutoHyphens w:val="0"/>
        <w:spacing w:line="324" w:lineRule="auto"/>
        <w:ind w:left="644" w:hanging="644"/>
        <w:jc w:val="both"/>
        <w:rPr>
          <w:spacing w:val="-6"/>
          <w:sz w:val="28"/>
          <w:szCs w:val="28"/>
        </w:rPr>
      </w:pPr>
      <w:r>
        <w:rPr>
          <w:spacing w:val="-6"/>
          <w:sz w:val="28"/>
          <w:szCs w:val="28"/>
        </w:rPr>
        <w:t>Патент на корисну модель № 4706 України, А61Р9/00. N-(феніл</w:t>
      </w:r>
      <w:r>
        <w:rPr>
          <w:spacing w:val="-6"/>
          <w:sz w:val="28"/>
          <w:szCs w:val="28"/>
          <w:lang w:val="uk-UA"/>
        </w:rPr>
        <w:softHyphen/>
      </w:r>
      <w:r>
        <w:rPr>
          <w:spacing w:val="-6"/>
          <w:sz w:val="28"/>
          <w:szCs w:val="28"/>
        </w:rPr>
        <w:t>аліліден)-N</w:t>
      </w:r>
      <w:r>
        <w:rPr>
          <w:spacing w:val="-6"/>
          <w:sz w:val="28"/>
          <w:szCs w:val="28"/>
        </w:rPr>
        <w:sym w:font="Symbol" w:char="F0A2"/>
      </w:r>
      <w:r>
        <w:rPr>
          <w:spacing w:val="-6"/>
          <w:sz w:val="28"/>
          <w:szCs w:val="28"/>
        </w:rPr>
        <w:t>-хіназолін-4-іл-гідразин, що проявляє антиоксидантну, протиішемічну, протисудомну та антиамнестичну активність /</w:t>
      </w:r>
      <w:r>
        <w:rPr>
          <w:spacing w:val="-6"/>
          <w:sz w:val="28"/>
          <w:szCs w:val="28"/>
          <w:lang w:val="uk-UA"/>
        </w:rPr>
        <w:t>заявник та патентовласник</w:t>
      </w:r>
      <w:r>
        <w:rPr>
          <w:spacing w:val="-6"/>
          <w:sz w:val="28"/>
          <w:szCs w:val="28"/>
        </w:rPr>
        <w:t xml:space="preserve"> Н.О. Нестерова, І.В. Сидорова, С.І. Коваленко</w:t>
      </w:r>
      <w:r>
        <w:rPr>
          <w:spacing w:val="-6"/>
          <w:sz w:val="28"/>
          <w:szCs w:val="28"/>
          <w:lang w:val="uk-UA"/>
        </w:rPr>
        <w:t xml:space="preserve"> та ін.</w:t>
      </w:r>
      <w:r>
        <w:rPr>
          <w:spacing w:val="-6"/>
          <w:sz w:val="28"/>
          <w:szCs w:val="28"/>
        </w:rPr>
        <w:t xml:space="preserve"> (UA). - № 4706; Зая</w:t>
      </w:r>
      <w:r>
        <w:rPr>
          <w:spacing w:val="-6"/>
          <w:sz w:val="28"/>
          <w:szCs w:val="28"/>
        </w:rPr>
        <w:t>в</w:t>
      </w:r>
      <w:r>
        <w:rPr>
          <w:spacing w:val="-6"/>
          <w:sz w:val="28"/>
          <w:szCs w:val="28"/>
        </w:rPr>
        <w:t>лено 03.12.2004; Опубл. 17.01.2005, Бюл. № 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lastRenderedPageBreak/>
        <w:t>Case</w:t>
      </w:r>
      <w:r>
        <w:rPr>
          <w:snapToGrid w:val="0"/>
          <w:spacing w:val="-6"/>
          <w:sz w:val="28"/>
          <w:szCs w:val="28"/>
        </w:rPr>
        <w:t xml:space="preserve"> </w:t>
      </w:r>
      <w:r>
        <w:rPr>
          <w:snapToGrid w:val="0"/>
          <w:spacing w:val="-6"/>
          <w:sz w:val="28"/>
          <w:szCs w:val="28"/>
          <w:lang w:val="en-US"/>
        </w:rPr>
        <w:t>Francis</w:t>
      </w:r>
      <w:r>
        <w:rPr>
          <w:snapToGrid w:val="0"/>
          <w:spacing w:val="-6"/>
          <w:sz w:val="28"/>
          <w:szCs w:val="28"/>
        </w:rPr>
        <w:t xml:space="preserve"> </w:t>
      </w:r>
      <w:r>
        <w:rPr>
          <w:snapToGrid w:val="0"/>
          <w:spacing w:val="-6"/>
          <w:sz w:val="28"/>
          <w:szCs w:val="28"/>
          <w:lang w:val="en-US"/>
        </w:rPr>
        <w:t>H</w:t>
      </w:r>
      <w:r>
        <w:rPr>
          <w:snapToGrid w:val="0"/>
          <w:spacing w:val="-6"/>
          <w:sz w:val="28"/>
          <w:szCs w:val="28"/>
        </w:rPr>
        <w:t xml:space="preserve">. </w:t>
      </w:r>
      <w:r>
        <w:rPr>
          <w:spacing w:val="-6"/>
          <w:sz w:val="28"/>
          <w:szCs w:val="28"/>
          <w:lang w:val="en-US"/>
        </w:rPr>
        <w:t>Synthesis</w:t>
      </w:r>
      <w:r>
        <w:rPr>
          <w:spacing w:val="-6"/>
          <w:sz w:val="28"/>
          <w:szCs w:val="28"/>
        </w:rPr>
        <w:t xml:space="preserve"> </w:t>
      </w:r>
      <w:r>
        <w:rPr>
          <w:spacing w:val="-6"/>
          <w:sz w:val="28"/>
          <w:szCs w:val="28"/>
          <w:lang w:val="en-US"/>
        </w:rPr>
        <w:t>and</w:t>
      </w:r>
      <w:r>
        <w:rPr>
          <w:spacing w:val="-6"/>
          <w:sz w:val="28"/>
          <w:szCs w:val="28"/>
        </w:rPr>
        <w:t xml:space="preserve"> </w:t>
      </w:r>
      <w:r>
        <w:rPr>
          <w:spacing w:val="-6"/>
          <w:sz w:val="28"/>
          <w:szCs w:val="28"/>
          <w:lang w:val="en-US"/>
        </w:rPr>
        <w:t>creation</w:t>
      </w:r>
      <w:r>
        <w:rPr>
          <w:spacing w:val="-6"/>
          <w:sz w:val="28"/>
          <w:szCs w:val="28"/>
        </w:rPr>
        <w:t xml:space="preserve"> </w:t>
      </w:r>
      <w:r>
        <w:rPr>
          <w:spacing w:val="-6"/>
          <w:sz w:val="28"/>
          <w:szCs w:val="28"/>
          <w:lang w:val="en-US"/>
        </w:rPr>
        <w:t>properties</w:t>
      </w:r>
      <w:r>
        <w:rPr>
          <w:spacing w:val="-6"/>
          <w:sz w:val="28"/>
          <w:szCs w:val="28"/>
        </w:rPr>
        <w:t xml:space="preserve"> </w:t>
      </w:r>
      <w:r>
        <w:rPr>
          <w:spacing w:val="-6"/>
          <w:sz w:val="28"/>
          <w:szCs w:val="28"/>
          <w:lang w:val="en-US"/>
        </w:rPr>
        <w:t>of</w:t>
      </w:r>
      <w:r>
        <w:rPr>
          <w:spacing w:val="-6"/>
          <w:sz w:val="28"/>
          <w:szCs w:val="28"/>
        </w:rPr>
        <w:t xml:space="preserve"> </w:t>
      </w:r>
      <w:r>
        <w:rPr>
          <w:spacing w:val="-6"/>
          <w:sz w:val="28"/>
          <w:szCs w:val="28"/>
          <w:lang w:val="en-US"/>
        </w:rPr>
        <w:t>hydrazones</w:t>
      </w:r>
      <w:r>
        <w:rPr>
          <w:spacing w:val="-6"/>
          <w:sz w:val="28"/>
          <w:szCs w:val="28"/>
        </w:rPr>
        <w:t xml:space="preserve"> </w:t>
      </w:r>
      <w:r>
        <w:rPr>
          <w:spacing w:val="-6"/>
          <w:sz w:val="28"/>
          <w:szCs w:val="28"/>
          <w:lang w:val="en-US"/>
        </w:rPr>
        <w:t>derived</w:t>
      </w:r>
      <w:r>
        <w:rPr>
          <w:spacing w:val="-6"/>
          <w:sz w:val="28"/>
          <w:szCs w:val="28"/>
        </w:rPr>
        <w:t xml:space="preserve"> </w:t>
      </w:r>
      <w:r>
        <w:rPr>
          <w:spacing w:val="-6"/>
          <w:sz w:val="28"/>
          <w:szCs w:val="28"/>
          <w:lang w:val="en-US"/>
        </w:rPr>
        <w:t>from</w:t>
      </w:r>
      <w:r>
        <w:rPr>
          <w:spacing w:val="-6"/>
          <w:sz w:val="28"/>
          <w:szCs w:val="28"/>
        </w:rPr>
        <w:t xml:space="preserve"> </w:t>
      </w:r>
      <w:r>
        <w:rPr>
          <w:spacing w:val="-6"/>
          <w:sz w:val="28"/>
          <w:szCs w:val="28"/>
          <w:lang w:val="en-US"/>
        </w:rPr>
        <w:t>isoquinoline</w:t>
      </w:r>
      <w:r>
        <w:rPr>
          <w:spacing w:val="-6"/>
          <w:sz w:val="28"/>
          <w:szCs w:val="28"/>
        </w:rPr>
        <w:t>-1-</w:t>
      </w:r>
      <w:r>
        <w:rPr>
          <w:spacing w:val="-6"/>
          <w:sz w:val="28"/>
          <w:szCs w:val="28"/>
          <w:lang w:val="en-US"/>
        </w:rPr>
        <w:t>carboxaldehyde</w:t>
      </w:r>
      <w:r>
        <w:rPr>
          <w:spacing w:val="-6"/>
          <w:sz w:val="28"/>
          <w:szCs w:val="28"/>
        </w:rPr>
        <w:t>, 2-</w:t>
      </w:r>
      <w:r>
        <w:rPr>
          <w:spacing w:val="-6"/>
          <w:sz w:val="28"/>
          <w:szCs w:val="28"/>
          <w:lang w:val="en-US"/>
        </w:rPr>
        <w:t>quinozalinecarbo</w:t>
      </w:r>
      <w:r>
        <w:rPr>
          <w:spacing w:val="-6"/>
          <w:sz w:val="28"/>
          <w:szCs w:val="28"/>
        </w:rPr>
        <w:t>-</w:t>
      </w:r>
      <w:r>
        <w:rPr>
          <w:spacing w:val="-6"/>
          <w:sz w:val="28"/>
          <w:szCs w:val="28"/>
          <w:lang w:val="en-US"/>
        </w:rPr>
        <w:t>xaldehyde</w:t>
      </w:r>
      <w:r>
        <w:rPr>
          <w:spacing w:val="-6"/>
          <w:sz w:val="28"/>
          <w:szCs w:val="28"/>
        </w:rPr>
        <w:t>, 4-</w:t>
      </w:r>
      <w:r>
        <w:rPr>
          <w:spacing w:val="-6"/>
          <w:sz w:val="28"/>
          <w:szCs w:val="28"/>
          <w:lang w:val="en-US"/>
        </w:rPr>
        <w:t>isoquinolylhydrazine</w:t>
      </w:r>
      <w:r>
        <w:rPr>
          <w:spacing w:val="-6"/>
          <w:sz w:val="28"/>
          <w:szCs w:val="28"/>
        </w:rPr>
        <w:t xml:space="preserve"> </w:t>
      </w:r>
      <w:r>
        <w:rPr>
          <w:spacing w:val="-6"/>
          <w:sz w:val="28"/>
          <w:szCs w:val="28"/>
          <w:lang w:val="en-US"/>
        </w:rPr>
        <w:t>and</w:t>
      </w:r>
      <w:r>
        <w:rPr>
          <w:spacing w:val="-6"/>
          <w:sz w:val="28"/>
          <w:szCs w:val="28"/>
        </w:rPr>
        <w:t xml:space="preserve"> 2-</w:t>
      </w:r>
      <w:r>
        <w:rPr>
          <w:spacing w:val="-6"/>
          <w:sz w:val="28"/>
          <w:szCs w:val="28"/>
          <w:lang w:val="en-US"/>
        </w:rPr>
        <w:t>quinoxalylhydra</w:t>
      </w:r>
      <w:r>
        <w:rPr>
          <w:spacing w:val="-6"/>
          <w:sz w:val="28"/>
          <w:szCs w:val="28"/>
          <w:lang w:val="uk-UA"/>
        </w:rPr>
        <w:softHyphen/>
      </w:r>
      <w:r>
        <w:rPr>
          <w:spacing w:val="-6"/>
          <w:sz w:val="28"/>
          <w:szCs w:val="28"/>
          <w:lang w:val="en-US"/>
        </w:rPr>
        <w:t>zine</w:t>
      </w:r>
      <w:r>
        <w:rPr>
          <w:snapToGrid w:val="0"/>
          <w:spacing w:val="-6"/>
          <w:sz w:val="28"/>
          <w:szCs w:val="28"/>
        </w:rPr>
        <w:t xml:space="preserve"> / </w:t>
      </w:r>
      <w:r>
        <w:rPr>
          <w:snapToGrid w:val="0"/>
          <w:spacing w:val="-6"/>
          <w:sz w:val="28"/>
          <w:szCs w:val="28"/>
          <w:lang w:val="en-US"/>
        </w:rPr>
        <w:t>Case</w:t>
      </w:r>
      <w:r>
        <w:rPr>
          <w:snapToGrid w:val="0"/>
          <w:spacing w:val="-6"/>
          <w:sz w:val="28"/>
          <w:szCs w:val="28"/>
        </w:rPr>
        <w:t xml:space="preserve"> </w:t>
      </w:r>
      <w:r>
        <w:rPr>
          <w:snapToGrid w:val="0"/>
          <w:spacing w:val="-6"/>
          <w:sz w:val="28"/>
          <w:szCs w:val="28"/>
          <w:lang w:val="en-US"/>
        </w:rPr>
        <w:t>Francis</w:t>
      </w:r>
      <w:r>
        <w:rPr>
          <w:snapToGrid w:val="0"/>
          <w:spacing w:val="-6"/>
          <w:sz w:val="28"/>
          <w:szCs w:val="28"/>
        </w:rPr>
        <w:t xml:space="preserve"> </w:t>
      </w:r>
      <w:r>
        <w:rPr>
          <w:snapToGrid w:val="0"/>
          <w:spacing w:val="-6"/>
          <w:sz w:val="28"/>
          <w:szCs w:val="28"/>
          <w:lang w:val="en-US"/>
        </w:rPr>
        <w:t>H</w:t>
      </w:r>
      <w:r>
        <w:rPr>
          <w:snapToGrid w:val="0"/>
          <w:spacing w:val="-6"/>
          <w:sz w:val="28"/>
          <w:szCs w:val="28"/>
        </w:rPr>
        <w:t xml:space="preserve">., </w:t>
      </w:r>
      <w:r>
        <w:rPr>
          <w:snapToGrid w:val="0"/>
          <w:spacing w:val="-6"/>
          <w:sz w:val="28"/>
          <w:szCs w:val="28"/>
          <w:lang w:val="en-US"/>
        </w:rPr>
        <w:t>Schilt</w:t>
      </w:r>
      <w:r>
        <w:rPr>
          <w:snapToGrid w:val="0"/>
          <w:spacing w:val="-6"/>
          <w:sz w:val="28"/>
          <w:szCs w:val="28"/>
        </w:rPr>
        <w:t xml:space="preserve"> </w:t>
      </w:r>
      <w:r>
        <w:rPr>
          <w:snapToGrid w:val="0"/>
          <w:spacing w:val="-6"/>
          <w:sz w:val="28"/>
          <w:szCs w:val="28"/>
          <w:lang w:val="en-US"/>
        </w:rPr>
        <w:t>A</w:t>
      </w:r>
      <w:r>
        <w:rPr>
          <w:snapToGrid w:val="0"/>
          <w:spacing w:val="-6"/>
          <w:sz w:val="28"/>
          <w:szCs w:val="28"/>
        </w:rPr>
        <w:t xml:space="preserve">. </w:t>
      </w:r>
      <w:r>
        <w:rPr>
          <w:snapToGrid w:val="0"/>
          <w:spacing w:val="-6"/>
          <w:sz w:val="28"/>
          <w:szCs w:val="28"/>
          <w:lang w:val="en-US"/>
        </w:rPr>
        <w:t>A</w:t>
      </w:r>
      <w:r>
        <w:rPr>
          <w:snapToGrid w:val="0"/>
          <w:spacing w:val="-6"/>
          <w:sz w:val="28"/>
          <w:szCs w:val="28"/>
        </w:rPr>
        <w:t xml:space="preserve">., </w:t>
      </w:r>
      <w:r>
        <w:rPr>
          <w:snapToGrid w:val="0"/>
          <w:spacing w:val="-6"/>
          <w:sz w:val="28"/>
          <w:szCs w:val="28"/>
          <w:lang w:val="en-US"/>
        </w:rPr>
        <w:t>Simonzadeh</w:t>
      </w:r>
      <w:r>
        <w:rPr>
          <w:snapToGrid w:val="0"/>
          <w:spacing w:val="-6"/>
          <w:sz w:val="28"/>
          <w:szCs w:val="28"/>
        </w:rPr>
        <w:t xml:space="preserve"> </w:t>
      </w:r>
      <w:r>
        <w:rPr>
          <w:snapToGrid w:val="0"/>
          <w:spacing w:val="-6"/>
          <w:sz w:val="28"/>
          <w:szCs w:val="28"/>
          <w:lang w:val="en-US"/>
        </w:rPr>
        <w:t>Ninus</w:t>
      </w:r>
      <w:r>
        <w:rPr>
          <w:snapToGrid w:val="0"/>
          <w:spacing w:val="-6"/>
          <w:sz w:val="28"/>
          <w:szCs w:val="28"/>
        </w:rPr>
        <w:t xml:space="preserve">// </w:t>
      </w:r>
      <w:r>
        <w:rPr>
          <w:snapToGrid w:val="0"/>
          <w:spacing w:val="-6"/>
          <w:sz w:val="28"/>
          <w:szCs w:val="28"/>
          <w:lang w:val="en-US"/>
        </w:rPr>
        <w:t>Anal</w:t>
      </w:r>
      <w:r>
        <w:rPr>
          <w:snapToGrid w:val="0"/>
          <w:spacing w:val="-6"/>
          <w:sz w:val="28"/>
          <w:szCs w:val="28"/>
        </w:rPr>
        <w:t xml:space="preserve">. </w:t>
      </w:r>
      <w:r>
        <w:rPr>
          <w:snapToGrid w:val="0"/>
          <w:spacing w:val="-6"/>
          <w:sz w:val="28"/>
          <w:szCs w:val="28"/>
          <w:lang w:val="en-US"/>
        </w:rPr>
        <w:t>Chem.. - 1984. - Vol. 56. - P. 2860-2862.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El-Sherief Hassan Ahmed Quinazoline derivatives from 2-phenyl-4-quinazolinylhydrazine / El-Sherief Hassan Ahmed, Mahmoud Abdalla M</w:t>
      </w:r>
      <w:r>
        <w:rPr>
          <w:snapToGrid w:val="0"/>
          <w:spacing w:val="-6"/>
          <w:sz w:val="28"/>
          <w:szCs w:val="28"/>
          <w:lang w:val="en-US"/>
        </w:rPr>
        <w:t>o</w:t>
      </w:r>
      <w:r>
        <w:rPr>
          <w:snapToGrid w:val="0"/>
          <w:spacing w:val="-6"/>
          <w:sz w:val="28"/>
          <w:szCs w:val="28"/>
          <w:lang w:val="en-US"/>
        </w:rPr>
        <w:t>hamed, Esmail Ahmed Ahmed// Bull. Chem. Soc. Jpn.. - 1984. - Vol. 57, № 4. - P. 1138-1141.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Likhate M. A. Syntesis antibacterial activity of derivatives 2-R-4-hyrazinoquinazoline / Likhate M. A., Fernandes P. S. // J. Indian Chem. Soc.. - 1990. - Vol. 67, № 10. - P. 862-863.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Stankovsky Stefan Syntesis of some </w:t>
      </w:r>
      <w:r>
        <w:rPr>
          <w:spacing w:val="-6"/>
          <w:sz w:val="28"/>
          <w:szCs w:val="28"/>
          <w:lang w:val="en-US"/>
        </w:rPr>
        <w:t xml:space="preserve">condensed quinazolines / </w:t>
      </w:r>
      <w:r>
        <w:rPr>
          <w:snapToGrid w:val="0"/>
          <w:spacing w:val="-6"/>
          <w:sz w:val="28"/>
          <w:szCs w:val="28"/>
          <w:lang w:val="en-US"/>
        </w:rPr>
        <w:t>Stankovsky Stefan, Spirkova Katarina.// Monatsh. Chem.. - 1991. - Vol. 122, № 10. - P. 849-852.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Страков А. Я. Реакции 4-гидразинохи-назолина с производными 1,3-цикландионов / Страков А. Я., Краснова А. А., Петрова М. Н. // ХГС.- 1996.- № 1. - С. 81-83.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en-US"/>
        </w:rPr>
        <w:t xml:space="preserve">Libermann, Rouaix // Bull. Soc. Chim. </w:t>
      </w:r>
      <w:r>
        <w:rPr>
          <w:snapToGrid w:val="0"/>
          <w:spacing w:val="-6"/>
          <w:sz w:val="28"/>
          <w:szCs w:val="28"/>
        </w:rPr>
        <w:t>Fr.. - 1959 - P. 1793-1796.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lang w:val="uk-UA"/>
        </w:rPr>
        <w:t>Коваленко С.И.</w:t>
      </w:r>
      <w:r>
        <w:rPr>
          <w:snapToGrid w:val="0"/>
          <w:spacing w:val="-6"/>
          <w:sz w:val="28"/>
          <w:szCs w:val="28"/>
        </w:rPr>
        <w:t xml:space="preserve"> Синтез, </w:t>
      </w:r>
      <w:r>
        <w:rPr>
          <w:snapToGrid w:val="0"/>
          <w:spacing w:val="-6"/>
          <w:sz w:val="28"/>
          <w:szCs w:val="28"/>
          <w:lang w:val="uk-UA"/>
        </w:rPr>
        <w:t>фи</w:t>
      </w:r>
      <w:r>
        <w:rPr>
          <w:snapToGrid w:val="0"/>
          <w:spacing w:val="-6"/>
          <w:sz w:val="28"/>
          <w:szCs w:val="28"/>
        </w:rPr>
        <w:t>зико-х</w:t>
      </w:r>
      <w:r>
        <w:rPr>
          <w:snapToGrid w:val="0"/>
          <w:spacing w:val="-6"/>
          <w:sz w:val="28"/>
          <w:szCs w:val="28"/>
          <w:lang w:val="uk-UA"/>
        </w:rPr>
        <w:t>и</w:t>
      </w:r>
      <w:r>
        <w:rPr>
          <w:snapToGrid w:val="0"/>
          <w:spacing w:val="-6"/>
          <w:sz w:val="28"/>
          <w:szCs w:val="28"/>
        </w:rPr>
        <w:t>м</w:t>
      </w:r>
      <w:r>
        <w:rPr>
          <w:snapToGrid w:val="0"/>
          <w:spacing w:val="-6"/>
          <w:sz w:val="28"/>
          <w:szCs w:val="28"/>
          <w:lang w:val="uk-UA"/>
        </w:rPr>
        <w:t>и</w:t>
      </w:r>
      <w:r>
        <w:rPr>
          <w:snapToGrid w:val="0"/>
          <w:spacing w:val="-6"/>
          <w:sz w:val="28"/>
          <w:szCs w:val="28"/>
        </w:rPr>
        <w:t>ч</w:t>
      </w:r>
      <w:r>
        <w:rPr>
          <w:snapToGrid w:val="0"/>
          <w:spacing w:val="-6"/>
          <w:sz w:val="28"/>
          <w:szCs w:val="28"/>
          <w:lang w:val="uk-UA"/>
        </w:rPr>
        <w:t>еские</w:t>
      </w:r>
      <w:r>
        <w:rPr>
          <w:snapToGrid w:val="0"/>
          <w:spacing w:val="-6"/>
          <w:sz w:val="28"/>
          <w:szCs w:val="28"/>
        </w:rPr>
        <w:t xml:space="preserve"> </w:t>
      </w:r>
      <w:r>
        <w:rPr>
          <w:snapToGrid w:val="0"/>
          <w:spacing w:val="-6"/>
          <w:sz w:val="28"/>
          <w:szCs w:val="28"/>
          <w:lang w:val="uk-UA"/>
        </w:rPr>
        <w:t>и</w:t>
      </w:r>
      <w:r>
        <w:rPr>
          <w:snapToGrid w:val="0"/>
          <w:spacing w:val="-6"/>
          <w:sz w:val="28"/>
          <w:szCs w:val="28"/>
        </w:rPr>
        <w:t xml:space="preserve"> б</w:t>
      </w:r>
      <w:r>
        <w:rPr>
          <w:snapToGrid w:val="0"/>
          <w:spacing w:val="-6"/>
          <w:sz w:val="28"/>
          <w:szCs w:val="28"/>
          <w:lang w:val="uk-UA"/>
        </w:rPr>
        <w:t>и</w:t>
      </w:r>
      <w:r>
        <w:rPr>
          <w:snapToGrid w:val="0"/>
          <w:spacing w:val="-6"/>
          <w:sz w:val="28"/>
          <w:szCs w:val="28"/>
        </w:rPr>
        <w:t>олог</w:t>
      </w:r>
      <w:r>
        <w:rPr>
          <w:snapToGrid w:val="0"/>
          <w:spacing w:val="-6"/>
          <w:sz w:val="28"/>
          <w:szCs w:val="28"/>
          <w:lang w:val="uk-UA"/>
        </w:rPr>
        <w:t>и</w:t>
      </w:r>
      <w:r>
        <w:rPr>
          <w:snapToGrid w:val="0"/>
          <w:spacing w:val="-6"/>
          <w:sz w:val="28"/>
          <w:szCs w:val="28"/>
        </w:rPr>
        <w:t>ч</w:t>
      </w:r>
      <w:r>
        <w:rPr>
          <w:snapToGrid w:val="0"/>
          <w:spacing w:val="-6"/>
          <w:sz w:val="28"/>
          <w:szCs w:val="28"/>
          <w:lang w:val="uk-UA"/>
        </w:rPr>
        <w:t>еские свойства 1,4-замещенн</w:t>
      </w:r>
      <w:r>
        <w:rPr>
          <w:snapToGrid w:val="0"/>
          <w:spacing w:val="-6"/>
          <w:sz w:val="28"/>
          <w:szCs w:val="28"/>
        </w:rPr>
        <w:t>ы</w:t>
      </w:r>
      <w:r>
        <w:rPr>
          <w:snapToGrid w:val="0"/>
          <w:spacing w:val="-6"/>
          <w:sz w:val="28"/>
          <w:szCs w:val="28"/>
          <w:lang w:val="uk-UA"/>
        </w:rPr>
        <w:t>х хиназолина</w:t>
      </w:r>
      <w:r>
        <w:rPr>
          <w:snapToGrid w:val="0"/>
          <w:spacing w:val="-6"/>
          <w:sz w:val="28"/>
          <w:szCs w:val="28"/>
        </w:rPr>
        <w:t xml:space="preserve">. - Автореф. дис. … </w:t>
      </w:r>
      <w:r>
        <w:rPr>
          <w:snapToGrid w:val="0"/>
          <w:spacing w:val="-6"/>
          <w:sz w:val="28"/>
          <w:szCs w:val="28"/>
          <w:lang w:val="uk-UA"/>
        </w:rPr>
        <w:t>кандидата фарм.наук: 15.00.02/</w:t>
      </w:r>
      <w:r>
        <w:rPr>
          <w:snapToGrid w:val="0"/>
          <w:spacing w:val="-6"/>
          <w:sz w:val="28"/>
          <w:szCs w:val="28"/>
        </w:rPr>
        <w:t xml:space="preserve"> - </w:t>
      </w:r>
      <w:r>
        <w:rPr>
          <w:snapToGrid w:val="0"/>
          <w:spacing w:val="-6"/>
          <w:sz w:val="28"/>
          <w:szCs w:val="28"/>
          <w:lang w:val="uk-UA"/>
        </w:rPr>
        <w:t>Львов</w:t>
      </w:r>
      <w:r>
        <w:rPr>
          <w:snapToGrid w:val="0"/>
          <w:spacing w:val="-6"/>
          <w:sz w:val="28"/>
          <w:szCs w:val="28"/>
        </w:rPr>
        <w:t xml:space="preserve">, 1991. - </w:t>
      </w:r>
      <w:r>
        <w:rPr>
          <w:snapToGrid w:val="0"/>
          <w:spacing w:val="-6"/>
          <w:sz w:val="28"/>
          <w:szCs w:val="28"/>
          <w:lang w:val="uk-UA"/>
        </w:rPr>
        <w:t>23</w:t>
      </w:r>
      <w:r>
        <w:rPr>
          <w:snapToGrid w:val="0"/>
          <w:spacing w:val="-6"/>
          <w:sz w:val="28"/>
          <w:szCs w:val="28"/>
        </w:rPr>
        <w:t xml:space="preserve"> с.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Бузыкин Б.И. Строение и некоторые свойства продуктов конденсации ги</w:t>
      </w:r>
      <w:r>
        <w:rPr>
          <w:snapToGrid w:val="0"/>
          <w:spacing w:val="-6"/>
          <w:sz w:val="28"/>
          <w:szCs w:val="28"/>
        </w:rPr>
        <w:t>д</w:t>
      </w:r>
      <w:r>
        <w:rPr>
          <w:snapToGrid w:val="0"/>
          <w:spacing w:val="-6"/>
          <w:sz w:val="28"/>
          <w:szCs w:val="28"/>
        </w:rPr>
        <w:t>разонов фталазонов с альдегидами и кетонами / Бузыкин Б.И, Быстрых Н.Н., Столяров А.П. и др. // ХГС. - 1978. - № 5. - С. 690-698.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Синяк Р.С. Синтез і протимікробна активність іліденгідразидів 2-гідразинохіно-ліну та 4-гідразинохіназоліну // Р.С. Синяк, С.И. Коваленко, О.І. Панасенко та ін. // Фармац. журн.- 1997.- № 1.- С. 76-79.</w:t>
      </w:r>
    </w:p>
    <w:p w:rsidR="00E97FCC" w:rsidRDefault="00E97FCC" w:rsidP="00785589">
      <w:pPr>
        <w:numPr>
          <w:ilvl w:val="0"/>
          <w:numId w:val="47"/>
        </w:numPr>
        <w:suppressAutoHyphens w:val="0"/>
        <w:spacing w:line="324" w:lineRule="auto"/>
        <w:ind w:left="644" w:hanging="644"/>
        <w:jc w:val="both"/>
        <w:rPr>
          <w:snapToGrid w:val="0"/>
          <w:spacing w:val="-6"/>
          <w:sz w:val="28"/>
          <w:szCs w:val="28"/>
        </w:rPr>
      </w:pPr>
      <w:r>
        <w:rPr>
          <w:snapToGrid w:val="0"/>
          <w:spacing w:val="-6"/>
          <w:sz w:val="28"/>
          <w:szCs w:val="28"/>
        </w:rPr>
        <w:t>Нестерова Н.О. Cинтез та протимікробна активність N-[(5-R-фуран-2-іл)-метилен]-, N-[3-(5-R-фуран-2-іл)-аліліден]-N</w:t>
      </w:r>
      <w:r>
        <w:rPr>
          <w:snapToGrid w:val="0"/>
          <w:spacing w:val="-6"/>
          <w:sz w:val="28"/>
          <w:szCs w:val="28"/>
        </w:rPr>
        <w:sym w:font="Symbol" w:char="F0A2"/>
      </w:r>
      <w:r>
        <w:rPr>
          <w:snapToGrid w:val="0"/>
          <w:spacing w:val="-6"/>
          <w:sz w:val="28"/>
          <w:szCs w:val="28"/>
        </w:rPr>
        <w:t>-хіназолін-4-іл-гідразинів /</w:t>
      </w:r>
      <w:r>
        <w:rPr>
          <w:snapToGrid w:val="0"/>
          <w:spacing w:val="-6"/>
          <w:sz w:val="28"/>
          <w:szCs w:val="28"/>
          <w:lang w:val="uk-UA"/>
        </w:rPr>
        <w:t xml:space="preserve"> </w:t>
      </w:r>
      <w:r>
        <w:rPr>
          <w:snapToGrid w:val="0"/>
          <w:spacing w:val="-6"/>
          <w:sz w:val="28"/>
          <w:szCs w:val="28"/>
        </w:rPr>
        <w:t>Н</w:t>
      </w:r>
      <w:r>
        <w:rPr>
          <w:snapToGrid w:val="0"/>
          <w:spacing w:val="-6"/>
          <w:sz w:val="28"/>
          <w:szCs w:val="28"/>
        </w:rPr>
        <w:t>е</w:t>
      </w:r>
      <w:r>
        <w:rPr>
          <w:snapToGrid w:val="0"/>
          <w:spacing w:val="-6"/>
          <w:sz w:val="28"/>
          <w:szCs w:val="28"/>
        </w:rPr>
        <w:t>стерова Н.О., Коваленко С.І., Карпенко О.В. та ін. // Фармац. журн.- 2004. -№ 6. - С. 79-83.</w:t>
      </w:r>
    </w:p>
    <w:p w:rsidR="00E97FCC" w:rsidRDefault="00E97FCC" w:rsidP="00785589">
      <w:pPr>
        <w:numPr>
          <w:ilvl w:val="0"/>
          <w:numId w:val="47"/>
        </w:numPr>
        <w:shd w:val="clear" w:color="auto" w:fill="FFFFFF"/>
        <w:suppressAutoHyphens w:val="0"/>
        <w:autoSpaceDE w:val="0"/>
        <w:autoSpaceDN w:val="0"/>
        <w:adjustRightInd w:val="0"/>
        <w:spacing w:line="324" w:lineRule="auto"/>
        <w:ind w:left="644" w:hanging="644"/>
        <w:jc w:val="both"/>
        <w:rPr>
          <w:spacing w:val="-6"/>
          <w:sz w:val="28"/>
          <w:szCs w:val="28"/>
        </w:rPr>
      </w:pPr>
      <w:r>
        <w:rPr>
          <w:spacing w:val="-6"/>
          <w:sz w:val="28"/>
          <w:szCs w:val="28"/>
        </w:rPr>
        <w:t>Нестерова Н.О. Cинтез, фізико-хімічні та біологічні властивості 4-ізатиніліденгідрази</w:t>
      </w:r>
      <w:r>
        <w:rPr>
          <w:spacing w:val="-6"/>
          <w:sz w:val="28"/>
          <w:szCs w:val="28"/>
          <w:lang w:val="uk-UA"/>
        </w:rPr>
        <w:softHyphen/>
      </w:r>
      <w:r>
        <w:rPr>
          <w:spacing w:val="-6"/>
          <w:sz w:val="28"/>
          <w:szCs w:val="28"/>
        </w:rPr>
        <w:t>нохіназолінів / Н.О.Нестерова, С.І.Коваленко, І.Ф.Беленічев</w:t>
      </w:r>
      <w:r>
        <w:rPr>
          <w:spacing w:val="-6"/>
          <w:sz w:val="28"/>
          <w:szCs w:val="28"/>
          <w:lang w:val="uk-UA"/>
        </w:rPr>
        <w:t xml:space="preserve"> та ін</w:t>
      </w:r>
      <w:r>
        <w:rPr>
          <w:spacing w:val="-6"/>
          <w:sz w:val="28"/>
          <w:szCs w:val="28"/>
        </w:rPr>
        <w:t>. // Актуальні питання фармацевтичної та медичної науки і практики.– Запоріжжя, 2004.– Випуск XIII.– С. 233-240.</w:t>
      </w:r>
    </w:p>
    <w:p w:rsidR="00E97FCC" w:rsidRDefault="00E97FCC" w:rsidP="00785589">
      <w:pPr>
        <w:numPr>
          <w:ilvl w:val="0"/>
          <w:numId w:val="47"/>
        </w:numPr>
        <w:tabs>
          <w:tab w:val="left" w:pos="959"/>
          <w:tab w:val="left" w:pos="8188"/>
          <w:tab w:val="left" w:pos="10031"/>
          <w:tab w:val="left" w:pos="11590"/>
          <w:tab w:val="left" w:pos="13149"/>
          <w:tab w:val="left" w:pos="14784"/>
        </w:tabs>
        <w:suppressAutoHyphens w:val="0"/>
        <w:spacing w:line="324" w:lineRule="auto"/>
        <w:ind w:left="644" w:hanging="644"/>
        <w:jc w:val="both"/>
        <w:rPr>
          <w:spacing w:val="-6"/>
          <w:sz w:val="28"/>
          <w:szCs w:val="28"/>
        </w:rPr>
      </w:pPr>
      <w:r>
        <w:rPr>
          <w:spacing w:val="-6"/>
          <w:sz w:val="28"/>
          <w:szCs w:val="28"/>
        </w:rPr>
        <w:lastRenderedPageBreak/>
        <w:t>4-Гідразинохіназолін у реакціях з ацилоїнами та дикарбонільними спол</w:t>
      </w:r>
      <w:r>
        <w:rPr>
          <w:spacing w:val="-6"/>
          <w:sz w:val="28"/>
          <w:szCs w:val="28"/>
        </w:rPr>
        <w:t>у</w:t>
      </w:r>
      <w:r>
        <w:rPr>
          <w:spacing w:val="-6"/>
          <w:sz w:val="28"/>
          <w:szCs w:val="28"/>
        </w:rPr>
        <w:t>ками / Нестерова Н.О., Карпенко О.В., Коваленко С.І. // Тез. допов. XX Українскої конф. з органічної хімії, присвяченій 75-річчю з дня наро</w:t>
      </w:r>
      <w:r>
        <w:rPr>
          <w:spacing w:val="-6"/>
          <w:sz w:val="28"/>
          <w:szCs w:val="28"/>
        </w:rPr>
        <w:t>д</w:t>
      </w:r>
      <w:r>
        <w:rPr>
          <w:spacing w:val="-6"/>
          <w:sz w:val="28"/>
          <w:szCs w:val="28"/>
        </w:rPr>
        <w:t>ження академіка А.В.Богатського. - Одеса, 2004. - С. 503.</w:t>
      </w:r>
    </w:p>
    <w:p w:rsidR="00E97FCC" w:rsidRDefault="00E97FCC" w:rsidP="00785589">
      <w:pPr>
        <w:numPr>
          <w:ilvl w:val="0"/>
          <w:numId w:val="47"/>
        </w:numPr>
        <w:shd w:val="clear" w:color="auto" w:fill="FFFFFF"/>
        <w:suppressAutoHyphens w:val="0"/>
        <w:autoSpaceDE w:val="0"/>
        <w:autoSpaceDN w:val="0"/>
        <w:adjustRightInd w:val="0"/>
        <w:spacing w:line="324" w:lineRule="auto"/>
        <w:ind w:left="644" w:hanging="644"/>
        <w:jc w:val="both"/>
        <w:rPr>
          <w:spacing w:val="-6"/>
          <w:sz w:val="28"/>
          <w:szCs w:val="28"/>
        </w:rPr>
      </w:pPr>
      <w:r>
        <w:rPr>
          <w:spacing w:val="-6"/>
          <w:sz w:val="28"/>
          <w:szCs w:val="28"/>
        </w:rPr>
        <w:t>Нестерова Н.О. Вивчення взаємодії 4-гідразинохіназоліну з дикарбонільними сполуками та ацилоїнами // Актуальні питання фармацевтичної та медичної науки і практики. - Запоріжжя, 2004. - Випуск XII. -T. 2. - С.50-55.</w:t>
      </w:r>
    </w:p>
    <w:p w:rsidR="00E97FCC" w:rsidRDefault="00E97FCC" w:rsidP="00785589">
      <w:pPr>
        <w:numPr>
          <w:ilvl w:val="0"/>
          <w:numId w:val="47"/>
        </w:numPr>
        <w:shd w:val="clear" w:color="auto" w:fill="FFFFFF"/>
        <w:suppressAutoHyphens w:val="0"/>
        <w:autoSpaceDE w:val="0"/>
        <w:autoSpaceDN w:val="0"/>
        <w:adjustRightInd w:val="0"/>
        <w:spacing w:line="324" w:lineRule="auto"/>
        <w:ind w:left="644" w:hanging="644"/>
        <w:jc w:val="both"/>
        <w:rPr>
          <w:spacing w:val="-6"/>
          <w:sz w:val="28"/>
          <w:szCs w:val="28"/>
          <w:lang w:val="en-US"/>
        </w:rPr>
      </w:pPr>
      <w:r>
        <w:rPr>
          <w:spacing w:val="-6"/>
          <w:sz w:val="28"/>
          <w:szCs w:val="28"/>
          <w:lang w:val="en-US"/>
        </w:rPr>
        <w:t>Shaban</w:t>
      </w:r>
      <w:r>
        <w:rPr>
          <w:spacing w:val="-6"/>
          <w:sz w:val="28"/>
          <w:szCs w:val="28"/>
        </w:rPr>
        <w:t xml:space="preserve"> </w:t>
      </w:r>
      <w:r>
        <w:rPr>
          <w:spacing w:val="-6"/>
          <w:sz w:val="28"/>
          <w:szCs w:val="28"/>
          <w:lang w:val="en-US"/>
        </w:rPr>
        <w:t>M</w:t>
      </w:r>
      <w:r>
        <w:rPr>
          <w:spacing w:val="-6"/>
          <w:sz w:val="28"/>
          <w:szCs w:val="28"/>
        </w:rPr>
        <w:t>.</w:t>
      </w:r>
      <w:r>
        <w:rPr>
          <w:spacing w:val="-6"/>
          <w:sz w:val="28"/>
          <w:szCs w:val="28"/>
          <w:lang w:val="en-US"/>
        </w:rPr>
        <w:t>A</w:t>
      </w:r>
      <w:r>
        <w:rPr>
          <w:spacing w:val="-6"/>
          <w:sz w:val="28"/>
          <w:szCs w:val="28"/>
        </w:rPr>
        <w:t>.</w:t>
      </w:r>
      <w:r>
        <w:rPr>
          <w:spacing w:val="-6"/>
          <w:sz w:val="28"/>
          <w:szCs w:val="28"/>
          <w:lang w:val="en-US"/>
        </w:rPr>
        <w:t>E</w:t>
      </w:r>
      <w:r>
        <w:rPr>
          <w:spacing w:val="-6"/>
          <w:sz w:val="28"/>
          <w:szCs w:val="28"/>
        </w:rPr>
        <w:t xml:space="preserve">. </w:t>
      </w:r>
      <w:r>
        <w:rPr>
          <w:spacing w:val="-6"/>
          <w:sz w:val="28"/>
          <w:szCs w:val="28"/>
          <w:lang w:val="en-US"/>
        </w:rPr>
        <w:t>Synthesis</w:t>
      </w:r>
      <w:r>
        <w:rPr>
          <w:spacing w:val="-6"/>
          <w:sz w:val="28"/>
          <w:szCs w:val="28"/>
        </w:rPr>
        <w:t xml:space="preserve"> </w:t>
      </w:r>
      <w:r>
        <w:rPr>
          <w:spacing w:val="-6"/>
          <w:sz w:val="28"/>
          <w:szCs w:val="28"/>
          <w:lang w:val="en-US"/>
        </w:rPr>
        <w:t>of</w:t>
      </w:r>
      <w:r>
        <w:rPr>
          <w:spacing w:val="-6"/>
          <w:sz w:val="28"/>
          <w:szCs w:val="28"/>
        </w:rPr>
        <w:t xml:space="preserve"> 1,2,4-</w:t>
      </w:r>
      <w:r>
        <w:rPr>
          <w:spacing w:val="-6"/>
          <w:sz w:val="28"/>
          <w:szCs w:val="28"/>
          <w:lang w:val="en-US"/>
        </w:rPr>
        <w:t>triazino</w:t>
      </w:r>
      <w:r>
        <w:rPr>
          <w:spacing w:val="-6"/>
          <w:sz w:val="28"/>
          <w:szCs w:val="28"/>
        </w:rPr>
        <w:t>[4,3-</w:t>
      </w:r>
      <w:r>
        <w:rPr>
          <w:spacing w:val="-6"/>
          <w:sz w:val="28"/>
          <w:szCs w:val="28"/>
          <w:lang w:val="en-US"/>
        </w:rPr>
        <w:t>c</w:t>
      </w:r>
      <w:r>
        <w:rPr>
          <w:spacing w:val="-6"/>
          <w:sz w:val="28"/>
          <w:szCs w:val="28"/>
        </w:rPr>
        <w:t>]</w:t>
      </w:r>
      <w:r>
        <w:rPr>
          <w:spacing w:val="-6"/>
          <w:sz w:val="28"/>
          <w:szCs w:val="28"/>
          <w:lang w:val="en-US"/>
        </w:rPr>
        <w:t>quinazolines</w:t>
      </w:r>
      <w:r>
        <w:rPr>
          <w:spacing w:val="-6"/>
          <w:sz w:val="28"/>
          <w:szCs w:val="28"/>
        </w:rPr>
        <w:t xml:space="preserve"> </w:t>
      </w:r>
      <w:r>
        <w:rPr>
          <w:spacing w:val="-6"/>
          <w:sz w:val="28"/>
          <w:szCs w:val="28"/>
          <w:lang w:val="en-US"/>
        </w:rPr>
        <w:t>and</w:t>
      </w:r>
      <w:r>
        <w:rPr>
          <w:spacing w:val="-6"/>
          <w:sz w:val="28"/>
          <w:szCs w:val="28"/>
        </w:rPr>
        <w:t xml:space="preserve"> 4-(</w:t>
      </w:r>
      <w:r>
        <w:rPr>
          <w:spacing w:val="-6"/>
          <w:sz w:val="28"/>
          <w:szCs w:val="28"/>
          <w:lang w:val="en-US"/>
        </w:rPr>
        <w:t>pyrazol</w:t>
      </w:r>
      <w:r>
        <w:rPr>
          <w:spacing w:val="-6"/>
          <w:sz w:val="28"/>
          <w:szCs w:val="28"/>
        </w:rPr>
        <w:t>-1-</w:t>
      </w:r>
      <w:r>
        <w:rPr>
          <w:spacing w:val="-6"/>
          <w:sz w:val="28"/>
          <w:szCs w:val="28"/>
          <w:lang w:val="en-US"/>
        </w:rPr>
        <w:t>yl</w:t>
      </w:r>
      <w:r>
        <w:rPr>
          <w:spacing w:val="-6"/>
          <w:sz w:val="28"/>
          <w:szCs w:val="28"/>
        </w:rPr>
        <w:t>)</w:t>
      </w:r>
      <w:r>
        <w:rPr>
          <w:spacing w:val="-6"/>
          <w:sz w:val="28"/>
          <w:szCs w:val="28"/>
          <w:lang w:val="en-US"/>
        </w:rPr>
        <w:t>quinazolines</w:t>
      </w:r>
      <w:r>
        <w:rPr>
          <w:spacing w:val="-6"/>
          <w:sz w:val="28"/>
          <w:szCs w:val="28"/>
        </w:rPr>
        <w:t xml:space="preserve"> / </w:t>
      </w:r>
      <w:r>
        <w:rPr>
          <w:spacing w:val="-6"/>
          <w:sz w:val="28"/>
          <w:szCs w:val="28"/>
          <w:lang w:val="en-US"/>
        </w:rPr>
        <w:t>Shaban</w:t>
      </w:r>
      <w:r>
        <w:rPr>
          <w:spacing w:val="-6"/>
          <w:sz w:val="28"/>
          <w:szCs w:val="28"/>
        </w:rPr>
        <w:t xml:space="preserve"> </w:t>
      </w:r>
      <w:r>
        <w:rPr>
          <w:spacing w:val="-6"/>
          <w:sz w:val="28"/>
          <w:szCs w:val="28"/>
          <w:lang w:val="en-US"/>
        </w:rPr>
        <w:t>M</w:t>
      </w:r>
      <w:r>
        <w:rPr>
          <w:spacing w:val="-6"/>
          <w:sz w:val="28"/>
          <w:szCs w:val="28"/>
        </w:rPr>
        <w:t>.</w:t>
      </w:r>
      <w:r>
        <w:rPr>
          <w:spacing w:val="-6"/>
          <w:sz w:val="28"/>
          <w:szCs w:val="28"/>
          <w:lang w:val="en-US"/>
        </w:rPr>
        <w:t>A</w:t>
      </w:r>
      <w:r>
        <w:rPr>
          <w:spacing w:val="-6"/>
          <w:sz w:val="28"/>
          <w:szCs w:val="28"/>
        </w:rPr>
        <w:t>.</w:t>
      </w:r>
      <w:r>
        <w:rPr>
          <w:spacing w:val="-6"/>
          <w:sz w:val="28"/>
          <w:szCs w:val="28"/>
          <w:lang w:val="en-US"/>
        </w:rPr>
        <w:t>E</w:t>
      </w:r>
      <w:r>
        <w:rPr>
          <w:spacing w:val="-6"/>
          <w:sz w:val="28"/>
          <w:szCs w:val="28"/>
        </w:rPr>
        <w:t xml:space="preserve">., </w:t>
      </w:r>
      <w:r>
        <w:rPr>
          <w:spacing w:val="-6"/>
          <w:sz w:val="28"/>
          <w:szCs w:val="28"/>
          <w:lang w:val="en-US"/>
        </w:rPr>
        <w:t>Taha</w:t>
      </w:r>
      <w:r>
        <w:rPr>
          <w:spacing w:val="-6"/>
          <w:sz w:val="28"/>
          <w:szCs w:val="28"/>
        </w:rPr>
        <w:t xml:space="preserve"> </w:t>
      </w:r>
      <w:r>
        <w:rPr>
          <w:spacing w:val="-6"/>
          <w:sz w:val="28"/>
          <w:szCs w:val="28"/>
          <w:lang w:val="en-US"/>
        </w:rPr>
        <w:t>M</w:t>
      </w:r>
      <w:r>
        <w:rPr>
          <w:spacing w:val="-6"/>
          <w:sz w:val="28"/>
          <w:szCs w:val="28"/>
        </w:rPr>
        <w:t>.</w:t>
      </w:r>
      <w:r>
        <w:rPr>
          <w:spacing w:val="-6"/>
          <w:sz w:val="28"/>
          <w:szCs w:val="28"/>
          <w:lang w:val="en-US"/>
        </w:rPr>
        <w:t>A</w:t>
      </w:r>
      <w:r>
        <w:rPr>
          <w:spacing w:val="-6"/>
          <w:sz w:val="28"/>
          <w:szCs w:val="28"/>
        </w:rPr>
        <w:t>.</w:t>
      </w:r>
      <w:r>
        <w:rPr>
          <w:spacing w:val="-6"/>
          <w:sz w:val="28"/>
          <w:szCs w:val="28"/>
          <w:lang w:val="en-US"/>
        </w:rPr>
        <w:t>M</w:t>
      </w:r>
      <w:r>
        <w:rPr>
          <w:spacing w:val="-6"/>
          <w:sz w:val="28"/>
          <w:szCs w:val="28"/>
        </w:rPr>
        <w:t xml:space="preserve">., </w:t>
      </w:r>
      <w:r>
        <w:rPr>
          <w:spacing w:val="-6"/>
          <w:sz w:val="28"/>
          <w:szCs w:val="28"/>
          <w:lang w:val="en-US"/>
        </w:rPr>
        <w:t>Nasr</w:t>
      </w:r>
      <w:r>
        <w:rPr>
          <w:spacing w:val="-6"/>
          <w:sz w:val="28"/>
          <w:szCs w:val="28"/>
        </w:rPr>
        <w:t xml:space="preserve"> </w:t>
      </w:r>
      <w:r>
        <w:rPr>
          <w:spacing w:val="-6"/>
          <w:sz w:val="28"/>
          <w:szCs w:val="28"/>
          <w:lang w:val="en-US"/>
        </w:rPr>
        <w:t>A</w:t>
      </w:r>
      <w:r>
        <w:rPr>
          <w:spacing w:val="-6"/>
          <w:sz w:val="28"/>
          <w:szCs w:val="28"/>
        </w:rPr>
        <w:t>.</w:t>
      </w:r>
      <w:r>
        <w:rPr>
          <w:spacing w:val="-6"/>
          <w:sz w:val="28"/>
          <w:szCs w:val="28"/>
          <w:lang w:val="en-US"/>
        </w:rPr>
        <w:t>Z</w:t>
      </w:r>
      <w:r>
        <w:rPr>
          <w:spacing w:val="-6"/>
          <w:sz w:val="28"/>
          <w:szCs w:val="28"/>
        </w:rPr>
        <w:t xml:space="preserve">.// </w:t>
      </w:r>
      <w:r>
        <w:rPr>
          <w:spacing w:val="-6"/>
          <w:sz w:val="28"/>
          <w:szCs w:val="28"/>
          <w:lang w:val="en-US"/>
        </w:rPr>
        <w:t>Heterocycl</w:t>
      </w:r>
      <w:r>
        <w:rPr>
          <w:spacing w:val="-6"/>
          <w:sz w:val="28"/>
          <w:szCs w:val="28"/>
        </w:rPr>
        <w:t xml:space="preserve">. </w:t>
      </w:r>
      <w:r>
        <w:rPr>
          <w:spacing w:val="-6"/>
          <w:sz w:val="28"/>
          <w:szCs w:val="28"/>
          <w:lang w:val="en-US"/>
        </w:rPr>
        <w:t>Co</w:t>
      </w:r>
      <w:r>
        <w:rPr>
          <w:spacing w:val="-6"/>
          <w:sz w:val="28"/>
          <w:szCs w:val="28"/>
          <w:lang w:val="en-US"/>
        </w:rPr>
        <w:t>m</w:t>
      </w:r>
      <w:r>
        <w:rPr>
          <w:spacing w:val="-6"/>
          <w:sz w:val="28"/>
          <w:szCs w:val="28"/>
          <w:lang w:val="en-US"/>
        </w:rPr>
        <w:t>mun. - 1998. - Vol. 4, №5. - P. 473-478.</w:t>
      </w:r>
    </w:p>
    <w:p w:rsidR="00E97FCC" w:rsidRDefault="00E97FCC" w:rsidP="00785589">
      <w:pPr>
        <w:numPr>
          <w:ilvl w:val="0"/>
          <w:numId w:val="47"/>
        </w:numPr>
        <w:shd w:val="clear" w:color="auto" w:fill="FFFFFF"/>
        <w:suppressAutoHyphens w:val="0"/>
        <w:autoSpaceDE w:val="0"/>
        <w:autoSpaceDN w:val="0"/>
        <w:adjustRightInd w:val="0"/>
        <w:spacing w:line="324" w:lineRule="auto"/>
        <w:ind w:left="644" w:hanging="644"/>
        <w:jc w:val="both"/>
        <w:rPr>
          <w:spacing w:val="-6"/>
          <w:sz w:val="28"/>
          <w:szCs w:val="28"/>
          <w:lang w:val="en-US"/>
        </w:rPr>
      </w:pPr>
      <w:r>
        <w:rPr>
          <w:spacing w:val="-6"/>
          <w:sz w:val="28"/>
          <w:szCs w:val="28"/>
          <w:lang w:val="uk-UA"/>
        </w:rPr>
        <w:t>Карпенко О.В. Синтез анельованих гетероциклічних сполук похідних 4-гідразинохіназоліну та їх біологічна активність</w:t>
      </w:r>
      <w:r>
        <w:rPr>
          <w:snapToGrid w:val="0"/>
          <w:spacing w:val="-6"/>
          <w:sz w:val="28"/>
          <w:szCs w:val="28"/>
          <w:lang w:val="en-US"/>
        </w:rPr>
        <w:t xml:space="preserve">. - </w:t>
      </w:r>
      <w:r>
        <w:rPr>
          <w:snapToGrid w:val="0"/>
          <w:spacing w:val="-6"/>
          <w:sz w:val="28"/>
          <w:szCs w:val="28"/>
        </w:rPr>
        <w:t>Автореф</w:t>
      </w:r>
      <w:r>
        <w:rPr>
          <w:snapToGrid w:val="0"/>
          <w:spacing w:val="-6"/>
          <w:sz w:val="28"/>
          <w:szCs w:val="28"/>
          <w:lang w:val="en-US"/>
        </w:rPr>
        <w:t xml:space="preserve">. </w:t>
      </w:r>
      <w:r>
        <w:rPr>
          <w:snapToGrid w:val="0"/>
          <w:spacing w:val="-6"/>
          <w:sz w:val="28"/>
          <w:szCs w:val="28"/>
        </w:rPr>
        <w:t>дис</w:t>
      </w:r>
      <w:r>
        <w:rPr>
          <w:snapToGrid w:val="0"/>
          <w:spacing w:val="-6"/>
          <w:sz w:val="28"/>
          <w:szCs w:val="28"/>
          <w:lang w:val="en-US"/>
        </w:rPr>
        <w:t xml:space="preserve">. … </w:t>
      </w:r>
      <w:r>
        <w:rPr>
          <w:snapToGrid w:val="0"/>
          <w:spacing w:val="-6"/>
          <w:sz w:val="28"/>
          <w:szCs w:val="28"/>
          <w:lang w:val="uk-UA"/>
        </w:rPr>
        <w:t>кандид</w:t>
      </w:r>
      <w:r>
        <w:rPr>
          <w:snapToGrid w:val="0"/>
          <w:spacing w:val="-6"/>
          <w:sz w:val="28"/>
          <w:szCs w:val="28"/>
          <w:lang w:val="uk-UA"/>
        </w:rPr>
        <w:t>а</w:t>
      </w:r>
      <w:r>
        <w:rPr>
          <w:snapToGrid w:val="0"/>
          <w:spacing w:val="-6"/>
          <w:sz w:val="28"/>
          <w:szCs w:val="28"/>
          <w:lang w:val="uk-UA"/>
        </w:rPr>
        <w:t xml:space="preserve">та хім. </w:t>
      </w:r>
      <w:r>
        <w:rPr>
          <w:snapToGrid w:val="0"/>
          <w:spacing w:val="-6"/>
          <w:sz w:val="28"/>
          <w:szCs w:val="28"/>
        </w:rPr>
        <w:t>Н</w:t>
      </w:r>
      <w:r>
        <w:rPr>
          <w:snapToGrid w:val="0"/>
          <w:spacing w:val="-6"/>
          <w:sz w:val="28"/>
          <w:szCs w:val="28"/>
          <w:lang w:val="uk-UA"/>
        </w:rPr>
        <w:t>аук: 02.00.03</w:t>
      </w:r>
      <w:r>
        <w:rPr>
          <w:snapToGrid w:val="0"/>
          <w:spacing w:val="-6"/>
          <w:sz w:val="28"/>
          <w:szCs w:val="28"/>
          <w:lang w:val="en-US"/>
        </w:rPr>
        <w:t xml:space="preserve"> - </w:t>
      </w:r>
      <w:r>
        <w:rPr>
          <w:snapToGrid w:val="0"/>
          <w:spacing w:val="-6"/>
          <w:sz w:val="28"/>
          <w:szCs w:val="28"/>
          <w:lang w:val="uk-UA"/>
        </w:rPr>
        <w:t>Львів</w:t>
      </w:r>
      <w:r>
        <w:rPr>
          <w:snapToGrid w:val="0"/>
          <w:spacing w:val="-6"/>
          <w:sz w:val="28"/>
          <w:szCs w:val="28"/>
          <w:lang w:val="en-US"/>
        </w:rPr>
        <w:t xml:space="preserve">, </w:t>
      </w:r>
      <w:r>
        <w:rPr>
          <w:snapToGrid w:val="0"/>
          <w:spacing w:val="-6"/>
          <w:sz w:val="28"/>
          <w:szCs w:val="28"/>
          <w:lang w:val="uk-UA"/>
        </w:rPr>
        <w:t>2007</w:t>
      </w:r>
      <w:r>
        <w:rPr>
          <w:snapToGrid w:val="0"/>
          <w:spacing w:val="-6"/>
          <w:sz w:val="28"/>
          <w:szCs w:val="28"/>
          <w:lang w:val="en-US"/>
        </w:rPr>
        <w:t xml:space="preserve">. - </w:t>
      </w:r>
      <w:r>
        <w:rPr>
          <w:snapToGrid w:val="0"/>
          <w:spacing w:val="-6"/>
          <w:sz w:val="28"/>
          <w:szCs w:val="28"/>
          <w:lang w:val="uk-UA"/>
        </w:rPr>
        <w:t>24</w:t>
      </w:r>
      <w:r>
        <w:rPr>
          <w:snapToGrid w:val="0"/>
          <w:spacing w:val="-6"/>
          <w:sz w:val="28"/>
          <w:szCs w:val="28"/>
          <w:lang w:val="en-US"/>
        </w:rPr>
        <w:t xml:space="preserve"> </w:t>
      </w:r>
      <w:r>
        <w:rPr>
          <w:snapToGrid w:val="0"/>
          <w:spacing w:val="-6"/>
          <w:sz w:val="28"/>
          <w:szCs w:val="28"/>
        </w:rPr>
        <w:t>с</w:t>
      </w:r>
      <w:r>
        <w:rPr>
          <w:snapToGrid w:val="0"/>
          <w:spacing w:val="-6"/>
          <w:sz w:val="28"/>
          <w:szCs w:val="28"/>
          <w:lang w:val="en-US"/>
        </w:rPr>
        <w:t xml:space="preserve">. </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uk-UA"/>
        </w:rPr>
        <w:t>Oleksandr V. Karpenko A new one-step synthesis of [1,2,4]triazino[2,3-</w:t>
      </w:r>
      <w:r>
        <w:rPr>
          <w:i/>
          <w:iCs/>
          <w:spacing w:val="-6"/>
          <w:sz w:val="28"/>
          <w:szCs w:val="28"/>
          <w:lang w:val="uk-UA"/>
        </w:rPr>
        <w:t>c</w:t>
      </w:r>
      <w:r>
        <w:rPr>
          <w:spacing w:val="-6"/>
          <w:sz w:val="28"/>
          <w:szCs w:val="28"/>
          <w:lang w:val="uk-UA"/>
        </w:rPr>
        <w:t>]quinazolines /,</w:t>
      </w:r>
      <w:r>
        <w:rPr>
          <w:spacing w:val="-6"/>
          <w:sz w:val="28"/>
          <w:szCs w:val="28"/>
          <w:vertAlign w:val="superscript"/>
          <w:lang w:val="uk-UA"/>
        </w:rPr>
        <w:t>,</w:t>
      </w:r>
      <w:r>
        <w:rPr>
          <w:spacing w:val="-6"/>
          <w:sz w:val="28"/>
          <w:szCs w:val="28"/>
          <w:lang w:val="uk-UA"/>
        </w:rPr>
        <w:t xml:space="preserve"> Serhiy I. Kovalenko, Oleksiy O. Chekotylo, Svitlana V. Shys</w:t>
      </w:r>
      <w:r>
        <w:rPr>
          <w:spacing w:val="-6"/>
          <w:sz w:val="28"/>
          <w:szCs w:val="28"/>
          <w:lang w:val="uk-UA"/>
        </w:rPr>
        <w:t>h</w:t>
      </w:r>
      <w:r>
        <w:rPr>
          <w:spacing w:val="-6"/>
          <w:sz w:val="28"/>
          <w:szCs w:val="28"/>
          <w:lang w:val="uk-UA"/>
        </w:rPr>
        <w:t>kyna // HETEROCYCLES. – 2007. - Vol. 71, Issue 3, P. 619-626.</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t>Trepanier D.L. 1,2,4-Triazino[4,3-c]- and [2,3-c]quinazolines / Trepanier D.L., Sunder S., Braun W.H.// J. Heterocycl. Chem. - 1974. - Vol. 11, №5. - Р. 747-750.</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t>Trepanier D.L. 1,2,4-Triazino[4,3-c]- and [2,3-c]quinazolines. II / Trepanier D.L., Sunder S.// J. Heterocycl. Chem. - 1975. - Vol. 12, №2. - P. 321-326.</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t>Deodhar K.D. A New Synthesis of Fused 1,2,4-Triazine Derivatives /, D’Sa A.D., Pednekar S.R., Kanekar D.S. // Synthesis. - 1982. - Vol. 10. - P. 853-854.</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pt-BR"/>
        </w:rPr>
        <w:t xml:space="preserve">Legrand L. Composйs Sulfurйs Hйtйrocycliques. CI. Action des hydrazinecarboxylates de mйthyle ou d’йthyle sur les dihydro-1,2 benzothiazine-3,1 thiones-4 / Legrand L., Lozac'h N // Bull. Soc. </w:t>
      </w:r>
      <w:r>
        <w:rPr>
          <w:spacing w:val="-6"/>
          <w:sz w:val="28"/>
          <w:szCs w:val="28"/>
          <w:lang w:val="en-US"/>
        </w:rPr>
        <w:t>Chim. Fr. - 1983. - Vol. 2, №7-8 - Р. 226-229.</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t>Аllimony H.A. Synthesis and reactions of some new 1,2,4-triazinoquinazolinone derivatives / Аllimony H.A., El-Shaaer H.M., Abdel-Hamide S.G. [et al]// Indian J. Chem. Sect B. - 1996. - Vol. 35, №10. - Р. 1026-1030.</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t>Pat. USA 3919216. 260/248 AS; 424/249, C07D 253/08. 6-(Alkyl)-3,4,6,7-tetrahydro-1,2,4-triazinoquinazolines / Donald L. Trepanier (USA), Shyam Su</w:t>
      </w:r>
      <w:r>
        <w:rPr>
          <w:spacing w:val="-6"/>
          <w:sz w:val="28"/>
          <w:szCs w:val="28"/>
          <w:lang w:val="en-US"/>
        </w:rPr>
        <w:t>n</w:t>
      </w:r>
      <w:r>
        <w:rPr>
          <w:spacing w:val="-6"/>
          <w:sz w:val="28"/>
          <w:szCs w:val="28"/>
          <w:lang w:val="en-US"/>
        </w:rPr>
        <w:t xml:space="preserve">der (USA); Заявл. </w:t>
      </w:r>
      <w:r>
        <w:rPr>
          <w:spacing w:val="-6"/>
          <w:sz w:val="28"/>
          <w:szCs w:val="28"/>
          <w:lang w:val="uk-UA"/>
        </w:rPr>
        <w:t>04.11</w:t>
      </w:r>
      <w:r>
        <w:rPr>
          <w:spacing w:val="-6"/>
          <w:sz w:val="28"/>
          <w:szCs w:val="28"/>
          <w:lang w:val="en-US"/>
        </w:rPr>
        <w:t>.19</w:t>
      </w:r>
      <w:r>
        <w:rPr>
          <w:spacing w:val="-6"/>
          <w:sz w:val="28"/>
          <w:szCs w:val="28"/>
          <w:lang w:val="uk-UA"/>
        </w:rPr>
        <w:t>74</w:t>
      </w:r>
      <w:r>
        <w:rPr>
          <w:spacing w:val="-6"/>
          <w:sz w:val="28"/>
          <w:szCs w:val="28"/>
          <w:lang w:val="en-US"/>
        </w:rPr>
        <w:t>; Опубл. 1</w:t>
      </w:r>
      <w:r>
        <w:rPr>
          <w:spacing w:val="-6"/>
          <w:sz w:val="28"/>
          <w:szCs w:val="28"/>
          <w:lang w:val="uk-UA"/>
        </w:rPr>
        <w:t>1</w:t>
      </w:r>
      <w:r>
        <w:rPr>
          <w:spacing w:val="-6"/>
          <w:sz w:val="28"/>
          <w:szCs w:val="28"/>
          <w:lang w:val="en-US"/>
        </w:rPr>
        <w:t>.</w:t>
      </w:r>
      <w:r>
        <w:rPr>
          <w:spacing w:val="-6"/>
          <w:sz w:val="28"/>
          <w:szCs w:val="28"/>
          <w:lang w:val="uk-UA"/>
        </w:rPr>
        <w:t>11</w:t>
      </w:r>
      <w:r>
        <w:rPr>
          <w:spacing w:val="-6"/>
          <w:sz w:val="28"/>
          <w:szCs w:val="28"/>
          <w:lang w:val="en-US"/>
        </w:rPr>
        <w:t>.19</w:t>
      </w:r>
      <w:r>
        <w:rPr>
          <w:spacing w:val="-6"/>
          <w:sz w:val="28"/>
          <w:szCs w:val="28"/>
          <w:lang w:val="uk-UA"/>
        </w:rPr>
        <w:t>75</w:t>
      </w:r>
      <w:r>
        <w:rPr>
          <w:spacing w:val="-6"/>
          <w:sz w:val="28"/>
          <w:szCs w:val="28"/>
          <w:lang w:val="en-US"/>
        </w:rPr>
        <w:t>.</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lastRenderedPageBreak/>
        <w:t>Pat. USA 3919219. 260/248 AS; 424/249, C07D 253/08. 6-Pyridyl-tetrahydro-1,2,4-triazinoquinazolines / Donald L. Trepanier (USA), Shyam Su</w:t>
      </w:r>
      <w:r>
        <w:rPr>
          <w:spacing w:val="-6"/>
          <w:sz w:val="28"/>
          <w:szCs w:val="28"/>
          <w:lang w:val="en-US"/>
        </w:rPr>
        <w:t>n</w:t>
      </w:r>
      <w:r>
        <w:rPr>
          <w:spacing w:val="-6"/>
          <w:sz w:val="28"/>
          <w:szCs w:val="28"/>
          <w:lang w:val="en-US"/>
        </w:rPr>
        <w:t xml:space="preserve">der (USA); Заявл. </w:t>
      </w:r>
      <w:r>
        <w:rPr>
          <w:spacing w:val="-6"/>
          <w:sz w:val="28"/>
          <w:szCs w:val="28"/>
          <w:lang w:val="uk-UA"/>
        </w:rPr>
        <w:t>04.11</w:t>
      </w:r>
      <w:r>
        <w:rPr>
          <w:spacing w:val="-6"/>
          <w:sz w:val="28"/>
          <w:szCs w:val="28"/>
          <w:lang w:val="en-US"/>
        </w:rPr>
        <w:t>.19</w:t>
      </w:r>
      <w:r>
        <w:rPr>
          <w:spacing w:val="-6"/>
          <w:sz w:val="28"/>
          <w:szCs w:val="28"/>
          <w:lang w:val="uk-UA"/>
        </w:rPr>
        <w:t>74</w:t>
      </w:r>
      <w:r>
        <w:rPr>
          <w:spacing w:val="-6"/>
          <w:sz w:val="28"/>
          <w:szCs w:val="28"/>
          <w:lang w:val="en-US"/>
        </w:rPr>
        <w:t>; Опубл. 1</w:t>
      </w:r>
      <w:r>
        <w:rPr>
          <w:spacing w:val="-6"/>
          <w:sz w:val="28"/>
          <w:szCs w:val="28"/>
          <w:lang w:val="uk-UA"/>
        </w:rPr>
        <w:t>1</w:t>
      </w:r>
      <w:r>
        <w:rPr>
          <w:spacing w:val="-6"/>
          <w:sz w:val="28"/>
          <w:szCs w:val="28"/>
          <w:lang w:val="en-US"/>
        </w:rPr>
        <w:t>.</w:t>
      </w:r>
      <w:r>
        <w:rPr>
          <w:spacing w:val="-6"/>
          <w:sz w:val="28"/>
          <w:szCs w:val="28"/>
          <w:lang w:val="uk-UA"/>
        </w:rPr>
        <w:t>11</w:t>
      </w:r>
      <w:r>
        <w:rPr>
          <w:spacing w:val="-6"/>
          <w:sz w:val="28"/>
          <w:szCs w:val="28"/>
          <w:lang w:val="en-US"/>
        </w:rPr>
        <w:t>.19</w:t>
      </w:r>
      <w:r>
        <w:rPr>
          <w:spacing w:val="-6"/>
          <w:sz w:val="28"/>
          <w:szCs w:val="28"/>
          <w:lang w:val="uk-UA"/>
        </w:rPr>
        <w:t>75</w:t>
      </w:r>
      <w:r>
        <w:rPr>
          <w:spacing w:val="-6"/>
          <w:sz w:val="28"/>
          <w:szCs w:val="28"/>
          <w:lang w:val="en-US"/>
        </w:rPr>
        <w:t>.</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t>Pat. USA 3919220. 260/248 AS; 424/249, C07D 253/08. 6-(Phenyl and subst</w:t>
      </w:r>
      <w:r>
        <w:rPr>
          <w:spacing w:val="-6"/>
          <w:sz w:val="28"/>
          <w:szCs w:val="28"/>
          <w:lang w:val="en-US"/>
        </w:rPr>
        <w:t>i</w:t>
      </w:r>
      <w:r>
        <w:rPr>
          <w:spacing w:val="-6"/>
          <w:sz w:val="28"/>
          <w:szCs w:val="28"/>
          <w:lang w:val="en-US"/>
        </w:rPr>
        <w:t xml:space="preserve">tutedphenyl)tetrahydro-1,2,4-triazinoquinazolines / Donald L. Trepanier (USA), Shyam Sunder (USA); Заявл. </w:t>
      </w:r>
      <w:r>
        <w:rPr>
          <w:spacing w:val="-6"/>
          <w:sz w:val="28"/>
          <w:szCs w:val="28"/>
          <w:lang w:val="uk-UA"/>
        </w:rPr>
        <w:t>04.11</w:t>
      </w:r>
      <w:r>
        <w:rPr>
          <w:spacing w:val="-6"/>
          <w:sz w:val="28"/>
          <w:szCs w:val="28"/>
          <w:lang w:val="en-US"/>
        </w:rPr>
        <w:t>.19</w:t>
      </w:r>
      <w:r>
        <w:rPr>
          <w:spacing w:val="-6"/>
          <w:sz w:val="28"/>
          <w:szCs w:val="28"/>
          <w:lang w:val="uk-UA"/>
        </w:rPr>
        <w:t>74</w:t>
      </w:r>
      <w:r>
        <w:rPr>
          <w:spacing w:val="-6"/>
          <w:sz w:val="28"/>
          <w:szCs w:val="28"/>
          <w:lang w:val="en-US"/>
        </w:rPr>
        <w:t>; Опубл. 1</w:t>
      </w:r>
      <w:r>
        <w:rPr>
          <w:spacing w:val="-6"/>
          <w:sz w:val="28"/>
          <w:szCs w:val="28"/>
          <w:lang w:val="uk-UA"/>
        </w:rPr>
        <w:t>1</w:t>
      </w:r>
      <w:r>
        <w:rPr>
          <w:spacing w:val="-6"/>
          <w:sz w:val="28"/>
          <w:szCs w:val="28"/>
          <w:lang w:val="en-US"/>
        </w:rPr>
        <w:t>.</w:t>
      </w:r>
      <w:r>
        <w:rPr>
          <w:spacing w:val="-6"/>
          <w:sz w:val="28"/>
          <w:szCs w:val="28"/>
          <w:lang w:val="uk-UA"/>
        </w:rPr>
        <w:t>11</w:t>
      </w:r>
      <w:r>
        <w:rPr>
          <w:spacing w:val="-6"/>
          <w:sz w:val="28"/>
          <w:szCs w:val="28"/>
          <w:lang w:val="en-US"/>
        </w:rPr>
        <w:t>.19</w:t>
      </w:r>
      <w:r>
        <w:rPr>
          <w:spacing w:val="-6"/>
          <w:sz w:val="28"/>
          <w:szCs w:val="28"/>
          <w:lang w:val="uk-UA"/>
        </w:rPr>
        <w:t>75</w:t>
      </w:r>
      <w:r>
        <w:rPr>
          <w:spacing w:val="-6"/>
          <w:sz w:val="28"/>
          <w:szCs w:val="28"/>
          <w:lang w:val="en-US"/>
        </w:rPr>
        <w:t>.</w:t>
      </w:r>
    </w:p>
    <w:p w:rsidR="00E97FCC" w:rsidRDefault="00E97FCC" w:rsidP="00785589">
      <w:pPr>
        <w:numPr>
          <w:ilvl w:val="0"/>
          <w:numId w:val="47"/>
        </w:numPr>
        <w:suppressAutoHyphens w:val="0"/>
        <w:spacing w:line="324" w:lineRule="auto"/>
        <w:ind w:left="644" w:hanging="644"/>
        <w:jc w:val="both"/>
        <w:rPr>
          <w:spacing w:val="-6"/>
          <w:sz w:val="28"/>
          <w:szCs w:val="28"/>
          <w:lang w:val="en-US"/>
        </w:rPr>
      </w:pPr>
      <w:r>
        <w:rPr>
          <w:spacing w:val="-6"/>
          <w:sz w:val="28"/>
          <w:szCs w:val="28"/>
          <w:lang w:val="en-US"/>
        </w:rPr>
        <w:t xml:space="preserve">Pat. USA 3922274. 260/248 AS; 424/249, C07D 253/08. Dihydro-1,2,4-triazinoquinazolines / Donald L. Trepanier (USA), Shyam Sunder (USA); Заявл. </w:t>
      </w:r>
      <w:r>
        <w:rPr>
          <w:spacing w:val="-6"/>
          <w:sz w:val="28"/>
          <w:szCs w:val="28"/>
          <w:lang w:val="uk-UA"/>
        </w:rPr>
        <w:t>04.11</w:t>
      </w:r>
      <w:r>
        <w:rPr>
          <w:spacing w:val="-6"/>
          <w:sz w:val="28"/>
          <w:szCs w:val="28"/>
          <w:lang w:val="en-US"/>
        </w:rPr>
        <w:t>.19</w:t>
      </w:r>
      <w:r>
        <w:rPr>
          <w:spacing w:val="-6"/>
          <w:sz w:val="28"/>
          <w:szCs w:val="28"/>
          <w:lang w:val="uk-UA"/>
        </w:rPr>
        <w:t>74</w:t>
      </w:r>
      <w:r>
        <w:rPr>
          <w:spacing w:val="-6"/>
          <w:sz w:val="28"/>
          <w:szCs w:val="28"/>
          <w:lang w:val="en-US"/>
        </w:rPr>
        <w:t>; Опубл. 25.</w:t>
      </w:r>
      <w:r>
        <w:rPr>
          <w:spacing w:val="-6"/>
          <w:sz w:val="28"/>
          <w:szCs w:val="28"/>
          <w:lang w:val="uk-UA"/>
        </w:rPr>
        <w:t>11</w:t>
      </w:r>
      <w:r>
        <w:rPr>
          <w:spacing w:val="-6"/>
          <w:sz w:val="28"/>
          <w:szCs w:val="28"/>
          <w:lang w:val="en-US"/>
        </w:rPr>
        <w:t>.19</w:t>
      </w:r>
      <w:r>
        <w:rPr>
          <w:spacing w:val="-6"/>
          <w:sz w:val="28"/>
          <w:szCs w:val="28"/>
          <w:lang w:val="uk-UA"/>
        </w:rPr>
        <w:t>75</w:t>
      </w:r>
      <w:r>
        <w:rPr>
          <w:spacing w:val="-6"/>
          <w:sz w:val="28"/>
          <w:szCs w:val="28"/>
          <w:lang w:val="en-US"/>
        </w:rPr>
        <w:t>.</w:t>
      </w:r>
    </w:p>
    <w:p w:rsidR="00E97FCC" w:rsidRDefault="00E97FCC" w:rsidP="00785589">
      <w:pPr>
        <w:numPr>
          <w:ilvl w:val="0"/>
          <w:numId w:val="47"/>
        </w:numPr>
        <w:suppressAutoHyphens w:val="0"/>
        <w:spacing w:line="324" w:lineRule="auto"/>
        <w:ind w:left="644" w:hanging="644"/>
        <w:jc w:val="both"/>
        <w:rPr>
          <w:snapToGrid w:val="0"/>
          <w:spacing w:val="-6"/>
          <w:sz w:val="28"/>
          <w:szCs w:val="28"/>
        </w:rPr>
      </w:pPr>
      <w:r>
        <w:rPr>
          <w:snapToGrid w:val="0"/>
          <w:spacing w:val="-6"/>
          <w:sz w:val="28"/>
          <w:szCs w:val="28"/>
        </w:rPr>
        <w:t>Китаев Ю.П. Гидразоны / Китаев Ю.П., Бузыкин Б.И. - М.: "Наука", 1974. - 415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rPr>
      </w:pPr>
      <w:r>
        <w:rPr>
          <w:spacing w:val="-6"/>
          <w:sz w:val="28"/>
          <w:szCs w:val="28"/>
        </w:rPr>
        <w:t>Бузыкин Б.И/  Гидразоны фталазонов: некоторые формазоны и гидразид</w:t>
      </w:r>
      <w:r>
        <w:rPr>
          <w:spacing w:val="-6"/>
          <w:sz w:val="28"/>
          <w:szCs w:val="28"/>
        </w:rPr>
        <w:t>и</w:t>
      </w:r>
      <w:r>
        <w:rPr>
          <w:spacing w:val="-6"/>
          <w:sz w:val="28"/>
          <w:szCs w:val="28"/>
        </w:rPr>
        <w:t>ны / Бузыкин Б.И., Быстрых Н.Н. // Журн.орг.хим. - 1983. - Т. 19, № 5. - С. 1069-1078.</w:t>
      </w:r>
    </w:p>
    <w:p w:rsidR="00E97FCC" w:rsidRDefault="00E97FCC" w:rsidP="00785589">
      <w:pPr>
        <w:numPr>
          <w:ilvl w:val="0"/>
          <w:numId w:val="47"/>
        </w:numPr>
        <w:suppressAutoHyphens w:val="0"/>
        <w:spacing w:line="324" w:lineRule="auto"/>
        <w:ind w:left="644" w:hanging="644"/>
        <w:jc w:val="both"/>
        <w:rPr>
          <w:caps/>
          <w:spacing w:val="-6"/>
          <w:sz w:val="28"/>
          <w:szCs w:val="28"/>
        </w:rPr>
      </w:pPr>
      <w:r>
        <w:rPr>
          <w:spacing w:val="-6"/>
          <w:sz w:val="28"/>
          <w:szCs w:val="28"/>
          <w:lang w:val="uk-UA"/>
        </w:rPr>
        <w:t>Перевалов С.Г. (Гет)ароилпировиноградные кислоты и их производные как перспективные „строительные блоки» для органического синтеза. /, Б</w:t>
      </w:r>
      <w:r>
        <w:rPr>
          <w:spacing w:val="-6"/>
          <w:sz w:val="28"/>
          <w:szCs w:val="28"/>
          <w:lang w:val="uk-UA"/>
        </w:rPr>
        <w:t>у</w:t>
      </w:r>
      <w:r>
        <w:rPr>
          <w:spacing w:val="-6"/>
          <w:sz w:val="28"/>
          <w:szCs w:val="28"/>
          <w:lang w:val="uk-UA"/>
        </w:rPr>
        <w:t>ргарт Я.В., Салоутин В.И., Чупахин О.Н. // Успехи химии. – 2001, Т.70, Выпуск 11. – С. 1039-1058.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lang w:val="pt-BR"/>
        </w:rPr>
        <w:t xml:space="preserve">Gineinah Magdy M., Nasr Magda N., Abdelal Ali M. // Med. </w:t>
      </w:r>
      <w:r>
        <w:rPr>
          <w:snapToGrid w:val="0"/>
          <w:spacing w:val="-6"/>
          <w:sz w:val="28"/>
          <w:szCs w:val="28"/>
        </w:rPr>
        <w:t>Chem. Res.. - 2000. - Vol. 10, № 4. - P. 243-252.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Spirkova K. </w:t>
      </w:r>
      <w:r>
        <w:rPr>
          <w:spacing w:val="-6"/>
          <w:sz w:val="28"/>
          <w:szCs w:val="28"/>
          <w:lang w:val="en-US"/>
        </w:rPr>
        <w:t>Amidinoyl isothiocyanates in the synthesis of condensed quinazol</w:t>
      </w:r>
      <w:r>
        <w:rPr>
          <w:spacing w:val="-6"/>
          <w:sz w:val="28"/>
          <w:szCs w:val="28"/>
          <w:lang w:val="en-US"/>
        </w:rPr>
        <w:t>i</w:t>
      </w:r>
      <w:r>
        <w:rPr>
          <w:spacing w:val="-6"/>
          <w:sz w:val="28"/>
          <w:szCs w:val="28"/>
          <w:lang w:val="en-US"/>
        </w:rPr>
        <w:t>nes. Preparation of 3-aryl-5,9-disubstituted s-triazolo</w:t>
      </w:r>
      <w:r>
        <w:rPr>
          <w:spacing w:val="-6"/>
          <w:sz w:val="28"/>
          <w:szCs w:val="28"/>
          <w:lang w:val="uk-UA"/>
        </w:rPr>
        <w:t>-</w:t>
      </w:r>
      <w:r>
        <w:rPr>
          <w:spacing w:val="-6"/>
          <w:sz w:val="28"/>
          <w:szCs w:val="28"/>
          <w:lang w:val="en-US"/>
        </w:rPr>
        <w:t>[4,3-c]-quinazolines.</w:t>
      </w:r>
      <w:r>
        <w:rPr>
          <w:snapToGrid w:val="0"/>
          <w:spacing w:val="-6"/>
          <w:sz w:val="28"/>
          <w:szCs w:val="28"/>
          <w:lang w:val="en-US"/>
        </w:rPr>
        <w:t xml:space="preserve"> / Spirkova K., Stankovsky S.// Collect. Czech. Chem. Commun.. - 1991. - Vol. 56, № 8. - P. 1719-1724.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Spirkova K. Syntesis of some 1,2,4-triazolo-[4,3-c]-quinazolines based on 4-quinazolylthiosemicarbazides / Spirkova K., Stankovsky S., Dandarova M. // Co</w:t>
      </w:r>
      <w:r>
        <w:rPr>
          <w:snapToGrid w:val="0"/>
          <w:spacing w:val="-6"/>
          <w:sz w:val="28"/>
          <w:szCs w:val="28"/>
          <w:lang w:val="en-US"/>
        </w:rPr>
        <w:t>l</w:t>
      </w:r>
      <w:r>
        <w:rPr>
          <w:snapToGrid w:val="0"/>
          <w:spacing w:val="-6"/>
          <w:sz w:val="28"/>
          <w:szCs w:val="28"/>
          <w:lang w:val="en-US"/>
        </w:rPr>
        <w:t>lect. Czech. Chem. Commun.. - 1994. - Vol. 59, № 1. - P. 222-226.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pacing w:val="-6"/>
          <w:sz w:val="28"/>
          <w:szCs w:val="28"/>
          <w:lang w:val="en-US"/>
        </w:rPr>
        <w:t>Spirkova K. Preparation of s-triazolo[4,3-c]-quina</w:t>
      </w:r>
      <w:r>
        <w:rPr>
          <w:spacing w:val="-6"/>
          <w:sz w:val="28"/>
          <w:szCs w:val="28"/>
          <w:lang w:val="uk-UA"/>
        </w:rPr>
        <w:softHyphen/>
      </w:r>
      <w:r>
        <w:rPr>
          <w:spacing w:val="-6"/>
          <w:sz w:val="28"/>
          <w:szCs w:val="28"/>
          <w:lang w:val="en-US"/>
        </w:rPr>
        <w:t>zolines / Spirkova K., Stan</w:t>
      </w:r>
      <w:r>
        <w:rPr>
          <w:spacing w:val="-6"/>
          <w:sz w:val="28"/>
          <w:szCs w:val="28"/>
          <w:lang w:val="en-US"/>
        </w:rPr>
        <w:t>k</w:t>
      </w:r>
      <w:r>
        <w:rPr>
          <w:spacing w:val="-6"/>
          <w:sz w:val="28"/>
          <w:szCs w:val="28"/>
          <w:lang w:val="en-US"/>
        </w:rPr>
        <w:t>ovsky S., Hornacek J.// Collect. Czech. Chem. Commun.. - 1994. - Vol. 59, № 1. - P.243-246.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Stankovsky S.</w:t>
      </w:r>
      <w:r>
        <w:rPr>
          <w:spacing w:val="-6"/>
          <w:sz w:val="28"/>
          <w:szCs w:val="28"/>
          <w:lang w:val="en-US"/>
        </w:rPr>
        <w:t xml:space="preserve">  Amidinoyl Isothiocyanates in the synthesis of condensed quin</w:t>
      </w:r>
      <w:r>
        <w:rPr>
          <w:spacing w:val="-6"/>
          <w:sz w:val="28"/>
          <w:szCs w:val="28"/>
          <w:lang w:val="en-US"/>
        </w:rPr>
        <w:t>a</w:t>
      </w:r>
      <w:r>
        <w:rPr>
          <w:spacing w:val="-6"/>
          <w:sz w:val="28"/>
          <w:szCs w:val="28"/>
          <w:lang w:val="en-US"/>
        </w:rPr>
        <w:t>zolines. Preparation of s-triazolo[4,3-c]quinazolines.</w:t>
      </w:r>
      <w:r>
        <w:rPr>
          <w:snapToGrid w:val="0"/>
          <w:spacing w:val="-6"/>
          <w:sz w:val="28"/>
          <w:szCs w:val="28"/>
          <w:lang w:val="en-US"/>
        </w:rPr>
        <w:t xml:space="preserve"> / Stankovsky Stefan, Sok</w:t>
      </w:r>
      <w:r>
        <w:rPr>
          <w:snapToGrid w:val="0"/>
          <w:spacing w:val="-6"/>
          <w:sz w:val="28"/>
          <w:szCs w:val="28"/>
          <w:lang w:val="en-US"/>
        </w:rPr>
        <w:t>y</w:t>
      </w:r>
      <w:r>
        <w:rPr>
          <w:snapToGrid w:val="0"/>
          <w:spacing w:val="-6"/>
          <w:sz w:val="28"/>
          <w:szCs w:val="28"/>
          <w:lang w:val="en-US"/>
        </w:rPr>
        <w:t>rova Maria.// Collect. Czech. Chem. Commun.. - 1984. - Vol. 49, № 8. - P. 1795-1799.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lastRenderedPageBreak/>
        <w:t xml:space="preserve">Stankovsky S. Syntesis of some </w:t>
      </w:r>
      <w:r>
        <w:rPr>
          <w:spacing w:val="-6"/>
          <w:sz w:val="28"/>
          <w:szCs w:val="28"/>
          <w:lang w:val="en-US"/>
        </w:rPr>
        <w:t xml:space="preserve">condensed quinazolines / </w:t>
      </w:r>
      <w:r>
        <w:rPr>
          <w:snapToGrid w:val="0"/>
          <w:spacing w:val="-6"/>
          <w:sz w:val="28"/>
          <w:szCs w:val="28"/>
          <w:lang w:val="en-US"/>
        </w:rPr>
        <w:t>Stankovsky Stefan, Spirkova Katarina// Monatsh. Chem.. - 1991. - Vol. 122, № 10. - P. 849-852.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Постовский И. Я. Исследование в ряду бензодиазинов / Постовский И. Я., Гончарова И. Н. // Журнал общей химии. - 1963. - T. 33, № 7. - C. 2334-2341.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Постовский И.Я. Синтез 2-R-4-гидразинохиназолинов, 5-R-(3,4-с)-s-триазоло- и 5-R-(1,5-с)-тетразоло</w:t>
      </w:r>
      <w:r>
        <w:rPr>
          <w:snapToGrid w:val="0"/>
          <w:spacing w:val="-6"/>
          <w:sz w:val="28"/>
          <w:szCs w:val="28"/>
        </w:rPr>
        <w:softHyphen/>
        <w:t>хиназолинов / Постовский И.Я., Верещ</w:t>
      </w:r>
      <w:r>
        <w:rPr>
          <w:snapToGrid w:val="0"/>
          <w:spacing w:val="-6"/>
          <w:sz w:val="28"/>
          <w:szCs w:val="28"/>
        </w:rPr>
        <w:t>а</w:t>
      </w:r>
      <w:r>
        <w:rPr>
          <w:snapToGrid w:val="0"/>
          <w:spacing w:val="-6"/>
          <w:sz w:val="28"/>
          <w:szCs w:val="28"/>
        </w:rPr>
        <w:t>гина Н.Н., Мерцалов С.Л.// ХГС. - 1966. - № 1. - С. 130-135.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Potts K.T. 1,2,4-Triazoles. XXIV. Isomerisation of s-triazolo-[4,3-c]</w:t>
      </w:r>
      <w:r>
        <w:rPr>
          <w:snapToGrid w:val="0"/>
          <w:spacing w:val="-6"/>
          <w:sz w:val="28"/>
          <w:szCs w:val="28"/>
          <w:lang w:val="uk-UA"/>
        </w:rPr>
        <w:softHyphen/>
      </w:r>
      <w:r>
        <w:rPr>
          <w:snapToGrid w:val="0"/>
          <w:spacing w:val="-6"/>
          <w:sz w:val="28"/>
          <w:szCs w:val="28"/>
          <w:lang w:val="en-US"/>
        </w:rPr>
        <w:t>quinazoline derivatives / Potts K.T., Brugel E.G.// J. Org. Chem.. - 1970. - Vol. 35, № 10. - P. 3448-3451.</w:t>
      </w:r>
    </w:p>
    <w:p w:rsidR="00E97FCC" w:rsidRDefault="00E97FCC" w:rsidP="00785589">
      <w:pPr>
        <w:numPr>
          <w:ilvl w:val="0"/>
          <w:numId w:val="47"/>
        </w:numPr>
        <w:suppressAutoHyphens w:val="0"/>
        <w:spacing w:line="324" w:lineRule="auto"/>
        <w:ind w:left="644" w:hanging="644"/>
        <w:jc w:val="both"/>
        <w:rPr>
          <w:spacing w:val="-6"/>
          <w:sz w:val="28"/>
          <w:szCs w:val="28"/>
          <w:lang w:val="uk-UA"/>
        </w:rPr>
      </w:pPr>
      <w:r>
        <w:rPr>
          <w:spacing w:val="-6"/>
          <w:sz w:val="28"/>
          <w:szCs w:val="28"/>
          <w:lang w:val="uk-UA"/>
        </w:rPr>
        <w:t>Карпенко О.В.</w:t>
      </w:r>
      <w:r>
        <w:rPr>
          <w:spacing w:val="-6"/>
          <w:sz w:val="28"/>
          <w:szCs w:val="28"/>
          <w:lang w:val="en-US"/>
        </w:rPr>
        <w:t xml:space="preserve"> </w:t>
      </w:r>
      <w:r>
        <w:rPr>
          <w:spacing w:val="-6"/>
          <w:sz w:val="28"/>
          <w:szCs w:val="28"/>
          <w:lang w:val="uk-UA"/>
        </w:rPr>
        <w:t>Прототропна таутомерія та геометрична ізомерія похідних 4-гідразино</w:t>
      </w:r>
      <w:r>
        <w:rPr>
          <w:spacing w:val="-6"/>
          <w:sz w:val="28"/>
          <w:szCs w:val="28"/>
          <w:lang w:val="uk-UA"/>
        </w:rPr>
        <w:softHyphen/>
        <w:t xml:space="preserve">хіназоліну </w:t>
      </w:r>
      <w:r>
        <w:rPr>
          <w:spacing w:val="-6"/>
          <w:sz w:val="28"/>
          <w:szCs w:val="28"/>
          <w:lang w:val="en-US"/>
        </w:rPr>
        <w:t xml:space="preserve">/ </w:t>
      </w:r>
      <w:r>
        <w:rPr>
          <w:spacing w:val="-6"/>
          <w:sz w:val="28"/>
          <w:szCs w:val="28"/>
          <w:lang w:val="uk-UA"/>
        </w:rPr>
        <w:t xml:space="preserve">Карпенко О.В., Нестерова Н.О., Воскобойнік О.Ю., Коваленко С.І. // </w:t>
      </w:r>
      <w:r>
        <w:rPr>
          <w:spacing w:val="-6"/>
          <w:sz w:val="28"/>
          <w:szCs w:val="28"/>
        </w:rPr>
        <w:t>Вопросы</w:t>
      </w:r>
      <w:r>
        <w:rPr>
          <w:spacing w:val="-6"/>
          <w:sz w:val="28"/>
          <w:szCs w:val="28"/>
          <w:lang w:val="en-US"/>
        </w:rPr>
        <w:t xml:space="preserve"> </w:t>
      </w:r>
      <w:r>
        <w:rPr>
          <w:spacing w:val="-6"/>
          <w:sz w:val="28"/>
          <w:szCs w:val="28"/>
        </w:rPr>
        <w:t>химии</w:t>
      </w:r>
      <w:r>
        <w:rPr>
          <w:spacing w:val="-6"/>
          <w:sz w:val="28"/>
          <w:szCs w:val="28"/>
          <w:lang w:val="en-US"/>
        </w:rPr>
        <w:t xml:space="preserve"> </w:t>
      </w:r>
      <w:r>
        <w:rPr>
          <w:spacing w:val="-6"/>
          <w:sz w:val="28"/>
          <w:szCs w:val="28"/>
        </w:rPr>
        <w:t>и</w:t>
      </w:r>
      <w:r>
        <w:rPr>
          <w:spacing w:val="-6"/>
          <w:sz w:val="28"/>
          <w:szCs w:val="28"/>
          <w:lang w:val="en-US"/>
        </w:rPr>
        <w:t xml:space="preserve"> </w:t>
      </w:r>
      <w:r>
        <w:rPr>
          <w:spacing w:val="-6"/>
          <w:sz w:val="28"/>
          <w:szCs w:val="28"/>
        </w:rPr>
        <w:t>химической</w:t>
      </w:r>
      <w:r>
        <w:rPr>
          <w:spacing w:val="-6"/>
          <w:sz w:val="28"/>
          <w:szCs w:val="28"/>
          <w:lang w:val="en-US"/>
        </w:rPr>
        <w:t xml:space="preserve"> </w:t>
      </w:r>
      <w:r>
        <w:rPr>
          <w:spacing w:val="-6"/>
          <w:sz w:val="28"/>
          <w:szCs w:val="28"/>
        </w:rPr>
        <w:t>технологии</w:t>
      </w:r>
      <w:r>
        <w:rPr>
          <w:spacing w:val="-6"/>
          <w:sz w:val="28"/>
          <w:szCs w:val="28"/>
          <w:lang w:val="uk-UA"/>
        </w:rPr>
        <w:t>. - 2005. - №3. - С. 39-44.</w:t>
      </w:r>
    </w:p>
    <w:p w:rsidR="00E97FCC" w:rsidRDefault="00E97FCC" w:rsidP="00785589">
      <w:pPr>
        <w:numPr>
          <w:ilvl w:val="0"/>
          <w:numId w:val="47"/>
        </w:numPr>
        <w:suppressAutoHyphens w:val="0"/>
        <w:spacing w:line="324" w:lineRule="auto"/>
        <w:ind w:left="644" w:hanging="644"/>
        <w:jc w:val="both"/>
        <w:rPr>
          <w:spacing w:val="-6"/>
          <w:sz w:val="28"/>
          <w:szCs w:val="28"/>
          <w:lang w:val="uk-UA"/>
        </w:rPr>
      </w:pPr>
      <w:r>
        <w:rPr>
          <w:spacing w:val="-6"/>
          <w:sz w:val="28"/>
          <w:szCs w:val="28"/>
          <w:lang w:val="uk-UA"/>
        </w:rPr>
        <w:t>Карпенко О.В.</w:t>
      </w:r>
      <w:r>
        <w:rPr>
          <w:spacing w:val="-6"/>
          <w:sz w:val="28"/>
          <w:szCs w:val="28"/>
        </w:rPr>
        <w:t xml:space="preserve"> </w:t>
      </w:r>
      <w:r>
        <w:rPr>
          <w:spacing w:val="-6"/>
          <w:sz w:val="28"/>
          <w:szCs w:val="28"/>
          <w:lang w:val="uk-UA"/>
        </w:rPr>
        <w:t>Синтез 2-</w:t>
      </w:r>
      <w:r>
        <w:rPr>
          <w:spacing w:val="-6"/>
          <w:sz w:val="28"/>
          <w:szCs w:val="28"/>
          <w:lang w:val="en-US"/>
        </w:rPr>
        <w:t>R</w:t>
      </w:r>
      <w:r>
        <w:rPr>
          <w:spacing w:val="-6"/>
          <w:sz w:val="28"/>
          <w:szCs w:val="28"/>
          <w:lang w:val="uk-UA"/>
        </w:rPr>
        <w:t>-триазоло[1,5-с]хіназолінів. Повідомлення 1 / Карпенко О.В., Коваленко С.І.// Журнал органічної та фармацевтичної х</w:t>
      </w:r>
      <w:r>
        <w:rPr>
          <w:spacing w:val="-6"/>
          <w:sz w:val="28"/>
          <w:szCs w:val="28"/>
          <w:lang w:val="uk-UA"/>
        </w:rPr>
        <w:t>і</w:t>
      </w:r>
      <w:r>
        <w:rPr>
          <w:spacing w:val="-6"/>
          <w:sz w:val="28"/>
          <w:szCs w:val="28"/>
          <w:lang w:val="uk-UA"/>
        </w:rPr>
        <w:t>мії. - 2005. - Т. 3, вип. 2 (10). - С. 47-54.</w:t>
      </w:r>
    </w:p>
    <w:p w:rsidR="00E97FCC" w:rsidRDefault="00E97FCC" w:rsidP="00785589">
      <w:pPr>
        <w:numPr>
          <w:ilvl w:val="0"/>
          <w:numId w:val="47"/>
        </w:numPr>
        <w:suppressAutoHyphens w:val="0"/>
        <w:spacing w:line="324" w:lineRule="auto"/>
        <w:ind w:left="644" w:hanging="644"/>
        <w:jc w:val="both"/>
        <w:rPr>
          <w:spacing w:val="-6"/>
          <w:sz w:val="28"/>
          <w:szCs w:val="28"/>
          <w:lang w:val="uk-UA"/>
        </w:rPr>
      </w:pPr>
      <w:r>
        <w:rPr>
          <w:spacing w:val="-6"/>
          <w:sz w:val="28"/>
          <w:szCs w:val="28"/>
          <w:lang w:val="uk-UA"/>
        </w:rPr>
        <w:t>Карпенко</w:t>
      </w:r>
      <w:r>
        <w:rPr>
          <w:spacing w:val="-6"/>
          <w:sz w:val="28"/>
          <w:szCs w:val="28"/>
        </w:rPr>
        <w:t xml:space="preserve"> </w:t>
      </w:r>
      <w:r>
        <w:rPr>
          <w:spacing w:val="-6"/>
          <w:sz w:val="28"/>
          <w:szCs w:val="28"/>
          <w:lang w:val="uk-UA"/>
        </w:rPr>
        <w:t>О.В. Синтез 2-R-триазоло[1,5-</w:t>
      </w:r>
      <w:r>
        <w:rPr>
          <w:i/>
          <w:iCs/>
          <w:spacing w:val="-6"/>
          <w:sz w:val="28"/>
          <w:szCs w:val="28"/>
          <w:lang w:val="uk-UA"/>
        </w:rPr>
        <w:t>с</w:t>
      </w:r>
      <w:r>
        <w:rPr>
          <w:spacing w:val="-6"/>
          <w:sz w:val="28"/>
          <w:szCs w:val="28"/>
          <w:lang w:val="uk-UA"/>
        </w:rPr>
        <w:t>]хіназолінів. Повідомлення 2 / Карпенко О.В., Коваленко С.І. // Журнал органічної та фармацевтичної х</w:t>
      </w:r>
      <w:r>
        <w:rPr>
          <w:spacing w:val="-6"/>
          <w:sz w:val="28"/>
          <w:szCs w:val="28"/>
          <w:lang w:val="uk-UA"/>
        </w:rPr>
        <w:t>і</w:t>
      </w:r>
      <w:r>
        <w:rPr>
          <w:spacing w:val="-6"/>
          <w:sz w:val="28"/>
          <w:szCs w:val="28"/>
          <w:lang w:val="uk-UA"/>
        </w:rPr>
        <w:t>мії. - 2005. - Т. 3, вип. 4 (12). - С. 61-68.</w:t>
      </w:r>
    </w:p>
    <w:p w:rsidR="00E97FCC" w:rsidRDefault="00E97FCC" w:rsidP="00785589">
      <w:pPr>
        <w:numPr>
          <w:ilvl w:val="0"/>
          <w:numId w:val="47"/>
        </w:numPr>
        <w:suppressAutoHyphens w:val="0"/>
        <w:spacing w:line="324" w:lineRule="auto"/>
        <w:ind w:left="644" w:hanging="644"/>
        <w:jc w:val="both"/>
        <w:rPr>
          <w:spacing w:val="-6"/>
          <w:sz w:val="28"/>
          <w:szCs w:val="28"/>
          <w:lang w:val="uk-UA"/>
        </w:rPr>
      </w:pPr>
      <w:r>
        <w:rPr>
          <w:spacing w:val="-6"/>
          <w:sz w:val="28"/>
          <w:szCs w:val="28"/>
          <w:lang w:val="uk-UA"/>
        </w:rPr>
        <w:t>Карпенко</w:t>
      </w:r>
      <w:r>
        <w:rPr>
          <w:spacing w:val="-6"/>
          <w:sz w:val="28"/>
          <w:szCs w:val="28"/>
        </w:rPr>
        <w:t xml:space="preserve"> </w:t>
      </w:r>
      <w:r>
        <w:rPr>
          <w:spacing w:val="-6"/>
          <w:sz w:val="28"/>
          <w:szCs w:val="28"/>
          <w:lang w:val="uk-UA"/>
        </w:rPr>
        <w:t>О.В. Синтез 2-R-триазоло[1,5-</w:t>
      </w:r>
      <w:r>
        <w:rPr>
          <w:i/>
          <w:iCs/>
          <w:spacing w:val="-6"/>
          <w:sz w:val="28"/>
          <w:szCs w:val="28"/>
          <w:lang w:val="uk-UA"/>
        </w:rPr>
        <w:t>с</w:t>
      </w:r>
      <w:r>
        <w:rPr>
          <w:spacing w:val="-6"/>
          <w:sz w:val="28"/>
          <w:szCs w:val="28"/>
          <w:lang w:val="uk-UA"/>
        </w:rPr>
        <w:t>]хіназолінів. Повідомлення 3 / Карпенко О.В., Коваленко С.І. // Журнал органічної та фармацевтичної х</w:t>
      </w:r>
      <w:r>
        <w:rPr>
          <w:spacing w:val="-6"/>
          <w:sz w:val="28"/>
          <w:szCs w:val="28"/>
          <w:lang w:val="uk-UA"/>
        </w:rPr>
        <w:t>і</w:t>
      </w:r>
      <w:r>
        <w:rPr>
          <w:spacing w:val="-6"/>
          <w:sz w:val="28"/>
          <w:szCs w:val="28"/>
          <w:lang w:val="uk-UA"/>
        </w:rPr>
        <w:t>мії. - 2006. - Т. 4, вип. 2 (14). - С. 65-70.</w:t>
      </w:r>
    </w:p>
    <w:p w:rsidR="00E97FCC" w:rsidRDefault="00E97FCC" w:rsidP="00785589">
      <w:pPr>
        <w:numPr>
          <w:ilvl w:val="0"/>
          <w:numId w:val="47"/>
        </w:numPr>
        <w:suppressAutoHyphens w:val="0"/>
        <w:spacing w:line="324" w:lineRule="auto"/>
        <w:ind w:left="644" w:hanging="644"/>
        <w:jc w:val="both"/>
        <w:rPr>
          <w:caps/>
          <w:spacing w:val="-6"/>
          <w:sz w:val="28"/>
          <w:szCs w:val="28"/>
          <w:lang w:val="uk-UA"/>
        </w:rPr>
      </w:pPr>
      <w:r>
        <w:rPr>
          <w:spacing w:val="-6"/>
          <w:sz w:val="28"/>
          <w:szCs w:val="28"/>
          <w:lang w:val="uk-UA"/>
        </w:rPr>
        <w:t xml:space="preserve">Нікітін В.О. Синтез та фізико-хімічні властивості </w:t>
      </w:r>
      <w:r>
        <w:rPr>
          <w:spacing w:val="-6"/>
          <w:sz w:val="28"/>
          <w:szCs w:val="28"/>
          <w:lang w:val="uk-UA"/>
        </w:rPr>
        <w:sym w:font="Symbol" w:char="F061"/>
      </w:r>
      <w:r>
        <w:rPr>
          <w:spacing w:val="-6"/>
          <w:sz w:val="28"/>
          <w:szCs w:val="28"/>
          <w:lang w:val="uk-UA"/>
        </w:rPr>
        <w:t>(</w:t>
      </w:r>
      <w:r>
        <w:rPr>
          <w:spacing w:val="-6"/>
          <w:sz w:val="28"/>
          <w:szCs w:val="28"/>
          <w:lang w:val="uk-UA"/>
        </w:rPr>
        <w:sym w:font="Symbol" w:char="F062"/>
      </w:r>
      <w:r>
        <w:rPr>
          <w:caps/>
          <w:spacing w:val="-6"/>
          <w:sz w:val="28"/>
          <w:szCs w:val="28"/>
          <w:lang w:val="uk-UA"/>
        </w:rPr>
        <w:t>)</w:t>
      </w:r>
      <w:r>
        <w:rPr>
          <w:spacing w:val="-6"/>
          <w:sz w:val="28"/>
          <w:szCs w:val="28"/>
          <w:lang w:val="uk-UA"/>
        </w:rPr>
        <w:t>-(2-R-хіназолін-4-ілтіо)карбо</w:t>
      </w:r>
      <w:r>
        <w:rPr>
          <w:spacing w:val="-6"/>
          <w:sz w:val="28"/>
          <w:szCs w:val="28"/>
          <w:lang w:val="uk-UA"/>
        </w:rPr>
        <w:softHyphen/>
        <w:t>нових кислот / В.О. Нікітін, С.І. Коваленко, А.І. Авраменко та ін. // Актуальні питання фармацевтичної та медичної науки і практики. – Зап</w:t>
      </w:r>
      <w:r>
        <w:rPr>
          <w:spacing w:val="-6"/>
          <w:sz w:val="28"/>
          <w:szCs w:val="28"/>
          <w:lang w:val="uk-UA"/>
        </w:rPr>
        <w:t>о</w:t>
      </w:r>
      <w:r>
        <w:rPr>
          <w:spacing w:val="-6"/>
          <w:sz w:val="28"/>
          <w:szCs w:val="28"/>
          <w:lang w:val="uk-UA"/>
        </w:rPr>
        <w:t>ріжжя, 2006.– Випуск XIV.– С. 52-56.</w:t>
      </w:r>
    </w:p>
    <w:p w:rsidR="00E97FCC" w:rsidRDefault="00E97FCC" w:rsidP="00785589">
      <w:pPr>
        <w:numPr>
          <w:ilvl w:val="0"/>
          <w:numId w:val="47"/>
        </w:numPr>
        <w:suppressAutoHyphens w:val="0"/>
        <w:spacing w:line="324" w:lineRule="auto"/>
        <w:ind w:left="644" w:hanging="644"/>
        <w:jc w:val="both"/>
        <w:rPr>
          <w:spacing w:val="-6"/>
          <w:sz w:val="28"/>
          <w:szCs w:val="28"/>
          <w:lang w:val="uk-UA"/>
        </w:rPr>
      </w:pPr>
      <w:r>
        <w:rPr>
          <w:spacing w:val="-6"/>
          <w:sz w:val="28"/>
          <w:szCs w:val="28"/>
          <w:lang w:val="uk-UA"/>
        </w:rPr>
        <w:t>Нікітін В.О. Синтез, фізико-хімічні та біологічні властивості 2-(2-R-хіназолін-4-ілтіо)-1-R</w:t>
      </w:r>
      <w:r>
        <w:rPr>
          <w:spacing w:val="-6"/>
          <w:sz w:val="28"/>
          <w:szCs w:val="28"/>
          <w:vertAlign w:val="superscript"/>
          <w:lang w:val="uk-UA"/>
        </w:rPr>
        <w:t>1</w:t>
      </w:r>
      <w:r>
        <w:rPr>
          <w:spacing w:val="-6"/>
          <w:sz w:val="28"/>
          <w:szCs w:val="28"/>
          <w:lang w:val="uk-UA"/>
        </w:rPr>
        <w:t>-етанонів та пропан-1-онів / В.О. Нікітін, С.І. Ковал</w:t>
      </w:r>
      <w:r>
        <w:rPr>
          <w:spacing w:val="-6"/>
          <w:sz w:val="28"/>
          <w:szCs w:val="28"/>
          <w:lang w:val="uk-UA"/>
        </w:rPr>
        <w:t>е</w:t>
      </w:r>
      <w:r>
        <w:rPr>
          <w:spacing w:val="-6"/>
          <w:sz w:val="28"/>
          <w:szCs w:val="28"/>
          <w:lang w:val="uk-UA"/>
        </w:rPr>
        <w:t>нко, І.Ф. Бєленічев та ін. // Фармаком. - 2006. - №1/2. – С.122-129.</w:t>
      </w:r>
    </w:p>
    <w:p w:rsidR="00E97FCC" w:rsidRDefault="00E97FCC" w:rsidP="00785589">
      <w:pPr>
        <w:numPr>
          <w:ilvl w:val="0"/>
          <w:numId w:val="47"/>
        </w:numPr>
        <w:suppressAutoHyphens w:val="0"/>
        <w:spacing w:line="324" w:lineRule="auto"/>
        <w:ind w:left="644" w:hanging="644"/>
        <w:jc w:val="both"/>
        <w:rPr>
          <w:spacing w:val="-6"/>
          <w:sz w:val="28"/>
          <w:szCs w:val="28"/>
          <w:lang w:val="uk-UA"/>
        </w:rPr>
      </w:pPr>
      <w:r>
        <w:rPr>
          <w:spacing w:val="-6"/>
          <w:sz w:val="28"/>
          <w:szCs w:val="28"/>
          <w:lang w:val="uk-UA"/>
        </w:rPr>
        <w:t>Основы масс-спектрометрии органических соединений</w:t>
      </w:r>
      <w:r>
        <w:rPr>
          <w:spacing w:val="-6"/>
          <w:sz w:val="28"/>
          <w:szCs w:val="28"/>
        </w:rPr>
        <w:t xml:space="preserve"> / [</w:t>
      </w:r>
      <w:r>
        <w:rPr>
          <w:spacing w:val="-6"/>
          <w:sz w:val="28"/>
          <w:szCs w:val="28"/>
          <w:lang w:val="uk-UA"/>
        </w:rPr>
        <w:t>Заикин В.Г., В</w:t>
      </w:r>
      <w:r>
        <w:rPr>
          <w:spacing w:val="-6"/>
          <w:sz w:val="28"/>
          <w:szCs w:val="28"/>
          <w:lang w:val="uk-UA"/>
        </w:rPr>
        <w:t>а</w:t>
      </w:r>
      <w:r>
        <w:rPr>
          <w:spacing w:val="-6"/>
          <w:sz w:val="28"/>
          <w:szCs w:val="28"/>
          <w:lang w:val="uk-UA"/>
        </w:rPr>
        <w:t>рламов А.В., Микая А.И., Простаков Н.С.</w:t>
      </w:r>
      <w:r>
        <w:rPr>
          <w:spacing w:val="-6"/>
          <w:sz w:val="28"/>
          <w:szCs w:val="28"/>
        </w:rPr>
        <w:t xml:space="preserve">]. - </w:t>
      </w:r>
      <w:r>
        <w:rPr>
          <w:spacing w:val="-6"/>
          <w:sz w:val="28"/>
          <w:szCs w:val="28"/>
          <w:lang w:val="uk-UA"/>
        </w:rPr>
        <w:t>М.: Наука / Интерпериодика, 2001. - 286с.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lastRenderedPageBreak/>
        <w:t>Лу Юй-Хуа Аминокетоны ряда 4-хиназолина, как аналоги фебрифуг</w:t>
      </w:r>
      <w:r>
        <w:rPr>
          <w:snapToGrid w:val="0"/>
          <w:spacing w:val="-6"/>
          <w:sz w:val="28"/>
          <w:szCs w:val="28"/>
        </w:rPr>
        <w:t>и</w:t>
      </w:r>
      <w:r>
        <w:rPr>
          <w:snapToGrid w:val="0"/>
          <w:spacing w:val="-6"/>
          <w:sz w:val="28"/>
          <w:szCs w:val="28"/>
        </w:rPr>
        <w:t>на. ІІ: Производные метилалкилкетонов / Лу Юй-Хуа, Магидсон О.Ю.// Журн. общ. химии. - 1959. - Т. 29, вып. 10. - С. 3299-3305.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Магидсон О.Ю. Аминокетоны ряда 4-хиназолина, как аналоги фебрифуг</w:t>
      </w:r>
      <w:r>
        <w:rPr>
          <w:snapToGrid w:val="0"/>
          <w:spacing w:val="-6"/>
          <w:sz w:val="28"/>
          <w:szCs w:val="28"/>
        </w:rPr>
        <w:t>и</w:t>
      </w:r>
      <w:r>
        <w:rPr>
          <w:snapToGrid w:val="0"/>
          <w:spacing w:val="-6"/>
          <w:sz w:val="28"/>
          <w:szCs w:val="28"/>
        </w:rPr>
        <w:t>на. І: Производные ацетона и метилкетона / Магидсон О.Ю., Лу Юй-Хуа. // Журн. общ. химии. - 1959. - Т. 29, вып. 9. - С. 2843-2851.</w:t>
      </w:r>
    </w:p>
    <w:p w:rsidR="00E97FCC" w:rsidRDefault="00E97FCC" w:rsidP="00785589">
      <w:pPr>
        <w:numPr>
          <w:ilvl w:val="0"/>
          <w:numId w:val="47"/>
        </w:numPr>
        <w:suppressAutoHyphens w:val="0"/>
        <w:spacing w:line="324" w:lineRule="auto"/>
        <w:ind w:left="644" w:hanging="644"/>
        <w:jc w:val="both"/>
        <w:rPr>
          <w:snapToGrid w:val="0"/>
          <w:spacing w:val="-6"/>
          <w:sz w:val="28"/>
          <w:szCs w:val="28"/>
          <w:lang w:val="en-US"/>
        </w:rPr>
      </w:pPr>
      <w:r>
        <w:rPr>
          <w:snapToGrid w:val="0"/>
          <w:spacing w:val="-6"/>
          <w:sz w:val="28"/>
          <w:szCs w:val="28"/>
        </w:rPr>
        <w:t xml:space="preserve">Химический энциклопедический словарь / [Гл. ред. И.Л. Кнунянц.].- М.: Сов. энцеклопедия, 1983.- </w:t>
      </w:r>
      <w:r>
        <w:rPr>
          <w:snapToGrid w:val="0"/>
          <w:spacing w:val="-6"/>
          <w:sz w:val="28"/>
          <w:szCs w:val="28"/>
          <w:lang w:val="en-US"/>
        </w:rPr>
        <w:t xml:space="preserve">791 </w:t>
      </w:r>
      <w:r>
        <w:rPr>
          <w:snapToGrid w:val="0"/>
          <w:spacing w:val="-6"/>
          <w:sz w:val="28"/>
          <w:szCs w:val="28"/>
        </w:rPr>
        <w:t>с</w:t>
      </w:r>
      <w:r>
        <w:rPr>
          <w:snapToGrid w:val="0"/>
          <w:spacing w:val="-6"/>
          <w:sz w:val="28"/>
          <w:szCs w:val="28"/>
          <w:lang w:val="en-US"/>
        </w:rPr>
        <w:t>.</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Chiou WF. Comparative study of the vasodilatory effects of three quinazoline alkaloids isolated from Evodia rutaecarpa / Chiou WF., Liao JF., Chen CF.// J Nat Prod. - 1996.- V. 59, № 4.- P. 374-378.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Grundon MF. Quinoline, quinazoline, and acridone alkaloids / Grundon MF. // Nat Prod Rep.- 1988.- V. 5, № 3.- P. 293-307.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Michael J.P. Quinoline, quinazoline and acridone alkaloids / Michael J.P. // Nat. Prod. Rep. - 2002. - Vol. 19, № 6. - </w:t>
      </w:r>
      <w:r>
        <w:rPr>
          <w:snapToGrid w:val="0"/>
          <w:spacing w:val="-6"/>
          <w:sz w:val="28"/>
          <w:szCs w:val="28"/>
        </w:rPr>
        <w:t>Р</w:t>
      </w:r>
      <w:r>
        <w:rPr>
          <w:snapToGrid w:val="0"/>
          <w:spacing w:val="-6"/>
          <w:sz w:val="28"/>
          <w:szCs w:val="28"/>
          <w:lang w:val="en-US"/>
        </w:rPr>
        <w:t>. 742-760.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napToGrid w:val="0"/>
          <w:spacing w:val="-6"/>
          <w:sz w:val="28"/>
          <w:szCs w:val="28"/>
          <w:lang w:val="en-US"/>
        </w:rPr>
        <w:t>Michael JP. Quinoline, quinazoline and acridone alkaloids / Michael JP. // Nat Prod Rep.- 1997.- Vol. 14, № 1.- P. 11-20.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rPr>
      </w:pPr>
      <w:r>
        <w:rPr>
          <w:spacing w:val="-6"/>
          <w:sz w:val="28"/>
          <w:szCs w:val="28"/>
        </w:rPr>
        <w:t>Орехов А.П. Химия алкалоидов / А.П. Орехов - М.: АН СССР, 1955. - С. 651-657.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rPr>
      </w:pPr>
      <w:r>
        <w:rPr>
          <w:spacing w:val="-6"/>
          <w:sz w:val="28"/>
          <w:szCs w:val="28"/>
        </w:rPr>
        <w:t>Гетероциклические соединения / Под. ред. Р. Эльдерфилда, пер. с англ. - 1960. - Т. 6. - С. 268-311.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pacing w:val="-6"/>
          <w:sz w:val="28"/>
          <w:szCs w:val="28"/>
          <w:lang w:val="pt-BR"/>
        </w:rPr>
        <w:t xml:space="preserve">Armarego W.L.F.  Adv. Heterocycl. </w:t>
      </w:r>
      <w:r>
        <w:rPr>
          <w:spacing w:val="-6"/>
          <w:sz w:val="28"/>
          <w:szCs w:val="28"/>
          <w:lang w:val="en-US"/>
        </w:rPr>
        <w:t>Chem. - Edited by Katrizky A.R., N.-Y.: Academic Press. - 1979. - Vol. 24. - P. 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pacing w:val="-6"/>
          <w:sz w:val="28"/>
          <w:szCs w:val="28"/>
          <w:lang w:val="en-US"/>
        </w:rPr>
        <w:t xml:space="preserve">Brown D.J. Quinazolines; The Chemistry of Heterocyclic Compounds/  D.J. Brown - N.-Y.: John Wiley &amp; Sons, 1996. - Vol. 55. - Р.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pacing w:val="-6"/>
          <w:sz w:val="28"/>
          <w:szCs w:val="28"/>
          <w:lang w:val="en-US"/>
        </w:rPr>
        <w:t>Witt A. Recent Developments in the Field of Quinazoline Chemistry / Witt A., Bergman J. // Curr. Org. Chem. - 2003. - Vol. 7. - P. 659-677.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pacing w:val="-6"/>
          <w:sz w:val="28"/>
          <w:szCs w:val="28"/>
          <w:lang w:val="en-US"/>
        </w:rPr>
        <w:t>Michael J.P. Quinoline, Quinazoline and Acridone Alkaloids / J.P. Michael // Nat. Prod. Rep. - 2002. - Vol. 19. - P. 742-760.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pacing w:val="-6"/>
          <w:sz w:val="28"/>
          <w:szCs w:val="28"/>
          <w:lang w:val="en-US"/>
        </w:rPr>
        <w:t>Michael J.P. Quinoline, Quinazoline and Acridone Alkaloids / J.P. Michael // Nat. Prod. Rep. - 2003. - Vol. 20. - P. 476-493.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pacing w:val="-6"/>
          <w:sz w:val="28"/>
          <w:szCs w:val="28"/>
          <w:lang w:val="en-US"/>
        </w:rPr>
        <w:t>Michael J.P. Quinoline, Quinazoline and Acridone Alkaloids / J.P. Michael // Nat. Prod. Rep. - 2004. - Vol. 21. - P. 650-668.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pacing w:val="-6"/>
          <w:sz w:val="28"/>
          <w:szCs w:val="28"/>
          <w:lang w:val="en-US"/>
        </w:rPr>
        <w:lastRenderedPageBreak/>
        <w:t>Michael J.P. Quinoline, Quinazoline and Acridone Alkaloids / J.P. Michael // Nat. Prod. Rep. - 2005. - Vol. 22. - P. 627-646.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rPr>
        <w:t>Яхонтов Л.Н. Биологически активные производные хиназолина / Л.Н. Яхонтов, С.С. Либерман, Г.П.Жихарева и др. // ХФЖ.- 1977.- T. 2, № 5.- С. 14-23.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Яхонтов Л.Н. Биологические активные производные хиназолина (обзор патентов) / Яхонтов Л.Н., Либерман С.С., Жихарева Г.П. [и др.] // ХФЖ.- 1977.- Т. 11, № 5.- С. 14-26.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napToGrid w:val="0"/>
          <w:spacing w:val="-6"/>
          <w:sz w:val="28"/>
          <w:szCs w:val="28"/>
        </w:rPr>
        <w:t>Волжина О.Н. Сердечно-сосудистые хиназолиновые средства (обзор) / Волжина О.Н., Яхонтов Л.Н.// Хим.-фарм. журн. - 1982.- Т. 16, № 10.- С. 1175-1183.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Волжина Я.Н. Сердечно-сосудистые хиназолиновые средства (обзор) / Волжина Я.Н., Яхонтов Л.Н.//Хим.-фарм. журнал.- 1987.- Т. 16.- С. 1175-1185.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 xml:space="preserve">Яхонтов Л.Н. Средства для лечения сердечно-сосудистых заболеваний. </w:t>
      </w:r>
      <w:r>
        <w:rPr>
          <w:snapToGrid w:val="0"/>
          <w:spacing w:val="-6"/>
          <w:sz w:val="28"/>
          <w:szCs w:val="28"/>
          <w:lang w:val="en-US"/>
        </w:rPr>
        <w:t>I</w:t>
      </w:r>
      <w:r>
        <w:rPr>
          <w:snapToGrid w:val="0"/>
          <w:spacing w:val="-6"/>
          <w:sz w:val="28"/>
          <w:szCs w:val="28"/>
        </w:rPr>
        <w:t>. Аритмики: (Обзор) / Яхонтов Л.Н., Либерман С.С.// Хим.-фарм. журн. - 1985. - Т. 19, № 11. - С. 1306-1321.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rPr>
        <w:t>Яхонтов Л.Н. Средства для лечения сердечно-сосудистых заболеваний. ІІ. Антигипертензивные препараты / Яхонтов Л.Н., Либерман С.С.// Хим.-фарм. журн. - 1987. - Т. 21, № 3.- С. 269-288.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Либерман С.С. Средства для лечения сердечно-сосудистых заболеваний. ІІІ. Антангинальные и кардиотонические средства (обзор) / Либерман С.С., Яхонтов Л.Н.// Хим.- фарм. журн.- 1988.- Т. 22, № 9.- С. 1046-1060.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rPr>
        <w:t>Машковский М.Д. Лекарственные средства./ М.Д. Машковский - М.: ООО "Новая волна", 2002. - T. 1.- 539 с.; Т. 2.- 590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rPr>
        <w:t>A.c. 725417 СССР, МКИ</w:t>
      </w:r>
      <w:r>
        <w:rPr>
          <w:snapToGrid w:val="0"/>
          <w:spacing w:val="-6"/>
          <w:sz w:val="28"/>
          <w:szCs w:val="28"/>
          <w:vertAlign w:val="superscript"/>
        </w:rPr>
        <w:t>2</w:t>
      </w:r>
      <w:r>
        <w:rPr>
          <w:snapToGrid w:val="0"/>
          <w:spacing w:val="-6"/>
          <w:sz w:val="28"/>
          <w:szCs w:val="28"/>
        </w:rPr>
        <w:t xml:space="preserve"> С 07 Д 239/94, С 07 Д 405/12, А 61 К 31/505. Производные 4-гидразинохиназолина, обладающие антибактериальной а</w:t>
      </w:r>
      <w:r>
        <w:rPr>
          <w:snapToGrid w:val="0"/>
          <w:spacing w:val="-6"/>
          <w:sz w:val="28"/>
          <w:szCs w:val="28"/>
        </w:rPr>
        <w:t>к</w:t>
      </w:r>
      <w:r>
        <w:rPr>
          <w:snapToGrid w:val="0"/>
          <w:spacing w:val="-6"/>
          <w:sz w:val="28"/>
          <w:szCs w:val="28"/>
        </w:rPr>
        <w:t>тивностью и фунгицидной активностью по отношению к Candida albicans / Синяк Р.С., Мазур И.А., Туркевич Н.М. и др. (СССР). - №2692899/23-04; Заявлено 06.12.76. - (Не подлежит публ.).</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Misra</w:t>
      </w:r>
      <w:r>
        <w:rPr>
          <w:snapToGrid w:val="0"/>
          <w:spacing w:val="-6"/>
          <w:sz w:val="28"/>
          <w:szCs w:val="28"/>
        </w:rPr>
        <w:t xml:space="preserve"> </w:t>
      </w:r>
      <w:r>
        <w:rPr>
          <w:snapToGrid w:val="0"/>
          <w:spacing w:val="-6"/>
          <w:sz w:val="28"/>
          <w:szCs w:val="28"/>
          <w:lang w:val="en-US"/>
        </w:rPr>
        <w:t>R</w:t>
      </w:r>
      <w:r>
        <w:rPr>
          <w:snapToGrid w:val="0"/>
          <w:spacing w:val="-6"/>
          <w:sz w:val="28"/>
          <w:szCs w:val="28"/>
        </w:rPr>
        <w:t>.</w:t>
      </w:r>
      <w:r>
        <w:rPr>
          <w:snapToGrid w:val="0"/>
          <w:spacing w:val="-6"/>
          <w:sz w:val="28"/>
          <w:szCs w:val="28"/>
          <w:lang w:val="en-US"/>
        </w:rPr>
        <w:t>S</w:t>
      </w:r>
      <w:r>
        <w:rPr>
          <w:snapToGrid w:val="0"/>
          <w:spacing w:val="-6"/>
          <w:sz w:val="28"/>
          <w:szCs w:val="28"/>
        </w:rPr>
        <w:t xml:space="preserve">. </w:t>
      </w:r>
      <w:r>
        <w:rPr>
          <w:snapToGrid w:val="0"/>
          <w:spacing w:val="-6"/>
          <w:sz w:val="28"/>
          <w:szCs w:val="28"/>
          <w:lang w:val="en-US"/>
        </w:rPr>
        <w:t>Synthesis</w:t>
      </w:r>
      <w:r>
        <w:rPr>
          <w:snapToGrid w:val="0"/>
          <w:spacing w:val="-6"/>
          <w:sz w:val="28"/>
          <w:szCs w:val="28"/>
        </w:rPr>
        <w:t xml:space="preserve"> </w:t>
      </w:r>
      <w:r>
        <w:rPr>
          <w:snapToGrid w:val="0"/>
          <w:spacing w:val="-6"/>
          <w:sz w:val="28"/>
          <w:szCs w:val="28"/>
          <w:lang w:val="en-US"/>
        </w:rPr>
        <w:t>of</w:t>
      </w:r>
      <w:r>
        <w:rPr>
          <w:snapToGrid w:val="0"/>
          <w:spacing w:val="-6"/>
          <w:sz w:val="28"/>
          <w:szCs w:val="28"/>
        </w:rPr>
        <w:t xml:space="preserve"> 2-</w:t>
      </w:r>
      <w:r>
        <w:rPr>
          <w:snapToGrid w:val="0"/>
          <w:spacing w:val="-6"/>
          <w:sz w:val="28"/>
          <w:szCs w:val="28"/>
          <w:lang w:val="en-US"/>
        </w:rPr>
        <w:t>substituted</w:t>
      </w:r>
      <w:r>
        <w:rPr>
          <w:snapToGrid w:val="0"/>
          <w:spacing w:val="-6"/>
          <w:sz w:val="28"/>
          <w:szCs w:val="28"/>
        </w:rPr>
        <w:t xml:space="preserve"> </w:t>
      </w:r>
      <w:r>
        <w:rPr>
          <w:snapToGrid w:val="0"/>
          <w:spacing w:val="-6"/>
          <w:sz w:val="28"/>
          <w:szCs w:val="28"/>
          <w:lang w:val="en-US"/>
        </w:rPr>
        <w:t>styryl</w:t>
      </w:r>
      <w:r>
        <w:rPr>
          <w:snapToGrid w:val="0"/>
          <w:spacing w:val="-6"/>
          <w:sz w:val="28"/>
          <w:szCs w:val="28"/>
        </w:rPr>
        <w:t>-6-</w:t>
      </w:r>
      <w:r>
        <w:rPr>
          <w:snapToGrid w:val="0"/>
          <w:spacing w:val="-6"/>
          <w:sz w:val="28"/>
          <w:szCs w:val="28"/>
          <w:lang w:val="en-US"/>
        </w:rPr>
        <w:t>bromo</w:t>
      </w:r>
      <w:r>
        <w:rPr>
          <w:snapToGrid w:val="0"/>
          <w:spacing w:val="-6"/>
          <w:sz w:val="28"/>
          <w:szCs w:val="28"/>
        </w:rPr>
        <w:t>-4-</w:t>
      </w:r>
      <w:r>
        <w:rPr>
          <w:snapToGrid w:val="0"/>
          <w:spacing w:val="-6"/>
          <w:sz w:val="28"/>
          <w:szCs w:val="28"/>
          <w:lang w:val="en-US"/>
        </w:rPr>
        <w:t>quinazolone</w:t>
      </w:r>
      <w:r>
        <w:rPr>
          <w:snapToGrid w:val="0"/>
          <w:spacing w:val="-6"/>
          <w:sz w:val="28"/>
          <w:szCs w:val="28"/>
        </w:rPr>
        <w:t>-3-(4-</w:t>
      </w:r>
      <w:r>
        <w:rPr>
          <w:snapToGrid w:val="0"/>
          <w:spacing w:val="-6"/>
          <w:sz w:val="28"/>
          <w:szCs w:val="28"/>
          <w:lang w:val="en-US"/>
        </w:rPr>
        <w:t>benzhydrazides</w:t>
      </w:r>
      <w:r>
        <w:rPr>
          <w:snapToGrid w:val="0"/>
          <w:spacing w:val="-6"/>
          <w:sz w:val="28"/>
          <w:szCs w:val="28"/>
        </w:rPr>
        <w:t xml:space="preserve">) </w:t>
      </w:r>
      <w:r>
        <w:rPr>
          <w:snapToGrid w:val="0"/>
          <w:spacing w:val="-6"/>
          <w:sz w:val="28"/>
          <w:szCs w:val="28"/>
          <w:lang w:val="en-US"/>
        </w:rPr>
        <w:t>as</w:t>
      </w:r>
      <w:r>
        <w:rPr>
          <w:snapToGrid w:val="0"/>
          <w:spacing w:val="-6"/>
          <w:sz w:val="28"/>
          <w:szCs w:val="28"/>
        </w:rPr>
        <w:t xml:space="preserve"> </w:t>
      </w:r>
      <w:r>
        <w:rPr>
          <w:snapToGrid w:val="0"/>
          <w:spacing w:val="-6"/>
          <w:sz w:val="28"/>
          <w:szCs w:val="28"/>
          <w:lang w:val="en-US"/>
        </w:rPr>
        <w:t>possible</w:t>
      </w:r>
      <w:r>
        <w:rPr>
          <w:snapToGrid w:val="0"/>
          <w:spacing w:val="-6"/>
          <w:sz w:val="28"/>
          <w:szCs w:val="28"/>
        </w:rPr>
        <w:t xml:space="preserve"> </w:t>
      </w:r>
      <w:r>
        <w:rPr>
          <w:snapToGrid w:val="0"/>
          <w:spacing w:val="-6"/>
          <w:sz w:val="28"/>
          <w:szCs w:val="28"/>
          <w:lang w:val="en-US"/>
        </w:rPr>
        <w:t>monoamine</w:t>
      </w:r>
      <w:r>
        <w:rPr>
          <w:snapToGrid w:val="0"/>
          <w:spacing w:val="-6"/>
          <w:sz w:val="28"/>
          <w:szCs w:val="28"/>
        </w:rPr>
        <w:t xml:space="preserve"> </w:t>
      </w:r>
      <w:r>
        <w:rPr>
          <w:snapToGrid w:val="0"/>
          <w:spacing w:val="-6"/>
          <w:sz w:val="28"/>
          <w:szCs w:val="28"/>
          <w:lang w:val="en-US"/>
        </w:rPr>
        <w:t>oxydate</w:t>
      </w:r>
      <w:r>
        <w:rPr>
          <w:snapToGrid w:val="0"/>
          <w:spacing w:val="-6"/>
          <w:sz w:val="28"/>
          <w:szCs w:val="28"/>
        </w:rPr>
        <w:t xml:space="preserve"> </w:t>
      </w:r>
      <w:r>
        <w:rPr>
          <w:snapToGrid w:val="0"/>
          <w:spacing w:val="-6"/>
          <w:sz w:val="28"/>
          <w:szCs w:val="28"/>
          <w:lang w:val="en-US"/>
        </w:rPr>
        <w:t>inhibitors</w:t>
      </w:r>
      <w:r>
        <w:rPr>
          <w:snapToGrid w:val="0"/>
          <w:spacing w:val="-6"/>
          <w:sz w:val="28"/>
          <w:szCs w:val="28"/>
        </w:rPr>
        <w:t xml:space="preserve"> / </w:t>
      </w:r>
      <w:r>
        <w:rPr>
          <w:snapToGrid w:val="0"/>
          <w:spacing w:val="-6"/>
          <w:sz w:val="28"/>
          <w:szCs w:val="28"/>
          <w:lang w:val="en-US"/>
        </w:rPr>
        <w:t>Misra</w:t>
      </w:r>
      <w:r>
        <w:rPr>
          <w:snapToGrid w:val="0"/>
          <w:spacing w:val="-6"/>
          <w:sz w:val="28"/>
          <w:szCs w:val="28"/>
        </w:rPr>
        <w:t xml:space="preserve"> </w:t>
      </w:r>
      <w:r>
        <w:rPr>
          <w:snapToGrid w:val="0"/>
          <w:spacing w:val="-6"/>
          <w:sz w:val="28"/>
          <w:szCs w:val="28"/>
          <w:lang w:val="en-US"/>
        </w:rPr>
        <w:t>R</w:t>
      </w:r>
      <w:r>
        <w:rPr>
          <w:snapToGrid w:val="0"/>
          <w:spacing w:val="-6"/>
          <w:sz w:val="28"/>
          <w:szCs w:val="28"/>
        </w:rPr>
        <w:t>.</w:t>
      </w:r>
      <w:r>
        <w:rPr>
          <w:snapToGrid w:val="0"/>
          <w:spacing w:val="-6"/>
          <w:sz w:val="28"/>
          <w:szCs w:val="28"/>
          <w:lang w:val="en-US"/>
        </w:rPr>
        <w:t>S</w:t>
      </w:r>
      <w:r>
        <w:rPr>
          <w:snapToGrid w:val="0"/>
          <w:spacing w:val="-6"/>
          <w:sz w:val="28"/>
          <w:szCs w:val="28"/>
        </w:rPr>
        <w:t xml:space="preserve">., </w:t>
      </w:r>
      <w:r>
        <w:rPr>
          <w:snapToGrid w:val="0"/>
          <w:spacing w:val="-6"/>
          <w:sz w:val="28"/>
          <w:szCs w:val="28"/>
          <w:lang w:val="en-US"/>
        </w:rPr>
        <w:t>Dwiredi</w:t>
      </w:r>
      <w:r>
        <w:rPr>
          <w:snapToGrid w:val="0"/>
          <w:spacing w:val="-6"/>
          <w:sz w:val="28"/>
          <w:szCs w:val="28"/>
        </w:rPr>
        <w:t xml:space="preserve"> </w:t>
      </w:r>
      <w:r>
        <w:rPr>
          <w:snapToGrid w:val="0"/>
          <w:spacing w:val="-6"/>
          <w:sz w:val="28"/>
          <w:szCs w:val="28"/>
          <w:lang w:val="en-US"/>
        </w:rPr>
        <w:t>C</w:t>
      </w:r>
      <w:r>
        <w:rPr>
          <w:snapToGrid w:val="0"/>
          <w:spacing w:val="-6"/>
          <w:sz w:val="28"/>
          <w:szCs w:val="28"/>
        </w:rPr>
        <w:t xml:space="preserve">., </w:t>
      </w:r>
      <w:r>
        <w:rPr>
          <w:snapToGrid w:val="0"/>
          <w:spacing w:val="-6"/>
          <w:sz w:val="28"/>
          <w:szCs w:val="28"/>
          <w:lang w:val="en-US"/>
        </w:rPr>
        <w:t>Parmar</w:t>
      </w:r>
      <w:r>
        <w:rPr>
          <w:snapToGrid w:val="0"/>
          <w:spacing w:val="-6"/>
          <w:sz w:val="28"/>
          <w:szCs w:val="28"/>
        </w:rPr>
        <w:t xml:space="preserve"> </w:t>
      </w:r>
      <w:r>
        <w:rPr>
          <w:snapToGrid w:val="0"/>
          <w:spacing w:val="-6"/>
          <w:sz w:val="28"/>
          <w:szCs w:val="28"/>
          <w:lang w:val="en-US"/>
        </w:rPr>
        <w:t>S</w:t>
      </w:r>
      <w:r>
        <w:rPr>
          <w:snapToGrid w:val="0"/>
          <w:spacing w:val="-6"/>
          <w:sz w:val="28"/>
          <w:szCs w:val="28"/>
        </w:rPr>
        <w:t>.</w:t>
      </w:r>
      <w:r>
        <w:rPr>
          <w:snapToGrid w:val="0"/>
          <w:spacing w:val="-6"/>
          <w:sz w:val="28"/>
          <w:szCs w:val="28"/>
          <w:lang w:val="en-US"/>
        </w:rPr>
        <w:t>S</w:t>
      </w:r>
      <w:r>
        <w:rPr>
          <w:snapToGrid w:val="0"/>
          <w:spacing w:val="-6"/>
          <w:sz w:val="28"/>
          <w:szCs w:val="28"/>
        </w:rPr>
        <w:t xml:space="preserve">.// </w:t>
      </w:r>
      <w:r>
        <w:rPr>
          <w:snapToGrid w:val="0"/>
          <w:spacing w:val="-6"/>
          <w:sz w:val="28"/>
          <w:szCs w:val="28"/>
          <w:lang w:val="en-US"/>
        </w:rPr>
        <w:t>J</w:t>
      </w:r>
      <w:r>
        <w:rPr>
          <w:snapToGrid w:val="0"/>
          <w:spacing w:val="-6"/>
          <w:sz w:val="28"/>
          <w:szCs w:val="28"/>
        </w:rPr>
        <w:t xml:space="preserve">. </w:t>
      </w:r>
      <w:r>
        <w:rPr>
          <w:snapToGrid w:val="0"/>
          <w:spacing w:val="-6"/>
          <w:sz w:val="28"/>
          <w:szCs w:val="28"/>
          <w:lang w:val="en-US"/>
        </w:rPr>
        <w:t>Heterocycl</w:t>
      </w:r>
      <w:r>
        <w:rPr>
          <w:snapToGrid w:val="0"/>
          <w:spacing w:val="-6"/>
          <w:sz w:val="28"/>
          <w:szCs w:val="28"/>
        </w:rPr>
        <w:t xml:space="preserve">. </w:t>
      </w:r>
      <w:r>
        <w:rPr>
          <w:snapToGrid w:val="0"/>
          <w:spacing w:val="-6"/>
          <w:sz w:val="28"/>
          <w:szCs w:val="28"/>
          <w:lang w:val="en-US"/>
        </w:rPr>
        <w:t>Chem.- 1980.- Vol. 17, № 6.- P. 1337-1338.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 xml:space="preserve">Palmer B.D. Tyrosine kinase inhibitors. II. Soluble analogues of pyrrolo- and pyrazoloquinazolines as epidermal growth factor receptor inhibitors: sintesis, </w:t>
      </w:r>
      <w:r>
        <w:rPr>
          <w:snapToGrid w:val="0"/>
          <w:spacing w:val="-6"/>
          <w:sz w:val="28"/>
          <w:szCs w:val="28"/>
          <w:lang w:val="en-US"/>
        </w:rPr>
        <w:lastRenderedPageBreak/>
        <w:t>bi</w:t>
      </w:r>
      <w:r>
        <w:rPr>
          <w:snapToGrid w:val="0"/>
          <w:spacing w:val="-6"/>
          <w:sz w:val="28"/>
          <w:szCs w:val="28"/>
          <w:lang w:val="en-US"/>
        </w:rPr>
        <w:t>o</w:t>
      </w:r>
      <w:r>
        <w:rPr>
          <w:snapToGrid w:val="0"/>
          <w:spacing w:val="-6"/>
          <w:sz w:val="28"/>
          <w:szCs w:val="28"/>
          <w:lang w:val="en-US"/>
        </w:rPr>
        <w:t xml:space="preserve">logical evaluation, and modeling of the mode of binding / Palmer B.D., Trampp Kallmeyer S., Fry D.W. // J. Med. Chem. - 1997. - Vol. 40, № 10. - </w:t>
      </w:r>
      <w:r>
        <w:rPr>
          <w:snapToGrid w:val="0"/>
          <w:spacing w:val="-6"/>
          <w:sz w:val="28"/>
          <w:szCs w:val="28"/>
        </w:rPr>
        <w:t>Р</w:t>
      </w:r>
      <w:r>
        <w:rPr>
          <w:snapToGrid w:val="0"/>
          <w:spacing w:val="-6"/>
          <w:sz w:val="28"/>
          <w:szCs w:val="28"/>
          <w:lang w:val="en-US"/>
        </w:rPr>
        <w:t>. 1519-1529.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Singh P. Inhibitors of the epidermal growth factor receptor protein tyrosine kinase: a quantitative structure-activity relation-ship analysis / Singh P., Kumar R.// J. Enzyme Inhib. - 1998.- V. 13, № 2.- P. 125-134.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Aherne G.W. Comparison of plasma and tissue levels of Tomudex, a highly p</w:t>
      </w:r>
      <w:r>
        <w:rPr>
          <w:snapToGrid w:val="0"/>
          <w:spacing w:val="-6"/>
          <w:sz w:val="28"/>
          <w:szCs w:val="28"/>
          <w:lang w:val="en-US"/>
        </w:rPr>
        <w:t>o</w:t>
      </w:r>
      <w:r>
        <w:rPr>
          <w:snapToGrid w:val="0"/>
          <w:spacing w:val="-6"/>
          <w:sz w:val="28"/>
          <w:szCs w:val="28"/>
          <w:lang w:val="en-US"/>
        </w:rPr>
        <w:t>lyglutamatable quinazoline thymidylate synthase inhibitor, in preclinical models. / Aherne G.W., Ward E., Lawrence N. [at all.] // Br. J. Cancer.- 1998.- V. 77, № 2.- P. 221-6.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Jones T.R. Structure-based design of lipophilic quinazoline inhibitors of thymidylate synthase / Jones T.R., Varney M.D., Webber S.E. at [all.]// J. Med Chem.- 1996.- V. 39, №.- P. 904-917.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Mc Namara D.J. Potent inhibition of thymidylate synthase by two series of no</w:t>
      </w:r>
      <w:r>
        <w:rPr>
          <w:snapToGrid w:val="0"/>
          <w:spacing w:val="-6"/>
          <w:sz w:val="28"/>
          <w:szCs w:val="28"/>
          <w:lang w:val="en-US"/>
        </w:rPr>
        <w:t>n</w:t>
      </w:r>
      <w:r>
        <w:rPr>
          <w:snapToGrid w:val="0"/>
          <w:spacing w:val="-6"/>
          <w:sz w:val="28"/>
          <w:szCs w:val="28"/>
          <w:lang w:val="en-US"/>
        </w:rPr>
        <w:t>classical quinazolines / Mc Namara D.J., Berman E.M., Fry D.W. [at all.] // J. Med Chem.- 1990.- V. 33, № 7.- P. 2045-2051.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Ward W.H. Kinetic characteristics of ICI D1694: a quinazoline antifolate which inhibits thymidylate synthase / Ward W.H., Kimbell R., Jackman A.L. // Bi</w:t>
      </w:r>
      <w:r>
        <w:rPr>
          <w:snapToGrid w:val="0"/>
          <w:spacing w:val="-6"/>
          <w:sz w:val="28"/>
          <w:szCs w:val="28"/>
          <w:lang w:val="en-US"/>
        </w:rPr>
        <w:t>o</w:t>
      </w:r>
      <w:r>
        <w:rPr>
          <w:snapToGrid w:val="0"/>
          <w:spacing w:val="-6"/>
          <w:sz w:val="28"/>
          <w:szCs w:val="28"/>
          <w:lang w:val="en-US"/>
        </w:rPr>
        <w:t>chem Pharmacol. - 1992. - V. 43, № 9. - P. 2029-2031.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Kunes J. Q uinazoline derivatives with antitubercular activity / Kunes J., Bazant J., Pour M. et al // Farmaco. - 2000. - Vol. 55, № 11. - P. 12725-12729.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napToGrid w:val="0"/>
          <w:spacing w:val="-6"/>
          <w:sz w:val="28"/>
          <w:szCs w:val="28"/>
          <w:lang w:val="en-US"/>
        </w:rPr>
        <w:t>San Gupta A.K. Syntesis of some new hydrazone derivatives as biologically a</w:t>
      </w:r>
      <w:r>
        <w:rPr>
          <w:snapToGrid w:val="0"/>
          <w:spacing w:val="-6"/>
          <w:sz w:val="28"/>
          <w:szCs w:val="28"/>
          <w:lang w:val="en-US"/>
        </w:rPr>
        <w:t>c</w:t>
      </w:r>
      <w:r>
        <w:rPr>
          <w:snapToGrid w:val="0"/>
          <w:spacing w:val="-6"/>
          <w:sz w:val="28"/>
          <w:szCs w:val="28"/>
          <w:lang w:val="en-US"/>
        </w:rPr>
        <w:t xml:space="preserve">tive agents / San Gupta A.K., Kastogi A.// Arzneim. Forsch. - 1986. - Bd. 35, № 5. - </w:t>
      </w:r>
      <w:r>
        <w:rPr>
          <w:snapToGrid w:val="0"/>
          <w:spacing w:val="-6"/>
          <w:sz w:val="28"/>
          <w:szCs w:val="28"/>
        </w:rPr>
        <w:t>Р</w:t>
      </w:r>
      <w:r>
        <w:rPr>
          <w:snapToGrid w:val="0"/>
          <w:spacing w:val="-6"/>
          <w:sz w:val="28"/>
          <w:szCs w:val="28"/>
          <w:lang w:val="en-US"/>
        </w:rPr>
        <w:t>. 790-793.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Werbel L.M. Syntesis and antimalarial and antitumor effects of 2-amino-4-(hydrazino and hydroxyamino)-6-[(aryl)thio]-quinazolines / Werbel L.M., De</w:t>
      </w:r>
      <w:r>
        <w:rPr>
          <w:snapToGrid w:val="0"/>
          <w:spacing w:val="-6"/>
          <w:sz w:val="28"/>
          <w:szCs w:val="28"/>
          <w:lang w:val="en-US"/>
        </w:rPr>
        <w:t>g</w:t>
      </w:r>
      <w:r>
        <w:rPr>
          <w:snapToGrid w:val="0"/>
          <w:spacing w:val="-6"/>
          <w:sz w:val="28"/>
          <w:szCs w:val="28"/>
          <w:lang w:val="en-US"/>
        </w:rPr>
        <w:t>nan M.J.// J. Med.Chem. - 1987. - Vol. 30, № 11. - P. 2151-2154.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lang w:val="en-US"/>
        </w:rPr>
      </w:pPr>
      <w:r>
        <w:rPr>
          <w:snapToGrid w:val="0"/>
          <w:spacing w:val="-6"/>
          <w:sz w:val="28"/>
          <w:szCs w:val="28"/>
          <w:lang w:val="en-US"/>
        </w:rPr>
        <w:t>Popp Frank D. Potential anticonvulsants. VIII. Some hydrazones of indole-3-carboxaldehyde / Popp Frank D. // J. Heterocycl. Chem.. - 1984. - Vol. 21, № 2. - P. 617-619.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en-US"/>
        </w:rPr>
      </w:pPr>
      <w:r>
        <w:rPr>
          <w:snapToGrid w:val="0"/>
          <w:spacing w:val="-6"/>
          <w:sz w:val="28"/>
          <w:szCs w:val="28"/>
          <w:lang w:val="en-US"/>
        </w:rPr>
        <w:t>Popp Frank D. Potential anticonvulsants. IX. Some isatin hydrazones and r</w:t>
      </w:r>
      <w:r>
        <w:rPr>
          <w:snapToGrid w:val="0"/>
          <w:spacing w:val="-6"/>
          <w:sz w:val="28"/>
          <w:szCs w:val="28"/>
          <w:lang w:val="en-US"/>
        </w:rPr>
        <w:t>e</w:t>
      </w:r>
      <w:r>
        <w:rPr>
          <w:snapToGrid w:val="0"/>
          <w:spacing w:val="-6"/>
          <w:sz w:val="28"/>
          <w:szCs w:val="28"/>
          <w:lang w:val="en-US"/>
        </w:rPr>
        <w:t>lated compounds / Popp Frank D. // J. Heterocycl. Chem.. - 1984. - Vol. 21, № 2. - P. 1641-1645.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en-US"/>
        </w:rPr>
      </w:pPr>
      <w:r>
        <w:rPr>
          <w:snapToGrid w:val="0"/>
          <w:spacing w:val="-6"/>
          <w:sz w:val="28"/>
          <w:szCs w:val="28"/>
        </w:rPr>
        <w:lastRenderedPageBreak/>
        <w:t>Нестерова</w:t>
      </w:r>
      <w:r>
        <w:rPr>
          <w:snapToGrid w:val="0"/>
          <w:spacing w:val="-6"/>
          <w:sz w:val="28"/>
          <w:szCs w:val="28"/>
          <w:lang w:val="en-US"/>
        </w:rPr>
        <w:t xml:space="preserve"> </w:t>
      </w:r>
      <w:r>
        <w:rPr>
          <w:snapToGrid w:val="0"/>
          <w:spacing w:val="-6"/>
          <w:sz w:val="28"/>
          <w:szCs w:val="28"/>
        </w:rPr>
        <w:t>Н</w:t>
      </w:r>
      <w:r>
        <w:rPr>
          <w:snapToGrid w:val="0"/>
          <w:spacing w:val="-6"/>
          <w:sz w:val="28"/>
          <w:szCs w:val="28"/>
          <w:lang w:val="en-US"/>
        </w:rPr>
        <w:t>.</w:t>
      </w:r>
      <w:r>
        <w:rPr>
          <w:snapToGrid w:val="0"/>
          <w:spacing w:val="-6"/>
          <w:sz w:val="28"/>
          <w:szCs w:val="28"/>
        </w:rPr>
        <w:t>О</w:t>
      </w:r>
      <w:r>
        <w:rPr>
          <w:snapToGrid w:val="0"/>
          <w:spacing w:val="-6"/>
          <w:sz w:val="28"/>
          <w:szCs w:val="28"/>
          <w:lang w:val="en-US"/>
        </w:rPr>
        <w:t xml:space="preserve">. </w:t>
      </w:r>
      <w:r>
        <w:rPr>
          <w:snapToGrid w:val="0"/>
          <w:spacing w:val="-6"/>
          <w:sz w:val="28"/>
          <w:szCs w:val="28"/>
        </w:rPr>
        <w:t>Нейропротективні</w:t>
      </w:r>
      <w:r>
        <w:rPr>
          <w:snapToGrid w:val="0"/>
          <w:spacing w:val="-6"/>
          <w:sz w:val="28"/>
          <w:szCs w:val="28"/>
          <w:lang w:val="en-US"/>
        </w:rPr>
        <w:t xml:space="preserve"> </w:t>
      </w:r>
      <w:r>
        <w:rPr>
          <w:snapToGrid w:val="0"/>
          <w:spacing w:val="-6"/>
          <w:sz w:val="28"/>
          <w:szCs w:val="28"/>
        </w:rPr>
        <w:t>ефекти</w:t>
      </w:r>
      <w:r>
        <w:rPr>
          <w:snapToGrid w:val="0"/>
          <w:spacing w:val="-6"/>
          <w:sz w:val="28"/>
          <w:szCs w:val="28"/>
          <w:lang w:val="en-US"/>
        </w:rPr>
        <w:t xml:space="preserve"> 4-</w:t>
      </w:r>
      <w:r>
        <w:rPr>
          <w:snapToGrid w:val="0"/>
          <w:spacing w:val="-6"/>
          <w:sz w:val="28"/>
          <w:szCs w:val="28"/>
        </w:rPr>
        <w:t>іліденгідразинохіназолінів</w:t>
      </w:r>
      <w:r>
        <w:rPr>
          <w:snapToGrid w:val="0"/>
          <w:spacing w:val="-6"/>
          <w:sz w:val="28"/>
          <w:szCs w:val="28"/>
          <w:lang w:val="en-US"/>
        </w:rPr>
        <w:t xml:space="preserve"> </w:t>
      </w:r>
      <w:r>
        <w:rPr>
          <w:snapToGrid w:val="0"/>
          <w:spacing w:val="-6"/>
          <w:sz w:val="28"/>
          <w:szCs w:val="28"/>
        </w:rPr>
        <w:t>в</w:t>
      </w:r>
      <w:r>
        <w:rPr>
          <w:snapToGrid w:val="0"/>
          <w:spacing w:val="-6"/>
          <w:sz w:val="28"/>
          <w:szCs w:val="28"/>
          <w:lang w:val="en-US"/>
        </w:rPr>
        <w:t xml:space="preserve"> </w:t>
      </w:r>
      <w:r>
        <w:rPr>
          <w:snapToGrid w:val="0"/>
          <w:spacing w:val="-6"/>
          <w:sz w:val="28"/>
          <w:szCs w:val="28"/>
        </w:rPr>
        <w:t>умовах</w:t>
      </w:r>
      <w:r>
        <w:rPr>
          <w:snapToGrid w:val="0"/>
          <w:spacing w:val="-6"/>
          <w:sz w:val="28"/>
          <w:szCs w:val="28"/>
          <w:lang w:val="en-US"/>
        </w:rPr>
        <w:t xml:space="preserve"> </w:t>
      </w:r>
      <w:r>
        <w:rPr>
          <w:snapToGrid w:val="0"/>
          <w:spacing w:val="-6"/>
          <w:sz w:val="28"/>
          <w:szCs w:val="28"/>
        </w:rPr>
        <w:t>моделювання</w:t>
      </w:r>
      <w:r>
        <w:rPr>
          <w:snapToGrid w:val="0"/>
          <w:spacing w:val="-6"/>
          <w:sz w:val="28"/>
          <w:szCs w:val="28"/>
          <w:lang w:val="en-US"/>
        </w:rPr>
        <w:t xml:space="preserve"> </w:t>
      </w:r>
      <w:r>
        <w:rPr>
          <w:snapToGrid w:val="0"/>
          <w:spacing w:val="-6"/>
          <w:sz w:val="28"/>
          <w:szCs w:val="28"/>
        </w:rPr>
        <w:t>судом</w:t>
      </w:r>
      <w:r>
        <w:rPr>
          <w:snapToGrid w:val="0"/>
          <w:spacing w:val="-6"/>
          <w:sz w:val="28"/>
          <w:szCs w:val="28"/>
          <w:lang w:val="en-US"/>
        </w:rPr>
        <w:t xml:space="preserve"> </w:t>
      </w:r>
      <w:r>
        <w:rPr>
          <w:snapToGrid w:val="0"/>
          <w:spacing w:val="-6"/>
          <w:sz w:val="28"/>
          <w:szCs w:val="28"/>
        </w:rPr>
        <w:t>та</w:t>
      </w:r>
      <w:r>
        <w:rPr>
          <w:snapToGrid w:val="0"/>
          <w:spacing w:val="-6"/>
          <w:sz w:val="28"/>
          <w:szCs w:val="28"/>
          <w:lang w:val="en-US"/>
        </w:rPr>
        <w:t xml:space="preserve"> </w:t>
      </w:r>
      <w:r>
        <w:rPr>
          <w:snapToGrid w:val="0"/>
          <w:spacing w:val="-6"/>
          <w:sz w:val="28"/>
          <w:szCs w:val="28"/>
        </w:rPr>
        <w:t>амнезії</w:t>
      </w:r>
      <w:r>
        <w:rPr>
          <w:snapToGrid w:val="0"/>
          <w:spacing w:val="-6"/>
          <w:sz w:val="28"/>
          <w:szCs w:val="28"/>
          <w:lang w:val="en-US"/>
        </w:rPr>
        <w:t xml:space="preserve"> / </w:t>
      </w:r>
      <w:r>
        <w:rPr>
          <w:snapToGrid w:val="0"/>
          <w:spacing w:val="-6"/>
          <w:sz w:val="28"/>
          <w:szCs w:val="28"/>
        </w:rPr>
        <w:t>Нестерова</w:t>
      </w:r>
      <w:r>
        <w:rPr>
          <w:snapToGrid w:val="0"/>
          <w:spacing w:val="-6"/>
          <w:sz w:val="28"/>
          <w:szCs w:val="28"/>
          <w:lang w:val="en-US"/>
        </w:rPr>
        <w:t xml:space="preserve"> </w:t>
      </w:r>
      <w:r>
        <w:rPr>
          <w:snapToGrid w:val="0"/>
          <w:spacing w:val="-6"/>
          <w:sz w:val="28"/>
          <w:szCs w:val="28"/>
        </w:rPr>
        <w:t>Н</w:t>
      </w:r>
      <w:r>
        <w:rPr>
          <w:snapToGrid w:val="0"/>
          <w:spacing w:val="-6"/>
          <w:sz w:val="28"/>
          <w:szCs w:val="28"/>
          <w:lang w:val="en-US"/>
        </w:rPr>
        <w:t>.</w:t>
      </w:r>
      <w:r>
        <w:rPr>
          <w:snapToGrid w:val="0"/>
          <w:spacing w:val="-6"/>
          <w:sz w:val="28"/>
          <w:szCs w:val="28"/>
        </w:rPr>
        <w:t>О</w:t>
      </w:r>
      <w:r>
        <w:rPr>
          <w:snapToGrid w:val="0"/>
          <w:spacing w:val="-6"/>
          <w:sz w:val="28"/>
          <w:szCs w:val="28"/>
          <w:lang w:val="en-US"/>
        </w:rPr>
        <w:t xml:space="preserve">., </w:t>
      </w:r>
      <w:r>
        <w:rPr>
          <w:snapToGrid w:val="0"/>
          <w:spacing w:val="-6"/>
          <w:sz w:val="28"/>
          <w:szCs w:val="28"/>
        </w:rPr>
        <w:t>Бєленічев</w:t>
      </w:r>
      <w:r>
        <w:rPr>
          <w:snapToGrid w:val="0"/>
          <w:spacing w:val="-6"/>
          <w:sz w:val="28"/>
          <w:szCs w:val="28"/>
          <w:lang w:val="en-US"/>
        </w:rPr>
        <w:t xml:space="preserve"> </w:t>
      </w:r>
      <w:r>
        <w:rPr>
          <w:snapToGrid w:val="0"/>
          <w:spacing w:val="-6"/>
          <w:sz w:val="28"/>
          <w:szCs w:val="28"/>
        </w:rPr>
        <w:t>І</w:t>
      </w:r>
      <w:r>
        <w:rPr>
          <w:snapToGrid w:val="0"/>
          <w:spacing w:val="-6"/>
          <w:sz w:val="28"/>
          <w:szCs w:val="28"/>
          <w:lang w:val="en-US"/>
        </w:rPr>
        <w:t>.</w:t>
      </w:r>
      <w:r>
        <w:rPr>
          <w:snapToGrid w:val="0"/>
          <w:spacing w:val="-6"/>
          <w:sz w:val="28"/>
          <w:szCs w:val="28"/>
        </w:rPr>
        <w:t>Ф</w:t>
      </w:r>
      <w:r>
        <w:rPr>
          <w:snapToGrid w:val="0"/>
          <w:spacing w:val="-6"/>
          <w:sz w:val="28"/>
          <w:szCs w:val="28"/>
          <w:lang w:val="en-US"/>
        </w:rPr>
        <w:t xml:space="preserve">., </w:t>
      </w:r>
      <w:r>
        <w:rPr>
          <w:snapToGrid w:val="0"/>
          <w:spacing w:val="-6"/>
          <w:sz w:val="28"/>
          <w:szCs w:val="28"/>
        </w:rPr>
        <w:t>К</w:t>
      </w:r>
      <w:r>
        <w:rPr>
          <w:snapToGrid w:val="0"/>
          <w:spacing w:val="-6"/>
          <w:sz w:val="28"/>
          <w:szCs w:val="28"/>
        </w:rPr>
        <w:t>о</w:t>
      </w:r>
      <w:r>
        <w:rPr>
          <w:snapToGrid w:val="0"/>
          <w:spacing w:val="-6"/>
          <w:sz w:val="28"/>
          <w:szCs w:val="28"/>
        </w:rPr>
        <w:t>валенко</w:t>
      </w:r>
      <w:r>
        <w:rPr>
          <w:snapToGrid w:val="0"/>
          <w:spacing w:val="-6"/>
          <w:sz w:val="28"/>
          <w:szCs w:val="28"/>
          <w:lang w:val="en-US"/>
        </w:rPr>
        <w:t xml:space="preserve"> </w:t>
      </w:r>
      <w:r>
        <w:rPr>
          <w:snapToGrid w:val="0"/>
          <w:spacing w:val="-6"/>
          <w:sz w:val="28"/>
          <w:szCs w:val="28"/>
        </w:rPr>
        <w:t>С</w:t>
      </w:r>
      <w:r>
        <w:rPr>
          <w:snapToGrid w:val="0"/>
          <w:spacing w:val="-6"/>
          <w:sz w:val="28"/>
          <w:szCs w:val="28"/>
          <w:lang w:val="en-US"/>
        </w:rPr>
        <w:t>.</w:t>
      </w:r>
      <w:r>
        <w:rPr>
          <w:snapToGrid w:val="0"/>
          <w:spacing w:val="-6"/>
          <w:sz w:val="28"/>
          <w:szCs w:val="28"/>
        </w:rPr>
        <w:t>І</w:t>
      </w:r>
      <w:r>
        <w:rPr>
          <w:snapToGrid w:val="0"/>
          <w:spacing w:val="-6"/>
          <w:sz w:val="28"/>
          <w:szCs w:val="28"/>
          <w:lang w:val="en-US"/>
        </w:rPr>
        <w:t xml:space="preserve">. </w:t>
      </w:r>
      <w:r>
        <w:rPr>
          <w:snapToGrid w:val="0"/>
          <w:spacing w:val="-6"/>
          <w:sz w:val="28"/>
          <w:szCs w:val="28"/>
        </w:rPr>
        <w:t>та</w:t>
      </w:r>
      <w:r>
        <w:rPr>
          <w:snapToGrid w:val="0"/>
          <w:spacing w:val="-6"/>
          <w:sz w:val="28"/>
          <w:szCs w:val="28"/>
          <w:lang w:val="en-US"/>
        </w:rPr>
        <w:t xml:space="preserve"> </w:t>
      </w:r>
      <w:r>
        <w:rPr>
          <w:snapToGrid w:val="0"/>
          <w:spacing w:val="-6"/>
          <w:sz w:val="28"/>
          <w:szCs w:val="28"/>
        </w:rPr>
        <w:t>ін</w:t>
      </w:r>
      <w:r>
        <w:rPr>
          <w:snapToGrid w:val="0"/>
          <w:spacing w:val="-6"/>
          <w:sz w:val="28"/>
          <w:szCs w:val="28"/>
          <w:lang w:val="en-US"/>
        </w:rPr>
        <w:t xml:space="preserve">. // </w:t>
      </w:r>
      <w:r>
        <w:rPr>
          <w:snapToGrid w:val="0"/>
          <w:spacing w:val="-6"/>
          <w:sz w:val="28"/>
          <w:szCs w:val="28"/>
        </w:rPr>
        <w:t>Ліки</w:t>
      </w:r>
      <w:r>
        <w:rPr>
          <w:snapToGrid w:val="0"/>
          <w:spacing w:val="-6"/>
          <w:sz w:val="28"/>
          <w:szCs w:val="28"/>
          <w:lang w:val="en-US"/>
        </w:rPr>
        <w:t xml:space="preserve">. - 2004. - № 1-2. - </w:t>
      </w:r>
      <w:r>
        <w:rPr>
          <w:snapToGrid w:val="0"/>
          <w:spacing w:val="-6"/>
          <w:sz w:val="28"/>
          <w:szCs w:val="28"/>
        </w:rPr>
        <w:t>С</w:t>
      </w:r>
      <w:r>
        <w:rPr>
          <w:snapToGrid w:val="0"/>
          <w:spacing w:val="-6"/>
          <w:sz w:val="28"/>
          <w:szCs w:val="28"/>
          <w:lang w:val="en-US"/>
        </w:rPr>
        <w:t>. 65-69.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Дунаев В.В. Влияние производных хиназолин-4-тиона и 4-гидразинохиназолина на картину судорог и показатели свободно-радикального окисления в тканях мозга экспериментальных животных / Дунаев В.В., Мазур И.А., Беленичев И.Ф. и др. // Сборник тезисов 2-го Съезда Российского Научного Общества фармакологов "Фундаментальные проблемы фармакологии". - Москва, 2003. - Ч. I.- С. 171.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Сідорова І.В. Дослідження антиоксидантної і церебропротективної активності деяких похідних 4-гідразинохіназоліну у дослідах in vitro та за умов модельних судом / Сідорова І.В., Нестерова Н.О., Бєленічев І.Ф. [та ін]. // Експериментальна фізіологія та біохімія. - 2004. - С. 44-51.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 xml:space="preserve">Сідорова І.В. Ноотропна активність похідних 4-гідразинохіназоліну при судомних та гіпоксичних ушкодженнях головного мозку / Сідорова І.В., Нестерова Н.О., Бєленічев І.Ф. [та ін.] // Клінічна фармація. - 2005. - Т. 89, № 1. - С.35-40.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Сидорова И.В. Влияние производных 4-гидразинохиназолина на окисл</w:t>
      </w:r>
      <w:r>
        <w:rPr>
          <w:snapToGrid w:val="0"/>
          <w:spacing w:val="-6"/>
          <w:sz w:val="28"/>
          <w:szCs w:val="28"/>
        </w:rPr>
        <w:t>и</w:t>
      </w:r>
      <w:r>
        <w:rPr>
          <w:snapToGrid w:val="0"/>
          <w:spacing w:val="-6"/>
          <w:sz w:val="28"/>
          <w:szCs w:val="28"/>
        </w:rPr>
        <w:t>тельную модификацию белка (ОМБ) в условиях инициирования свободно-ради</w:t>
      </w:r>
      <w:r>
        <w:rPr>
          <w:snapToGrid w:val="0"/>
          <w:spacing w:val="-6"/>
          <w:sz w:val="28"/>
          <w:szCs w:val="28"/>
          <w:lang w:val="uk-UA"/>
        </w:rPr>
        <w:softHyphen/>
      </w:r>
      <w:r>
        <w:rPr>
          <w:snapToGrid w:val="0"/>
          <w:spacing w:val="-6"/>
          <w:sz w:val="28"/>
          <w:szCs w:val="28"/>
        </w:rPr>
        <w:t xml:space="preserve">кального окисления (СРО) in vitro / Сидорова И.В., Нестерова Н.А., Беленичев И.Ф., Коваленко С.И. // Фармаком. - 2004. - № 4. - С. 68-73.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Сидорова И.В. Исследование острой токсичности производных 4-гидразинохиназо</w:t>
      </w:r>
      <w:r>
        <w:rPr>
          <w:snapToGrid w:val="0"/>
          <w:spacing w:val="-6"/>
          <w:sz w:val="28"/>
          <w:szCs w:val="28"/>
          <w:lang w:val="uk-UA"/>
        </w:rPr>
        <w:softHyphen/>
      </w:r>
      <w:r>
        <w:rPr>
          <w:snapToGrid w:val="0"/>
          <w:spacing w:val="-6"/>
          <w:sz w:val="28"/>
          <w:szCs w:val="28"/>
        </w:rPr>
        <w:t>лина, обладающих антиоксидантным и церебропротекти</w:t>
      </w:r>
      <w:r>
        <w:rPr>
          <w:snapToGrid w:val="0"/>
          <w:spacing w:val="-6"/>
          <w:sz w:val="28"/>
          <w:szCs w:val="28"/>
        </w:rPr>
        <w:t>в</w:t>
      </w:r>
      <w:r>
        <w:rPr>
          <w:snapToGrid w:val="0"/>
          <w:spacing w:val="-6"/>
          <w:sz w:val="28"/>
          <w:szCs w:val="28"/>
        </w:rPr>
        <w:t>ным действием / Сидорова И.В., Беленичев И.Ф., Коваленко С.И. и др. // Тез. доп. II з'їзду токсикологів України. - Київ, 2004. - С. 135.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rPr>
      </w:pPr>
      <w:r>
        <w:rPr>
          <w:snapToGrid w:val="0"/>
          <w:spacing w:val="-6"/>
          <w:sz w:val="28"/>
          <w:szCs w:val="28"/>
        </w:rPr>
        <w:t>Дунаев  В.В. К механизму антиоксидантной активности нового произво</w:t>
      </w:r>
      <w:r>
        <w:rPr>
          <w:snapToGrid w:val="0"/>
          <w:spacing w:val="-6"/>
          <w:sz w:val="28"/>
          <w:szCs w:val="28"/>
        </w:rPr>
        <w:t>д</w:t>
      </w:r>
      <w:r>
        <w:rPr>
          <w:snapToGrid w:val="0"/>
          <w:spacing w:val="-6"/>
          <w:sz w:val="28"/>
          <w:szCs w:val="28"/>
        </w:rPr>
        <w:t>ного 4-гидразинохиназолина при экспериментальной гипоксии головного мозга / В.В.Дунаев, И.Ф.Беленичев, С.И.Коваленко [и др.] // Украинский биохимический журнал. - 1993.- Т. 65, № 3.- С. 118-120.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pacing w:val="-6"/>
          <w:sz w:val="28"/>
          <w:szCs w:val="28"/>
          <w:lang w:val="en-US"/>
        </w:rPr>
      </w:pPr>
      <w:r>
        <w:rPr>
          <w:snapToGrid w:val="0"/>
          <w:spacing w:val="-6"/>
          <w:sz w:val="28"/>
          <w:szCs w:val="28"/>
          <w:lang w:val="en-US"/>
        </w:rPr>
        <w:t>Metsuno K. Quinazoline derivatives suhhress nitric oxide production by macr</w:t>
      </w:r>
      <w:r>
        <w:rPr>
          <w:snapToGrid w:val="0"/>
          <w:spacing w:val="-6"/>
          <w:sz w:val="28"/>
          <w:szCs w:val="28"/>
          <w:lang w:val="en-US"/>
        </w:rPr>
        <w:t>o</w:t>
      </w:r>
      <w:r>
        <w:rPr>
          <w:snapToGrid w:val="0"/>
          <w:spacing w:val="-6"/>
          <w:sz w:val="28"/>
          <w:szCs w:val="28"/>
          <w:lang w:val="en-US"/>
        </w:rPr>
        <w:t xml:space="preserve">phages through inhibition of NOS II gene expression / Metsuno K., Okado A., Seo H.G. // FEBS Lett. - 1996. - Vol. 395, № 2-3. - </w:t>
      </w:r>
      <w:r>
        <w:rPr>
          <w:snapToGrid w:val="0"/>
          <w:spacing w:val="-6"/>
          <w:sz w:val="28"/>
          <w:szCs w:val="28"/>
        </w:rPr>
        <w:t>Р</w:t>
      </w:r>
      <w:r>
        <w:rPr>
          <w:snapToGrid w:val="0"/>
          <w:spacing w:val="-6"/>
          <w:sz w:val="28"/>
          <w:szCs w:val="28"/>
          <w:lang w:val="en-US"/>
        </w:rPr>
        <w:t>.299-303.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pacing w:val="-6"/>
          <w:sz w:val="28"/>
          <w:szCs w:val="28"/>
        </w:rPr>
        <w:t>Сидорова И.В. Коррекция экспериментальных нарушений когнитивных функций антиоксидантами производными 4-гидразинохиназолина / Сид</w:t>
      </w:r>
      <w:r>
        <w:rPr>
          <w:spacing w:val="-6"/>
          <w:sz w:val="28"/>
          <w:szCs w:val="28"/>
        </w:rPr>
        <w:t>о</w:t>
      </w:r>
      <w:r>
        <w:rPr>
          <w:spacing w:val="-6"/>
          <w:sz w:val="28"/>
          <w:szCs w:val="28"/>
        </w:rPr>
        <w:t xml:space="preserve">рова </w:t>
      </w:r>
      <w:r>
        <w:rPr>
          <w:spacing w:val="-6"/>
          <w:sz w:val="28"/>
          <w:szCs w:val="28"/>
        </w:rPr>
        <w:lastRenderedPageBreak/>
        <w:t>И.В., Нестерова Н.А., Беленичев И.Ф. [</w:t>
      </w:r>
      <w:r>
        <w:rPr>
          <w:spacing w:val="-6"/>
          <w:sz w:val="28"/>
          <w:szCs w:val="28"/>
          <w:lang w:val="uk-UA"/>
        </w:rPr>
        <w:t>и др</w:t>
      </w:r>
      <w:r>
        <w:rPr>
          <w:spacing w:val="-6"/>
          <w:sz w:val="28"/>
          <w:szCs w:val="28"/>
        </w:rPr>
        <w:t xml:space="preserve">.] // </w:t>
      </w:r>
      <w:r>
        <w:rPr>
          <w:spacing w:val="-6"/>
          <w:sz w:val="28"/>
          <w:szCs w:val="28"/>
          <w:lang w:val="en-US"/>
        </w:rPr>
        <w:t>Biomedical</w:t>
      </w:r>
      <w:r>
        <w:rPr>
          <w:spacing w:val="-6"/>
          <w:sz w:val="28"/>
          <w:szCs w:val="28"/>
        </w:rPr>
        <w:t xml:space="preserve"> </w:t>
      </w:r>
      <w:r>
        <w:rPr>
          <w:spacing w:val="-6"/>
          <w:sz w:val="28"/>
          <w:szCs w:val="28"/>
          <w:lang w:val="en-US"/>
        </w:rPr>
        <w:t>and</w:t>
      </w:r>
      <w:r>
        <w:rPr>
          <w:spacing w:val="-6"/>
          <w:sz w:val="28"/>
          <w:szCs w:val="28"/>
        </w:rPr>
        <w:t xml:space="preserve"> </w:t>
      </w:r>
      <w:r>
        <w:rPr>
          <w:spacing w:val="-6"/>
          <w:sz w:val="28"/>
          <w:szCs w:val="28"/>
          <w:lang w:val="en-US"/>
        </w:rPr>
        <w:t>Biosocial</w:t>
      </w:r>
      <w:r>
        <w:rPr>
          <w:spacing w:val="-6"/>
          <w:sz w:val="28"/>
          <w:szCs w:val="28"/>
        </w:rPr>
        <w:t xml:space="preserve"> </w:t>
      </w:r>
      <w:r>
        <w:rPr>
          <w:spacing w:val="-6"/>
          <w:sz w:val="28"/>
          <w:szCs w:val="28"/>
          <w:lang w:val="en-US"/>
        </w:rPr>
        <w:t>Anthropology</w:t>
      </w:r>
      <w:r>
        <w:rPr>
          <w:spacing w:val="-6"/>
          <w:sz w:val="28"/>
          <w:szCs w:val="28"/>
        </w:rPr>
        <w:t>. - 2004. - №3. - С. 113-115.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Беленичев И.Ф. К механизму противоишемического действия антиокс</w:t>
      </w:r>
      <w:r>
        <w:rPr>
          <w:snapToGrid w:val="0"/>
          <w:spacing w:val="-6"/>
          <w:sz w:val="28"/>
          <w:szCs w:val="28"/>
        </w:rPr>
        <w:t>и</w:t>
      </w:r>
      <w:r>
        <w:rPr>
          <w:snapToGrid w:val="0"/>
          <w:spacing w:val="-6"/>
          <w:sz w:val="28"/>
          <w:szCs w:val="28"/>
        </w:rPr>
        <w:t>дантов группы 1,2,4-триазола и хиназолина при экспериментальной гипо</w:t>
      </w:r>
      <w:r>
        <w:rPr>
          <w:snapToGrid w:val="0"/>
          <w:spacing w:val="-6"/>
          <w:sz w:val="28"/>
          <w:szCs w:val="28"/>
        </w:rPr>
        <w:t>к</w:t>
      </w:r>
      <w:r>
        <w:rPr>
          <w:snapToGrid w:val="0"/>
          <w:spacing w:val="-6"/>
          <w:sz w:val="28"/>
          <w:szCs w:val="28"/>
        </w:rPr>
        <w:t>сии головного мозга / И.Ф.Беленичев, С.И.Коваленко, И.А.Мазур и др. // Тез. докл. научно-практич. конф. “Современные аспекты создания, иссл</w:t>
      </w:r>
      <w:r>
        <w:rPr>
          <w:snapToGrid w:val="0"/>
          <w:spacing w:val="-6"/>
          <w:sz w:val="28"/>
          <w:szCs w:val="28"/>
        </w:rPr>
        <w:t>е</w:t>
      </w:r>
      <w:r>
        <w:rPr>
          <w:snapToGrid w:val="0"/>
          <w:spacing w:val="-6"/>
          <w:sz w:val="28"/>
          <w:szCs w:val="28"/>
        </w:rPr>
        <w:t>дования и апробации лекарственных средств».- Харьков, 1995. - С. 20.</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napToGrid w:val="0"/>
          <w:spacing w:val="-6"/>
          <w:sz w:val="28"/>
          <w:szCs w:val="28"/>
        </w:rPr>
        <w:t>Сидорова І.В. Церебропротективні ефекти похідних 4-гідразинохіназоліну в умовах двосторонньої перев'язки загальних сонних артерій (ішемічний інсульт) / Сидорова І.В., Бєленічев І.Ф., Коваленко С.І. та ін. // Ліки. - 2004. - № 5-6. - С. 45-51.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en-US"/>
        </w:rPr>
        <w:t>Bansal E. Thiazolydinyl-triazinoquina</w:t>
      </w:r>
      <w:r>
        <w:rPr>
          <w:spacing w:val="-6"/>
          <w:sz w:val="28"/>
          <w:szCs w:val="28"/>
          <w:lang w:val="uk-UA"/>
        </w:rPr>
        <w:softHyphen/>
      </w:r>
      <w:r>
        <w:rPr>
          <w:spacing w:val="-6"/>
          <w:sz w:val="28"/>
          <w:szCs w:val="28"/>
          <w:lang w:val="en-US"/>
        </w:rPr>
        <w:t xml:space="preserve">zolines as potent anti-inflammatory agents / Bansal E., Ram T., Sharma S., Tyagi M., [et al.] // Indian J. Chem. Sect. B. - 2001. - Vol. 40, №4. - </w:t>
      </w:r>
      <w:r>
        <w:rPr>
          <w:spacing w:val="-6"/>
          <w:sz w:val="28"/>
          <w:szCs w:val="28"/>
        </w:rPr>
        <w:t>Р</w:t>
      </w:r>
      <w:r>
        <w:rPr>
          <w:spacing w:val="-6"/>
          <w:sz w:val="28"/>
          <w:szCs w:val="28"/>
          <w:lang w:val="en-US"/>
        </w:rPr>
        <w:t>. 307-312.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Безматерных Э.Н. Синтез и свойства 4-ацил-3-гидрокси-1H-3-пирро</w:t>
      </w:r>
      <w:r>
        <w:rPr>
          <w:spacing w:val="-6"/>
          <w:sz w:val="28"/>
          <w:szCs w:val="28"/>
          <w:lang w:val="uk-UA"/>
        </w:rPr>
        <w:softHyphen/>
        <w:t>лин-2-онов. Автореф. дис. : канд</w:t>
      </w:r>
      <w:r>
        <w:rPr>
          <w:spacing w:val="-6"/>
          <w:sz w:val="28"/>
          <w:szCs w:val="28"/>
        </w:rPr>
        <w:t>идата</w:t>
      </w:r>
      <w:r>
        <w:rPr>
          <w:spacing w:val="-6"/>
          <w:sz w:val="28"/>
          <w:szCs w:val="28"/>
          <w:lang w:val="uk-UA"/>
        </w:rPr>
        <w:t>. хим.наук: 02.00.03 - Пермь, 2000. 19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Рубцов А.Е. Синтез 4-(5-арил-2-оксо-2,3-дигидро-3-фура</w:t>
      </w:r>
      <w:r>
        <w:rPr>
          <w:spacing w:val="-6"/>
          <w:sz w:val="28"/>
          <w:szCs w:val="28"/>
          <w:lang w:val="uk-UA"/>
        </w:rPr>
        <w:softHyphen/>
        <w:t>нилиден)амино-2,3-диметил-5-оксо-1-фенилпиразолинов / Рубцов А.Е., Залесов В.В.// Х</w:t>
      </w:r>
      <w:r>
        <w:rPr>
          <w:spacing w:val="-6"/>
          <w:sz w:val="28"/>
          <w:szCs w:val="28"/>
          <w:lang w:val="uk-UA"/>
        </w:rPr>
        <w:t>и</w:t>
      </w:r>
      <w:r>
        <w:rPr>
          <w:spacing w:val="-6"/>
          <w:sz w:val="28"/>
          <w:szCs w:val="28"/>
          <w:lang w:val="uk-UA"/>
        </w:rPr>
        <w:t>мия гетероцикл. соедин. - 2001. - Т.8, № 410. - С. 1130-1131.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en-US"/>
        </w:rPr>
      </w:pPr>
      <w:r>
        <w:rPr>
          <w:spacing w:val="-6"/>
          <w:sz w:val="28"/>
          <w:szCs w:val="28"/>
          <w:lang w:val="uk-UA"/>
        </w:rPr>
        <w:t>Milyutin A.V.</w:t>
      </w:r>
      <w:r>
        <w:rPr>
          <w:spacing w:val="-6"/>
          <w:sz w:val="28"/>
          <w:szCs w:val="28"/>
          <w:lang w:val="en-US"/>
        </w:rPr>
        <w:t xml:space="preserve"> </w:t>
      </w:r>
      <w:r>
        <w:rPr>
          <w:spacing w:val="-6"/>
          <w:sz w:val="28"/>
          <w:szCs w:val="28"/>
          <w:lang w:val="uk-UA"/>
        </w:rPr>
        <w:t>Synthesis, properties, and biological activity of 3-pyridylamides of 4-aryl-2-hydroxy-4-oxo-2-butenic(aroylpyruvic) acids. / A.V. Milyutin, L.R. Amirova, I.V. Krylova et al // Pharmaceutical Chemistry Journal. - 1997. - V</w:t>
      </w:r>
      <w:r>
        <w:rPr>
          <w:spacing w:val="-6"/>
          <w:sz w:val="28"/>
          <w:szCs w:val="28"/>
          <w:lang w:val="uk-UA"/>
        </w:rPr>
        <w:t>o</w:t>
      </w:r>
      <w:r>
        <w:rPr>
          <w:spacing w:val="-6"/>
          <w:sz w:val="28"/>
          <w:szCs w:val="28"/>
          <w:lang w:val="uk-UA"/>
        </w:rPr>
        <w:t>l.31, №1. - P 30-33.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lang w:val="uk-UA"/>
        </w:rPr>
        <w:t xml:space="preserve">Салоутин </w:t>
      </w:r>
      <w:r>
        <w:rPr>
          <w:spacing w:val="-6"/>
          <w:sz w:val="28"/>
          <w:szCs w:val="28"/>
        </w:rPr>
        <w:t>В.И. Фторсодержащие 2,4-диоксокислоты в синтезе гетероци</w:t>
      </w:r>
      <w:r>
        <w:rPr>
          <w:spacing w:val="-6"/>
          <w:sz w:val="28"/>
          <w:szCs w:val="28"/>
        </w:rPr>
        <w:t>к</w:t>
      </w:r>
      <w:r>
        <w:rPr>
          <w:spacing w:val="-6"/>
          <w:sz w:val="28"/>
          <w:szCs w:val="28"/>
        </w:rPr>
        <w:t xml:space="preserve">лических соединений / </w:t>
      </w:r>
      <w:r>
        <w:rPr>
          <w:spacing w:val="-6"/>
          <w:sz w:val="28"/>
          <w:szCs w:val="28"/>
          <w:lang w:val="uk-UA"/>
        </w:rPr>
        <w:t xml:space="preserve">Салоутин </w:t>
      </w:r>
      <w:r>
        <w:rPr>
          <w:spacing w:val="-6"/>
          <w:sz w:val="28"/>
          <w:szCs w:val="28"/>
        </w:rPr>
        <w:t>В.И., Бургарт Я.В., Чупахин О.Н.// Успехи химии. - 1999. - Т. 68, №3. - С. 227-239.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Бургарт Я.В. Функционализированные гетероциклы на основе фторсоде</w:t>
      </w:r>
      <w:r>
        <w:rPr>
          <w:spacing w:val="-6"/>
          <w:sz w:val="28"/>
          <w:szCs w:val="28"/>
        </w:rPr>
        <w:t>р</w:t>
      </w:r>
      <w:r>
        <w:rPr>
          <w:spacing w:val="-6"/>
          <w:sz w:val="28"/>
          <w:szCs w:val="28"/>
        </w:rPr>
        <w:t>жащих 1,2-ди- и 1,2,4-трикарбонильных соединений. Автореф. дисс. … доктора хим. наук: 02.00.03 - Екатеринбург, 2004. - 48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Козлов А.П. Закономерности нуклеофильных реакций 2,4-дикето</w:t>
      </w:r>
      <w:r>
        <w:rPr>
          <w:spacing w:val="-6"/>
          <w:sz w:val="28"/>
          <w:szCs w:val="28"/>
          <w:lang w:val="uk-UA"/>
        </w:rPr>
        <w:softHyphen/>
      </w:r>
      <w:r>
        <w:rPr>
          <w:spacing w:val="-6"/>
          <w:sz w:val="28"/>
          <w:szCs w:val="28"/>
        </w:rPr>
        <w:t>кислот и их производных. Автореф. дисс. … доктора хим. наук: 02.00.03  - Сар</w:t>
      </w:r>
      <w:r>
        <w:rPr>
          <w:spacing w:val="-6"/>
          <w:sz w:val="28"/>
          <w:szCs w:val="28"/>
        </w:rPr>
        <w:t>а</w:t>
      </w:r>
      <w:r>
        <w:rPr>
          <w:spacing w:val="-6"/>
          <w:sz w:val="28"/>
          <w:szCs w:val="28"/>
        </w:rPr>
        <w:t>тов, 1996. - 34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Толмачева И.А. Нуклеофильные превращения гетероциклических прои</w:t>
      </w:r>
      <w:r>
        <w:rPr>
          <w:spacing w:val="-6"/>
          <w:sz w:val="28"/>
          <w:szCs w:val="28"/>
        </w:rPr>
        <w:t>з</w:t>
      </w:r>
      <w:r>
        <w:rPr>
          <w:spacing w:val="-6"/>
          <w:sz w:val="28"/>
          <w:szCs w:val="28"/>
        </w:rPr>
        <w:t>водных 4-гетерил-2,4-диоксобута</w:t>
      </w:r>
      <w:r>
        <w:rPr>
          <w:spacing w:val="-6"/>
          <w:sz w:val="28"/>
          <w:szCs w:val="28"/>
          <w:lang w:val="uk-UA"/>
        </w:rPr>
        <w:softHyphen/>
      </w:r>
      <w:r>
        <w:rPr>
          <w:spacing w:val="-6"/>
          <w:sz w:val="28"/>
          <w:szCs w:val="28"/>
        </w:rPr>
        <w:t xml:space="preserve">новых кислот /Толмачева И.А., </w:t>
      </w:r>
      <w:r>
        <w:rPr>
          <w:spacing w:val="-6"/>
          <w:sz w:val="28"/>
          <w:szCs w:val="28"/>
        </w:rPr>
        <w:lastRenderedPageBreak/>
        <w:t>Маше</w:t>
      </w:r>
      <w:r>
        <w:rPr>
          <w:spacing w:val="-6"/>
          <w:sz w:val="28"/>
          <w:szCs w:val="28"/>
        </w:rPr>
        <w:t>в</w:t>
      </w:r>
      <w:r>
        <w:rPr>
          <w:spacing w:val="-6"/>
          <w:sz w:val="28"/>
          <w:szCs w:val="28"/>
        </w:rPr>
        <w:t>ская И.В., Масливец А.Н.// Журн. орган. химии. - 2002. - Т. 38, №2. - С. 303-307.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Повстяной М.В. 2-Гидразино(алкил</w:t>
      </w:r>
      <w:r>
        <w:rPr>
          <w:spacing w:val="-6"/>
          <w:sz w:val="28"/>
          <w:szCs w:val="28"/>
          <w:lang w:val="uk-UA"/>
        </w:rPr>
        <w:softHyphen/>
      </w:r>
      <w:r>
        <w:rPr>
          <w:spacing w:val="-6"/>
          <w:sz w:val="28"/>
          <w:szCs w:val="28"/>
        </w:rPr>
        <w:t>гидразино)бензимидазол в реакции с 3-ароилпропанон-2-овыми кислотами / Повстяной М.В., Федосенко Е.Н., Кругленко В.П.// Укр. хим. журн. - 1990. - Т. 56, №10. - С. 1089-1092.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en-US"/>
        </w:rPr>
      </w:pPr>
      <w:r>
        <w:rPr>
          <w:spacing w:val="-6"/>
          <w:sz w:val="28"/>
          <w:szCs w:val="28"/>
          <w:lang w:val="en-US"/>
        </w:rPr>
        <w:t>Faid A.H.M. Synthesis and Spectra of Some Triazolo and Triazinophthalazines of Possible Hypotensive Activity</w:t>
      </w:r>
      <w:r>
        <w:rPr>
          <w:spacing w:val="-6"/>
          <w:sz w:val="28"/>
          <w:szCs w:val="28"/>
          <w:lang w:val="uk-UA"/>
        </w:rPr>
        <w:t xml:space="preserve"> </w:t>
      </w:r>
      <w:r>
        <w:rPr>
          <w:spacing w:val="-6"/>
          <w:sz w:val="28"/>
          <w:szCs w:val="28"/>
          <w:lang w:val="en-US"/>
        </w:rPr>
        <w:t>/ Faid A.H.M.</w:t>
      </w:r>
      <w:r>
        <w:rPr>
          <w:spacing w:val="-6"/>
          <w:sz w:val="28"/>
          <w:szCs w:val="28"/>
          <w:lang w:val="uk-UA"/>
        </w:rPr>
        <w:t>,</w:t>
      </w:r>
      <w:r>
        <w:rPr>
          <w:spacing w:val="-6"/>
          <w:sz w:val="28"/>
          <w:szCs w:val="28"/>
          <w:lang w:val="en-US"/>
        </w:rPr>
        <w:t xml:space="preserve"> Soliman R.</w:t>
      </w:r>
      <w:r>
        <w:rPr>
          <w:spacing w:val="-6"/>
          <w:sz w:val="28"/>
          <w:szCs w:val="28"/>
          <w:lang w:val="uk-UA"/>
        </w:rPr>
        <w:t>//</w:t>
      </w:r>
      <w:r>
        <w:rPr>
          <w:spacing w:val="-6"/>
          <w:sz w:val="28"/>
          <w:szCs w:val="28"/>
          <w:lang w:val="en-US"/>
        </w:rPr>
        <w:t xml:space="preserve"> J. Heterocycl. Chem. </w:t>
      </w:r>
      <w:r>
        <w:rPr>
          <w:spacing w:val="-6"/>
          <w:sz w:val="28"/>
          <w:szCs w:val="28"/>
          <w:lang w:val="uk-UA"/>
        </w:rPr>
        <w:t xml:space="preserve">- </w:t>
      </w:r>
      <w:r>
        <w:rPr>
          <w:spacing w:val="-6"/>
          <w:sz w:val="28"/>
          <w:szCs w:val="28"/>
          <w:lang w:val="en-US"/>
        </w:rPr>
        <w:t>1987</w:t>
      </w:r>
      <w:r>
        <w:rPr>
          <w:spacing w:val="-6"/>
          <w:sz w:val="28"/>
          <w:szCs w:val="28"/>
          <w:lang w:val="uk-UA"/>
        </w:rPr>
        <w:t xml:space="preserve">. - </w:t>
      </w:r>
      <w:r>
        <w:rPr>
          <w:spacing w:val="-6"/>
          <w:sz w:val="28"/>
          <w:szCs w:val="28"/>
          <w:lang w:val="en-US"/>
        </w:rPr>
        <w:t>Vol. 24</w:t>
      </w:r>
      <w:r>
        <w:rPr>
          <w:spacing w:val="-6"/>
          <w:sz w:val="28"/>
          <w:szCs w:val="28"/>
          <w:lang w:val="uk-UA"/>
        </w:rPr>
        <w:t>. - Р.</w:t>
      </w:r>
      <w:r>
        <w:rPr>
          <w:spacing w:val="-6"/>
          <w:sz w:val="28"/>
          <w:szCs w:val="28"/>
          <w:lang w:val="en-US"/>
        </w:rPr>
        <w:t xml:space="preserve"> 667-671.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en-US"/>
        </w:rPr>
      </w:pPr>
      <w:r>
        <w:rPr>
          <w:spacing w:val="-6"/>
          <w:sz w:val="28"/>
          <w:szCs w:val="28"/>
          <w:lang w:val="en-US"/>
        </w:rPr>
        <w:t>Yanborisova O.A.</w:t>
      </w:r>
      <w:r>
        <w:rPr>
          <w:spacing w:val="-6"/>
          <w:sz w:val="28"/>
          <w:szCs w:val="28"/>
          <w:lang w:val="uk-UA"/>
        </w:rPr>
        <w:t>,</w:t>
      </w:r>
      <w:r>
        <w:rPr>
          <w:spacing w:val="-6"/>
          <w:sz w:val="28"/>
          <w:szCs w:val="28"/>
          <w:lang w:val="en-US"/>
        </w:rPr>
        <w:t xml:space="preserve"> Kon'shin M.E. Chem. Heterocycl. Compd. (Engl. Transl.) 1991, 27 (9), 986-988; Khim. Geterotsikl. Soedin. 1991, 9, 1227-1229.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en-US"/>
        </w:rPr>
      </w:pPr>
      <w:r>
        <w:rPr>
          <w:spacing w:val="-6"/>
          <w:sz w:val="28"/>
          <w:szCs w:val="28"/>
          <w:lang w:val="en-US"/>
        </w:rPr>
        <w:t>Mikhalev A.I.</w:t>
      </w:r>
      <w:r>
        <w:rPr>
          <w:spacing w:val="-6"/>
          <w:sz w:val="28"/>
          <w:szCs w:val="28"/>
          <w:lang w:val="uk-UA"/>
        </w:rPr>
        <w:t>,</w:t>
      </w:r>
      <w:r>
        <w:rPr>
          <w:spacing w:val="-6"/>
          <w:sz w:val="28"/>
          <w:szCs w:val="28"/>
          <w:lang w:val="en-US"/>
        </w:rPr>
        <w:t xml:space="preserve"> Kon'shin M.E.</w:t>
      </w:r>
      <w:r>
        <w:rPr>
          <w:spacing w:val="-6"/>
          <w:sz w:val="28"/>
          <w:szCs w:val="28"/>
          <w:lang w:val="uk-UA"/>
        </w:rPr>
        <w:t>,</w:t>
      </w:r>
      <w:r>
        <w:rPr>
          <w:spacing w:val="-6"/>
          <w:sz w:val="28"/>
          <w:szCs w:val="28"/>
          <w:lang w:val="en-US"/>
        </w:rPr>
        <w:t xml:space="preserve"> Vakhrin M.I. </w:t>
      </w:r>
      <w:r>
        <w:rPr>
          <w:spacing w:val="-6"/>
          <w:sz w:val="28"/>
          <w:szCs w:val="28"/>
          <w:lang w:val="uk-UA"/>
        </w:rPr>
        <w:t xml:space="preserve">// </w:t>
      </w:r>
      <w:r>
        <w:rPr>
          <w:spacing w:val="-6"/>
          <w:sz w:val="28"/>
          <w:szCs w:val="28"/>
          <w:lang w:val="en-US"/>
        </w:rPr>
        <w:t>Chem. Heterocycl. Compd.</w:t>
      </w:r>
      <w:r>
        <w:rPr>
          <w:spacing w:val="-6"/>
          <w:sz w:val="28"/>
          <w:szCs w:val="28"/>
          <w:lang w:val="uk-UA"/>
        </w:rPr>
        <w:t xml:space="preserve"> – </w:t>
      </w:r>
      <w:r>
        <w:rPr>
          <w:spacing w:val="-6"/>
          <w:sz w:val="28"/>
          <w:szCs w:val="28"/>
          <w:lang w:val="en-US"/>
        </w:rPr>
        <w:t>1997</w:t>
      </w:r>
      <w:r>
        <w:rPr>
          <w:spacing w:val="-6"/>
          <w:sz w:val="28"/>
          <w:szCs w:val="28"/>
          <w:lang w:val="uk-UA"/>
        </w:rPr>
        <w:t xml:space="preserve">. - </w:t>
      </w:r>
      <w:r>
        <w:rPr>
          <w:spacing w:val="-6"/>
          <w:sz w:val="28"/>
          <w:szCs w:val="28"/>
          <w:lang w:val="en-US"/>
        </w:rPr>
        <w:t>33 (5)</w:t>
      </w:r>
      <w:r>
        <w:rPr>
          <w:spacing w:val="-6"/>
          <w:sz w:val="28"/>
          <w:szCs w:val="28"/>
          <w:lang w:val="uk-UA"/>
        </w:rPr>
        <w:t>. – Р.</w:t>
      </w:r>
      <w:r>
        <w:rPr>
          <w:spacing w:val="-6"/>
          <w:sz w:val="28"/>
          <w:szCs w:val="28"/>
          <w:lang w:val="en-US"/>
        </w:rPr>
        <w:t xml:space="preserve"> 609-613.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en-US"/>
        </w:rPr>
      </w:pPr>
      <w:r>
        <w:rPr>
          <w:spacing w:val="-6"/>
          <w:sz w:val="28"/>
          <w:szCs w:val="28"/>
          <w:lang w:val="en-US"/>
        </w:rPr>
        <w:t xml:space="preserve">Wejroch K. Bicyclic [b]-Heteroannulated Pyridazine Derivatives. 9. Cyclization Reactions of 4,4-Dimethyl- and 4-Phenyltetrahydropyridazine-3,6-dione 3-Hydrazones with Esters of Keto Dicarboxylic Acids </w:t>
      </w:r>
      <w:r>
        <w:rPr>
          <w:spacing w:val="-6"/>
          <w:sz w:val="28"/>
          <w:szCs w:val="28"/>
          <w:lang w:val="uk-UA"/>
        </w:rPr>
        <w:t xml:space="preserve">/ </w:t>
      </w:r>
      <w:r>
        <w:rPr>
          <w:spacing w:val="-6"/>
          <w:sz w:val="28"/>
          <w:szCs w:val="28"/>
          <w:lang w:val="en-US"/>
        </w:rPr>
        <w:t>Wejroch K.</w:t>
      </w:r>
      <w:r>
        <w:rPr>
          <w:spacing w:val="-6"/>
          <w:sz w:val="28"/>
          <w:szCs w:val="28"/>
          <w:lang w:val="uk-UA"/>
        </w:rPr>
        <w:t>,</w:t>
      </w:r>
      <w:r>
        <w:rPr>
          <w:spacing w:val="-6"/>
          <w:sz w:val="28"/>
          <w:szCs w:val="28"/>
          <w:lang w:val="en-US"/>
        </w:rPr>
        <w:t xml:space="preserve"> Lange J.</w:t>
      </w:r>
      <w:r>
        <w:rPr>
          <w:spacing w:val="-6"/>
          <w:sz w:val="28"/>
          <w:szCs w:val="28"/>
          <w:lang w:val="uk-UA"/>
        </w:rPr>
        <w:t>,</w:t>
      </w:r>
      <w:r>
        <w:rPr>
          <w:spacing w:val="-6"/>
          <w:sz w:val="28"/>
          <w:szCs w:val="28"/>
          <w:lang w:val="en-US"/>
        </w:rPr>
        <w:t xml:space="preserve"> Karolak-Wojciechowska J.</w:t>
      </w:r>
      <w:r>
        <w:rPr>
          <w:spacing w:val="-6"/>
          <w:sz w:val="28"/>
          <w:szCs w:val="28"/>
          <w:lang w:val="uk-UA"/>
        </w:rPr>
        <w:t xml:space="preserve"> at all</w:t>
      </w:r>
      <w:r>
        <w:rPr>
          <w:spacing w:val="-6"/>
          <w:sz w:val="28"/>
          <w:szCs w:val="28"/>
          <w:lang w:val="en-US"/>
        </w:rPr>
        <w:t xml:space="preserve"> </w:t>
      </w:r>
      <w:r>
        <w:rPr>
          <w:spacing w:val="-6"/>
          <w:sz w:val="28"/>
          <w:szCs w:val="28"/>
          <w:lang w:val="uk-UA"/>
        </w:rPr>
        <w:t xml:space="preserve">// </w:t>
      </w:r>
      <w:r>
        <w:rPr>
          <w:spacing w:val="-6"/>
          <w:sz w:val="28"/>
          <w:szCs w:val="28"/>
          <w:lang w:val="en-US"/>
        </w:rPr>
        <w:t xml:space="preserve">J. Heterocycl. Chem. </w:t>
      </w:r>
      <w:r>
        <w:rPr>
          <w:spacing w:val="-6"/>
          <w:sz w:val="28"/>
          <w:szCs w:val="28"/>
          <w:lang w:val="uk-UA"/>
        </w:rPr>
        <w:t xml:space="preserve">- </w:t>
      </w:r>
      <w:r>
        <w:rPr>
          <w:spacing w:val="-6"/>
          <w:sz w:val="28"/>
          <w:szCs w:val="28"/>
          <w:lang w:val="en-US"/>
        </w:rPr>
        <w:t>2001</w:t>
      </w:r>
      <w:r>
        <w:rPr>
          <w:spacing w:val="-6"/>
          <w:sz w:val="28"/>
          <w:szCs w:val="28"/>
          <w:lang w:val="uk-UA"/>
        </w:rPr>
        <w:t xml:space="preserve">. - </w:t>
      </w:r>
      <w:r>
        <w:rPr>
          <w:spacing w:val="-6"/>
          <w:sz w:val="28"/>
          <w:szCs w:val="28"/>
          <w:lang w:val="en-US"/>
        </w:rPr>
        <w:t>Vol. 38</w:t>
      </w:r>
      <w:r>
        <w:rPr>
          <w:spacing w:val="-6"/>
          <w:sz w:val="28"/>
          <w:szCs w:val="28"/>
          <w:lang w:val="uk-UA"/>
        </w:rPr>
        <w:t>, №</w:t>
      </w:r>
      <w:r>
        <w:rPr>
          <w:spacing w:val="-6"/>
          <w:sz w:val="28"/>
          <w:szCs w:val="28"/>
          <w:lang w:val="en-US"/>
        </w:rPr>
        <w:t>4</w:t>
      </w:r>
      <w:r>
        <w:rPr>
          <w:spacing w:val="-6"/>
          <w:sz w:val="28"/>
          <w:szCs w:val="28"/>
          <w:lang w:val="uk-UA"/>
        </w:rPr>
        <w:t>. - Р.</w:t>
      </w:r>
      <w:r>
        <w:rPr>
          <w:spacing w:val="-6"/>
          <w:sz w:val="28"/>
          <w:szCs w:val="28"/>
          <w:lang w:val="en-US"/>
        </w:rPr>
        <w:t xml:space="preserve"> 877-884.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en-US"/>
        </w:rPr>
        <w:t>Nagai S. Studies on the Chemical Transformations of Rotenoids. 6. Synthesis and Antitumor-Promoting Activity of [1]Benzofuro[2,3-d]pyridazines fused with 1,2,4-Triazole, 1,2,4-Triazine and 1,2,4-Triazepine</w:t>
      </w:r>
      <w:r>
        <w:rPr>
          <w:spacing w:val="-6"/>
          <w:sz w:val="28"/>
          <w:szCs w:val="28"/>
          <w:lang w:val="uk-UA"/>
        </w:rPr>
        <w:t xml:space="preserve"> </w:t>
      </w:r>
      <w:r>
        <w:rPr>
          <w:spacing w:val="-6"/>
          <w:sz w:val="28"/>
          <w:szCs w:val="28"/>
          <w:lang w:val="en-US"/>
        </w:rPr>
        <w:t>/ Nagai S.</w:t>
      </w:r>
      <w:r>
        <w:rPr>
          <w:spacing w:val="-6"/>
          <w:sz w:val="28"/>
          <w:szCs w:val="28"/>
          <w:lang w:val="uk-UA"/>
        </w:rPr>
        <w:t>,</w:t>
      </w:r>
      <w:r>
        <w:rPr>
          <w:spacing w:val="-6"/>
          <w:sz w:val="28"/>
          <w:szCs w:val="28"/>
          <w:lang w:val="en-US"/>
        </w:rPr>
        <w:t xml:space="preserve"> Takemoto S.</w:t>
      </w:r>
      <w:r>
        <w:rPr>
          <w:spacing w:val="-6"/>
          <w:sz w:val="28"/>
          <w:szCs w:val="28"/>
          <w:lang w:val="uk-UA"/>
        </w:rPr>
        <w:t>,</w:t>
      </w:r>
      <w:r>
        <w:rPr>
          <w:spacing w:val="-6"/>
          <w:sz w:val="28"/>
          <w:szCs w:val="28"/>
          <w:lang w:val="en-US"/>
        </w:rPr>
        <w:t xml:space="preserve"> Ueda T. at all </w:t>
      </w:r>
      <w:r>
        <w:rPr>
          <w:spacing w:val="-6"/>
          <w:sz w:val="28"/>
          <w:szCs w:val="28"/>
          <w:lang w:val="uk-UA"/>
        </w:rPr>
        <w:t>//</w:t>
      </w:r>
      <w:r>
        <w:rPr>
          <w:spacing w:val="-6"/>
          <w:sz w:val="28"/>
          <w:szCs w:val="28"/>
          <w:lang w:val="en-US"/>
        </w:rPr>
        <w:t xml:space="preserve"> J. Heterocycl. Chem. </w:t>
      </w:r>
      <w:r>
        <w:rPr>
          <w:spacing w:val="-6"/>
          <w:sz w:val="28"/>
          <w:szCs w:val="28"/>
          <w:lang w:val="uk-UA"/>
        </w:rPr>
        <w:t xml:space="preserve">- </w:t>
      </w:r>
      <w:r>
        <w:rPr>
          <w:spacing w:val="-6"/>
          <w:sz w:val="28"/>
          <w:szCs w:val="28"/>
          <w:lang w:val="en-US"/>
        </w:rPr>
        <w:t>2001</w:t>
      </w:r>
      <w:r>
        <w:rPr>
          <w:spacing w:val="-6"/>
          <w:sz w:val="28"/>
          <w:szCs w:val="28"/>
          <w:lang w:val="uk-UA"/>
        </w:rPr>
        <w:t xml:space="preserve">.- </w:t>
      </w:r>
      <w:r>
        <w:rPr>
          <w:spacing w:val="-6"/>
          <w:sz w:val="28"/>
          <w:szCs w:val="28"/>
          <w:lang w:val="en-US"/>
        </w:rPr>
        <w:t>Vol. 38</w:t>
      </w:r>
      <w:r>
        <w:rPr>
          <w:spacing w:val="-6"/>
          <w:sz w:val="28"/>
          <w:szCs w:val="28"/>
          <w:lang w:val="uk-UA"/>
        </w:rPr>
        <w:t>, №</w:t>
      </w:r>
      <w:r>
        <w:rPr>
          <w:spacing w:val="-6"/>
          <w:sz w:val="28"/>
          <w:szCs w:val="28"/>
          <w:lang w:val="en-US"/>
        </w:rPr>
        <w:t>5</w:t>
      </w:r>
      <w:r>
        <w:rPr>
          <w:spacing w:val="-6"/>
          <w:sz w:val="28"/>
          <w:szCs w:val="28"/>
          <w:lang w:val="uk-UA"/>
        </w:rPr>
        <w:t>. - Р.</w:t>
      </w:r>
      <w:r>
        <w:rPr>
          <w:spacing w:val="-6"/>
          <w:sz w:val="28"/>
          <w:szCs w:val="28"/>
          <w:lang w:val="en-US"/>
        </w:rPr>
        <w:t xml:space="preserve"> 1097-1102.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Воскобойнік О.Ю. Синтез, перетворення, фізико-хімічні та біологічні вл</w:t>
      </w:r>
      <w:r>
        <w:rPr>
          <w:spacing w:val="-6"/>
          <w:sz w:val="28"/>
          <w:szCs w:val="28"/>
          <w:lang w:val="uk-UA"/>
        </w:rPr>
        <w:t>а</w:t>
      </w:r>
      <w:r>
        <w:rPr>
          <w:spacing w:val="-6"/>
          <w:sz w:val="28"/>
          <w:szCs w:val="28"/>
          <w:lang w:val="uk-UA"/>
        </w:rPr>
        <w:t>стивості 2-</w:t>
      </w:r>
      <w:r>
        <w:rPr>
          <w:spacing w:val="-6"/>
          <w:sz w:val="28"/>
          <w:szCs w:val="28"/>
        </w:rPr>
        <w:t>R</w:t>
      </w:r>
      <w:r>
        <w:rPr>
          <w:spacing w:val="-6"/>
          <w:sz w:val="28"/>
          <w:szCs w:val="28"/>
          <w:lang w:val="uk-UA"/>
        </w:rPr>
        <w:t>-(3Н-хіназолін-4-іліденгідразоно)карбонових кислот та їх пох</w:t>
      </w:r>
      <w:r>
        <w:rPr>
          <w:spacing w:val="-6"/>
          <w:sz w:val="28"/>
          <w:szCs w:val="28"/>
          <w:lang w:val="uk-UA"/>
        </w:rPr>
        <w:t>і</w:t>
      </w:r>
      <w:r>
        <w:rPr>
          <w:spacing w:val="-6"/>
          <w:sz w:val="28"/>
          <w:szCs w:val="28"/>
          <w:lang w:val="uk-UA"/>
        </w:rPr>
        <w:t>дних. Повідомлення 1. Синтез та фізико-хімічні властивості 2-</w:t>
      </w:r>
      <w:r>
        <w:rPr>
          <w:spacing w:val="-6"/>
          <w:sz w:val="28"/>
          <w:szCs w:val="28"/>
        </w:rPr>
        <w:t>R</w:t>
      </w:r>
      <w:r>
        <w:rPr>
          <w:spacing w:val="-6"/>
          <w:sz w:val="28"/>
          <w:szCs w:val="28"/>
          <w:lang w:val="uk-UA"/>
        </w:rPr>
        <w:t>-(3Н-хіназолін-4-іліденгідразоно)-карбонових кислот / Воскобойнік О.Ю., Ков</w:t>
      </w:r>
      <w:r>
        <w:rPr>
          <w:spacing w:val="-6"/>
          <w:sz w:val="28"/>
          <w:szCs w:val="28"/>
          <w:lang w:val="uk-UA"/>
        </w:rPr>
        <w:t>а</w:t>
      </w:r>
      <w:r>
        <w:rPr>
          <w:spacing w:val="-6"/>
          <w:sz w:val="28"/>
          <w:szCs w:val="28"/>
          <w:lang w:val="uk-UA"/>
        </w:rPr>
        <w:t xml:space="preserve">ленко С.І., Карпенко О.В., Нестерова Н.О. // Фармацевтичний журнал. – 2007. - № 5. - </w:t>
      </w:r>
      <w:r>
        <w:rPr>
          <w:spacing w:val="-6"/>
          <w:sz w:val="28"/>
          <w:szCs w:val="28"/>
          <w:lang w:val="en-US"/>
        </w:rPr>
        <w:t>C</w:t>
      </w:r>
      <w:r>
        <w:rPr>
          <w:spacing w:val="-6"/>
          <w:sz w:val="28"/>
          <w:szCs w:val="28"/>
          <w:lang w:val="uk-UA"/>
        </w:rPr>
        <w:t>.70-76.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pacing w:val="-6"/>
          <w:sz w:val="28"/>
          <w:szCs w:val="28"/>
          <w:lang w:val="uk-UA"/>
        </w:rPr>
        <w:t>Казицина Л.А.</w:t>
      </w:r>
      <w:r>
        <w:rPr>
          <w:spacing w:val="-6"/>
          <w:sz w:val="28"/>
          <w:szCs w:val="28"/>
        </w:rPr>
        <w:t xml:space="preserve"> </w:t>
      </w:r>
      <w:r>
        <w:rPr>
          <w:spacing w:val="-6"/>
          <w:sz w:val="28"/>
          <w:szCs w:val="28"/>
          <w:lang w:val="uk-UA"/>
        </w:rPr>
        <w:t>Применение УФ-, ИК- и ЯМР-спектроскопии в орган</w:t>
      </w:r>
      <w:r>
        <w:rPr>
          <w:spacing w:val="-6"/>
          <w:sz w:val="28"/>
          <w:szCs w:val="28"/>
          <w:lang w:val="uk-UA"/>
        </w:rPr>
        <w:t>и</w:t>
      </w:r>
      <w:r>
        <w:rPr>
          <w:spacing w:val="-6"/>
          <w:sz w:val="28"/>
          <w:szCs w:val="28"/>
          <w:lang w:val="uk-UA"/>
        </w:rPr>
        <w:t>че</w:t>
      </w:r>
      <w:r>
        <w:rPr>
          <w:spacing w:val="-6"/>
          <w:sz w:val="28"/>
          <w:szCs w:val="28"/>
          <w:lang w:val="uk-UA"/>
        </w:rPr>
        <w:t>с</w:t>
      </w:r>
      <w:r>
        <w:rPr>
          <w:spacing w:val="-6"/>
          <w:sz w:val="28"/>
          <w:szCs w:val="28"/>
          <w:lang w:val="uk-UA"/>
        </w:rPr>
        <w:t>кой химии.</w:t>
      </w:r>
      <w:r>
        <w:rPr>
          <w:spacing w:val="-6"/>
          <w:sz w:val="28"/>
          <w:szCs w:val="28"/>
        </w:rPr>
        <w:t xml:space="preserve">/ </w:t>
      </w:r>
      <w:r>
        <w:rPr>
          <w:spacing w:val="-6"/>
          <w:sz w:val="28"/>
          <w:szCs w:val="28"/>
          <w:lang w:val="uk-UA"/>
        </w:rPr>
        <w:t xml:space="preserve"> Казицина Л.А., Куплетская И.Б.- М.: "Высшая школа", 1971. - 264с.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napToGrid w:val="0"/>
          <w:spacing w:val="-6"/>
          <w:sz w:val="28"/>
          <w:szCs w:val="28"/>
        </w:rPr>
        <w:t>Державна Фармакопея України - 1-е видання / Державний департамент з контролю за якістю, безпекою та виробництвом лікарських засобів і виробів медичного призначення. - Харків: ВГ "РІРЕГ", 2001. - 531с.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en-US"/>
        </w:rPr>
      </w:pPr>
      <w:r>
        <w:rPr>
          <w:spacing w:val="-6"/>
          <w:sz w:val="28"/>
          <w:szCs w:val="28"/>
          <w:lang w:val="en-GB"/>
        </w:rPr>
        <w:t>Burgi H.-B. Structure correlation. / Burgi H.-B., Dunitz J.D.// VCH. Weinheim. – 1994. –Vol.2. – p.741-784.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 xml:space="preserve">Зефиров Ю.В. // Кристаллография – 1997 – Т.42. - №5. - </w:t>
      </w:r>
      <w:r>
        <w:rPr>
          <w:spacing w:val="-6"/>
          <w:sz w:val="28"/>
          <w:szCs w:val="28"/>
          <w:lang w:val="en-US"/>
        </w:rPr>
        <w:t>C</w:t>
      </w:r>
      <w:r>
        <w:rPr>
          <w:spacing w:val="-6"/>
          <w:sz w:val="28"/>
          <w:szCs w:val="28"/>
        </w:rPr>
        <w:t>..936-958.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lang w:val="uk-UA"/>
        </w:rPr>
        <w:lastRenderedPageBreak/>
        <w:t>Миронович Л.М., Промоненков В.К. 1,2,4-Триазины. /</w:t>
      </w:r>
      <w:r>
        <w:rPr>
          <w:spacing w:val="-6"/>
          <w:sz w:val="28"/>
          <w:szCs w:val="28"/>
        </w:rPr>
        <w:t xml:space="preserve"> </w:t>
      </w:r>
      <w:r>
        <w:rPr>
          <w:spacing w:val="-6"/>
          <w:sz w:val="28"/>
          <w:szCs w:val="28"/>
          <w:lang w:val="uk-UA"/>
        </w:rPr>
        <w:t>Миронович Л.М.</w:t>
      </w:r>
      <w:r>
        <w:rPr>
          <w:spacing w:val="-6"/>
          <w:sz w:val="28"/>
          <w:szCs w:val="28"/>
        </w:rPr>
        <w:t>/</w:t>
      </w:r>
      <w:r>
        <w:rPr>
          <w:spacing w:val="-6"/>
          <w:sz w:val="28"/>
          <w:szCs w:val="28"/>
          <w:lang w:val="uk-UA"/>
        </w:rPr>
        <w:t>/ Итоги науки и техники ВИНИТИ. Сер. Органическая химия. - 1990. - Т.22. - С.3-267.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pacing w:val="-6"/>
          <w:sz w:val="28"/>
          <w:szCs w:val="28"/>
          <w:lang w:val="en-US"/>
        </w:rPr>
        <w:t>Sheldrick G.M. SHELXTL PLUS. PC Version. A system of computer programs for the determination of crystal structure from X-ray diffraction data. Rev</w:t>
      </w:r>
      <w:r>
        <w:rPr>
          <w:spacing w:val="-6"/>
          <w:sz w:val="28"/>
          <w:szCs w:val="28"/>
        </w:rPr>
        <w:t>.5.1. 1998.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uk-UA"/>
        </w:rPr>
      </w:pPr>
      <w:r>
        <w:rPr>
          <w:snapToGrid w:val="0"/>
          <w:spacing w:val="-6"/>
          <w:sz w:val="28"/>
          <w:szCs w:val="28"/>
        </w:rPr>
        <w:t>Верещагина Н.Н. Новый случай гидролитического расщепления пирим</w:t>
      </w:r>
      <w:r>
        <w:rPr>
          <w:snapToGrid w:val="0"/>
          <w:spacing w:val="-6"/>
          <w:sz w:val="28"/>
          <w:szCs w:val="28"/>
        </w:rPr>
        <w:t>и</w:t>
      </w:r>
      <w:r>
        <w:rPr>
          <w:snapToGrid w:val="0"/>
          <w:spacing w:val="-6"/>
          <w:sz w:val="28"/>
          <w:szCs w:val="28"/>
        </w:rPr>
        <w:t>динового кольца хиназолина Верещагина Н.Н., Постовский И.Я., Мерцалов С.</w:t>
      </w:r>
      <w:r>
        <w:rPr>
          <w:snapToGrid w:val="0"/>
          <w:spacing w:val="-6"/>
          <w:sz w:val="28"/>
          <w:szCs w:val="28"/>
          <w:lang w:val="uk-UA"/>
        </w:rPr>
        <w:t>А.</w:t>
      </w:r>
      <w:r>
        <w:rPr>
          <w:snapToGrid w:val="0"/>
          <w:spacing w:val="-6"/>
          <w:sz w:val="28"/>
          <w:szCs w:val="28"/>
        </w:rPr>
        <w:t>/ // Журн. общ. хим. - 1964. - Т. 34, вып. 5. - С. 1689.</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rStyle w:val="text110"/>
          <w:snapToGrid w:val="0"/>
          <w:spacing w:val="-6"/>
          <w:sz w:val="28"/>
          <w:szCs w:val="28"/>
          <w:lang w:val="uk-UA"/>
        </w:rPr>
      </w:pPr>
      <w:r>
        <w:rPr>
          <w:rStyle w:val="text110"/>
          <w:spacing w:val="-6"/>
          <w:sz w:val="28"/>
          <w:szCs w:val="28"/>
        </w:rPr>
        <w:t>Андреев Б.В. Ноотропные средства / Б.В. Андреев // Мир Медиц</w:t>
      </w:r>
      <w:r>
        <w:rPr>
          <w:rStyle w:val="text110"/>
          <w:spacing w:val="-6"/>
          <w:sz w:val="28"/>
          <w:szCs w:val="28"/>
        </w:rPr>
        <w:t>и</w:t>
      </w:r>
      <w:r>
        <w:rPr>
          <w:rStyle w:val="text110"/>
          <w:spacing w:val="-6"/>
          <w:sz w:val="28"/>
          <w:szCs w:val="28"/>
        </w:rPr>
        <w:t>ны. - №8. - 1998. - С. 25-28.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 xml:space="preserve">Бурчинский С.Г. Современные ноотропные средства / С.Г. Бурчинский // Журнал практического врача, 1996, № 5, с. 42-45.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Воронина Т.А. Ноотропные препараты, достижения и перспективы / Вор</w:t>
      </w:r>
      <w:r>
        <w:rPr>
          <w:spacing w:val="-6"/>
          <w:sz w:val="28"/>
          <w:szCs w:val="28"/>
        </w:rPr>
        <w:t>о</w:t>
      </w:r>
      <w:r>
        <w:rPr>
          <w:spacing w:val="-6"/>
          <w:sz w:val="28"/>
          <w:szCs w:val="28"/>
        </w:rPr>
        <w:t>нина Т.А., Середенин С.Б. // Экспериментальная и клиническая фармакол</w:t>
      </w:r>
      <w:r>
        <w:rPr>
          <w:spacing w:val="-6"/>
          <w:sz w:val="28"/>
          <w:szCs w:val="28"/>
        </w:rPr>
        <w:t>о</w:t>
      </w:r>
      <w:r>
        <w:rPr>
          <w:spacing w:val="-6"/>
          <w:sz w:val="28"/>
          <w:szCs w:val="28"/>
        </w:rPr>
        <w:t xml:space="preserve">гия, 1998, № 4, с. 3-9.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Воронина Т. А., Гарибова Т. Л., Островская Р. У., Мирзоян Р. С. Полико</w:t>
      </w:r>
      <w:r>
        <w:rPr>
          <w:spacing w:val="-6"/>
          <w:sz w:val="28"/>
          <w:szCs w:val="28"/>
        </w:rPr>
        <w:t>м</w:t>
      </w:r>
      <w:r>
        <w:rPr>
          <w:spacing w:val="-6"/>
          <w:sz w:val="28"/>
          <w:szCs w:val="28"/>
        </w:rPr>
        <w:t>понентный механизм действия новых веществ с ноотропным и нейропр</w:t>
      </w:r>
      <w:r>
        <w:rPr>
          <w:spacing w:val="-6"/>
          <w:sz w:val="28"/>
          <w:szCs w:val="28"/>
        </w:rPr>
        <w:t>о</w:t>
      </w:r>
      <w:r>
        <w:rPr>
          <w:spacing w:val="-6"/>
          <w:sz w:val="28"/>
          <w:szCs w:val="28"/>
        </w:rPr>
        <w:t>тективным действием / Воронина Т. А., Гарибова Т. Л., Островская Р. У. [и др.] // 3-я Междунар. конф. «Биологические основы индивидуальной чувс</w:t>
      </w:r>
      <w:r>
        <w:rPr>
          <w:spacing w:val="-6"/>
          <w:sz w:val="28"/>
          <w:szCs w:val="28"/>
        </w:rPr>
        <w:t>т</w:t>
      </w:r>
      <w:r>
        <w:rPr>
          <w:spacing w:val="-6"/>
          <w:sz w:val="28"/>
          <w:szCs w:val="28"/>
        </w:rPr>
        <w:t>вительности к психотропным средствам». – Суздаль, 2001. – С. 41.</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napToGrid w:val="0"/>
          <w:spacing w:val="-6"/>
          <w:sz w:val="28"/>
          <w:szCs w:val="28"/>
          <w:lang w:val="uk-UA"/>
        </w:rPr>
        <w:t>Машковский М.Д. Лекарственные средства.</w:t>
      </w:r>
      <w:r>
        <w:rPr>
          <w:snapToGrid w:val="0"/>
          <w:spacing w:val="-6"/>
          <w:sz w:val="28"/>
          <w:szCs w:val="28"/>
        </w:rPr>
        <w:t>/</w:t>
      </w:r>
      <w:r>
        <w:rPr>
          <w:snapToGrid w:val="0"/>
          <w:spacing w:val="-6"/>
          <w:sz w:val="28"/>
          <w:szCs w:val="28"/>
          <w:lang w:val="uk-UA"/>
        </w:rPr>
        <w:t xml:space="preserve"> Машковский М.Д.</w:t>
      </w:r>
      <w:r>
        <w:rPr>
          <w:snapToGrid w:val="0"/>
          <w:spacing w:val="-6"/>
          <w:sz w:val="28"/>
          <w:szCs w:val="28"/>
        </w:rPr>
        <w:t xml:space="preserve"> </w:t>
      </w:r>
      <w:r>
        <w:rPr>
          <w:snapToGrid w:val="0"/>
          <w:spacing w:val="-6"/>
          <w:sz w:val="28"/>
          <w:szCs w:val="28"/>
          <w:lang w:val="uk-UA"/>
        </w:rPr>
        <w:t xml:space="preserve"> - М.: ООО "Новая волна", 2002. - T. 1.- 539 с.; Т. 2.- 590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caps/>
          <w:spacing w:val="-6"/>
          <w:sz w:val="28"/>
          <w:szCs w:val="28"/>
          <w:lang w:val="uk-UA"/>
        </w:rPr>
      </w:pPr>
      <w:r>
        <w:rPr>
          <w:spacing w:val="-6"/>
          <w:sz w:val="28"/>
          <w:szCs w:val="28"/>
          <w:lang w:val="en-US"/>
        </w:rPr>
        <w:t xml:space="preserve">Amaducci L. Consensus conference on the methodology of clinical trial of «Nootropics» / Amaducci L. et al.// Pharmacopsychiatry. – 1990. – V.23. – P. 171-175.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en-US"/>
        </w:rPr>
        <w:t>Windisch M. Cognition-enhancing (Nootropic) drugs. / Windisch M.// Brain Mechanisms and Psychotropic Drugs. – N.Y. et al.: CRC Press, 1996. – P. 239-257.</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lang w:val="uk-UA"/>
        </w:rPr>
        <w:t>Дунаев В.В.</w:t>
      </w:r>
      <w:r>
        <w:rPr>
          <w:spacing w:val="-6"/>
          <w:sz w:val="28"/>
          <w:szCs w:val="28"/>
        </w:rPr>
        <w:t xml:space="preserve"> </w:t>
      </w:r>
      <w:r>
        <w:rPr>
          <w:spacing w:val="-6"/>
          <w:sz w:val="28"/>
          <w:szCs w:val="28"/>
          <w:lang w:val="uk-UA"/>
        </w:rPr>
        <w:t>Церебропротекторные эффекты антиоксидантов при нейро</w:t>
      </w:r>
      <w:r>
        <w:rPr>
          <w:spacing w:val="-6"/>
          <w:sz w:val="28"/>
          <w:szCs w:val="28"/>
          <w:lang w:val="uk-UA"/>
        </w:rPr>
        <w:t>и</w:t>
      </w:r>
      <w:r>
        <w:rPr>
          <w:spacing w:val="-6"/>
          <w:sz w:val="28"/>
          <w:szCs w:val="28"/>
          <w:lang w:val="uk-UA"/>
        </w:rPr>
        <w:t xml:space="preserve">ммуноэндокринных нарушениях, обусловленных токсическим действием кислородных радикалов </w:t>
      </w:r>
      <w:r>
        <w:rPr>
          <w:spacing w:val="-6"/>
          <w:sz w:val="28"/>
          <w:szCs w:val="28"/>
        </w:rPr>
        <w:t xml:space="preserve">/ </w:t>
      </w:r>
      <w:r>
        <w:rPr>
          <w:spacing w:val="-6"/>
          <w:sz w:val="28"/>
          <w:szCs w:val="28"/>
          <w:lang w:val="uk-UA"/>
        </w:rPr>
        <w:t>Дунаев В.В., Губский Ю.И., Беленичев И.Ф.</w:t>
      </w:r>
      <w:r>
        <w:rPr>
          <w:spacing w:val="-6"/>
          <w:sz w:val="28"/>
          <w:szCs w:val="28"/>
        </w:rPr>
        <w:t xml:space="preserve"> [и др.]</w:t>
      </w:r>
      <w:r>
        <w:rPr>
          <w:spacing w:val="-6"/>
          <w:sz w:val="28"/>
          <w:szCs w:val="28"/>
          <w:lang w:val="uk-UA"/>
        </w:rPr>
        <w:t>// Совр. пробл. токсикол. и фармакол. - 2004. - №1. - С. 34-56.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rPr>
        <w:t>Штрыголь С. Ю. Побочные эффекты ноотропных средств / С. Ю. Штр</w:t>
      </w:r>
      <w:r>
        <w:rPr>
          <w:spacing w:val="-6"/>
          <w:sz w:val="28"/>
          <w:szCs w:val="28"/>
        </w:rPr>
        <w:t>ы</w:t>
      </w:r>
      <w:r>
        <w:rPr>
          <w:spacing w:val="-6"/>
          <w:sz w:val="28"/>
          <w:szCs w:val="28"/>
        </w:rPr>
        <w:t>голь, Т. В. Кортунова, Д. В. Штрыголь // Провізор. – 2003. – №11. – С. 12-23.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rStyle w:val="text110"/>
          <w:spacing w:val="-6"/>
          <w:sz w:val="28"/>
          <w:szCs w:val="28"/>
        </w:rPr>
      </w:pPr>
      <w:r>
        <w:rPr>
          <w:rStyle w:val="text110"/>
          <w:spacing w:val="-6"/>
          <w:sz w:val="28"/>
          <w:szCs w:val="28"/>
        </w:rPr>
        <w:lastRenderedPageBreak/>
        <w:t>Состояние производства и разработок ноотропных препаратов за рубежом и в России / Варпаховская И. В.// Ремедиум. - №7. - 1997. - С. 3-8.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Гусев Е.И. Ишемия головного мозга.</w:t>
      </w:r>
      <w:r>
        <w:rPr>
          <w:spacing w:val="-6"/>
          <w:sz w:val="28"/>
          <w:szCs w:val="28"/>
        </w:rPr>
        <w:t>/</w:t>
      </w:r>
      <w:r>
        <w:rPr>
          <w:spacing w:val="-6"/>
          <w:sz w:val="28"/>
          <w:szCs w:val="28"/>
          <w:lang w:val="uk-UA"/>
        </w:rPr>
        <w:t xml:space="preserve"> Гусев Е.И., Сиворцова В.И</w:t>
      </w:r>
      <w:r>
        <w:rPr>
          <w:spacing w:val="-6"/>
          <w:sz w:val="28"/>
          <w:szCs w:val="28"/>
        </w:rPr>
        <w:t>.</w:t>
      </w:r>
      <w:r>
        <w:rPr>
          <w:spacing w:val="-6"/>
          <w:sz w:val="28"/>
          <w:szCs w:val="28"/>
          <w:lang w:val="uk-UA"/>
        </w:rPr>
        <w:t xml:space="preserve"> - М.: Медицина, 2001. - 328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Болдырев А.А. Роль активных форм кислорода в жизнедеятельности не</w:t>
      </w:r>
      <w:r>
        <w:rPr>
          <w:spacing w:val="-6"/>
          <w:sz w:val="28"/>
          <w:szCs w:val="28"/>
          <w:lang w:val="uk-UA"/>
        </w:rPr>
        <w:t>й</w:t>
      </w:r>
      <w:r>
        <w:rPr>
          <w:spacing w:val="-6"/>
          <w:sz w:val="28"/>
          <w:szCs w:val="28"/>
          <w:lang w:val="uk-UA"/>
        </w:rPr>
        <w:t xml:space="preserve">рона. </w:t>
      </w:r>
      <w:r>
        <w:rPr>
          <w:spacing w:val="-6"/>
          <w:sz w:val="28"/>
          <w:szCs w:val="28"/>
        </w:rPr>
        <w:t>/</w:t>
      </w:r>
      <w:r>
        <w:rPr>
          <w:spacing w:val="-6"/>
          <w:sz w:val="28"/>
          <w:szCs w:val="28"/>
          <w:lang w:val="uk-UA"/>
        </w:rPr>
        <w:t xml:space="preserve"> А.А.</w:t>
      </w:r>
      <w:r>
        <w:rPr>
          <w:spacing w:val="-6"/>
          <w:sz w:val="28"/>
          <w:szCs w:val="28"/>
        </w:rPr>
        <w:t xml:space="preserve"> </w:t>
      </w:r>
      <w:r>
        <w:rPr>
          <w:spacing w:val="-6"/>
          <w:sz w:val="28"/>
          <w:szCs w:val="28"/>
          <w:lang w:val="uk-UA"/>
        </w:rPr>
        <w:t>Болдырев// Успехи физиологических наук. - 2003. - Т.34, № 3. - С.21-34.</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Губский Ю.И.</w:t>
      </w:r>
      <w:r>
        <w:rPr>
          <w:spacing w:val="-6"/>
          <w:sz w:val="28"/>
          <w:szCs w:val="28"/>
        </w:rPr>
        <w:t xml:space="preserve"> </w:t>
      </w:r>
      <w:r>
        <w:rPr>
          <w:spacing w:val="-6"/>
          <w:sz w:val="28"/>
          <w:szCs w:val="28"/>
          <w:lang w:val="uk-UA"/>
        </w:rPr>
        <w:t>Токсикологические последствия окислительной модифик</w:t>
      </w:r>
      <w:r>
        <w:rPr>
          <w:spacing w:val="-6"/>
          <w:sz w:val="28"/>
          <w:szCs w:val="28"/>
          <w:lang w:val="uk-UA"/>
        </w:rPr>
        <w:t>а</w:t>
      </w:r>
      <w:r>
        <w:rPr>
          <w:spacing w:val="-6"/>
          <w:sz w:val="28"/>
          <w:szCs w:val="28"/>
          <w:lang w:val="uk-UA"/>
        </w:rPr>
        <w:t>ции белков при различных патологических состояниях / Губский Ю.И., Б</w:t>
      </w:r>
      <w:r>
        <w:rPr>
          <w:spacing w:val="-6"/>
          <w:sz w:val="28"/>
          <w:szCs w:val="28"/>
          <w:lang w:val="uk-UA"/>
        </w:rPr>
        <w:t>е</w:t>
      </w:r>
      <w:r>
        <w:rPr>
          <w:spacing w:val="-6"/>
          <w:sz w:val="28"/>
          <w:szCs w:val="28"/>
          <w:lang w:val="uk-UA"/>
        </w:rPr>
        <w:t>леничев И.Ф., Левицький Е.Л. и др. // Совр. пробл. токсикол. - 2005. - №3.- С.20-26.</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uk-UA"/>
        </w:rPr>
      </w:pPr>
      <w:r>
        <w:rPr>
          <w:spacing w:val="-6"/>
          <w:sz w:val="28"/>
          <w:szCs w:val="28"/>
          <w:lang w:val="uk-UA"/>
        </w:rPr>
        <w:t>Halliwel B.</w:t>
      </w:r>
      <w:r>
        <w:rPr>
          <w:spacing w:val="-6"/>
          <w:sz w:val="28"/>
          <w:szCs w:val="28"/>
          <w:lang w:val="en-US"/>
        </w:rPr>
        <w:t xml:space="preserve"> </w:t>
      </w:r>
      <w:r>
        <w:rPr>
          <w:spacing w:val="-6"/>
          <w:sz w:val="28"/>
          <w:szCs w:val="28"/>
          <w:lang w:val="uk-UA"/>
        </w:rPr>
        <w:t>Free radical in Biology and Medicine.</w:t>
      </w:r>
      <w:r>
        <w:rPr>
          <w:spacing w:val="-6"/>
          <w:sz w:val="28"/>
          <w:szCs w:val="28"/>
          <w:lang w:val="en-US"/>
        </w:rPr>
        <w:t xml:space="preserve">/ </w:t>
      </w:r>
      <w:r>
        <w:rPr>
          <w:spacing w:val="-6"/>
          <w:sz w:val="28"/>
          <w:szCs w:val="28"/>
          <w:lang w:val="uk-UA"/>
        </w:rPr>
        <w:t>Halliwel B., Yutteridge M.C.- Ox</w:t>
      </w:r>
      <w:r>
        <w:rPr>
          <w:spacing w:val="-6"/>
          <w:sz w:val="28"/>
          <w:szCs w:val="28"/>
          <w:lang w:val="en-US"/>
        </w:rPr>
        <w:t>f</w:t>
      </w:r>
      <w:r>
        <w:rPr>
          <w:spacing w:val="-6"/>
          <w:sz w:val="28"/>
          <w:szCs w:val="28"/>
          <w:lang w:val="uk-UA"/>
        </w:rPr>
        <w:t>ord: Clarendon Press. - 1999. - 320p.</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napToGrid w:val="0"/>
          <w:spacing w:val="-6"/>
          <w:sz w:val="28"/>
          <w:szCs w:val="28"/>
          <w:lang w:val="uk-UA"/>
        </w:rPr>
        <w:t>Halliwell B. Molecular Biology of free Radicals in Human Diseases.</w:t>
      </w:r>
      <w:r>
        <w:rPr>
          <w:snapToGrid w:val="0"/>
          <w:spacing w:val="-6"/>
          <w:sz w:val="28"/>
          <w:szCs w:val="28"/>
          <w:lang w:val="en-US"/>
        </w:rPr>
        <w:t>/</w:t>
      </w:r>
      <w:r>
        <w:rPr>
          <w:snapToGrid w:val="0"/>
          <w:spacing w:val="-6"/>
          <w:sz w:val="28"/>
          <w:szCs w:val="28"/>
          <w:lang w:val="uk-UA"/>
        </w:rPr>
        <w:t xml:space="preserve"> Halliwell B.- London: St. Lucia: OICA, 1999. - 410 p.</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Cooper J.R., Bloom F.E., Roth R.H. The Biochemical Basis of Neuropharmac</w:t>
      </w:r>
      <w:r>
        <w:rPr>
          <w:spacing w:val="-6"/>
          <w:sz w:val="28"/>
          <w:szCs w:val="28"/>
          <w:lang w:val="uk-UA"/>
        </w:rPr>
        <w:t>o</w:t>
      </w:r>
      <w:r>
        <w:rPr>
          <w:spacing w:val="-6"/>
          <w:sz w:val="28"/>
          <w:szCs w:val="28"/>
          <w:lang w:val="uk-UA"/>
        </w:rPr>
        <w:t>logy. – N. Y., 1996. – 526 p.</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 xml:space="preserve">Воронина Т.А. Гипоксия и память. Особенности эффектов и применения ноотропных препаратов </w:t>
      </w:r>
      <w:r>
        <w:rPr>
          <w:spacing w:val="-6"/>
          <w:sz w:val="28"/>
          <w:szCs w:val="28"/>
        </w:rPr>
        <w:t xml:space="preserve">/ </w:t>
      </w:r>
      <w:r>
        <w:rPr>
          <w:spacing w:val="-6"/>
          <w:sz w:val="28"/>
          <w:szCs w:val="28"/>
          <w:lang w:val="uk-UA"/>
        </w:rPr>
        <w:t>Т.А.</w:t>
      </w:r>
      <w:r>
        <w:rPr>
          <w:spacing w:val="-6"/>
          <w:sz w:val="28"/>
          <w:szCs w:val="28"/>
        </w:rPr>
        <w:t xml:space="preserve"> </w:t>
      </w:r>
      <w:r>
        <w:rPr>
          <w:spacing w:val="-6"/>
          <w:sz w:val="28"/>
          <w:szCs w:val="28"/>
          <w:lang w:val="uk-UA"/>
        </w:rPr>
        <w:t>Воронина // Вестник РАМН. – 2000. - №9. – 27-33.</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Вьюшина А.В.</w:t>
      </w:r>
      <w:r>
        <w:rPr>
          <w:spacing w:val="-6"/>
          <w:sz w:val="28"/>
          <w:szCs w:val="28"/>
        </w:rPr>
        <w:t xml:space="preserve"> </w:t>
      </w:r>
      <w:r>
        <w:rPr>
          <w:spacing w:val="-6"/>
          <w:sz w:val="28"/>
          <w:szCs w:val="28"/>
          <w:lang w:val="uk-UA"/>
        </w:rPr>
        <w:t xml:space="preserve">Перекисное окисление белков сыворотки крови у крыс, селектированных по скорости выработки условного рефлекса активного избегания, в норме и при стрессе </w:t>
      </w:r>
      <w:r>
        <w:rPr>
          <w:spacing w:val="-6"/>
          <w:sz w:val="28"/>
          <w:szCs w:val="28"/>
        </w:rPr>
        <w:t xml:space="preserve">/ </w:t>
      </w:r>
      <w:r>
        <w:rPr>
          <w:spacing w:val="-6"/>
          <w:sz w:val="28"/>
          <w:szCs w:val="28"/>
          <w:lang w:val="uk-UA"/>
        </w:rPr>
        <w:t>Вьюшина А.В., Герасимова И.А., Флеров М.А. // Бюл. экспер. биол. и медиц. - 2002. - Т. 133, №3. - С. 286-288.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Беленичев И.Ф.</w:t>
      </w:r>
      <w:r>
        <w:rPr>
          <w:spacing w:val="-6"/>
          <w:sz w:val="28"/>
          <w:szCs w:val="28"/>
        </w:rPr>
        <w:t xml:space="preserve"> </w:t>
      </w:r>
      <w:r>
        <w:rPr>
          <w:spacing w:val="-6"/>
          <w:sz w:val="28"/>
          <w:szCs w:val="28"/>
          <w:lang w:val="uk-UA"/>
        </w:rPr>
        <w:t>Роль окислительной модификации белков в когнитивно-мнестических нарушениях у крыс, подвергшихся острому иммобилизац</w:t>
      </w:r>
      <w:r>
        <w:rPr>
          <w:spacing w:val="-6"/>
          <w:sz w:val="28"/>
          <w:szCs w:val="28"/>
          <w:lang w:val="uk-UA"/>
        </w:rPr>
        <w:t>и</w:t>
      </w:r>
      <w:r>
        <w:rPr>
          <w:spacing w:val="-6"/>
          <w:sz w:val="28"/>
          <w:szCs w:val="28"/>
          <w:lang w:val="uk-UA"/>
        </w:rPr>
        <w:t>онному стрессу</w:t>
      </w:r>
      <w:r>
        <w:rPr>
          <w:spacing w:val="-6"/>
          <w:sz w:val="28"/>
          <w:szCs w:val="28"/>
        </w:rPr>
        <w:t xml:space="preserve">/ </w:t>
      </w:r>
      <w:r>
        <w:rPr>
          <w:spacing w:val="-6"/>
          <w:sz w:val="28"/>
          <w:szCs w:val="28"/>
          <w:lang w:val="uk-UA"/>
        </w:rPr>
        <w:t>Беленичев И.Ф., Павлов С.В.// Запор. мед. журн. - 2005. №3. - С.125.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pacing w:val="-6"/>
          <w:sz w:val="28"/>
          <w:szCs w:val="28"/>
          <w:lang w:val="uk-UA"/>
        </w:rPr>
        <w:t>Левицкий Е.Л.</w:t>
      </w:r>
      <w:r>
        <w:rPr>
          <w:spacing w:val="-6"/>
          <w:sz w:val="28"/>
          <w:szCs w:val="28"/>
        </w:rPr>
        <w:t xml:space="preserve"> </w:t>
      </w:r>
      <w:r>
        <w:rPr>
          <w:spacing w:val="-6"/>
          <w:sz w:val="28"/>
          <w:szCs w:val="28"/>
          <w:lang w:val="uk-UA"/>
        </w:rPr>
        <w:t>Токсические эффекты активных форм кислорода в услов</w:t>
      </w:r>
      <w:r>
        <w:rPr>
          <w:spacing w:val="-6"/>
          <w:sz w:val="28"/>
          <w:szCs w:val="28"/>
          <w:lang w:val="uk-UA"/>
        </w:rPr>
        <w:t>и</w:t>
      </w:r>
      <w:r>
        <w:rPr>
          <w:spacing w:val="-6"/>
          <w:sz w:val="28"/>
          <w:szCs w:val="28"/>
          <w:lang w:val="uk-UA"/>
        </w:rPr>
        <w:t xml:space="preserve">ях острого иммобилизационного стресса / Левицкий Е.Л., Марченко А.Н., Павлов С.В. </w:t>
      </w:r>
      <w:r>
        <w:rPr>
          <w:spacing w:val="-6"/>
          <w:sz w:val="28"/>
          <w:szCs w:val="28"/>
        </w:rPr>
        <w:t>[</w:t>
      </w:r>
      <w:r>
        <w:rPr>
          <w:spacing w:val="-6"/>
          <w:sz w:val="28"/>
          <w:szCs w:val="28"/>
          <w:lang w:val="uk-UA"/>
        </w:rPr>
        <w:t>и др.</w:t>
      </w:r>
      <w:r>
        <w:rPr>
          <w:spacing w:val="-6"/>
          <w:sz w:val="28"/>
          <w:szCs w:val="28"/>
        </w:rPr>
        <w:t>]</w:t>
      </w:r>
      <w:r>
        <w:rPr>
          <w:spacing w:val="-6"/>
          <w:sz w:val="28"/>
          <w:szCs w:val="28"/>
          <w:lang w:val="uk-UA"/>
        </w:rPr>
        <w:t xml:space="preserve"> // Мат. тез. VI мiжнарод. наук.-практ. конф. "Актуальнi проблеми токсикологii. Безпека життєдiяльностi людини". - Київ, 2005. - С.17-18.</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96"/>
          <w:tab w:val="left" w:pos="14400"/>
          <w:tab w:val="left" w:pos="15120"/>
          <w:tab w:val="left" w:pos="15840"/>
          <w:tab w:val="left" w:pos="16560"/>
          <w:tab w:val="left" w:pos="17280"/>
          <w:tab w:val="left" w:pos="17976"/>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72"/>
        </w:tabs>
        <w:suppressAutoHyphens w:val="0"/>
        <w:spacing w:line="324" w:lineRule="auto"/>
        <w:ind w:left="644" w:hanging="644"/>
        <w:jc w:val="both"/>
        <w:rPr>
          <w:snapToGrid w:val="0"/>
          <w:spacing w:val="-6"/>
          <w:sz w:val="28"/>
          <w:szCs w:val="28"/>
        </w:rPr>
      </w:pPr>
      <w:r>
        <w:rPr>
          <w:snapToGrid w:val="0"/>
          <w:spacing w:val="-6"/>
          <w:sz w:val="28"/>
          <w:szCs w:val="28"/>
        </w:rPr>
        <w:lastRenderedPageBreak/>
        <w:t>Губський Ю.І. Основні шляхи утворення активних форм кисню в нормі та при ішемічних патологіях (огляд літератури) / І.Ф. Бєленічев, С.І. Ковале</w:t>
      </w:r>
      <w:r>
        <w:rPr>
          <w:snapToGrid w:val="0"/>
          <w:spacing w:val="-6"/>
          <w:sz w:val="28"/>
          <w:szCs w:val="28"/>
        </w:rPr>
        <w:t>н</w:t>
      </w:r>
      <w:r>
        <w:rPr>
          <w:snapToGrid w:val="0"/>
          <w:spacing w:val="-6"/>
          <w:sz w:val="28"/>
          <w:szCs w:val="28"/>
        </w:rPr>
        <w:t xml:space="preserve">ко та ін. // Современные проблемы токсикологии.- 2004. - № 2. - С. 8-16. </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uk-UA"/>
        </w:rPr>
      </w:pPr>
      <w:r>
        <w:rPr>
          <w:snapToGrid w:val="0"/>
          <w:spacing w:val="-6"/>
          <w:sz w:val="28"/>
          <w:szCs w:val="28"/>
          <w:lang w:val="en-US"/>
        </w:rPr>
        <w:t>Scott B. Oxidative stress, oxidants and antioxidants / Scott B., Aruoma O.// Exp. Physiol. - 1999. - Vol. 8, № 6. - P. 291-295.</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Губський Ю.І. Методи оцінки антиоксидантних властивостей фізіологічно активних речовин при ініціюванні вільно-радикальних процесів у дослідах in vitro / Губський Ю.І., Дунаєв В.В., Бєленічев І.Ф. та ін. // Метод. реком. - Київ: ДФЦ МОЗ України, 2002.- 26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Буреш Я.</w:t>
      </w:r>
      <w:r>
        <w:rPr>
          <w:spacing w:val="-6"/>
          <w:sz w:val="28"/>
          <w:szCs w:val="28"/>
        </w:rPr>
        <w:t xml:space="preserve"> </w:t>
      </w:r>
      <w:r>
        <w:rPr>
          <w:spacing w:val="-6"/>
          <w:sz w:val="28"/>
          <w:szCs w:val="28"/>
          <w:lang w:val="uk-UA"/>
        </w:rPr>
        <w:t>Методики и основные эксперименты по изучению мозга и пов</w:t>
      </w:r>
      <w:r>
        <w:rPr>
          <w:spacing w:val="-6"/>
          <w:sz w:val="28"/>
          <w:szCs w:val="28"/>
          <w:lang w:val="uk-UA"/>
        </w:rPr>
        <w:t>е</w:t>
      </w:r>
      <w:r>
        <w:rPr>
          <w:spacing w:val="-6"/>
          <w:sz w:val="28"/>
          <w:szCs w:val="28"/>
          <w:lang w:val="uk-UA"/>
        </w:rPr>
        <w:t>дения.</w:t>
      </w:r>
      <w:r>
        <w:rPr>
          <w:spacing w:val="-6"/>
          <w:sz w:val="28"/>
          <w:szCs w:val="28"/>
        </w:rPr>
        <w:t>/</w:t>
      </w:r>
      <w:r>
        <w:rPr>
          <w:spacing w:val="-6"/>
          <w:sz w:val="28"/>
          <w:szCs w:val="28"/>
          <w:lang w:val="uk-UA"/>
        </w:rPr>
        <w:t xml:space="preserve"> Буреш Я., Бурешова О., Хьюстон Д.П.- М.: Медицина, 1991. - 248 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Головенко М.Я. Експериментальне вивчення ноотропної активності фа</w:t>
      </w:r>
      <w:r>
        <w:rPr>
          <w:spacing w:val="-6"/>
          <w:sz w:val="28"/>
          <w:szCs w:val="28"/>
          <w:lang w:val="uk-UA"/>
        </w:rPr>
        <w:t>р</w:t>
      </w:r>
      <w:r>
        <w:rPr>
          <w:spacing w:val="-6"/>
          <w:sz w:val="28"/>
          <w:szCs w:val="28"/>
          <w:lang w:val="uk-UA"/>
        </w:rPr>
        <w:t xml:space="preserve">макологічних сполук. Методичні рекомендації. </w:t>
      </w:r>
      <w:r>
        <w:rPr>
          <w:spacing w:val="-6"/>
          <w:sz w:val="28"/>
          <w:szCs w:val="28"/>
          <w:lang w:val="en-US"/>
        </w:rPr>
        <w:t>/</w:t>
      </w:r>
      <w:r>
        <w:rPr>
          <w:spacing w:val="-6"/>
          <w:sz w:val="28"/>
          <w:szCs w:val="28"/>
          <w:lang w:val="uk-UA"/>
        </w:rPr>
        <w:t xml:space="preserve"> М.Я.</w:t>
      </w:r>
      <w:r>
        <w:rPr>
          <w:spacing w:val="-6"/>
          <w:sz w:val="28"/>
          <w:szCs w:val="28"/>
          <w:lang w:val="en-US"/>
        </w:rPr>
        <w:t xml:space="preserve"> </w:t>
      </w:r>
      <w:r>
        <w:rPr>
          <w:spacing w:val="-6"/>
          <w:sz w:val="28"/>
          <w:szCs w:val="28"/>
          <w:lang w:val="uk-UA"/>
        </w:rPr>
        <w:t>Головенко - Київ, 2002. - 27с.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lang w:val="uk-UA"/>
        </w:rPr>
      </w:pPr>
      <w:r>
        <w:rPr>
          <w:spacing w:val="-6"/>
          <w:sz w:val="28"/>
          <w:szCs w:val="28"/>
          <w:lang w:val="uk-UA"/>
        </w:rPr>
        <w:t>В.Д. Лук'янчук Пошук і експериментальне вивчення потенційних протиг</w:t>
      </w:r>
      <w:r>
        <w:rPr>
          <w:spacing w:val="-6"/>
          <w:sz w:val="28"/>
          <w:szCs w:val="28"/>
          <w:lang w:val="uk-UA"/>
        </w:rPr>
        <w:t>і</w:t>
      </w:r>
      <w:r>
        <w:rPr>
          <w:spacing w:val="-6"/>
          <w:sz w:val="28"/>
          <w:szCs w:val="28"/>
          <w:lang w:val="uk-UA"/>
        </w:rPr>
        <w:t>поксичних засобів / В.Д. Лук'янчук, Л.В. Савченкова, О.Д. Немятих та ін. // Метод. реком. - Київ: ДФЦ МОЗ України, 2002. - 26с.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pacing w:val="-6"/>
          <w:sz w:val="28"/>
          <w:szCs w:val="28"/>
        </w:rPr>
      </w:pPr>
      <w:r>
        <w:rPr>
          <w:spacing w:val="-6"/>
          <w:sz w:val="28"/>
          <w:szCs w:val="28"/>
          <w:lang w:val="uk-UA"/>
        </w:rPr>
        <w:t xml:space="preserve">Стефанов О.В. Доклиническое исследование лекарственных средств. </w:t>
      </w:r>
      <w:r>
        <w:rPr>
          <w:spacing w:val="-6"/>
          <w:sz w:val="28"/>
          <w:szCs w:val="28"/>
        </w:rPr>
        <w:t xml:space="preserve">/ </w:t>
      </w:r>
      <w:r>
        <w:rPr>
          <w:spacing w:val="-6"/>
          <w:sz w:val="28"/>
          <w:szCs w:val="28"/>
          <w:lang w:val="uk-UA"/>
        </w:rPr>
        <w:t>Стефанов О.В.</w:t>
      </w:r>
      <w:r>
        <w:rPr>
          <w:spacing w:val="-6"/>
          <w:sz w:val="28"/>
          <w:szCs w:val="28"/>
        </w:rPr>
        <w:t>-</w:t>
      </w:r>
      <w:r>
        <w:rPr>
          <w:spacing w:val="-6"/>
          <w:sz w:val="28"/>
          <w:szCs w:val="28"/>
          <w:lang w:val="uk-UA"/>
        </w:rPr>
        <w:t>Киев: ГФЦ МОЗ Украины, 2002. - 533с.</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lang w:val="en-US"/>
        </w:rPr>
      </w:pPr>
      <w:r>
        <w:rPr>
          <w:spacing w:val="-6"/>
          <w:sz w:val="28"/>
          <w:szCs w:val="28"/>
          <w:lang w:val="en-US"/>
        </w:rPr>
        <w:t xml:space="preserve">Boyd M.R. Status of the NCI preclinic antitumor drug discovery screen. / Boyd M.R.// Principles </w:t>
      </w:r>
      <w:r>
        <w:rPr>
          <w:spacing w:val="-6"/>
          <w:sz w:val="28"/>
          <w:szCs w:val="28"/>
        </w:rPr>
        <w:sym w:font="Symbol" w:char="F026"/>
      </w:r>
      <w:r>
        <w:rPr>
          <w:spacing w:val="-6"/>
          <w:sz w:val="28"/>
          <w:szCs w:val="28"/>
          <w:lang w:val="en-US"/>
        </w:rPr>
        <w:t xml:space="preserve"> Practices of Oncology. - 1989. - Vol.3, № 10. - P.1-12.</w:t>
      </w:r>
    </w:p>
    <w:p w:rsidR="00E97FCC" w:rsidRDefault="00E97FCC" w:rsidP="00785589">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val="0"/>
        <w:spacing w:line="324" w:lineRule="auto"/>
        <w:ind w:left="644" w:hanging="644"/>
        <w:jc w:val="both"/>
        <w:rPr>
          <w:snapToGrid w:val="0"/>
          <w:spacing w:val="-6"/>
          <w:sz w:val="28"/>
          <w:szCs w:val="28"/>
        </w:rPr>
      </w:pPr>
      <w:r>
        <w:rPr>
          <w:snapToGrid w:val="0"/>
          <w:spacing w:val="-6"/>
          <w:sz w:val="28"/>
          <w:szCs w:val="28"/>
        </w:rPr>
        <w:t>Ведьмина Е.А., Фурер Н.Ф. Многотомное руководство по микробиол</w:t>
      </w:r>
      <w:r>
        <w:rPr>
          <w:snapToGrid w:val="0"/>
          <w:spacing w:val="-6"/>
          <w:sz w:val="28"/>
          <w:szCs w:val="28"/>
        </w:rPr>
        <w:t>о</w:t>
      </w:r>
      <w:r>
        <w:rPr>
          <w:snapToGrid w:val="0"/>
          <w:spacing w:val="-6"/>
          <w:sz w:val="28"/>
          <w:szCs w:val="28"/>
        </w:rPr>
        <w:t>гии и эпидемиологии инфекционных болезней./ Ведьмина Е.А., Фурер Н.Ф. - М.: Медицина, 1964.- Т. 4.- 322 с.</w:t>
      </w:r>
    </w:p>
    <w:p w:rsidR="00E97FCC" w:rsidRDefault="00E97FCC" w:rsidP="00D20D12">
      <w:pPr>
        <w:spacing w:line="360" w:lineRule="auto"/>
        <w:jc w:val="both"/>
        <w:rPr>
          <w:sz w:val="28"/>
          <w:lang w:val="uk-UA"/>
        </w:rPr>
      </w:pPr>
      <w:bookmarkStart w:id="1" w:name="_GoBack"/>
      <w:bookmarkEnd w:id="1"/>
    </w:p>
    <w:p w:rsidR="00127820" w:rsidRDefault="00127820" w:rsidP="00D20D12">
      <w:pPr>
        <w:spacing w:line="360" w:lineRule="auto"/>
        <w:jc w:val="both"/>
        <w:rPr>
          <w:sz w:val="28"/>
          <w:lang w:val="uk-UA"/>
        </w:rPr>
      </w:pPr>
    </w:p>
    <w:p w:rsidR="00127820" w:rsidRDefault="00127820" w:rsidP="00D20D12">
      <w:pPr>
        <w:spacing w:line="360" w:lineRule="auto"/>
        <w:jc w:val="both"/>
        <w:rPr>
          <w:sz w:val="28"/>
          <w:lang w:val="uk-UA"/>
        </w:rPr>
      </w:pPr>
    </w:p>
    <w:p w:rsidR="00127820" w:rsidRDefault="00127820" w:rsidP="00D20D12">
      <w:pPr>
        <w:spacing w:line="360" w:lineRule="auto"/>
        <w:jc w:val="both"/>
        <w:rPr>
          <w:sz w:val="28"/>
          <w:lang w:val="uk-UA"/>
        </w:rPr>
      </w:pPr>
    </w:p>
    <w:p w:rsidR="009B58A2" w:rsidRDefault="009B58A2" w:rsidP="00D20D12">
      <w:pPr>
        <w:spacing w:line="360" w:lineRule="auto"/>
        <w:jc w:val="both"/>
        <w:rPr>
          <w:sz w:val="28"/>
          <w:lang w:val="uk-UA"/>
        </w:rPr>
      </w:pPr>
    </w:p>
    <w:p w:rsidR="009B58A2" w:rsidRPr="00507295" w:rsidRDefault="009B58A2" w:rsidP="00D20D12">
      <w:pPr>
        <w:spacing w:line="360" w:lineRule="auto"/>
        <w:jc w:val="both"/>
        <w:rPr>
          <w:sz w:val="28"/>
          <w:lang w:val="uk-UA"/>
        </w:rPr>
      </w:pPr>
    </w:p>
    <w:p w:rsidR="00D20D12" w:rsidRPr="0054636D" w:rsidRDefault="00D20D12" w:rsidP="00626D20">
      <w:pPr>
        <w:pStyle w:val="afffffff6"/>
        <w:rPr>
          <w:lang w:val="uk-UA"/>
        </w:rPr>
      </w:pPr>
    </w:p>
    <w:p w:rsidR="00066F8B" w:rsidRPr="0054636D" w:rsidRDefault="00066F8B" w:rsidP="00935F1E">
      <w:pPr>
        <w:pStyle w:val="afffffffa"/>
        <w:rPr>
          <w:color w:val="FF0000"/>
          <w:lang w:val="uk-UA"/>
        </w:rPr>
      </w:pPr>
    </w:p>
    <w:p w:rsidR="00E8063E" w:rsidRPr="007943DF" w:rsidRDefault="00E8063E" w:rsidP="00935F1E">
      <w:pPr>
        <w:pStyle w:val="afffffffa"/>
      </w:pPr>
      <w:r>
        <w:rPr>
          <w:color w:val="FF0000"/>
        </w:rPr>
        <w:lastRenderedPageBreak/>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8"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hyperlink>
    </w:p>
    <w:p w:rsidR="00E8063E" w:rsidRPr="007943DF" w:rsidRDefault="00E8063E">
      <w:pPr>
        <w:spacing w:line="336" w:lineRule="auto"/>
        <w:jc w:val="both"/>
      </w:pPr>
      <w:bookmarkStart w:id="2" w:name="_PictureBullets"/>
      <w:bookmarkEnd w:id="2"/>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589" w:rsidRDefault="00785589">
      <w:r>
        <w:separator/>
      </w:r>
    </w:p>
  </w:endnote>
  <w:endnote w:type="continuationSeparator" w:id="0">
    <w:p w:rsidR="00785589" w:rsidRDefault="0078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589" w:rsidRDefault="00785589">
      <w:r>
        <w:separator/>
      </w:r>
    </w:p>
  </w:footnote>
  <w:footnote w:type="continuationSeparator" w:id="0">
    <w:p w:rsidR="00785589" w:rsidRDefault="00785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5F40081"/>
    <w:multiLevelType w:val="hybridMultilevel"/>
    <w:tmpl w:val="21F4EE3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1C703393"/>
    <w:multiLevelType w:val="hybridMultilevel"/>
    <w:tmpl w:val="AFDAAD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1">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4F6D5650"/>
    <w:multiLevelType w:val="singleLevel"/>
    <w:tmpl w:val="D24E845E"/>
    <w:lvl w:ilvl="0">
      <w:start w:val="1"/>
      <w:numFmt w:val="decimal"/>
      <w:pStyle w:val="123"/>
      <w:lvlText w:val="%1."/>
      <w:lvlJc w:val="left"/>
      <w:pPr>
        <w:tabs>
          <w:tab w:val="num" w:pos="360"/>
        </w:tabs>
        <w:ind w:left="360" w:hanging="360"/>
      </w:pPr>
    </w:lvl>
  </w:abstractNum>
  <w:abstractNum w:abstractNumId="44">
    <w:nsid w:val="63114BAE"/>
    <w:multiLevelType w:val="hybridMultilevel"/>
    <w:tmpl w:val="0A4AF72C"/>
    <w:lvl w:ilvl="0" w:tplc="0419000B">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5">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6">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6"/>
  </w:num>
  <w:num w:numId="38">
    <w:abstractNumId w:val="42"/>
  </w:num>
  <w:num w:numId="39">
    <w:abstractNumId w:val="0"/>
  </w:num>
  <w:num w:numId="40">
    <w:abstractNumId w:val="45"/>
  </w:num>
  <w:num w:numId="41">
    <w:abstractNumId w:val="47"/>
  </w:num>
  <w:num w:numId="42">
    <w:abstractNumId w:val="40"/>
  </w:num>
  <w:num w:numId="43">
    <w:abstractNumId w:val="46"/>
  </w:num>
  <w:num w:numId="44">
    <w:abstractNumId w:val="41"/>
  </w:num>
  <w:num w:numId="45">
    <w:abstractNumId w:val="43"/>
  </w:num>
  <w:num w:numId="46">
    <w:abstractNumId w:val="44"/>
  </w:num>
  <w:num w:numId="47">
    <w:abstractNumId w:val="39"/>
  </w:num>
  <w:num w:numId="48">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75237"/>
    <w:rsid w:val="00080ED1"/>
    <w:rsid w:val="0008255B"/>
    <w:rsid w:val="000948A4"/>
    <w:rsid w:val="000976D0"/>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17013"/>
    <w:rsid w:val="002250DF"/>
    <w:rsid w:val="00247042"/>
    <w:rsid w:val="0026628F"/>
    <w:rsid w:val="00267173"/>
    <w:rsid w:val="00267C02"/>
    <w:rsid w:val="0028253D"/>
    <w:rsid w:val="0028418C"/>
    <w:rsid w:val="00292B3F"/>
    <w:rsid w:val="002A6528"/>
    <w:rsid w:val="002B2CE4"/>
    <w:rsid w:val="002C4E2C"/>
    <w:rsid w:val="002C68E9"/>
    <w:rsid w:val="002D11A8"/>
    <w:rsid w:val="002D4909"/>
    <w:rsid w:val="002F142F"/>
    <w:rsid w:val="002F1BEC"/>
    <w:rsid w:val="0030185F"/>
    <w:rsid w:val="003038DF"/>
    <w:rsid w:val="00304F1E"/>
    <w:rsid w:val="00311AF5"/>
    <w:rsid w:val="00314A13"/>
    <w:rsid w:val="00315A36"/>
    <w:rsid w:val="00342491"/>
    <w:rsid w:val="003723CF"/>
    <w:rsid w:val="00383B3E"/>
    <w:rsid w:val="0039380B"/>
    <w:rsid w:val="003A3D03"/>
    <w:rsid w:val="003A67F5"/>
    <w:rsid w:val="003A683D"/>
    <w:rsid w:val="003A6904"/>
    <w:rsid w:val="003C00A6"/>
    <w:rsid w:val="003C6BE6"/>
    <w:rsid w:val="003D2931"/>
    <w:rsid w:val="003D58DB"/>
    <w:rsid w:val="003E050B"/>
    <w:rsid w:val="003E3271"/>
    <w:rsid w:val="003E74CD"/>
    <w:rsid w:val="003F1EBF"/>
    <w:rsid w:val="004102F1"/>
    <w:rsid w:val="00411717"/>
    <w:rsid w:val="00414194"/>
    <w:rsid w:val="004209A4"/>
    <w:rsid w:val="004313DD"/>
    <w:rsid w:val="00453A09"/>
    <w:rsid w:val="00457062"/>
    <w:rsid w:val="0046167F"/>
    <w:rsid w:val="00471A16"/>
    <w:rsid w:val="00474B03"/>
    <w:rsid w:val="004942BD"/>
    <w:rsid w:val="004962C8"/>
    <w:rsid w:val="004A5A83"/>
    <w:rsid w:val="004B56F9"/>
    <w:rsid w:val="004B59E3"/>
    <w:rsid w:val="004C647D"/>
    <w:rsid w:val="004D5C1C"/>
    <w:rsid w:val="004D6F08"/>
    <w:rsid w:val="004F03AF"/>
    <w:rsid w:val="00507295"/>
    <w:rsid w:val="00512BED"/>
    <w:rsid w:val="0051645F"/>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C4970"/>
    <w:rsid w:val="006C7D70"/>
    <w:rsid w:val="006D47DC"/>
    <w:rsid w:val="006E7682"/>
    <w:rsid w:val="006F0333"/>
    <w:rsid w:val="006F065B"/>
    <w:rsid w:val="006F1417"/>
    <w:rsid w:val="00700395"/>
    <w:rsid w:val="007059E6"/>
    <w:rsid w:val="00705CBE"/>
    <w:rsid w:val="00714EB5"/>
    <w:rsid w:val="0071510D"/>
    <w:rsid w:val="0071620F"/>
    <w:rsid w:val="00727B28"/>
    <w:rsid w:val="00734F87"/>
    <w:rsid w:val="0074121F"/>
    <w:rsid w:val="00760C9A"/>
    <w:rsid w:val="00763C76"/>
    <w:rsid w:val="007755D7"/>
    <w:rsid w:val="00781D48"/>
    <w:rsid w:val="00785589"/>
    <w:rsid w:val="007943DF"/>
    <w:rsid w:val="00796671"/>
    <w:rsid w:val="007A3A4A"/>
    <w:rsid w:val="007B0B78"/>
    <w:rsid w:val="007C2E00"/>
    <w:rsid w:val="007C548E"/>
    <w:rsid w:val="007D49F9"/>
    <w:rsid w:val="007E5161"/>
    <w:rsid w:val="007F3184"/>
    <w:rsid w:val="00802229"/>
    <w:rsid w:val="00803975"/>
    <w:rsid w:val="00803E5C"/>
    <w:rsid w:val="00805092"/>
    <w:rsid w:val="008373B3"/>
    <w:rsid w:val="00840EC3"/>
    <w:rsid w:val="00846A3F"/>
    <w:rsid w:val="00854667"/>
    <w:rsid w:val="00854C95"/>
    <w:rsid w:val="00855E0D"/>
    <w:rsid w:val="008620BE"/>
    <w:rsid w:val="0087703A"/>
    <w:rsid w:val="00877AA5"/>
    <w:rsid w:val="00885A91"/>
    <w:rsid w:val="00886B4E"/>
    <w:rsid w:val="0089415E"/>
    <w:rsid w:val="008A126E"/>
    <w:rsid w:val="008A3B27"/>
    <w:rsid w:val="008B1120"/>
    <w:rsid w:val="008D0321"/>
    <w:rsid w:val="008D39D9"/>
    <w:rsid w:val="008E567E"/>
    <w:rsid w:val="008E7A5F"/>
    <w:rsid w:val="008F087D"/>
    <w:rsid w:val="00902A7A"/>
    <w:rsid w:val="00917D67"/>
    <w:rsid w:val="00927323"/>
    <w:rsid w:val="00935F1E"/>
    <w:rsid w:val="00937513"/>
    <w:rsid w:val="00941BB0"/>
    <w:rsid w:val="00947CCC"/>
    <w:rsid w:val="009675F0"/>
    <w:rsid w:val="0099764D"/>
    <w:rsid w:val="009B3919"/>
    <w:rsid w:val="009B58A2"/>
    <w:rsid w:val="009C4802"/>
    <w:rsid w:val="009C7D55"/>
    <w:rsid w:val="009D350E"/>
    <w:rsid w:val="009D4CB8"/>
    <w:rsid w:val="009F4BD2"/>
    <w:rsid w:val="009F7EAC"/>
    <w:rsid w:val="00A0133D"/>
    <w:rsid w:val="00A04E00"/>
    <w:rsid w:val="00A23A7B"/>
    <w:rsid w:val="00A27490"/>
    <w:rsid w:val="00A4158A"/>
    <w:rsid w:val="00A41FCB"/>
    <w:rsid w:val="00A521E0"/>
    <w:rsid w:val="00A627AC"/>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A3A4E"/>
    <w:rsid w:val="00BA6DC8"/>
    <w:rsid w:val="00BB2831"/>
    <w:rsid w:val="00BE256E"/>
    <w:rsid w:val="00BE2595"/>
    <w:rsid w:val="00BE4502"/>
    <w:rsid w:val="00BF1277"/>
    <w:rsid w:val="00BF6153"/>
    <w:rsid w:val="00BF7632"/>
    <w:rsid w:val="00C00F8E"/>
    <w:rsid w:val="00C20DA6"/>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6003"/>
    <w:rsid w:val="00D13A16"/>
    <w:rsid w:val="00D1591A"/>
    <w:rsid w:val="00D20D12"/>
    <w:rsid w:val="00D3158B"/>
    <w:rsid w:val="00D347FA"/>
    <w:rsid w:val="00D46BAC"/>
    <w:rsid w:val="00D51D04"/>
    <w:rsid w:val="00D52279"/>
    <w:rsid w:val="00D548D3"/>
    <w:rsid w:val="00D60933"/>
    <w:rsid w:val="00D839B6"/>
    <w:rsid w:val="00D959BF"/>
    <w:rsid w:val="00D963CD"/>
    <w:rsid w:val="00D970EF"/>
    <w:rsid w:val="00D97F12"/>
    <w:rsid w:val="00DA041F"/>
    <w:rsid w:val="00DA3093"/>
    <w:rsid w:val="00DB239F"/>
    <w:rsid w:val="00DB43FE"/>
    <w:rsid w:val="00DB5B53"/>
    <w:rsid w:val="00DC6529"/>
    <w:rsid w:val="00DD4EAD"/>
    <w:rsid w:val="00DE5D7B"/>
    <w:rsid w:val="00E00292"/>
    <w:rsid w:val="00E038A0"/>
    <w:rsid w:val="00E26F4E"/>
    <w:rsid w:val="00E3373F"/>
    <w:rsid w:val="00E36459"/>
    <w:rsid w:val="00E5494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30AC7"/>
    <w:rsid w:val="00F32286"/>
    <w:rsid w:val="00F42DB2"/>
    <w:rsid w:val="00F501BB"/>
    <w:rsid w:val="00F53E3E"/>
    <w:rsid w:val="00F54536"/>
    <w:rsid w:val="00F54B1E"/>
    <w:rsid w:val="00F67C61"/>
    <w:rsid w:val="00F864E0"/>
    <w:rsid w:val="00F91991"/>
    <w:rsid w:val="00F971B0"/>
    <w:rsid w:val="00FB4310"/>
    <w:rsid w:val="00FB5208"/>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7855AD9-18A2-404D-AA18-99804B0E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
    <w:basedOn w:val="ab"/>
    <w:next w:val="ab"/>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qFormat/>
    <w:pPr>
      <w:numPr>
        <w:ilvl w:val="2"/>
      </w:numPr>
      <w:outlineLvl w:val="2"/>
    </w:pPr>
  </w:style>
  <w:style w:type="paragraph" w:styleId="4">
    <w:name w:val="heading 4"/>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 Знак2 Знак"/>
    <w:rPr>
      <w:sz w:val="28"/>
      <w:szCs w:val="24"/>
    </w:rPr>
  </w:style>
  <w:style w:type="character" w:customStyle="1" w:styleId="af4">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6">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link w:val="affffff3"/>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c">
    <w:name w:val="???????? ????? ??????1"/>
    <w:rPr>
      <w:sz w:val="20"/>
      <w:szCs w:val="20"/>
    </w:rPr>
  </w:style>
  <w:style w:type="character" w:customStyle="1" w:styleId="affffffe">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1"/>
    <w:pPr>
      <w:spacing w:after="120"/>
    </w:pPr>
    <w:rPr>
      <w:sz w:val="28"/>
    </w:rPr>
  </w:style>
  <w:style w:type="paragraph" w:styleId="afffffff7">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qFormat/>
    <w:pPr>
      <w:tabs>
        <w:tab w:val="left" w:pos="960"/>
        <w:tab w:val="left" w:pos="1276"/>
        <w:tab w:val="right" w:leader="dot" w:pos="9639"/>
      </w:tabs>
      <w:spacing w:before="120" w:after="120"/>
    </w:pPr>
    <w:rPr>
      <w:b/>
      <w:caps/>
      <w:szCs w:val="20"/>
    </w:rPr>
  </w:style>
  <w:style w:type="paragraph" w:styleId="afffffff8">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b"/>
    <w:pPr>
      <w:spacing w:line="240" w:lineRule="atLeast"/>
      <w:jc w:val="both"/>
    </w:pPr>
  </w:style>
  <w:style w:type="paragraph" w:styleId="afffffff9">
    <w:name w:val="header"/>
    <w:aliases w:val=" Знак2"/>
    <w:basedOn w:val="ab"/>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a">
    <w:name w:val="Title"/>
    <w:basedOn w:val="ab"/>
    <w:next w:val="afffffffb"/>
    <w:qFormat/>
    <w:pPr>
      <w:spacing w:line="360" w:lineRule="auto"/>
      <w:jc w:val="center"/>
    </w:pPr>
    <w:rPr>
      <w:caps/>
      <w:sz w:val="32"/>
      <w:szCs w:val="20"/>
    </w:rPr>
  </w:style>
  <w:style w:type="paragraph" w:styleId="afffffffb">
    <w:name w:val="Subtitle"/>
    <w:basedOn w:val="ab"/>
    <w:next w:val="afffffff6"/>
    <w:qFormat/>
    <w:pPr>
      <w:widowControl w:val="0"/>
      <w:jc w:val="center"/>
    </w:pPr>
    <w:rPr>
      <w:rFonts w:ascii="OpenSymbol" w:hAnsi="OpenSymbol" w:cs="OpenSymbol"/>
      <w:b/>
      <w:sz w:val="20"/>
      <w:szCs w:val="20"/>
    </w:rPr>
  </w:style>
  <w:style w:type="paragraph" w:styleId="afffffffc">
    <w:name w:val="footer"/>
    <w:basedOn w:val="ab"/>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b"/>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e">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e"/>
    <w:pPr>
      <w:widowControl w:val="0"/>
      <w:spacing w:line="360" w:lineRule="auto"/>
    </w:pPr>
    <w:rPr>
      <w:sz w:val="18"/>
      <w:szCs w:val="20"/>
      <w:lang w:val="en-US"/>
    </w:rPr>
  </w:style>
  <w:style w:type="paragraph" w:customStyle="1" w:styleId="affffffff">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1">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pPr>
      <w:widowControl w:val="0"/>
      <w:tabs>
        <w:tab w:val="right" w:leader="dot" w:pos="9061"/>
      </w:tabs>
      <w:spacing w:line="360" w:lineRule="auto"/>
      <w:ind w:left="278" w:firstLine="567"/>
    </w:pPr>
    <w:rPr>
      <w:sz w:val="28"/>
      <w:szCs w:val="20"/>
    </w:rPr>
  </w:style>
  <w:style w:type="paragraph" w:styleId="2ff">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5">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b"/>
    <w:uiPriority w:val="3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5">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6">
    <w:name w:val="Balloon Text"/>
    <w:aliases w:val=" Знак1"/>
    <w:basedOn w:val="ab"/>
    <w:pPr>
      <w:widowControl w:val="0"/>
      <w:ind w:firstLine="567"/>
      <w:jc w:val="both"/>
    </w:pPr>
    <w:rPr>
      <w:rFonts w:ascii="Helvetica" w:hAnsi="Helvetica" w:cs="Helvetica"/>
      <w:sz w:val="16"/>
      <w:szCs w:val="16"/>
    </w:rPr>
  </w:style>
  <w:style w:type="paragraph" w:styleId="affffffff7">
    <w:name w:val="Bibliography"/>
    <w:basedOn w:val="ab"/>
    <w:next w:val="ab"/>
    <w:pPr>
      <w:widowControl w:val="0"/>
      <w:spacing w:line="360" w:lineRule="auto"/>
      <w:ind w:firstLine="567"/>
      <w:jc w:val="both"/>
    </w:pPr>
    <w:rPr>
      <w:sz w:val="28"/>
      <w:szCs w:val="20"/>
    </w:rPr>
  </w:style>
  <w:style w:type="paragraph" w:styleId="affffffff8">
    <w:name w:val="List Paragraph"/>
    <w:basedOn w:val="ab"/>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e">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
    <w:name w:val="текст"/>
    <w:basedOn w:val="ab"/>
    <w:pPr>
      <w:spacing w:line="360" w:lineRule="auto"/>
      <w:ind w:firstLine="709"/>
      <w:jc w:val="both"/>
    </w:pPr>
    <w:rPr>
      <w:sz w:val="28"/>
      <w:szCs w:val="20"/>
    </w:rPr>
  </w:style>
  <w:style w:type="paragraph" w:customStyle="1" w:styleId="afffffffff0">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b"/>
    <w:pPr>
      <w:widowControl w:val="0"/>
      <w:autoSpaceDE w:val="0"/>
      <w:spacing w:before="120" w:after="240" w:line="288" w:lineRule="auto"/>
      <w:jc w:val="center"/>
    </w:pPr>
    <w:rPr>
      <w:sz w:val="28"/>
      <w:szCs w:val="26"/>
    </w:rPr>
  </w:style>
  <w:style w:type="paragraph" w:customStyle="1" w:styleId="afffffffff7">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pPr>
      <w:ind w:left="720"/>
    </w:pPr>
  </w:style>
  <w:style w:type="paragraph" w:customStyle="1" w:styleId="1ff9">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c">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d">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d">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b"/>
    <w:pPr>
      <w:keepNext/>
      <w:spacing w:before="160" w:after="120"/>
      <w:ind w:left="964" w:hanging="964"/>
    </w:pPr>
    <w:rPr>
      <w:rFonts w:eastAsia="Impact"/>
      <w:sz w:val="18"/>
    </w:rPr>
  </w:style>
  <w:style w:type="paragraph" w:customStyle="1" w:styleId="affffffffff0">
    <w:name w:val="Обычный вправо"/>
    <w:basedOn w:val="ab"/>
    <w:pPr>
      <w:jc w:val="right"/>
    </w:pPr>
    <w:rPr>
      <w:rFonts w:eastAsia="Impact"/>
      <w:sz w:val="20"/>
      <w:szCs w:val="20"/>
    </w:rPr>
  </w:style>
  <w:style w:type="paragraph" w:customStyle="1" w:styleId="affffffffff1">
    <w:name w:val="Специальность"/>
    <w:basedOn w:val="ab"/>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3">
    <w:name w:val="Обычный без отступа"/>
    <w:basedOn w:val="ab"/>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0">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b"/>
    <w:pPr>
      <w:spacing w:line="360" w:lineRule="auto"/>
      <w:ind w:firstLine="709"/>
      <w:jc w:val="both"/>
    </w:pPr>
    <w:rPr>
      <w:sz w:val="28"/>
      <w:szCs w:val="28"/>
    </w:rPr>
  </w:style>
  <w:style w:type="paragraph" w:customStyle="1" w:styleId="affffffffff6">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b"/>
    <w:pPr>
      <w:spacing w:before="120" w:after="120"/>
      <w:jc w:val="center"/>
    </w:pPr>
    <w:rPr>
      <w:rFonts w:ascii="Helvetica" w:hAnsi="Helvetica" w:cs="Helvetica"/>
      <w:b/>
      <w:sz w:val="32"/>
      <w:szCs w:val="28"/>
    </w:rPr>
  </w:style>
  <w:style w:type="paragraph" w:customStyle="1" w:styleId="affffffffff7">
    <w:name w:val="Тема"/>
    <w:basedOn w:val="ab"/>
    <w:next w:val="ab"/>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b"/>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a">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6"/>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b">
    <w:name w:val="Содержимое таблицы"/>
    <w:basedOn w:val="ab"/>
    <w:pPr>
      <w:suppressLineNumbers/>
    </w:pPr>
    <w:rPr>
      <w:sz w:val="20"/>
      <w:szCs w:val="20"/>
    </w:rPr>
  </w:style>
  <w:style w:type="paragraph" w:customStyle="1" w:styleId="affffffffffc">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d">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
    <w:name w:val="Текст таблицы"/>
    <w:basedOn w:val="ab"/>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3">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5">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6">
    <w:name w:val="Обычный текст"/>
    <w:basedOn w:val="ab"/>
    <w:pPr>
      <w:ind w:firstLine="454"/>
      <w:jc w:val="both"/>
    </w:pPr>
    <w:rPr>
      <w:szCs w:val="20"/>
    </w:rPr>
  </w:style>
  <w:style w:type="paragraph" w:customStyle="1" w:styleId="afffffffffff7">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8">
    <w:name w:val="Норм без абзаца"/>
    <w:basedOn w:val="ab"/>
    <w:pPr>
      <w:jc w:val="both"/>
    </w:pPr>
    <w:rPr>
      <w:rFonts w:ascii="UkrainianPeterburg" w:hAnsi="UkrainianPeterburg" w:cs="UkrainianPeterburg"/>
      <w:sz w:val="16"/>
      <w:szCs w:val="16"/>
    </w:rPr>
  </w:style>
  <w:style w:type="paragraph" w:customStyle="1" w:styleId="afffffffffff9">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pPr>
      <w:ind w:left="960"/>
    </w:pPr>
    <w:rPr>
      <w:rFonts w:ascii="IzhTitl" w:hAnsi="IzhTitl" w:cs="IzhTitl"/>
      <w:sz w:val="18"/>
      <w:szCs w:val="18"/>
    </w:rPr>
  </w:style>
  <w:style w:type="paragraph" w:styleId="66">
    <w:name w:val="toc 6"/>
    <w:basedOn w:val="ab"/>
    <w:next w:val="ab"/>
    <w:link w:val="67"/>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b"/>
    <w:next w:val="affffffff3"/>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d">
    <w:name w:val="заголовок 1"/>
    <w:basedOn w:val="ab"/>
    <w:next w:val="ab"/>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c">
    <w:name w:val="Текст_статті Знак"/>
    <w:basedOn w:val="ab"/>
    <w:pPr>
      <w:ind w:firstLine="284"/>
      <w:jc w:val="both"/>
    </w:pPr>
    <w:rPr>
      <w:sz w:val="20"/>
      <w:szCs w:val="20"/>
      <w:lang w:val="uk-UA"/>
    </w:rPr>
  </w:style>
  <w:style w:type="paragraph" w:customStyle="1" w:styleId="afffffffffffd">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b"/>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b"/>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b"/>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2">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b"/>
    <w:pPr>
      <w:autoSpaceDE w:val="0"/>
    </w:pPr>
    <w:rPr>
      <w:sz w:val="20"/>
      <w:szCs w:val="20"/>
    </w:rPr>
  </w:style>
  <w:style w:type="paragraph" w:customStyle="1" w:styleId="affffffffffff6">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7">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b"/>
    <w:pPr>
      <w:autoSpaceDE w:val="0"/>
      <w:spacing w:before="100" w:after="100"/>
      <w:ind w:left="360" w:right="360"/>
    </w:pPr>
  </w:style>
  <w:style w:type="paragraph" w:styleId="affffffffffff9">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e">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b"/>
    <w:pPr>
      <w:autoSpaceDE w:val="0"/>
      <w:spacing w:before="100" w:after="100"/>
    </w:pPr>
    <w:rPr>
      <w:sz w:val="20"/>
      <w:lang w:val="uk-UA"/>
    </w:rPr>
  </w:style>
  <w:style w:type="paragraph" w:customStyle="1" w:styleId="afffffffffffff0">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6"/>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2">
    <w:name w:val="дисертация"/>
    <w:basedOn w:val="ab"/>
    <w:pPr>
      <w:spacing w:line="360" w:lineRule="auto"/>
      <w:ind w:firstLine="720"/>
      <w:jc w:val="both"/>
    </w:pPr>
    <w:rPr>
      <w:sz w:val="28"/>
      <w:szCs w:val="20"/>
      <w:lang w:val="uk-UA"/>
    </w:rPr>
  </w:style>
  <w:style w:type="paragraph" w:customStyle="1" w:styleId="afffffffffffff3">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6"/>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6"/>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6"/>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4">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6">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a">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b"/>
    <w:pPr>
      <w:autoSpaceDE w:val="0"/>
    </w:pPr>
    <w:rPr>
      <w:sz w:val="20"/>
      <w:szCs w:val="20"/>
    </w:rPr>
  </w:style>
  <w:style w:type="paragraph" w:customStyle="1" w:styleId="affffffffffffff">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6">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7">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8">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9">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a">
    <w:name w:val="а"/>
    <w:basedOn w:val="ab"/>
    <w:pPr>
      <w:autoSpaceDE w:val="0"/>
      <w:ind w:firstLine="720"/>
      <w:jc w:val="both"/>
    </w:pPr>
    <w:rPr>
      <w:sz w:val="28"/>
      <w:szCs w:val="28"/>
      <w:lang w:val="uk-UA"/>
    </w:rPr>
  </w:style>
  <w:style w:type="paragraph" w:customStyle="1" w:styleId="68">
    <w:name w:val="заголовок 6"/>
    <w:basedOn w:val="ab"/>
    <w:next w:val="ab"/>
    <w:pPr>
      <w:keepNext/>
      <w:autoSpaceDE w:val="0"/>
      <w:spacing w:line="288" w:lineRule="auto"/>
      <w:jc w:val="center"/>
    </w:pPr>
    <w:rPr>
      <w:sz w:val="26"/>
      <w:szCs w:val="26"/>
      <w:lang w:val="en-US"/>
    </w:rPr>
  </w:style>
  <w:style w:type="paragraph" w:customStyle="1" w:styleId="affffffffffffffb">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c">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d">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e">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1">
    <w:name w:val="Титул"/>
    <w:basedOn w:val="ab"/>
    <w:pPr>
      <w:jc w:val="center"/>
    </w:pPr>
    <w:rPr>
      <w:sz w:val="32"/>
      <w:szCs w:val="20"/>
      <w:lang w:val="uk-UA"/>
    </w:rPr>
  </w:style>
  <w:style w:type="paragraph" w:customStyle="1" w:styleId="afffffffffffffff2">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b"/>
    <w:pPr>
      <w:jc w:val="center"/>
    </w:pPr>
    <w:rPr>
      <w:sz w:val="26"/>
      <w:szCs w:val="26"/>
    </w:rPr>
  </w:style>
  <w:style w:type="paragraph" w:customStyle="1" w:styleId="afffffffffffffff5">
    <w:name w:val="Ссылка"/>
    <w:basedOn w:val="ab"/>
    <w:pPr>
      <w:spacing w:line="360" w:lineRule="auto"/>
      <w:ind w:firstLine="709"/>
      <w:jc w:val="both"/>
    </w:pPr>
  </w:style>
  <w:style w:type="paragraph" w:customStyle="1" w:styleId="afffffffffffffff6">
    <w:name w:val="Рисунок Знак"/>
    <w:basedOn w:val="ab"/>
    <w:pPr>
      <w:spacing w:after="240"/>
      <w:jc w:val="center"/>
    </w:pPr>
  </w:style>
  <w:style w:type="paragraph" w:customStyle="1" w:styleId="afffffffffffffff7">
    <w:name w:val="Рисунок"/>
    <w:basedOn w:val="ab"/>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b"/>
    <w:next w:val="ab"/>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c">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0">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2">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b"/>
    <w:pPr>
      <w:keepLines/>
      <w:spacing w:after="360" w:line="360" w:lineRule="auto"/>
      <w:jc w:val="center"/>
    </w:pPr>
    <w:rPr>
      <w:szCs w:val="20"/>
    </w:rPr>
  </w:style>
  <w:style w:type="paragraph" w:customStyle="1" w:styleId="affffffffffffffff7">
    <w:name w:val="Подпись к таблице"/>
    <w:basedOn w:val="ab"/>
    <w:link w:val="affffffffffffffff8"/>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2">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0">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f0">
    <w:name w:val="??????? ??????????"/>
    <w:basedOn w:val="afffffff6"/>
    <w:pPr>
      <w:tabs>
        <w:tab w:val="center" w:pos="4536"/>
        <w:tab w:val="right" w:pos="9072"/>
      </w:tabs>
      <w:autoSpaceDE w:val="0"/>
      <w:spacing w:after="0"/>
    </w:pPr>
    <w:rPr>
      <w:szCs w:val="28"/>
    </w:rPr>
  </w:style>
  <w:style w:type="paragraph" w:customStyle="1" w:styleId="affffffffffffffffff1">
    <w:name w:val="????????????"/>
    <w:basedOn w:val="afffffff6"/>
    <w:pPr>
      <w:autoSpaceDE w:val="0"/>
      <w:spacing w:before="240" w:after="0" w:line="480" w:lineRule="auto"/>
      <w:ind w:firstLine="720"/>
      <w:jc w:val="both"/>
    </w:pPr>
    <w:rPr>
      <w:szCs w:val="28"/>
    </w:rPr>
  </w:style>
  <w:style w:type="paragraph" w:customStyle="1" w:styleId="affffffffffffffffff2">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3">
    <w:name w:val="???????? ?????"/>
    <w:basedOn w:val="afffffff6"/>
    <w:pPr>
      <w:autoSpaceDE w:val="0"/>
      <w:spacing w:after="0"/>
    </w:pPr>
    <w:rPr>
      <w:szCs w:val="28"/>
    </w:rPr>
  </w:style>
  <w:style w:type="paragraph" w:customStyle="1" w:styleId="affffffffffffffffff4">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5">
    <w:name w:val="?????? ??????????"/>
    <w:basedOn w:val="afffffff6"/>
    <w:pPr>
      <w:tabs>
        <w:tab w:val="center" w:pos="4153"/>
        <w:tab w:val="right" w:pos="8306"/>
      </w:tabs>
      <w:autoSpaceDE w:val="0"/>
      <w:spacing w:after="0"/>
    </w:pPr>
    <w:rPr>
      <w:szCs w:val="28"/>
    </w:rPr>
  </w:style>
  <w:style w:type="paragraph" w:customStyle="1" w:styleId="1fffffe">
    <w:name w:val="??????? ??????????1"/>
    <w:basedOn w:val="affffffffffffff1"/>
    <w:pPr>
      <w:tabs>
        <w:tab w:val="center" w:pos="4536"/>
        <w:tab w:val="right" w:pos="9072"/>
      </w:tabs>
      <w:overflowPunct/>
      <w:textAlignment w:val="auto"/>
    </w:pPr>
    <w:rPr>
      <w:sz w:val="20"/>
      <w:szCs w:val="20"/>
      <w:lang w:val="ru-RU"/>
    </w:rPr>
  </w:style>
  <w:style w:type="paragraph" w:customStyle="1" w:styleId="1ffffff">
    <w:name w:val="?????? ??????????1"/>
    <w:basedOn w:val="affffffffffffff1"/>
    <w:pPr>
      <w:tabs>
        <w:tab w:val="center" w:pos="4153"/>
        <w:tab w:val="right" w:pos="8306"/>
      </w:tabs>
      <w:overflowPunct/>
      <w:textAlignment w:val="auto"/>
    </w:pPr>
    <w:rPr>
      <w:sz w:val="20"/>
      <w:szCs w:val="20"/>
      <w:lang w:val="ru-RU"/>
    </w:rPr>
  </w:style>
  <w:style w:type="paragraph" w:customStyle="1" w:styleId="1ffffff0">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b"/>
    <w:pPr>
      <w:widowControl w:val="0"/>
      <w:spacing w:line="360" w:lineRule="auto"/>
      <w:ind w:firstLine="567"/>
      <w:jc w:val="center"/>
    </w:pPr>
    <w:rPr>
      <w:b/>
      <w:sz w:val="28"/>
      <w:szCs w:val="20"/>
      <w:lang w:val="uk-UA"/>
    </w:rPr>
  </w:style>
  <w:style w:type="paragraph" w:customStyle="1" w:styleId="affffffffffffffffffb">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e">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0">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1">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2">
    <w:name w:val="Памятник"/>
    <w:basedOn w:val="ab"/>
    <w:next w:val="ab"/>
    <w:pPr>
      <w:spacing w:line="360" w:lineRule="auto"/>
      <w:jc w:val="both"/>
    </w:pPr>
    <w:rPr>
      <w:sz w:val="28"/>
      <w:szCs w:val="20"/>
      <w:lang w:val="uk-UA"/>
    </w:rPr>
  </w:style>
  <w:style w:type="paragraph" w:customStyle="1" w:styleId="afffffffffffffffffff3">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4">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8"/>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a">
    <w:name w:val="Основний А"/>
    <w:basedOn w:val="ab"/>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c">
    <w:name w:val="Дисертация"/>
    <w:basedOn w:val="ab"/>
    <w:pPr>
      <w:spacing w:line="360" w:lineRule="auto"/>
      <w:ind w:firstLine="709"/>
      <w:jc w:val="both"/>
    </w:pPr>
    <w:rPr>
      <w:sz w:val="28"/>
      <w:szCs w:val="28"/>
    </w:rPr>
  </w:style>
  <w:style w:type="paragraph" w:customStyle="1" w:styleId="afffffffffffffffffffd">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
    <w:name w:val="Светлана"/>
    <w:basedOn w:val="ab"/>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3">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4">
    <w:name w:val="footnote reference"/>
    <w:basedOn w:val="ac"/>
    <w:rsid w:val="00524D1A"/>
    <w:rPr>
      <w:vertAlign w:val="superscript"/>
    </w:rPr>
  </w:style>
  <w:style w:type="character" w:styleId="affffffffffffffffffff5">
    <w:name w:val="annotation reference"/>
    <w:basedOn w:val="ac"/>
    <w:semiHidden/>
    <w:rsid w:val="00524D1A"/>
    <w:rPr>
      <w:sz w:val="16"/>
    </w:rPr>
  </w:style>
  <w:style w:type="paragraph" w:styleId="aff1">
    <w:name w:val="annotation text"/>
    <w:basedOn w:val="ab"/>
    <w:link w:val="aff0"/>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6">
    <w:name w:val="endnote reference"/>
    <w:basedOn w:val="ac"/>
    <w:semiHidden/>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7">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3">
    <w:name w:val="Сноска"/>
    <w:basedOn w:val="ab"/>
    <w:link w:val="affffff2"/>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8"/>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c"/>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b"/>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c"/>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b"/>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c"/>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2">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b"/>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b"/>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basedOn w:val="ab"/>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d">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1">
    <w:name w:val="Знак Знак Знак Знак Знак Знак Знак Знак Знак Знак Знак Знак"/>
    <w:basedOn w:val="ab"/>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c"/>
    <w:rsid w:val="00886B4E"/>
  </w:style>
  <w:style w:type="character" w:customStyle="1" w:styleId="affffffffffffffffffffff6">
    <w:name w:val="назначение"/>
    <w:basedOn w:val="ac"/>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a">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c">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d">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e">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
    <w:name w:val="?етка таблицы"/>
    <w:basedOn w:val="affffffffffffffffffffffd"/>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0">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a">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b">
    <w:name w:val="Замещающий текст1"/>
    <w:rsid w:val="001731B9"/>
    <w:rPr>
      <w:color w:val="808080"/>
    </w:rPr>
  </w:style>
  <w:style w:type="paragraph" w:customStyle="1" w:styleId="1fffffffc">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1">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2">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d">
    <w:name w:val="Немає списку1"/>
    <w:next w:val="ae"/>
    <w:uiPriority w:val="99"/>
    <w:semiHidden/>
    <w:unhideWhenUsed/>
    <w:rsid w:val="001731B9"/>
  </w:style>
  <w:style w:type="character" w:customStyle="1" w:styleId="afffffffffffffffffffffff3">
    <w:name w:val="Текст покажчика місця заповнення"/>
    <w:uiPriority w:val="99"/>
    <w:semiHidden/>
    <w:rsid w:val="001731B9"/>
    <w:rPr>
      <w:color w:val="808080"/>
    </w:rPr>
  </w:style>
  <w:style w:type="table" w:customStyle="1" w:styleId="1fffffffe">
    <w:name w:val="Сітка таблиці1"/>
    <w:basedOn w:val="ad"/>
    <w:next w:val="affffffffffffffffffff2"/>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2"/>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4">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5">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0">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7">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8">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9">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a">
    <w:name w:val="МояСноска"/>
    <w:basedOn w:val="affffffff5"/>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b">
    <w:name w:val="МояНумерация"/>
    <w:basedOn w:val="afffffffffffffffffffffff7"/>
    <w:rsid w:val="00803E5C"/>
    <w:pPr>
      <w:tabs>
        <w:tab w:val="num" w:pos="2145"/>
      </w:tabs>
      <w:ind w:left="2145" w:hanging="885"/>
    </w:pPr>
  </w:style>
  <w:style w:type="paragraph" w:customStyle="1" w:styleId="afffffffffffffffffffffffc">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d">
    <w:name w:val="ТекстАреф"/>
    <w:basedOn w:val="afffffffffffffffffffffffc"/>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e">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0">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1">
    <w:name w:val="1 Рисунок Знак Знак Знак"/>
    <w:basedOn w:val="ac"/>
    <w:rsid w:val="0026628F"/>
    <w:rPr>
      <w:noProof w:val="0"/>
      <w:sz w:val="28"/>
      <w:lang w:val="ru-RU" w:eastAsia="ru-RU" w:bidi="ar-SA"/>
    </w:rPr>
  </w:style>
  <w:style w:type="paragraph" w:customStyle="1" w:styleId="affffffffffffffffffffffff1">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2">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3">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4">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5">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6">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7">
    <w:name w:val="Латынь"/>
    <w:basedOn w:val="afffffffa"/>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8">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9">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2">
    <w:name w:val="Стиль Заголовок 1 + все прописные По центру"/>
    <w:basedOn w:val="1"/>
    <w:next w:val="1"/>
    <w:link w:val="1ffffffff3"/>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3">
    <w:name w:val="Стиль Заголовок 1 + все прописные По центру Знак"/>
    <w:basedOn w:val="14"/>
    <w:link w:val="1ffffffff2"/>
    <w:rsid w:val="00626D20"/>
    <w:rPr>
      <w:rFonts w:ascii="Times New Roman" w:eastAsia="Times New Roman" w:hAnsi="Times New Roman" w:cs="Times New Roman"/>
      <w:b/>
      <w:bCs/>
      <w:caps/>
      <w:snapToGrid w:val="0"/>
      <w:kern w:val="1"/>
      <w:sz w:val="28"/>
      <w:szCs w:val="32"/>
    </w:rPr>
  </w:style>
  <w:style w:type="paragraph" w:customStyle="1" w:styleId="affffffffffffffffffffffffa">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b">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c">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d">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e">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29</Pages>
  <Words>7954</Words>
  <Characters>45341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53189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13</cp:revision>
  <cp:lastPrinted>2009-02-06T08:36:00Z</cp:lastPrinted>
  <dcterms:created xsi:type="dcterms:W3CDTF">2015-03-22T11:10:00Z</dcterms:created>
  <dcterms:modified xsi:type="dcterms:W3CDTF">2016-02-16T11:12:00Z</dcterms:modified>
</cp:coreProperties>
</file>