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CF84" w14:textId="77777777" w:rsidR="003E19A4" w:rsidRDefault="003E19A4" w:rsidP="003E19A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Шабаев</w:t>
      </w:r>
      <w:proofErr w:type="spellEnd"/>
      <w:r>
        <w:rPr>
          <w:rFonts w:ascii="Helvetica" w:hAnsi="Helvetica" w:cs="Helvetica"/>
          <w:b/>
          <w:bCs w:val="0"/>
          <w:color w:val="222222"/>
          <w:sz w:val="21"/>
          <w:szCs w:val="21"/>
        </w:rPr>
        <w:t>, Владимир Моисеевич.</w:t>
      </w:r>
    </w:p>
    <w:p w14:paraId="52F8DBE9" w14:textId="77777777" w:rsidR="003E19A4" w:rsidRDefault="003E19A4" w:rsidP="003E19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Изотопический сдвиг и сверхтонкая структура уровней энергии в релятивистской теории </w:t>
      </w:r>
      <w:proofErr w:type="gramStart"/>
      <w:r>
        <w:rPr>
          <w:rFonts w:ascii="Helvetica" w:hAnsi="Helvetica" w:cs="Helvetica"/>
          <w:caps/>
          <w:color w:val="222222"/>
          <w:sz w:val="21"/>
          <w:szCs w:val="21"/>
        </w:rPr>
        <w:t>атома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1985. - 111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0196C23" w14:textId="77777777" w:rsidR="003E19A4" w:rsidRDefault="003E19A4" w:rsidP="003E19A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Шабаев</w:t>
      </w:r>
      <w:proofErr w:type="spellEnd"/>
      <w:r>
        <w:rPr>
          <w:rFonts w:ascii="Arial" w:hAnsi="Arial" w:cs="Arial"/>
          <w:color w:val="646B71"/>
          <w:sz w:val="18"/>
          <w:szCs w:val="18"/>
        </w:rPr>
        <w:t>, Владимир Моисеевич</w:t>
      </w:r>
    </w:p>
    <w:p w14:paraId="5A56432B"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5BBB43"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ПРОБЛЕМЫ РАСЧЕТА ИЗОТОПИЧЕСКОГО СДВИГА И СВЕРХТОНКОЙ СТРУКТУРЫ УРОВНЕЙ ЭНЕРГИЙ В ТЕОРИИ АТОМ.</w:t>
      </w:r>
    </w:p>
    <w:p w14:paraId="6C2BCFBB"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Изотопический сдвиг. Эффект отдачи</w:t>
      </w:r>
    </w:p>
    <w:p w14:paraId="67CD2354"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Изотопический сдвиг. Эффект объема.</w:t>
      </w:r>
    </w:p>
    <w:p w14:paraId="43D14B05"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Сверхтонкая структура.</w:t>
      </w:r>
    </w:p>
    <w:p w14:paraId="4F37E22C"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ПОПРАВКИ НА КОНЕЧНУЮ МАССУ ЯДРА В РЕЛЯТИВИСТСКОЙ</w:t>
      </w:r>
    </w:p>
    <w:p w14:paraId="2DEC8648"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АТОМ.</w:t>
      </w:r>
    </w:p>
    <w:p w14:paraId="65E838E4"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модифицированного уравнения Дирака.</w:t>
      </w:r>
    </w:p>
    <w:p w14:paraId="18DB80A3"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Нулевое приближение.</w:t>
      </w:r>
    </w:p>
    <w:p w14:paraId="37E29FB8"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Поправки, к энергии от диаграмм с кулоновскими фотонами.</w:t>
      </w:r>
    </w:p>
    <w:p w14:paraId="0C1619A8"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Поправки к энергии от диаграмм с одним поперечным. фотоном.</w:t>
      </w:r>
    </w:p>
    <w:p w14:paraId="46E30445"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Поправки к энергии от диаграмм с двумя поперечными фотонами.</w:t>
      </w:r>
    </w:p>
    <w:p w14:paraId="0E27946D"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УЧЕТ КОНЕЧНОГО РАЗМЕРА ДЦРА В РЕЛЯТИВИСТСКОЙ</w:t>
      </w:r>
    </w:p>
    <w:p w14:paraId="1F75C668"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АТОМ.</w:t>
      </w:r>
    </w:p>
    <w:p w14:paraId="04494F17"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Изотопический сдвиг одноэлектронного атома</w:t>
      </w:r>
    </w:p>
    <w:p w14:paraId="0B6BC787"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Поправки на конечный размер ядра к энергии </w:t>
      </w:r>
      <w:proofErr w:type="spellStart"/>
      <w:r>
        <w:rPr>
          <w:rFonts w:ascii="Arial" w:hAnsi="Arial" w:cs="Arial"/>
          <w:color w:val="333333"/>
          <w:sz w:val="21"/>
          <w:szCs w:val="21"/>
        </w:rPr>
        <w:t>межэлектронного</w:t>
      </w:r>
      <w:proofErr w:type="spellEnd"/>
      <w:r>
        <w:rPr>
          <w:rFonts w:ascii="Arial" w:hAnsi="Arial" w:cs="Arial"/>
          <w:color w:val="333333"/>
          <w:sz w:val="21"/>
          <w:szCs w:val="21"/>
        </w:rPr>
        <w:t xml:space="preserve"> взаимодействия.</w:t>
      </w:r>
    </w:p>
    <w:p w14:paraId="40D232ED"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Релятивистская кулоновская функция Грина с учетом конечного размера ядра.</w:t>
      </w:r>
    </w:p>
    <w:p w14:paraId="5AF8805E"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РАСЧЕТ СВЕРХТОНКОЙ СТРУКТУРЫ УРОВНЕЙ ЭНЕРГИИ В</w:t>
      </w:r>
    </w:p>
    <w:p w14:paraId="0A6180ED"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РЕЛЯТИВИСТСКОЙ ТЕОРИИ Ш0Г03АРДЦНЫХ ИОНОВ</w:t>
      </w:r>
    </w:p>
    <w:p w14:paraId="599BB15A"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Сверхтонкая структура в случае точечного ядра</w:t>
      </w:r>
    </w:p>
    <w:p w14:paraId="44EFBECF"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Поправка Розенталь-</w:t>
      </w:r>
      <w:proofErr w:type="spellStart"/>
      <w:r>
        <w:rPr>
          <w:rFonts w:ascii="Arial" w:hAnsi="Arial" w:cs="Arial"/>
          <w:color w:val="333333"/>
          <w:sz w:val="21"/>
          <w:szCs w:val="21"/>
        </w:rPr>
        <w:t>Брейта</w:t>
      </w:r>
      <w:proofErr w:type="spellEnd"/>
      <w:r>
        <w:rPr>
          <w:rFonts w:ascii="Arial" w:hAnsi="Arial" w:cs="Arial"/>
          <w:color w:val="333333"/>
          <w:sz w:val="21"/>
          <w:szCs w:val="21"/>
        </w:rPr>
        <w:t>-</w:t>
      </w:r>
      <w:proofErr w:type="spellStart"/>
      <w:r>
        <w:rPr>
          <w:rFonts w:ascii="Arial" w:hAnsi="Arial" w:cs="Arial"/>
          <w:color w:val="333333"/>
          <w:sz w:val="21"/>
          <w:szCs w:val="21"/>
        </w:rPr>
        <w:t>Кроуфорда-Шавлова</w:t>
      </w:r>
      <w:proofErr w:type="spellEnd"/>
    </w:p>
    <w:p w14:paraId="3C77E15E"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Поправка Бора-</w:t>
      </w:r>
      <w:proofErr w:type="spellStart"/>
      <w:r>
        <w:rPr>
          <w:rFonts w:ascii="Arial" w:hAnsi="Arial" w:cs="Arial"/>
          <w:color w:val="333333"/>
          <w:sz w:val="21"/>
          <w:szCs w:val="21"/>
        </w:rPr>
        <w:t>Вайскопфа</w:t>
      </w:r>
      <w:proofErr w:type="spellEnd"/>
      <w:r>
        <w:rPr>
          <w:rFonts w:ascii="Arial" w:hAnsi="Arial" w:cs="Arial"/>
          <w:color w:val="333333"/>
          <w:sz w:val="21"/>
          <w:szCs w:val="21"/>
        </w:rPr>
        <w:t>.</w:t>
      </w:r>
    </w:p>
    <w:p w14:paraId="5E0DA8A4"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ГИПЕРВИРЙАЛЬНЫЕ СООТНОШЕНИЯ ДЛЯ УРАВНЕНИЯ ДИРАКА И ИХ ПРИМЕНЕНИЕ К ВЫЧИСЛЕНИЮ РАДИАЛЬНЫХ ИНТЕГРАЛОВ В СЛУЧАЕ КУЛОНОВСКОГО ПОТЕНЦИАЛА</w:t>
      </w:r>
    </w:p>
    <w:p w14:paraId="4D0B7F15"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w:t>
      </w:r>
      <w:proofErr w:type="spellStart"/>
      <w:r>
        <w:rPr>
          <w:rFonts w:ascii="Arial" w:hAnsi="Arial" w:cs="Arial"/>
          <w:color w:val="333333"/>
          <w:sz w:val="21"/>
          <w:szCs w:val="21"/>
        </w:rPr>
        <w:t>Гипервириальные</w:t>
      </w:r>
      <w:proofErr w:type="spellEnd"/>
      <w:r>
        <w:rPr>
          <w:rFonts w:ascii="Arial" w:hAnsi="Arial" w:cs="Arial"/>
          <w:color w:val="333333"/>
          <w:sz w:val="21"/>
          <w:szCs w:val="21"/>
        </w:rPr>
        <w:t xml:space="preserve"> соотношения</w:t>
      </w:r>
    </w:p>
    <w:p w14:paraId="4D172ADC" w14:textId="77777777" w:rsidR="003E19A4" w:rsidRDefault="003E19A4" w:rsidP="003E19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Вычисление интегралов</w:t>
      </w:r>
    </w:p>
    <w:p w14:paraId="69F09626" w14:textId="2A876175" w:rsidR="005E23AC" w:rsidRPr="003E19A4" w:rsidRDefault="005E23AC" w:rsidP="003E19A4"/>
    <w:sectPr w:rsidR="005E23AC" w:rsidRPr="003E19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908D" w14:textId="77777777" w:rsidR="00A44067" w:rsidRDefault="00A44067">
      <w:pPr>
        <w:spacing w:after="0" w:line="240" w:lineRule="auto"/>
      </w:pPr>
      <w:r>
        <w:separator/>
      </w:r>
    </w:p>
  </w:endnote>
  <w:endnote w:type="continuationSeparator" w:id="0">
    <w:p w14:paraId="13F2E665" w14:textId="77777777" w:rsidR="00A44067" w:rsidRDefault="00A4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77CE" w14:textId="77777777" w:rsidR="00A44067" w:rsidRDefault="00A44067"/>
    <w:p w14:paraId="7354FC5D" w14:textId="77777777" w:rsidR="00A44067" w:rsidRDefault="00A44067"/>
    <w:p w14:paraId="1E627685" w14:textId="77777777" w:rsidR="00A44067" w:rsidRDefault="00A44067"/>
    <w:p w14:paraId="4269942C" w14:textId="77777777" w:rsidR="00A44067" w:rsidRDefault="00A44067"/>
    <w:p w14:paraId="67663D3D" w14:textId="77777777" w:rsidR="00A44067" w:rsidRDefault="00A44067"/>
    <w:p w14:paraId="58484485" w14:textId="77777777" w:rsidR="00A44067" w:rsidRDefault="00A44067"/>
    <w:p w14:paraId="677989B7" w14:textId="77777777" w:rsidR="00A44067" w:rsidRDefault="00A440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CA12FD" wp14:editId="0C4746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9C68C" w14:textId="77777777" w:rsidR="00A44067" w:rsidRDefault="00A44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CA12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9C68C" w14:textId="77777777" w:rsidR="00A44067" w:rsidRDefault="00A44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524CC" w14:textId="77777777" w:rsidR="00A44067" w:rsidRDefault="00A44067"/>
    <w:p w14:paraId="26816E7E" w14:textId="77777777" w:rsidR="00A44067" w:rsidRDefault="00A44067"/>
    <w:p w14:paraId="4E789D15" w14:textId="77777777" w:rsidR="00A44067" w:rsidRDefault="00A440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5F1D5B" wp14:editId="4CF5FB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127D" w14:textId="77777777" w:rsidR="00A44067" w:rsidRDefault="00A44067"/>
                          <w:p w14:paraId="3C2832A8" w14:textId="77777777" w:rsidR="00A44067" w:rsidRDefault="00A44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F1D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4E127D" w14:textId="77777777" w:rsidR="00A44067" w:rsidRDefault="00A44067"/>
                    <w:p w14:paraId="3C2832A8" w14:textId="77777777" w:rsidR="00A44067" w:rsidRDefault="00A44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2F0925" w14:textId="77777777" w:rsidR="00A44067" w:rsidRDefault="00A44067"/>
    <w:p w14:paraId="1B7E941B" w14:textId="77777777" w:rsidR="00A44067" w:rsidRDefault="00A44067">
      <w:pPr>
        <w:rPr>
          <w:sz w:val="2"/>
          <w:szCs w:val="2"/>
        </w:rPr>
      </w:pPr>
    </w:p>
    <w:p w14:paraId="6204841B" w14:textId="77777777" w:rsidR="00A44067" w:rsidRDefault="00A44067"/>
    <w:p w14:paraId="624CF7C4" w14:textId="77777777" w:rsidR="00A44067" w:rsidRDefault="00A44067">
      <w:pPr>
        <w:spacing w:after="0" w:line="240" w:lineRule="auto"/>
      </w:pPr>
    </w:p>
  </w:footnote>
  <w:footnote w:type="continuationSeparator" w:id="0">
    <w:p w14:paraId="57FEE78C" w14:textId="77777777" w:rsidR="00A44067" w:rsidRDefault="00A4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67"/>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148152</TotalTime>
  <Pages>2</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4133</cp:revision>
  <cp:lastPrinted>2009-02-06T05:36:00Z</cp:lastPrinted>
  <dcterms:created xsi:type="dcterms:W3CDTF">2024-01-07T13:43:00Z</dcterms:created>
  <dcterms:modified xsi:type="dcterms:W3CDTF">2025-08-19T19:44:00Z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