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E33B4" w14:textId="77777777" w:rsidR="00E64444" w:rsidRDefault="00E64444" w:rsidP="00E64444">
      <w:pPr>
        <w:rPr>
          <w:rFonts w:ascii="Verdana" w:hAnsi="Verdana"/>
          <w:color w:val="000000"/>
          <w:sz w:val="18"/>
          <w:szCs w:val="18"/>
          <w:shd w:val="clear" w:color="auto" w:fill="FFFFFF"/>
        </w:rPr>
      </w:pPr>
      <w:r>
        <w:rPr>
          <w:rFonts w:ascii="Verdana" w:hAnsi="Verdana"/>
          <w:color w:val="000000"/>
          <w:sz w:val="18"/>
          <w:szCs w:val="18"/>
          <w:shd w:val="clear" w:color="auto" w:fill="FFFFFF"/>
        </w:rPr>
        <w:t>Разработка информационно-методического обеспечения анализа динамики платежеспособности предприятия</w:t>
      </w:r>
    </w:p>
    <w:p w14:paraId="04B2F293" w14:textId="77777777" w:rsidR="00E64444" w:rsidRDefault="00E64444" w:rsidP="00E64444">
      <w:pPr>
        <w:rPr>
          <w:rFonts w:ascii="Verdana" w:hAnsi="Verdana"/>
          <w:color w:val="000000"/>
          <w:sz w:val="18"/>
          <w:szCs w:val="18"/>
          <w:shd w:val="clear" w:color="auto" w:fill="FFFFFF"/>
        </w:rPr>
      </w:pPr>
    </w:p>
    <w:p w14:paraId="6010B5BC" w14:textId="77777777" w:rsidR="00E64444" w:rsidRDefault="00E64444" w:rsidP="00E64444">
      <w:pPr>
        <w:rPr>
          <w:rFonts w:ascii="Verdana" w:hAnsi="Verdana"/>
          <w:color w:val="000000"/>
          <w:sz w:val="18"/>
          <w:szCs w:val="18"/>
          <w:shd w:val="clear" w:color="auto" w:fill="FFFFFF"/>
        </w:rPr>
      </w:pPr>
    </w:p>
    <w:p w14:paraId="0EC3DD96" w14:textId="77777777" w:rsidR="00E64444" w:rsidRDefault="00E64444" w:rsidP="00E6444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Новикова, Елена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187852"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2010</w:t>
      </w:r>
    </w:p>
    <w:p w14:paraId="44CC9770"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7DA7F9F"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Новикова, Елена Валерьевна</w:t>
      </w:r>
    </w:p>
    <w:p w14:paraId="145EF219"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7A5BF6"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626ACA9"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BA7D07"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Челябинск</w:t>
      </w:r>
    </w:p>
    <w:p w14:paraId="515B40C5"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D0AD7E"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08.00.12</w:t>
      </w:r>
    </w:p>
    <w:p w14:paraId="449C9224"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59F40FA"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8C7EC1" w14:textId="77777777" w:rsidR="00E64444" w:rsidRDefault="00E64444" w:rsidP="00E6444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E773F9" w14:textId="77777777" w:rsidR="00E64444" w:rsidRDefault="00E64444" w:rsidP="00E64444">
      <w:pPr>
        <w:spacing w:line="270" w:lineRule="atLeast"/>
        <w:rPr>
          <w:rFonts w:ascii="Verdana" w:hAnsi="Verdana"/>
          <w:color w:val="000000"/>
          <w:sz w:val="18"/>
          <w:szCs w:val="18"/>
        </w:rPr>
      </w:pPr>
      <w:r>
        <w:rPr>
          <w:rFonts w:ascii="Verdana" w:hAnsi="Verdana"/>
          <w:color w:val="000000"/>
          <w:sz w:val="18"/>
          <w:szCs w:val="18"/>
        </w:rPr>
        <w:t>315</w:t>
      </w:r>
    </w:p>
    <w:p w14:paraId="63590AB2" w14:textId="77777777" w:rsidR="00E64444" w:rsidRDefault="00E64444" w:rsidP="00E6444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Новикова, Елена Валерьевна</w:t>
      </w:r>
    </w:p>
    <w:p w14:paraId="69FC369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C7163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ПРЕДПРИТИЯ</w:t>
      </w:r>
    </w:p>
    <w:p w14:paraId="6FAC5A9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Обзор существующих подходов к определению платежеспособности.</w:t>
      </w:r>
    </w:p>
    <w:p w14:paraId="421CB43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Обзор существующих методик оценки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платежеспособности.</w:t>
      </w:r>
    </w:p>
    <w:p w14:paraId="623B706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подходы к формированию информационной базы оценки и анализа платежеспособности.</w:t>
      </w:r>
    </w:p>
    <w:p w14:paraId="1D5352D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Обзор методов интегральной оценки показателей.</w:t>
      </w:r>
    </w:p>
    <w:p w14:paraId="209DE9E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65224C8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РАЗРАБОТКА</w:t>
      </w:r>
      <w:r>
        <w:rPr>
          <w:rStyle w:val="WW8Num2z0"/>
          <w:rFonts w:ascii="Verdana" w:hAnsi="Verdana"/>
          <w:color w:val="000000"/>
          <w:sz w:val="18"/>
          <w:szCs w:val="18"/>
        </w:rPr>
        <w:t> </w:t>
      </w:r>
      <w:r>
        <w:rPr>
          <w:rFonts w:ascii="Verdana" w:hAnsi="Verdana"/>
          <w:color w:val="000000"/>
          <w:sz w:val="18"/>
          <w:szCs w:val="18"/>
        </w:rPr>
        <w:t>МЕТОДА АНАЛИЗА ДИНАМИКИ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ПРЕДПРИЯТИЯ</w:t>
      </w:r>
    </w:p>
    <w:p w14:paraId="6FDED78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Обеспечение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платежеспособности.</w:t>
      </w:r>
    </w:p>
    <w:p w14:paraId="52FFDD0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форм документации анализа</w:t>
      </w:r>
      <w:r>
        <w:rPr>
          <w:rStyle w:val="WW8Num2z0"/>
          <w:rFonts w:ascii="Verdana" w:hAnsi="Verdana"/>
          <w:color w:val="000000"/>
          <w:sz w:val="18"/>
          <w:szCs w:val="18"/>
        </w:rPr>
        <w:t> </w:t>
      </w:r>
      <w:r>
        <w:rPr>
          <w:rStyle w:val="WW8Num3z0"/>
          <w:rFonts w:ascii="Verdana" w:hAnsi="Verdana"/>
          <w:color w:val="4682B4"/>
          <w:sz w:val="18"/>
          <w:szCs w:val="18"/>
        </w:rPr>
        <w:t>динамики</w:t>
      </w:r>
      <w:r>
        <w:rPr>
          <w:rStyle w:val="WW8Num2z0"/>
          <w:rFonts w:ascii="Verdana" w:hAnsi="Verdana"/>
          <w:color w:val="000000"/>
          <w:sz w:val="18"/>
          <w:szCs w:val="18"/>
        </w:rPr>
        <w:t> </w:t>
      </w:r>
      <w:r>
        <w:rPr>
          <w:rFonts w:ascii="Verdana" w:hAnsi="Verdana"/>
          <w:color w:val="000000"/>
          <w:sz w:val="18"/>
          <w:szCs w:val="18"/>
        </w:rPr>
        <w:t>платежеспособности.</w:t>
      </w:r>
    </w:p>
    <w:p w14:paraId="3CCFB80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и разработка интегрального показателя платежеспособности.</w:t>
      </w:r>
    </w:p>
    <w:p w14:paraId="07D4A86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044C936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АЛГОРИТМИЗАЦИЯ И ОРГАНИЗАЦИОННО-ИНФОРМАЦИОННОЕ ОБЕСПЕЧЕНИЕ АНАЛИЗА ДИНАМИКИ</w:t>
      </w:r>
    </w:p>
    <w:p w14:paraId="08BF2A5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ПЛАТЕЖЕСПОСОБНОСТИ ПРЕДПРИЯТИЯ.</w:t>
      </w:r>
    </w:p>
    <w:p w14:paraId="28C8ECC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Организационно-информационное обеспечение анализа динамики платежеспособности в условиях применения общего режима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F2F801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Организационно-информационное обеспечение анализа динамики платежеспособности в </w:t>
      </w:r>
      <w:r>
        <w:rPr>
          <w:rFonts w:ascii="Verdana" w:hAnsi="Verdana"/>
          <w:color w:val="000000"/>
          <w:sz w:val="18"/>
          <w:szCs w:val="18"/>
        </w:rPr>
        <w:lastRenderedPageBreak/>
        <w:t>условиях применения специальных режимо! налогообложения.</w:t>
      </w:r>
    </w:p>
    <w:p w14:paraId="1C51628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Алгоритмизация разработанных методов анализа динамики платежеспособности.</w:t>
      </w:r>
    </w:p>
    <w:p w14:paraId="793E622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системы информационного обеспечения анализа динамики платежеспособности.</w:t>
      </w:r>
    </w:p>
    <w:p w14:paraId="6949904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46318AC0" w14:textId="77777777" w:rsidR="00E64444" w:rsidRDefault="00E64444" w:rsidP="00E6444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"Разработка информационно-методического обеспечения анализа динамики платежеспособности предприятия"</w:t>
      </w:r>
    </w:p>
    <w:p w14:paraId="75A4CB1A"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важное значение имеет постоянное динамическое наблюдение основных показателей деятельности предприятия с целью выявления тенденций его развития и своевременного предотвращения возникновения факторов, оказывающих на данные процессы негативное влияние. Очевидно, что успешно может развиваться только то предприятие, которое способно отвечать по всем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В Концепции бухгалтерского учета в рыночной экономике России, одобренной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(далее - Концепция), сформулированы основные интересы</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в информации, формирующейся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Особый интерес, согласно данной Концепции, представляет информация о способности организации:</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дивиденды (для инвесторов); гарантировать</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(для работников); погашать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и уплачивать проценты по ним (для займодавцев); выплачивать суммы за поставленные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работы, услуги (для поставщиков и</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Fonts w:ascii="Verdana" w:hAnsi="Verdana"/>
          <w:color w:val="000000"/>
          <w:sz w:val="18"/>
          <w:szCs w:val="18"/>
        </w:rPr>
        <w:t>).</w:t>
      </w:r>
    </w:p>
    <w:p w14:paraId="4E109F1A"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интересы имеют прямое отношение к способности предприятия отвечать по своим обязательствам. Так, в Концепции отражено, что «финансовое положение организации определяется существующими в ее распоряжении ресурсами, структурой источников этих ресурсов,</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платежеспособностью организации, а также ее способностью адаптироваться к изменениям в среде функционирования». Это также свидетельствует о том, что</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является важной составной частью финансового положения предприятия. Важно, что оценка способности предприятия, как уже говорилось выше, должна способствовать выявлению тенденции развития предприятия. В данном контексте при идентификации предприятия первостепенное значение 4 приобретает динамическая оценка его</w:t>
      </w:r>
      <w:r>
        <w:rPr>
          <w:rStyle w:val="WW8Num3z0"/>
          <w:rFonts w:ascii="Verdana" w:hAnsi="Verdana"/>
          <w:color w:val="4682B4"/>
          <w:sz w:val="18"/>
          <w:szCs w:val="18"/>
        </w:rPr>
        <w:t>платежеспособности</w:t>
      </w:r>
      <w:r>
        <w:rPr>
          <w:rFonts w:ascii="Verdana" w:hAnsi="Verdana"/>
          <w:color w:val="000000"/>
          <w:sz w:val="18"/>
          <w:szCs w:val="18"/>
        </w:rPr>
        <w:t>. Однако, данная область исследования деятельности предприятия в настоящее время находится в стадии начального развития.</w:t>
      </w:r>
    </w:p>
    <w:p w14:paraId="6EB48F9E"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результатов оценки платежеспособности для принятия решений руководитель предприятия должен быть уверен в их достоверности, наиболее точном отражении действительной ситуации, поскольку от этого зависит правильность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данной области и, как следствие, сама способность экономического субъекта отвечать по своим обязательствам. Кроме того, согласно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одобренной приказом Минфина РФ от 01.07.2004 №180, одним из основных направлений развития является «повышение качества информации, формируемой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FF6A52C"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высокое качество экономической информации, служащей основой для принятия управленческих решений, дает требуемый эффект, как минимум, в сочетании с методами обработки информации, позволяющими получить адекватный действительности результат. Поэтому множественность методов, рекомендованных различными исследователями для одних и тех же аналитических процедур, порождает сомнения в равноценности, а, следовательно, и адекватности их результатов. Так, в настоящее время имеет место широкий спектр методов определения платежеспособности:</w:t>
      </w:r>
    </w:p>
    <w:p w14:paraId="542B5DBA"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традиционные методы абсолютных и относительных показателей, основанные на соотношении отдельных групп</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1EB7931F"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связанный с оценкой соотношения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w:t>
      </w:r>
    </w:p>
    <w:p w14:paraId="0393CAFB"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капитала, согласно которому величина денежного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определяемая </w:t>
      </w:r>
      <w:r>
        <w:rPr>
          <w:rFonts w:ascii="Verdana" w:hAnsi="Verdana"/>
          <w:color w:val="000000"/>
          <w:sz w:val="18"/>
          <w:szCs w:val="18"/>
        </w:rPr>
        <w:lastRenderedPageBreak/>
        <w:t>по установленному порядку, является</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финансовой устойчивости предприятия;</w:t>
      </w:r>
    </w:p>
    <w:p w14:paraId="57DEB3EF"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балльной оценки, основанный на присвоении баллов по каждому исследуемому показателю;</w:t>
      </w:r>
    </w:p>
    <w:p w14:paraId="15A9ACDF"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вариативных показателей, разработанный на основе ряда концептуальных положений: соответствия законодательству, рыночной оценки стоимости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первичности сроков погашения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отношению к формированию соответствующих групп платежных средств, влиянии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на их ликвидность и т.д.</w:t>
      </w:r>
    </w:p>
    <w:p w14:paraId="2959A0B5"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заметить, что результаты анализа платежеспособности необходимы не только с целью констатации факта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или недостаточности средств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но также для сравнительного анализа степени данной способности отдельных экономических субъектов (</w:t>
      </w:r>
      <w:r>
        <w:rPr>
          <w:rStyle w:val="WW8Num3z0"/>
          <w:rFonts w:ascii="Verdana" w:hAnsi="Verdana"/>
          <w:color w:val="4682B4"/>
          <w:sz w:val="18"/>
          <w:szCs w:val="18"/>
        </w:rPr>
        <w:t>межфирменный</w:t>
      </w:r>
      <w:r>
        <w:rPr>
          <w:rStyle w:val="WW8Num2z0"/>
          <w:rFonts w:ascii="Verdana" w:hAnsi="Verdana"/>
          <w:color w:val="000000"/>
          <w:sz w:val="18"/>
          <w:szCs w:val="18"/>
        </w:rPr>
        <w:t> </w:t>
      </w:r>
      <w:r>
        <w:rPr>
          <w:rFonts w:ascii="Verdana" w:hAnsi="Verdana"/>
          <w:color w:val="000000"/>
          <w:sz w:val="18"/>
          <w:szCs w:val="18"/>
        </w:rPr>
        <w:t>анализ) и в отдельные периоды деятельности одного предприятия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анализ). Данное замечание также можно подтвердить одним из пунктов Концепции бухгалтерского учета в рыночной экономике России: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пользователи должны иметь возможность сравнивать информацию об организации за разные периоды времени для того, чтобы определить тенденции в ее финансовом положении и финансовых результатах деятельности. Они должны также иметь возможность сопоставлять информацию о разных организациях, чтобы сравнить их финансовое положение, финансовые результаты деятельности и изменения в финансовом положении».</w:t>
      </w:r>
    </w:p>
    <w:p w14:paraId="6E771458"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удовлетворительная</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деятельностью предприятия, существенным элементом которой является способность</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по обязательствам не только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но и в перспективе, не может быть достигнута без мониторинга и сравнительного анализа платежеспособности, который позволяет выявлять динамику уровня платежеспособности Конкретного экономического субъекта, определять сложившиеся в различных периодах тенденции способности предприятия отвечать по своим обязательствам, своевременно выявлять причины недостаточности платежных средств 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их 6 устранению, а также прогнозировать на основе сложившихся тенденций изменения платежеспособности предприятия. Все это, в свою очередь, является неотъемлемыми элементами мониторинга платежеспособности предприятия, который является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ретроспективного и перспективного анализа.</w:t>
      </w:r>
    </w:p>
    <w:p w14:paraId="695476F1"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Концепции бухгалтерского учета в рыночной экономике России информация, формируемая в рамках бухгалтерского учета «</w:t>
      </w:r>
      <w:r>
        <w:rPr>
          <w:rStyle w:val="WW8Num3z0"/>
          <w:rFonts w:ascii="Verdana" w:hAnsi="Verdana"/>
          <w:color w:val="4682B4"/>
          <w:sz w:val="18"/>
          <w:szCs w:val="18"/>
        </w:rPr>
        <w:t>должна быть уместной, надежной и сравнимой</w:t>
      </w:r>
      <w:r>
        <w:rPr>
          <w:rFonts w:ascii="Verdana" w:hAnsi="Verdana"/>
          <w:color w:val="000000"/>
          <w:sz w:val="18"/>
          <w:szCs w:val="18"/>
        </w:rPr>
        <w:t>». Сравнительный анализ возможен только в условиях полной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что, в значительной степени, затруднено разрозненностью существующих показателей платежеспособности. Анализ существующих методик расчета интегральных показателей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позволил выявить их существенные недостатки. В частности, значительное усреднение колебаний уровня платежеспособности в течение исследуемого периода существенно отдаляет полученный известными методами результат от действительности.</w:t>
      </w:r>
    </w:p>
    <w:p w14:paraId="6863E8DE"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необходимость разработки метода, позволяющего приводить показатели платежеспособности, используемые на предприятии, в сопоставимый вид, а также метода формирования среднего показателя платежеспособности за период, максимально приближенного к реальному положению дел.</w:t>
      </w:r>
    </w:p>
    <w:p w14:paraId="5BE98D60"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методические основы оценки и анализа платежеспособности предприятия, осуществление динамического анализа исследуемых показателей, а также система информационного обеспечения анализа платежеспособности нуждаются в дальнейшем совершенствовании и развитии.</w:t>
      </w:r>
    </w:p>
    <w:p w14:paraId="29E177F7"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Теоретическую и методологическую основу диссертационного исследования составили труды ученых в сфере экономического,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w:t>
      </w:r>
    </w:p>
    <w:p w14:paraId="49C3FB46"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анализа платежеспособности, варианты оценки показателей хозяйственной деятельности предприятия, методы оценки 7 платежеспособности рассмотрены в работах</w:t>
      </w:r>
      <w:r>
        <w:rPr>
          <w:rStyle w:val="WW8Num2z0"/>
          <w:rFonts w:ascii="Verdana" w:hAnsi="Verdana"/>
          <w:color w:val="000000"/>
          <w:sz w:val="18"/>
          <w:szCs w:val="18"/>
        </w:rPr>
        <w:t> </w:t>
      </w:r>
      <w:r>
        <w:rPr>
          <w:rStyle w:val="WW8Num3z0"/>
          <w:rFonts w:ascii="Verdana" w:hAnsi="Verdana"/>
          <w:color w:val="4682B4"/>
          <w:sz w:val="18"/>
          <w:szCs w:val="18"/>
        </w:rPr>
        <w:t>Абрютиной</w:t>
      </w:r>
      <w:r>
        <w:rPr>
          <w:rStyle w:val="WW8Num2z0"/>
          <w:rFonts w:ascii="Verdana" w:hAnsi="Verdana"/>
          <w:color w:val="000000"/>
          <w:sz w:val="18"/>
          <w:szCs w:val="18"/>
        </w:rPr>
        <w:t> </w:t>
      </w:r>
      <w:r>
        <w:rPr>
          <w:rFonts w:ascii="Verdana" w:hAnsi="Verdana"/>
          <w:color w:val="000000"/>
          <w:sz w:val="18"/>
          <w:szCs w:val="18"/>
        </w:rPr>
        <w:t>М.С., Баканова М.И., Басовского JI.E., Головниной A.JL,</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 xml:space="preserve">А.В., Донцовой </w:t>
      </w:r>
      <w:r>
        <w:rPr>
          <w:rFonts w:ascii="Verdana" w:hAnsi="Verdana"/>
          <w:color w:val="000000"/>
          <w:sz w:val="18"/>
          <w:szCs w:val="18"/>
        </w:rPr>
        <w:lastRenderedPageBreak/>
        <w:t>JI.B., Ефимовой А.В., Карапетяна A.JL,</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A.M., Илышевой Н.Н., Ковалева В.В.,</w:t>
      </w:r>
      <w:r>
        <w:rPr>
          <w:rStyle w:val="WW8Num2z0"/>
          <w:rFonts w:ascii="Verdana" w:hAnsi="Verdana"/>
          <w:color w:val="000000"/>
          <w:sz w:val="18"/>
          <w:szCs w:val="18"/>
        </w:rPr>
        <w:t> </w:t>
      </w:r>
      <w:r>
        <w:rPr>
          <w:rStyle w:val="WW8Num3z0"/>
          <w:rFonts w:ascii="Verdana" w:hAnsi="Verdana"/>
          <w:color w:val="4682B4"/>
          <w:sz w:val="18"/>
          <w:szCs w:val="18"/>
        </w:rPr>
        <w:t>Крейниной</w:t>
      </w:r>
      <w:r>
        <w:rPr>
          <w:rStyle w:val="WW8Num2z0"/>
          <w:rFonts w:ascii="Verdana" w:hAnsi="Verdana"/>
          <w:color w:val="000000"/>
          <w:sz w:val="18"/>
          <w:szCs w:val="18"/>
        </w:rPr>
        <w:t> </w:t>
      </w:r>
      <w:r>
        <w:rPr>
          <w:rFonts w:ascii="Verdana" w:hAnsi="Verdana"/>
          <w:color w:val="000000"/>
          <w:sz w:val="18"/>
          <w:szCs w:val="18"/>
        </w:rPr>
        <w:t>М.Н., Крылова С.И., Любушина Н.П.,</w:t>
      </w:r>
      <w:r>
        <w:rPr>
          <w:rStyle w:val="WW8Num3z0"/>
          <w:rFonts w:ascii="Verdana" w:hAnsi="Verdana"/>
          <w:color w:val="4682B4"/>
          <w:sz w:val="18"/>
          <w:szCs w:val="18"/>
        </w:rPr>
        <w:t>Макарьевой</w:t>
      </w:r>
      <w:r>
        <w:rPr>
          <w:rStyle w:val="WW8Num2z0"/>
          <w:rFonts w:ascii="Verdana" w:hAnsi="Verdana"/>
          <w:color w:val="000000"/>
          <w:sz w:val="18"/>
          <w:szCs w:val="18"/>
        </w:rPr>
        <w:t> </w:t>
      </w:r>
      <w:r>
        <w:rPr>
          <w:rFonts w:ascii="Verdana" w:hAnsi="Verdana"/>
          <w:color w:val="000000"/>
          <w:sz w:val="18"/>
          <w:szCs w:val="18"/>
        </w:rPr>
        <w:t>В.И., Маркарьяна Э.А., Мельник М.В., Мудрака А.В.,</w:t>
      </w:r>
      <w:r>
        <w:rPr>
          <w:rStyle w:val="WW8Num2z0"/>
          <w:rFonts w:ascii="Verdana" w:hAnsi="Verdana"/>
          <w:color w:val="000000"/>
          <w:sz w:val="18"/>
          <w:szCs w:val="18"/>
        </w:rPr>
        <w:t> </w:t>
      </w:r>
      <w:r>
        <w:rPr>
          <w:rStyle w:val="WW8Num3z0"/>
          <w:rFonts w:ascii="Verdana" w:hAnsi="Verdana"/>
          <w:color w:val="4682B4"/>
          <w:sz w:val="18"/>
          <w:szCs w:val="18"/>
        </w:rPr>
        <w:t>Правдиной</w:t>
      </w:r>
      <w:r>
        <w:rPr>
          <w:rStyle w:val="WW8Num2z0"/>
          <w:rFonts w:ascii="Verdana" w:hAnsi="Verdana"/>
          <w:color w:val="000000"/>
          <w:sz w:val="18"/>
          <w:szCs w:val="18"/>
        </w:rPr>
        <w:t> </w:t>
      </w:r>
      <w:r>
        <w:rPr>
          <w:rFonts w:ascii="Verdana" w:hAnsi="Verdana"/>
          <w:color w:val="000000"/>
          <w:sz w:val="18"/>
          <w:szCs w:val="18"/>
        </w:rPr>
        <w:t>Н.В., Черненко А.Ф., Шеремета А.Д. и других ученых.</w:t>
      </w:r>
    </w:p>
    <w:p w14:paraId="7E8B7D46"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методические основы оценки платежеспособности предприятия, осуществление анализа динамики исследуемых показателей, а также система информационного обеспечения анализа платежеспособности нуждаются в дальнейшем совершенствовании и развитии. Проведенный анализ методик оценки платежеспособности предприятия позволило установить следующее.</w:t>
      </w:r>
    </w:p>
    <w:p w14:paraId="4851E642"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Существует несколько методов оценки и анализа платежеспособности предприятия, которые существенно отличаются друг от друга. В связи с этим возникают затруднения с обоснованием выбора варианта аналитической процедуры.</w:t>
      </w:r>
    </w:p>
    <w:p w14:paraId="08FB4753"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Вариативность предлагаемых для расчета показателей затрудняет проведение сравнительного анализа платежеспособности как между отдельными предприятиями (межфирменный анализ), так и между периодами внутри одного предприятия (внутрифирменный анализ).</w:t>
      </w:r>
    </w:p>
    <w:p w14:paraId="2AEBEA5C"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Отсутствует отработанная методика наблюдения 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экономического субъекта, а так же система его информационного обеспечения, которая позволяла бы эффективно оперировать данными относительно отдельных показателей платежеспособности и осуществлять сравнительный анализ.</w:t>
      </w:r>
    </w:p>
    <w:p w14:paraId="378A8F88"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Множественность и вариативность существующих показателей приводит к затруднениям при формировании единого подхода к оценке общего уровня платежеспособности предприятия. Отсутствует обоснованная методика расчета интегрального показателя.платежеспособности.</w:t>
      </w:r>
    </w:p>
    <w:p w14:paraId="59B13284"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методов оценки и анализа платежеспособности и построения системы информационного обеспечения анализа предопределили цель и задачи диссертационной работы.</w:t>
      </w:r>
    </w:p>
    <w:p w14:paraId="7DEBD12F"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совершенствование информационно-методического обеспечения анализа платежеспособности предприятия для повышения точности наблюдения за ее уровнем в динамике.</w:t>
      </w:r>
    </w:p>
    <w:p w14:paraId="5AC4F31B"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w:t>
      </w:r>
    </w:p>
    <w:p w14:paraId="50AF368A"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критически оценить современные методы оценки и анализа платежеспособности, на этой основе разработать их классификацию, обосновать применение анализа динамики в качестве значимого элемента наблюдения за платежеспособностью предприятия;</w:t>
      </w:r>
    </w:p>
    <w:p w14:paraId="6CCC1CE7"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разработать методы, позволяющие обеспечивать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платежеспособности предприятия;</w:t>
      </w:r>
    </w:p>
    <w:p w14:paraId="6D7DC2C6"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систему информационного обеспечения анализа динамики платежеспособности в условиях применения различных режимов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усовершенствовать организацию формирования документальной базы наблюдения за платежеспособностью;</w:t>
      </w:r>
    </w:p>
    <w:p w14:paraId="0CA625B0"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метод интегральной оценки вариативных показателей платежеспособности;</w:t>
      </w:r>
    </w:p>
    <w:p w14:paraId="5D0078DF"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алгоритм анализа динамики платежеспособности для предприятий, применяющих различные режимы налогообложения.</w:t>
      </w:r>
    </w:p>
    <w:p w14:paraId="7629FC18"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финансово-хозяйственная деятельность предприятия.</w:t>
      </w:r>
    </w:p>
    <w:p w14:paraId="43B912F0"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информационно-методическое обеспечение анализа динамики платежеспособности предприятия.</w:t>
      </w:r>
    </w:p>
    <w:p w14:paraId="2E186285"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 методика исследования. Теоретическую и методологическую основы диссертационного исследования составили труды отечественных и зарубежных ученых,' посвященные методам экономического анализа платежеспособности предприятия различных форм хозяйствования, наблюдению за фактами и процессами финансово-хозяйственной деятельности предприятий, а 9 также законодательные и нормативные акты. В ходе исследования были изучены </w:t>
      </w:r>
      <w:r>
        <w:rPr>
          <w:rFonts w:ascii="Verdana" w:hAnsi="Verdana"/>
          <w:color w:val="000000"/>
          <w:sz w:val="18"/>
          <w:szCs w:val="18"/>
        </w:rPr>
        <w:lastRenderedPageBreak/>
        <w:t>методы анализа платежеспособности, применяемые на предприятиях различного профиля.</w:t>
      </w:r>
    </w:p>
    <w:p w14:paraId="78886047"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Использовались общенаучные методы анализа и экономико-математического моделирования: сравнение, группировка, классификация, синтез, выявления и методического обеспечения взаимосвязей и взаимозависимостей различных экономических факторов, а также их информационного обеспечения.</w:t>
      </w:r>
    </w:p>
    <w:p w14:paraId="22E28D70"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диссертационной работы соответствует пункту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858CF16"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работы включает нормативные правовые акты в области бухгалтерского учета, экономического анализа, обязательственного права; научная и учебная экономическая литература, материалы периодических изданий и научно-практических конференций; информация справочных систем «</w:t>
      </w:r>
      <w:r>
        <w:rPr>
          <w:rStyle w:val="WW8Num3z0"/>
          <w:rFonts w:ascii="Verdana" w:hAnsi="Verdana"/>
          <w:color w:val="4682B4"/>
          <w:sz w:val="18"/>
          <w:szCs w:val="18"/>
        </w:rPr>
        <w:t>Гарант</w:t>
      </w:r>
      <w:r>
        <w:rPr>
          <w:rFonts w:ascii="Verdana" w:hAnsi="Verdana"/>
          <w:color w:val="000000"/>
          <w:sz w:val="18"/>
          <w:szCs w:val="18"/>
        </w:rPr>
        <w:t>» и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информация из сети «</w:t>
      </w:r>
      <w:r>
        <w:rPr>
          <w:rStyle w:val="WW8Num3z0"/>
          <w:rFonts w:ascii="Verdana" w:hAnsi="Verdana"/>
          <w:color w:val="4682B4"/>
          <w:sz w:val="18"/>
          <w:szCs w:val="18"/>
        </w:rPr>
        <w:t>Интернет</w:t>
      </w:r>
      <w:r>
        <w:rPr>
          <w:rFonts w:ascii="Verdana" w:hAnsi="Verdana"/>
          <w:color w:val="000000"/>
          <w:sz w:val="18"/>
          <w:szCs w:val="18"/>
        </w:rPr>
        <w:t>»; рабочие материалы аналитических отделов крупных предприятий, результаты наблюдений.</w:t>
      </w:r>
    </w:p>
    <w:p w14:paraId="320D712F"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задачи оценки и анализа важнейшего элемента финансового положения предприятия — его платежеспособности, имеющего существенное значение для таких отраслей знаний, как бухгалтерский учет и анализ.</w:t>
      </w:r>
    </w:p>
    <w:p w14:paraId="48BBEB05"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состоят в следующем.</w:t>
      </w:r>
    </w:p>
    <w:p w14:paraId="6C33FB93"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Разработана классификация методов платежеспособности, отличающаяся от известных тем, что позволяет систематизировать направления развития существующих подходов к оценке за счет определения более четкой взаимосвязи между отдельными подходами.</w:t>
      </w:r>
    </w:p>
    <w:p w14:paraId="214731A9"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методы обеспечения сопоставимости показателей, позволяющие осуществлять анализ динамики платежеспособности предприятия в абсолютных и относительных соотношениях платежных средств и обязательств,</w:t>
      </w:r>
    </w:p>
    <w:p w14:paraId="4348F297"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отличающиеся от известных тем, что позволяют определять уровень платежеспособности на любой момент времени и, как следствие, исключают временную</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показателей платежеспособности по исследуемым периодам и предприятиям.</w:t>
      </w:r>
    </w:p>
    <w:p w14:paraId="608F6EA9"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Разработаны основы информационного обеспечения анализа динамики платежеспособности, отличающиеся от известных тем, что они базируются на использовании математических свойств матриц и векторов, позволяющих осуществлять оперативный сбор необходимых для анализа данных и выделять из их потока наиболее</w:t>
      </w:r>
      <w:r>
        <w:rPr>
          <w:rStyle w:val="WW8Num2z0"/>
          <w:rFonts w:ascii="Verdana" w:hAnsi="Verdana"/>
          <w:color w:val="000000"/>
          <w:sz w:val="18"/>
          <w:szCs w:val="18"/>
        </w:rPr>
        <w:t> </w:t>
      </w:r>
      <w:r>
        <w:rPr>
          <w:rStyle w:val="WW8Num3z0"/>
          <w:rFonts w:ascii="Verdana" w:hAnsi="Verdana"/>
          <w:color w:val="4682B4"/>
          <w:sz w:val="18"/>
          <w:szCs w:val="18"/>
        </w:rPr>
        <w:t>ценную</w:t>
      </w:r>
      <w:r>
        <w:rPr>
          <w:rStyle w:val="WW8Num2z0"/>
          <w:rFonts w:ascii="Verdana" w:hAnsi="Verdana"/>
          <w:color w:val="000000"/>
          <w:sz w:val="18"/>
          <w:szCs w:val="18"/>
        </w:rPr>
        <w:t> </w:t>
      </w:r>
      <w:r>
        <w:rPr>
          <w:rFonts w:ascii="Verdana" w:hAnsi="Verdana"/>
          <w:color w:val="000000"/>
          <w:sz w:val="18"/>
          <w:szCs w:val="18"/>
        </w:rPr>
        <w:t>информацию.</w:t>
      </w:r>
    </w:p>
    <w:p w14:paraId="79952122"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 метод интегральной оценки вариативных показателей платежеспособности, отличающийся от известных тем, что он позволяет обеспечить сбор аналитической информации о динамике его отклонений от нормативного значения:</w:t>
      </w:r>
    </w:p>
    <w:p w14:paraId="69250A16"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 алгоритм анализа динамики платежеспособности для различных типов предприятий, отличающийся от известных тем, что методически объединяет различные информационные базы, обусловленные различными системами налогообложения.</w:t>
      </w:r>
    </w:p>
    <w:p w14:paraId="4D00EE32"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Результаты работы предназначены для использования в наблюдении за платежеспособностью предприятий различных форм хозяйствования на основе оценки как абсолютных, так и относительных показателей, проведения</w:t>
      </w:r>
      <w:r>
        <w:rPr>
          <w:rStyle w:val="WW8Num2z0"/>
          <w:rFonts w:ascii="Verdana" w:hAnsi="Verdana"/>
          <w:color w:val="000000"/>
          <w:sz w:val="18"/>
          <w:szCs w:val="18"/>
        </w:rPr>
        <w:t> </w:t>
      </w:r>
      <w:r>
        <w:rPr>
          <w:rStyle w:val="WW8Num3z0"/>
          <w:rFonts w:ascii="Verdana" w:hAnsi="Verdana"/>
          <w:color w:val="4682B4"/>
          <w:sz w:val="18"/>
          <w:szCs w:val="18"/>
        </w:rPr>
        <w:t>межфирменного</w:t>
      </w:r>
      <w:r>
        <w:rPr>
          <w:rStyle w:val="WW8Num2z0"/>
          <w:rFonts w:ascii="Verdana" w:hAnsi="Verdana"/>
          <w:color w:val="000000"/>
          <w:sz w:val="18"/>
          <w:szCs w:val="18"/>
        </w:rPr>
        <w:t> </w:t>
      </w:r>
      <w:r>
        <w:rPr>
          <w:rFonts w:ascii="Verdana" w:hAnsi="Verdana"/>
          <w:color w:val="000000"/>
          <w:sz w:val="18"/>
          <w:szCs w:val="18"/>
        </w:rPr>
        <w:t>и внутрифирменного сравнительного анализа платежеспособности, формирования эффективной системы информационного обеспечения анализа платежеспособности. Выполненные расчеты показали, что применение методов, представленных в защищаемой работе, по сравнению с базовыми (широко известными) методами позволяет повысить эффективность и обоснованность принимаемых управленческих решений в области способности предприятия отвечать по своим обязательствам.</w:t>
      </w:r>
    </w:p>
    <w:p w14:paraId="37BEC5D6"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использования разработанных методов управления</w:t>
      </w:r>
    </w:p>
    <w:p w14:paraId="2CB87C22"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платежеспособностью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различными объемами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3C7EF294"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 исследования.</w:t>
      </w:r>
    </w:p>
    <w:p w14:paraId="6D2CE384"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были представлены: на региональной</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«Инновационные резервы повышения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(РГТЭУ, Челябинск, 2008); на 2-й Всероссийской НПК «Актуальные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(ТГПУ, Томск, 2008); на 5-й Всероссийской НПК «Научное творчество молодежи - лесному комплексу России» (УГЛТУ, Екатеринбург, 2009); на 8-й НПК «Исследование проблем и процессов социально-экономического развития региона в современных условиях» (ЧИ</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Челябинск, 2009); на Всероссийской НПК «Современное состояние и перспективы развития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(БГУЭП, Иркутск, 2009); на 1-й научной конференции аспирантов и докторантов ЮУрГУ (ЮУрГУ, Челябинск, 2009); на 60, 61, 62-й научных конференциях ЮУрГУ (ЮУрГУ, Челябинск, 2008, 2009, 2010) .</w:t>
      </w:r>
    </w:p>
    <w:p w14:paraId="6E21314B"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15 печатных работ (из них 3 - в изданиях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18,55 п.л., в том числе — 8,6 п.л. авторского текста, в которых автору принадлежат основные положения настоящего исследования.</w:t>
      </w:r>
    </w:p>
    <w:p w14:paraId="0A6CEB48"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прошла апробацию и принята к внедрению на предприятиях: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«Торговый дом «</w:t>
      </w:r>
      <w:r>
        <w:rPr>
          <w:rStyle w:val="WW8Num3z0"/>
          <w:rFonts w:ascii="Verdana" w:hAnsi="Verdana"/>
          <w:color w:val="4682B4"/>
          <w:sz w:val="18"/>
          <w:szCs w:val="18"/>
        </w:rPr>
        <w:t>Вагоностроитель</w:t>
      </w:r>
      <w:r>
        <w:rPr>
          <w:rFonts w:ascii="Verdana" w:hAnsi="Verdana"/>
          <w:color w:val="000000"/>
          <w:sz w:val="18"/>
          <w:szCs w:val="18"/>
        </w:rPr>
        <w:t>» (г.Усть-Катав Челябинской области), ООО «СвязьКомплектСе'рвис» (г. Челябинск), ООО «МЕГ Холдинг-плюс» (г. Челябинск).</w:t>
      </w:r>
    </w:p>
    <w:p w14:paraId="0F8AE554"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частично используются на факультете права и финансов ЮУрГУ, в- Челябинском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РАП в курсах дисциплин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5E8C7585"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186 страницах текста (без учета приложений); состоит из введения, трех глав, заключения, списка литературы из 137 наименований и 10 приложений.</w:t>
      </w:r>
    </w:p>
    <w:p w14:paraId="4D855D63" w14:textId="77777777" w:rsidR="00E64444" w:rsidRDefault="00E64444" w:rsidP="00E6444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Новикова, Елена Валерьевна</w:t>
      </w:r>
    </w:p>
    <w:p w14:paraId="105C724A"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v</w:t>
      </w:r>
    </w:p>
    <w:p w14:paraId="459933C2"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Сформированы источники организационно-информационного обеспечения анализа динамики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в условиях применения общего режима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Приведены формы сбора информации относительно</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активов предприятия, позволяющие осуществить группировку последних по срокам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 периодам оборачиваемости соответственно. Данные формы логически взаимосвязаны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формами ведомостей, разработанными в предыдущей главе, и являются отправным пунктом начала исследования платежеспособности. V</w:t>
      </w:r>
    </w:p>
    <w:p w14:paraId="21638021"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группировка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1) активы, необходимые для осуществления деятельности; 2)</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готовые к использованию в качестве</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на начало расчетного периода; 3) активы с известным сроком превращения в</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средства, — которая при проведении анализа позволяет учесть не только активы, являющиеся</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средствами в условиях нормальной деятельности предприятия, но и активы, являющиеся на момент проведения анализа необходимыми для осуществления деятельности в прежних объемах и которые могут быть направлены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обязательств в случае, если платежных средств не достаточно.</w:t>
      </w:r>
    </w:p>
    <w:p w14:paraId="013745FD"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Сформированы основные параметры организационно-информационного обеспечения анализа динамики платежеспособности в условиях применения специальных режимов налогообложения. Приведенная система источников информации позволяет в условиях дефицита данных для анализа v платежеспособности осуществлять анализ динамики платежеспособности на должном уровне с получением достоверных результатов, служащих основанием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0849FC6"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Приведены варианты получения данных для анализа платежеспособности в условиях глобальной автоматизации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позволяющие независимо от режима налогообложения, который используется на предприятии, получать информацию о наличии активов и обязательств, необходимую при проведении полноценного анализа способности предприятия отвечать по своим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w:t>
      </w:r>
    </w:p>
    <w:p w14:paraId="3AF256DB"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Разработан алгоритм осуществления анализа динамики платежеспособности, позволяющий </w:t>
      </w:r>
      <w:r>
        <w:rPr>
          <w:rFonts w:ascii="Verdana" w:hAnsi="Verdana"/>
          <w:color w:val="000000"/>
          <w:sz w:val="18"/>
          <w:szCs w:val="18"/>
        </w:rPr>
        <w:lastRenderedPageBreak/>
        <w:t>в результате регулярного прохождения всех его этапов осуществлять постоянный мониторинг платежеспособности предприятия и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опираясь не только на опыт деятельности данного, предприятия, но и на опыт других предприятий, осуществляющих деятельность в аналогичных сферах.</w:t>
      </w:r>
    </w:p>
    <w:p w14:paraId="7DFAF263"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системы информационного обеспечения анализа динамики платежеспособности, позволяющая рационально распределить функции, осуществляемые в рамках исследования, за конкретными v работниками предприятия, что, в свою очередь, обеспечит своевременное движение информации между отдельными звеньями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повышая оперативность поступления данных в аналитические отделы.</w:t>
      </w:r>
    </w:p>
    <w:p w14:paraId="1F31B036"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41BEFD"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результатом данного исследования является повышение точности результатов анализа- платежеспособности предприятия на основе совершенствования организационно-методического обеспечения наблюдений и разработки метода анализа динамики платежеспособности.</w:t>
      </w:r>
    </w:p>
    <w:p w14:paraId="0548D2AB"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критической оценки существующих подходов к определению платежеспособности и сопряженных понятий выделены недостатки рассмотренных формулировок и объединены в три группы: 1) недостатки, связанные с ограничением состава активов, принимаемых в расчет; 2) недостатки, связанные с ограничением состава обязательств, принимаемых в расчет; 3) недостатки, связанные с временной определенностью проведения анализа платежеспособности. Уточнено понятие платежеспособности, в котором учтены: 1) все активы предприятия, которые могут быть использованы для погашения обязательств; 2) все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 требующие погашения; 3) сроки проведения оценки, обеспечивающие</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полученных результатов, а, следовательно, их ценность для принятия своевременных управленческих решений.</w:t>
      </w:r>
    </w:p>
    <w:p w14:paraId="55C6AD08"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позволил выявить и объединить основные существующие классификационные признаки группировки методов оценки платежеспособности. В целях дальнейших разработок классификация дополнена следующими признаками: 1) по системе информационного обеспечения: общий режим налогообложения, специальные режимы налогообложения — позволяющие построить эффективную систему информационного обеспечения, исходя из индивидуальных параметров организации бухгалтерского учета на предприятии; 2) по объекту исследования: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Fonts w:ascii="Verdana" w:hAnsi="Verdana"/>
          <w:color w:val="000000"/>
          <w:sz w:val="18"/>
          <w:szCs w:val="18"/>
        </w:rPr>
        <w:t>, межфирменная N позволяющие осуществлять исследование динамики платежеспособности, выявлять ее тенденции и учитывать в будущем комплекс определяющих ее уровень факторов, сформированный исходя из опыта не только данного предприятия, но и других организаций; 3) по методу оценки: статическая, динамическая — позволяющие разделять методы оценки платежеспособности на конкретный момент времени и методы постоянного мониторинга уровня платежеспособности на протяжении всего периода деятельности предприятия, последние из которых является предметом разработок в рамках данного исследования.</w:t>
      </w:r>
    </w:p>
    <w:p w14:paraId="41E8ED9D"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Критическая оценка существующих методик анализа платежеспособности показала, что они постоянно совершенствуются, однако всех существующих недостатков пока не преодолела ни одна из методик. Выделены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существующих методов, которые были учтены при разработке новых методов, и их недостатки, которые были преодолены в рамках исследования.</w:t>
      </w:r>
    </w:p>
    <w:p w14:paraId="1FF0747B"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методов определения комплексного показателя по предмету исследования позволило выявить ряд существенных недостатков, препятствующих получению точных и качественных результатов, в частности, значительное усреднение комплексного показателя, необходимость проведения дополнительных расчетов, отсутствие учета значимости того или иного показателя, используемого в расчетах в сравнении с другими, либо, если значимость учитывается, то возникают сложности с ее определением, субъективность в определении коэффициентов значимости и т.д. Выявленные недостатки определили направления разработки метода расчета интегрального показателя платежеспособности.</w:t>
      </w:r>
    </w:p>
    <w:p w14:paraId="66B1615B"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методы анализа динамики платежеспособности, основанные на исследовании вариативных данных, позволяют определять относительные и абсолютные показатели </w:t>
      </w:r>
      <w:r>
        <w:rPr>
          <w:rFonts w:ascii="Verdana" w:hAnsi="Verdana"/>
          <w:color w:val="000000"/>
          <w:sz w:val="18"/>
          <w:szCs w:val="18"/>
        </w:rPr>
        <w:lastRenderedPageBreak/>
        <w:t>платежеспособности на любой момент исследуемого расчетного периода, тем самым обеспечивая их временную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с показателями предыдущих периодов, в случае проведения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исследования, и показателями других предприятий, участвующих в сравнительном анализе, в случае проведения</w:t>
      </w:r>
      <w:r>
        <w:rPr>
          <w:rStyle w:val="WW8Num2z0"/>
          <w:rFonts w:ascii="Verdana" w:hAnsi="Verdana"/>
          <w:color w:val="000000"/>
          <w:sz w:val="18"/>
          <w:szCs w:val="18"/>
        </w:rPr>
        <w:t> </w:t>
      </w:r>
      <w:r>
        <w:rPr>
          <w:rStyle w:val="WW8Num3z0"/>
          <w:rFonts w:ascii="Verdana" w:hAnsi="Verdana"/>
          <w:color w:val="4682B4"/>
          <w:sz w:val="18"/>
          <w:szCs w:val="18"/>
        </w:rPr>
        <w:t>межфирменного</w:t>
      </w:r>
      <w:r>
        <w:rPr>
          <w:rStyle w:val="WW8Num2z0"/>
          <w:rFonts w:ascii="Verdana" w:hAnsi="Verdana"/>
          <w:color w:val="000000"/>
          <w:sz w:val="18"/>
          <w:szCs w:val="18"/>
        </w:rPr>
        <w:t> </w:t>
      </w:r>
      <w:r>
        <w:rPr>
          <w:rFonts w:ascii="Verdana" w:hAnsi="Verdana"/>
          <w:color w:val="000000"/>
          <w:sz w:val="18"/>
          <w:szCs w:val="18"/>
        </w:rPr>
        <w:t>исследования. В основе метода лежит разработанные авторами математические модели расчета относительных и абсолютных показателей на любой момент времени, базирующиеся на постоянном мониторинге уровня платежеспособности конкретного предприятия.</w:t>
      </w:r>
    </w:p>
    <w:p w14:paraId="3DF0D59F"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формы ведомостей покрытия обязательств позволяют осуществлять постоянные наблюдения за уровнем платежеспособности, как относительных, так и абсолютных показателей: 1) для исследования относительных показателей внутри организации - ВСВ №1, между организациями —</w:t>
      </w:r>
      <w:r>
        <w:rPr>
          <w:rStyle w:val="WW8Num2z0"/>
          <w:rFonts w:ascii="Verdana" w:hAnsi="Verdana"/>
          <w:color w:val="000000"/>
          <w:sz w:val="18"/>
          <w:szCs w:val="18"/>
        </w:rPr>
        <w:t> </w:t>
      </w:r>
      <w:r>
        <w:rPr>
          <w:rStyle w:val="WW8Num3z0"/>
          <w:rFonts w:ascii="Verdana" w:hAnsi="Verdana"/>
          <w:color w:val="4682B4"/>
          <w:sz w:val="18"/>
          <w:szCs w:val="18"/>
        </w:rPr>
        <w:t>МСВ</w:t>
      </w:r>
      <w:r>
        <w:rPr>
          <w:rStyle w:val="WW8Num2z0"/>
          <w:rFonts w:ascii="Verdana" w:hAnsi="Verdana"/>
          <w:color w:val="000000"/>
          <w:sz w:val="18"/>
          <w:szCs w:val="18"/>
        </w:rPr>
        <w:t> </w:t>
      </w:r>
      <w:r>
        <w:rPr>
          <w:rFonts w:ascii="Verdana" w:hAnsi="Verdana"/>
          <w:color w:val="000000"/>
          <w:sz w:val="18"/>
          <w:szCs w:val="18"/>
        </w:rPr>
        <w:t>№1; 2) для исследования абсолютных показателей внутри организации - ВСВ №2; между организациями - МСВ №2.</w:t>
      </w:r>
    </w:p>
    <w:p w14:paraId="5B400E60"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 работе приведены основные элементы системы информационного обеспечения динамического анализа платежеспособности, основанные на представлении информации в виде матричных моделей. Данная система позволяет более наглядно представить результаты исследований, не прибегая v к графическим построениям, и служит средством автоматизации аналитических процедур, обеспечивая тем самым своевременное поступление данных для принятия оперативны управленческих решений в области коррекции уровня платежеспособности. На базе матричных моделей разработаны табличные формы ведомостей, служащих основой для подготовки информации к началу анализа платежеспособности.</w:t>
      </w:r>
    </w:p>
    <w:p w14:paraId="43745C01"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универсальный показатель платежеспособности позволяет с учетом динамики промежуточных показателей определять уровень платежеспособности за весь расчетный период. Приведена форма ведомости для обобщения данных о средних уровнях платежеспособности по нескольким расчетным периодам.</w:t>
      </w:r>
    </w:p>
    <w:p w14:paraId="61FA781D"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сформированы источники организационно-информационного обеспечения динамической оценки платежеспособности в условиях применения общего режима налогообложения. Приведены формы сбора информации относительно обязательств и активов предприятия, позволяющие осуществить группировку последних по срокам погашения и периодам</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соответственно. Данные формы логически взаимосвязаны с прочими формами ведомостей, разработанными в работе, и являются отправным пунктом начала исследования платежеспособности.</w:t>
      </w:r>
    </w:p>
    <w:p w14:paraId="60DEE3FF"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группировка активов предприятия: 1) активы, необходимые для осуществления деятельности; 2) активы, готовые к использованию в качестве платежных средств на начало расчетного периода; 3) активы с известным сроком превращения в платежные средства, - при проведении анализа позволяет учесть не только активы, являющиеся платежными средствами в условиях нормальной деятельности предприятия, но и активы, являющиеся на момент проведения анализа необходимыми для осуществления деятельности в прежних объемах и которые могут быть направлены на погашение обязательств в случае, если платежных средств не достаточно.</w:t>
      </w:r>
    </w:p>
    <w:p w14:paraId="61DDAA51"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Сформированы основные параметры организационно-информационного обеспечения динамической оценки платежеспособности в условиях применения специальных режимов налогообложения. Приведенная система источников информации позволяет в условиях дефицита данных для анализа платежеспособности осуществлять динамическое исследование на должном уровне с получением достоверных результатов, служащих основанием для принятия эффективных управленческих решений.</w:t>
      </w:r>
    </w:p>
    <w:p w14:paraId="0FDBC8DC"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Приведены варианты получения данных для анализа платежеспособности в условиях глобальной автоматизации ведения бухгалтерского учета, позволяющие независимо от режима налогообложения, который используется на предприятии, получать информацию о наличии активов и обязательств, необходимую при проведении полноценного анализа способности предприятия отвечать по своим долгам.</w:t>
      </w:r>
    </w:p>
    <w:p w14:paraId="7DB554D1"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Разработанный алгоритм осуществления динамического анализа платежеспособности </w:t>
      </w:r>
      <w:r>
        <w:rPr>
          <w:rFonts w:ascii="Verdana" w:hAnsi="Verdana"/>
          <w:color w:val="000000"/>
          <w:sz w:val="18"/>
          <w:szCs w:val="18"/>
        </w:rPr>
        <w:lastRenderedPageBreak/>
        <w:t>позволяет в результате регулярного прохождения всех его этапов осуществлять постоянный мониторинг платежеспособности предприятия и принимать эффективные управленческие решения, опираясь не только на опыт деятельности данного предприятия, но и на опыт других предприятии, осуществляющих деятельность в аналогичных сферах.</w:t>
      </w:r>
    </w:p>
    <w:p w14:paraId="3083DF45" w14:textId="77777777" w:rsidR="00E64444" w:rsidRDefault="00E64444" w:rsidP="00E644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организационная структура системы информационного обеспечения динамического анализа платежеспособности позволяет рационально распределить функции, осуществляемые в рамках исследования, за конкретными работниками предприятия, что, в свою очередь, обеспечит своевременное движение информации между отдельными звеньями организационной структуры, повышая оперативность поступления данных в аналитические отделы.</w:t>
      </w:r>
    </w:p>
    <w:p w14:paraId="4E1931F5" w14:textId="77777777" w:rsidR="00E64444" w:rsidRDefault="00E64444" w:rsidP="00E644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разработанные в ней положения могут быть использованы для осуществления динамической оценки платежеспособности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основе оценки как абсолютных, так и относительных показателей, проведения межфирменного и внутрифирменного сравнительного анализа платежеспособности, формирования эффективной системы информационного обеспечения анализа платежеспособности. Выполненные расчеты показали, что применение методов, представленных в работе, по сравнению с базовыми (широко известными) методами позволяет повысить эффективность и обоснованность принимаемых управленческих решений в области способности предприятия отвечать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w:t>
      </w:r>
    </w:p>
    <w:p w14:paraId="379E6051" w14:textId="77777777" w:rsidR="00E64444" w:rsidRDefault="00E64444" w:rsidP="00E6444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Новикова, Елена Валерьевна, 2010 год</w:t>
      </w:r>
    </w:p>
    <w:p w14:paraId="51E1D4D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Н.Г. Теория экономического анализа / Н.Г. Абрамова, Т.С.</w:t>
      </w:r>
      <w:r>
        <w:rPr>
          <w:rStyle w:val="WW8Num2z0"/>
          <w:rFonts w:ascii="Verdana" w:hAnsi="Verdana"/>
          <w:color w:val="000000"/>
          <w:sz w:val="18"/>
          <w:szCs w:val="18"/>
        </w:rPr>
        <w:t> </w:t>
      </w:r>
      <w:r>
        <w:rPr>
          <w:rStyle w:val="WW8Num3z0"/>
          <w:rFonts w:ascii="Verdana" w:hAnsi="Verdana"/>
          <w:color w:val="4682B4"/>
          <w:sz w:val="18"/>
          <w:szCs w:val="18"/>
        </w:rPr>
        <w:t>Долгих</w:t>
      </w:r>
      <w:r>
        <w:rPr>
          <w:rFonts w:ascii="Verdana" w:hAnsi="Verdana"/>
          <w:color w:val="000000"/>
          <w:sz w:val="18"/>
          <w:szCs w:val="18"/>
        </w:rPr>
        <w:t>, Н.В. Киреева и др. Челябинск: Урал, соц.-эк. ин-т</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2007. -216 с.</w:t>
      </w:r>
    </w:p>
    <w:p w14:paraId="5FB059D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А.В. Грачев.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2001.-272.</w:t>
      </w:r>
    </w:p>
    <w:p w14:paraId="0B74278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Абрютина, М.С. Экспресс-анализ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М.С. Абрютина.- М.: Дело и Сервис, 2003. 256 с.</w:t>
      </w:r>
    </w:p>
    <w:p w14:paraId="021C973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А.И. Алексеева, Ю.В.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А.В. Малеева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- 528 с.</w:t>
      </w:r>
    </w:p>
    <w:p w14:paraId="1DE215E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В.Г. Анализ финансовой отчетности / В.Г. Артеменко, В.В.</w:t>
      </w:r>
      <w:r>
        <w:rPr>
          <w:rStyle w:val="WW8Num2z0"/>
          <w:rFonts w:ascii="Verdana" w:hAnsi="Verdana"/>
          <w:color w:val="000000"/>
          <w:sz w:val="18"/>
          <w:szCs w:val="18"/>
        </w:rPr>
        <w:t> </w:t>
      </w:r>
      <w:r>
        <w:rPr>
          <w:rStyle w:val="WW8Num3z0"/>
          <w:rFonts w:ascii="Verdana" w:hAnsi="Verdana"/>
          <w:color w:val="4682B4"/>
          <w:sz w:val="18"/>
          <w:szCs w:val="18"/>
        </w:rPr>
        <w:t>Останова</w:t>
      </w:r>
      <w:r>
        <w:rPr>
          <w:rStyle w:val="WW8Num2z0"/>
          <w:rFonts w:ascii="Verdana" w:hAnsi="Verdana"/>
          <w:color w:val="000000"/>
          <w:sz w:val="18"/>
          <w:szCs w:val="18"/>
        </w:rPr>
        <w:t> </w:t>
      </w:r>
      <w:r>
        <w:rPr>
          <w:rFonts w:ascii="Verdana" w:hAnsi="Verdana"/>
          <w:color w:val="000000"/>
          <w:sz w:val="18"/>
          <w:szCs w:val="18"/>
        </w:rPr>
        <w:t>М: Омега-JI, 2006. - 270 с.</w:t>
      </w:r>
    </w:p>
    <w:p w14:paraId="056E777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М.Н. Риски и устойчивость предприятия / М.Н. Багиева. —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1999. 99 с.</w:t>
      </w:r>
    </w:p>
    <w:p w14:paraId="79E8E99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JI.A. Потоковая оценка платежеспособности предприятия / JI.A. Баев, A.JL</w:t>
      </w:r>
      <w:r>
        <w:rPr>
          <w:rStyle w:val="WW8Num2z0"/>
          <w:rFonts w:ascii="Verdana" w:hAnsi="Verdana"/>
          <w:color w:val="000000"/>
          <w:sz w:val="18"/>
          <w:szCs w:val="18"/>
        </w:rPr>
        <w:t> </w:t>
      </w:r>
      <w:r>
        <w:rPr>
          <w:rStyle w:val="WW8Num3z0"/>
          <w:rFonts w:ascii="Verdana" w:hAnsi="Verdana"/>
          <w:color w:val="4682B4"/>
          <w:sz w:val="18"/>
          <w:szCs w:val="18"/>
        </w:rPr>
        <w:t>Кузьминова</w:t>
      </w:r>
      <w:r>
        <w:rPr>
          <w:rFonts w:ascii="Verdana" w:hAnsi="Verdana"/>
          <w:color w:val="000000"/>
          <w:sz w:val="18"/>
          <w:szCs w:val="18"/>
        </w:rPr>
        <w:t>, Н.В. Правдина // Вестник Южно-Уральского Государственного Университета, серия «</w:t>
      </w:r>
      <w:r>
        <w:rPr>
          <w:rStyle w:val="WW8Num3z0"/>
          <w:rFonts w:ascii="Verdana" w:hAnsi="Verdana"/>
          <w:color w:val="4682B4"/>
          <w:sz w:val="18"/>
          <w:szCs w:val="18"/>
        </w:rPr>
        <w:t>Экономика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Челябинск: Изд-во ЮУрГУ, 2004.- №10(39).-с.298-304.</w:t>
      </w:r>
    </w:p>
    <w:p w14:paraId="775620E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JI.A. Эффективный динамический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задолженностями / JI.A. Баев, Н.В.</w:t>
      </w:r>
      <w:r>
        <w:rPr>
          <w:rStyle w:val="WW8Num2z0"/>
          <w:rFonts w:ascii="Verdana" w:hAnsi="Verdana"/>
          <w:color w:val="000000"/>
          <w:sz w:val="18"/>
          <w:szCs w:val="18"/>
        </w:rPr>
        <w:t> </w:t>
      </w:r>
      <w:r>
        <w:rPr>
          <w:rStyle w:val="WW8Num3z0"/>
          <w:rFonts w:ascii="Verdana" w:hAnsi="Verdana"/>
          <w:color w:val="4682B4"/>
          <w:sz w:val="18"/>
          <w:szCs w:val="18"/>
        </w:rPr>
        <w:t>Правдина</w:t>
      </w:r>
      <w:r>
        <w:rPr>
          <w:rStyle w:val="WW8Num2z0"/>
          <w:rFonts w:ascii="Verdana" w:hAnsi="Verdana"/>
          <w:color w:val="000000"/>
          <w:sz w:val="18"/>
          <w:szCs w:val="18"/>
        </w:rPr>
        <w:t> </w:t>
      </w:r>
      <w:r>
        <w:rPr>
          <w:rFonts w:ascii="Verdana" w:hAnsi="Verdana"/>
          <w:color w:val="000000"/>
          <w:sz w:val="18"/>
          <w:szCs w:val="18"/>
        </w:rPr>
        <w:t>// Вестник ЮУрГУ. Серия «</w:t>
      </w:r>
      <w:r>
        <w:rPr>
          <w:rStyle w:val="WW8Num3z0"/>
          <w:rFonts w:ascii="Verdana" w:hAnsi="Verdana"/>
          <w:color w:val="4682B4"/>
          <w:sz w:val="18"/>
          <w:szCs w:val="18"/>
        </w:rPr>
        <w:t>Экономика</w:t>
      </w:r>
      <w:r>
        <w:rPr>
          <w:rFonts w:ascii="Verdana" w:hAnsi="Verdana"/>
          <w:color w:val="000000"/>
          <w:sz w:val="18"/>
          <w:szCs w:val="18"/>
        </w:rPr>
        <w:t>». Челябинск: Изд-во ЮУрГУ, 2006. - Вып.5. - № 12(52). -с. 276-279.</w:t>
      </w:r>
    </w:p>
    <w:p w14:paraId="3E38BF5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2005. - 536 е.: ил.</w:t>
      </w:r>
    </w:p>
    <w:p w14:paraId="221157D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2002. - 416 с.</w:t>
      </w:r>
    </w:p>
    <w:p w14:paraId="0E63371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И.Т. Балабанов. — М.: Финансы и статистика, 1998. — 112 с.</w:t>
      </w:r>
    </w:p>
    <w:p w14:paraId="0F44FD0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Бальжинов</w:t>
      </w:r>
      <w:r>
        <w:rPr>
          <w:rFonts w:ascii="Verdana" w:hAnsi="Verdana"/>
          <w:color w:val="000000"/>
          <w:sz w:val="18"/>
          <w:szCs w:val="18"/>
        </w:rPr>
        <w:t>, А.В. Анализ и диагностика финансово-хозяйственной деятельности предприятия / А.В. Бальжинов, Е.В.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Улан-Удэ: б.и., 2003.- 119 с.</w:t>
      </w:r>
    </w:p>
    <w:p w14:paraId="64AB5AD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Баринов, А. Анализ финансового положения предприятия / А. Баринов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1998. - №1. - С. 55-56.</w:t>
      </w:r>
    </w:p>
    <w:p w14:paraId="1CC9DD6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В.И. Финансы предприятий: учебное пособие / В.И. Бархатов, И.В. Бархатов, М.Д.</w:t>
      </w:r>
      <w:r>
        <w:rPr>
          <w:rStyle w:val="WW8Num2z0"/>
          <w:rFonts w:ascii="Verdana" w:hAnsi="Verdana"/>
          <w:color w:val="000000"/>
          <w:sz w:val="18"/>
          <w:szCs w:val="18"/>
        </w:rPr>
        <w:t> </w:t>
      </w:r>
      <w:r>
        <w:rPr>
          <w:rStyle w:val="WW8Num3z0"/>
          <w:rFonts w:ascii="Verdana" w:hAnsi="Verdana"/>
          <w:color w:val="4682B4"/>
          <w:sz w:val="18"/>
          <w:szCs w:val="18"/>
        </w:rPr>
        <w:t>Бушев</w:t>
      </w:r>
      <w:r>
        <w:rPr>
          <w:rStyle w:val="WW8Num2z0"/>
          <w:rFonts w:ascii="Verdana" w:hAnsi="Verdana"/>
          <w:color w:val="000000"/>
          <w:sz w:val="18"/>
          <w:szCs w:val="18"/>
        </w:rPr>
        <w:t> </w:t>
      </w:r>
      <w:r>
        <w:rPr>
          <w:rFonts w:ascii="Verdana" w:hAnsi="Verdana"/>
          <w:color w:val="000000"/>
          <w:sz w:val="18"/>
          <w:szCs w:val="18"/>
        </w:rPr>
        <w:t>и др. Челябинск: Издательство ЮУрГУ, 2000 -138с.</w:t>
      </w:r>
    </w:p>
    <w:p w14:paraId="073E86D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xml:space="preserve">, JI.E. Комплексный экономический анализ хозяйственндй деятельности / </w:t>
      </w:r>
      <w:r>
        <w:rPr>
          <w:rFonts w:ascii="Verdana" w:hAnsi="Verdana"/>
          <w:color w:val="000000"/>
          <w:sz w:val="18"/>
          <w:szCs w:val="18"/>
        </w:rPr>
        <w:lastRenderedPageBreak/>
        <w:t>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Е.Н. Басовская. М.: ИНФРА-М, 2004. - 366 с.</w:t>
      </w:r>
    </w:p>
    <w:p w14:paraId="04C7AD3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Башарова, О.Г. Разработка системы экономических показателей для оценки эффективности деятельности учреждений образования / О.Г. Башарова // Экономический анализ: теория и практика. 2009. - № 29 (158). - С. 50-58.</w:t>
      </w:r>
    </w:p>
    <w:p w14:paraId="7B4CD8E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Белых, Л.П. Основы финансового рынка 13 тем / Л.П. Белых.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- 231 с.</w:t>
      </w:r>
    </w:p>
    <w:p w14:paraId="4E2A833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М.А. Финансово-экономическая устойчивость предприятия и методы ее регулирования / М.А.</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И.В. Сахарова, Е.Ю. Хрусталев // Экономический анализ: теория и практика. 2006.-№14.-С. 5-14.</w:t>
      </w:r>
    </w:p>
    <w:p w14:paraId="4FF8B8B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 интерпретация / Л.А. Бернстайн. — М.: Финансы и статистика, 2002. 694 с.</w:t>
      </w:r>
    </w:p>
    <w:p w14:paraId="13D2EEE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Бланк, И.А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И.А. Бланк. М: Перспектива, 2007.-656 с.</w:t>
      </w:r>
    </w:p>
    <w:p w14:paraId="1E23735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энциклопедический словарь. — М.: Большая Российская энциклопедия, 1998. — 1456 с.</w:t>
      </w:r>
    </w:p>
    <w:p w14:paraId="510C107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Борисов, С.А. Краткая методика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ликвидности предприятия / С.А. Борисов //</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инноватор. — 1997.-№6. -С. 30-37.</w:t>
      </w:r>
    </w:p>
    <w:p w14:paraId="56E092D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Боровков, П. Методы финансово-экономического анализа / П. Боровков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 - № 3 (45). - С. 82-90.</w:t>
      </w:r>
    </w:p>
    <w:p w14:paraId="006E851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В.В. Корпоративные финансы / В.В. 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 СПб.: Питер, 2004. 592 с.</w:t>
      </w:r>
    </w:p>
    <w:p w14:paraId="2AF3CF2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 СПб.: Экономическая школа, 1997. 669 с.</w:t>
      </w:r>
    </w:p>
    <w:p w14:paraId="665E7C7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Бурцев, В.В. Анализ</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ликвидности зарубежной компании / В.В. Бурцев // Экономический анализ: теория и практика. — 2006. № 20.</w:t>
      </w:r>
    </w:p>
    <w:p w14:paraId="51DA6F4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Быкадоров, B.JI. Финансово-экономическое состояние предприятия / B.JI. Быкадыров, П.Д.</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«Издательство «</w:t>
      </w:r>
      <w:r>
        <w:rPr>
          <w:rStyle w:val="WW8Num3z0"/>
          <w:rFonts w:ascii="Verdana" w:hAnsi="Verdana"/>
          <w:color w:val="4682B4"/>
          <w:sz w:val="18"/>
          <w:szCs w:val="18"/>
        </w:rPr>
        <w:t>ПРИОР</w:t>
      </w:r>
      <w:r>
        <w:rPr>
          <w:rFonts w:ascii="Verdana" w:hAnsi="Verdana"/>
          <w:color w:val="000000"/>
          <w:sz w:val="18"/>
          <w:szCs w:val="18"/>
        </w:rPr>
        <w:t>», 2000. -99с.</w:t>
      </w:r>
    </w:p>
    <w:p w14:paraId="43ED0C2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Дж. К. Ван Хорн. М.: Финансы и статистика, 2000. - 800 с.</w:t>
      </w:r>
    </w:p>
    <w:p w14:paraId="77F827E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А.А. Финансовый анализ отчетности крупнейших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сегмента галеновых препаратов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 А.А. Воронов, Ф.В.</w:t>
      </w:r>
      <w:r>
        <w:rPr>
          <w:rStyle w:val="WW8Num2z0"/>
          <w:rFonts w:ascii="Verdana" w:hAnsi="Verdana"/>
          <w:color w:val="000000"/>
          <w:sz w:val="18"/>
          <w:szCs w:val="18"/>
        </w:rPr>
        <w:t> </w:t>
      </w:r>
      <w:r>
        <w:rPr>
          <w:rStyle w:val="WW8Num3z0"/>
          <w:rFonts w:ascii="Verdana" w:hAnsi="Verdana"/>
          <w:color w:val="4682B4"/>
          <w:sz w:val="18"/>
          <w:szCs w:val="18"/>
        </w:rPr>
        <w:t>Катичев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6. - С. 46-54.</w:t>
      </w:r>
    </w:p>
    <w:p w14:paraId="0620C7A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Комплексный экономический анализ хозяйственной деятельности / J1.T. Гиляровская. М.: ТК Велби: Проспект, 2006. - 360 с.</w:t>
      </w:r>
    </w:p>
    <w:p w14:paraId="3298249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Гинзбург, А.И. Прикладной экономический анализ / А.И. Гинзбург. -СПб.: Питер, 2005. 320 с.</w:t>
      </w:r>
    </w:p>
    <w:p w14:paraId="11C177C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Гинзбург, А.И. Экономический анализ / А.И. Гинзбург. СПб.: Питер, 2008.-528 с.</w:t>
      </w:r>
    </w:p>
    <w:p w14:paraId="461DA20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Головнина, A.JI. Экономический анализ / A.JI. Головнина, О.А.</w:t>
      </w:r>
      <w:r>
        <w:rPr>
          <w:rStyle w:val="WW8Num2z0"/>
          <w:rFonts w:ascii="Verdana" w:hAnsi="Verdana"/>
          <w:color w:val="000000"/>
          <w:sz w:val="18"/>
          <w:szCs w:val="18"/>
        </w:rPr>
        <w:t> </w:t>
      </w:r>
      <w:r>
        <w:rPr>
          <w:rStyle w:val="WW8Num3z0"/>
          <w:rFonts w:ascii="Verdana" w:hAnsi="Verdana"/>
          <w:color w:val="4682B4"/>
          <w:sz w:val="18"/>
          <w:szCs w:val="18"/>
        </w:rPr>
        <w:t>Жигунова</w:t>
      </w:r>
      <w:r>
        <w:rPr>
          <w:rFonts w:ascii="Verdana" w:hAnsi="Verdana"/>
          <w:color w:val="000000"/>
          <w:sz w:val="18"/>
          <w:szCs w:val="18"/>
        </w:rPr>
        <w:t>. М.: КноРус, 2010. - 400 с.</w:t>
      </w:r>
    </w:p>
    <w:p w14:paraId="79DCD27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Головнина</w:t>
      </w:r>
      <w:r>
        <w:rPr>
          <w:rFonts w:ascii="Verdana" w:hAnsi="Verdana"/>
          <w:color w:val="000000"/>
          <w:sz w:val="18"/>
          <w:szCs w:val="18"/>
        </w:rPr>
        <w:t>, J1.A. Теория экономического анализа / JI.A. Головнина, О.А.</w:t>
      </w:r>
      <w:r>
        <w:rPr>
          <w:rStyle w:val="WW8Num2z0"/>
          <w:rFonts w:ascii="Verdana" w:hAnsi="Verdana"/>
          <w:color w:val="000000"/>
          <w:sz w:val="18"/>
          <w:szCs w:val="18"/>
        </w:rPr>
        <w:t> </w:t>
      </w:r>
      <w:r>
        <w:rPr>
          <w:rStyle w:val="WW8Num3z0"/>
          <w:rFonts w:ascii="Verdana" w:hAnsi="Verdana"/>
          <w:color w:val="4682B4"/>
          <w:sz w:val="18"/>
          <w:szCs w:val="18"/>
        </w:rPr>
        <w:t>Жигунова</w:t>
      </w:r>
      <w:r>
        <w:rPr>
          <w:rFonts w:ascii="Verdana" w:hAnsi="Verdana"/>
          <w:color w:val="000000"/>
          <w:sz w:val="18"/>
          <w:szCs w:val="18"/>
        </w:rPr>
        <w:t>. М.: КноРус, 2007. - 216 с.</w:t>
      </w:r>
    </w:p>
    <w:p w14:paraId="2783BBE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Графова, Г.Ф. Критерии и показатели эффективности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промышленном производстве / Г.Ф. Графова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№9.-С. 41-45.</w:t>
      </w:r>
    </w:p>
    <w:p w14:paraId="03CBA90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Грачев, А.В. Оценка платежеспособности предприятия за период / А.В. Грачев // Финансовый менеджмент. 2002. - №6. - С. 58-72.</w:t>
      </w:r>
    </w:p>
    <w:p w14:paraId="3720B99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Грачев, А.В. Оценка платежеспособности предприятия за период /</w:t>
      </w:r>
    </w:p>
    <w:p w14:paraId="7D7D220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A.В. Грачев // Финансовый менеджмент. 2003, №1. - С. 20-30.</w:t>
      </w:r>
    </w:p>
    <w:p w14:paraId="448F8BF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Грачев, А.В. Финансовая устойчивость предприятия: анализ оценка и управление / А.В. Грачев. М.: Дело и Сервис, 2004. — 192 с.</w:t>
      </w:r>
    </w:p>
    <w:p w14:paraId="51FA1EC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Гурьев, Е.Н. Финансовый анализ в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промышленного предприятия / Е.Н. Гурьев // Наука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 2002. №5. - С. 32-38.</w:t>
      </w:r>
    </w:p>
    <w:p w14:paraId="037BCF8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Джалаев, Т.К. Оценка платежеспособности предприятия как составная </w:t>
      </w:r>
      <w:r>
        <w:rPr>
          <w:rFonts w:ascii="Verdana" w:hAnsi="Verdana"/>
          <w:color w:val="000000"/>
          <w:sz w:val="18"/>
          <w:szCs w:val="18"/>
        </w:rPr>
        <w:lastRenderedPageBreak/>
        <w:t>часть</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Т.К. Джалаев // Экономический анализ: теория и практика. 2005. — № 5. - С. 58-64.</w:t>
      </w:r>
    </w:p>
    <w:p w14:paraId="3FD42A1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Л.В. Донцова, И.А.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-М.:'Издательство «</w:t>
      </w:r>
      <w:r>
        <w:rPr>
          <w:rStyle w:val="WW8Num3z0"/>
          <w:rFonts w:ascii="Verdana" w:hAnsi="Verdana"/>
          <w:color w:val="4682B4"/>
          <w:sz w:val="18"/>
          <w:szCs w:val="18"/>
        </w:rPr>
        <w:t>Дело и сервис</w:t>
      </w:r>
      <w:r>
        <w:rPr>
          <w:rFonts w:ascii="Verdana" w:hAnsi="Verdana"/>
          <w:color w:val="000000"/>
          <w:sz w:val="18"/>
          <w:szCs w:val="18"/>
        </w:rPr>
        <w:t>», 2008. — 368 с.</w:t>
      </w:r>
    </w:p>
    <w:p w14:paraId="4960280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Матрично-балльная оценка покупателей и</w:t>
      </w:r>
      <w:r>
        <w:rPr>
          <w:rStyle w:val="WW8Num2z0"/>
          <w:rFonts w:ascii="Verdana" w:hAnsi="Verdana"/>
          <w:color w:val="000000"/>
          <w:sz w:val="18"/>
          <w:szCs w:val="18"/>
        </w:rPr>
        <w:t>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w:t>
      </w:r>
    </w:p>
    <w:p w14:paraId="08EC3C5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B.Н.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О.Е. Стулова // Экономический анализ: теория и практика. — 2009. № 17 (146). - С. 62-70.</w:t>
      </w:r>
    </w:p>
    <w:p w14:paraId="69D34DA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О.В. Анализ финансовой отчетности / О.В. Ефимова,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ОМЕГА-Л, 2006. - 408 с.</w:t>
      </w:r>
    </w:p>
    <w:p w14:paraId="6A5742D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Ефимова, О.В. Финансовый анализ / О.В. Ефимова.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- 528 с.</w:t>
      </w:r>
    </w:p>
    <w:p w14:paraId="30ACAC1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Жилкина, А.Н.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 А.Н. Жилкина.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«Благовест-В», 2004. - 248 с.</w:t>
      </w:r>
    </w:p>
    <w:p w14:paraId="6B51E03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С.И. Совершенствование методики анализа финансового состояния сельскохозяйственных организаций / С.И.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В.Л. Зазимко // Экономический анализ: теория и практика. 2009. - № 27 (156). - С. 2-11.</w:t>
      </w:r>
    </w:p>
    <w:p w14:paraId="3F13883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Зенкина, И.В. Теория экономического анализа / И.В. Зенкина.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АкадемЦентр, 2009. - 208 с.</w:t>
      </w:r>
    </w:p>
    <w:p w14:paraId="6B5E08C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Зимин, Н.Е. Анализ и диагностика финансового состояния предприятий / Н.Е. Зимин.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- 240 с.</w:t>
      </w:r>
    </w:p>
    <w:p w14:paraId="1184008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Израйлева</w:t>
      </w:r>
      <w:r>
        <w:rPr>
          <w:rStyle w:val="WW8Num2z0"/>
          <w:rFonts w:ascii="Verdana" w:hAnsi="Verdana"/>
          <w:color w:val="000000"/>
          <w:sz w:val="18"/>
          <w:szCs w:val="18"/>
        </w:rPr>
        <w:t> </w:t>
      </w:r>
      <w:r>
        <w:rPr>
          <w:rFonts w:ascii="Verdana" w:hAnsi="Verdana"/>
          <w:color w:val="000000"/>
          <w:sz w:val="18"/>
          <w:szCs w:val="18"/>
        </w:rPr>
        <w:t>О.В. Платежеспособность организации: проблемы, теория, практика / О.В. Израйлева. Челябинск: Изд. ЮурГУ, 2005. — 194 с.</w:t>
      </w:r>
    </w:p>
    <w:p w14:paraId="1016130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Общая теория статистики / A.M. Илышев. М.: Юнити-Дана, 2008. - 536 с.</w:t>
      </w:r>
    </w:p>
    <w:p w14:paraId="39E53D1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Н.Н. Анализ в управлении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Н.Н.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 М.: Финансы и статистика, Инфра-М, 2008. 240 с.</w:t>
      </w:r>
    </w:p>
    <w:p w14:paraId="2A65D97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Н.Н. Анализ финансового состояния как основа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прогнозирования финансовых потоков организации / Н.Н.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№8. -С. 11-15.</w:t>
      </w:r>
    </w:p>
    <w:p w14:paraId="2053E3C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А.Ф. Финансовый анализ / А.Ф. Ионова,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ТК Велби, Изд-во Проспект, 2006. - 624 с.</w:t>
      </w:r>
    </w:p>
    <w:p w14:paraId="4D56ECD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 А.В.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 А.В.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К.: МАУП, 2003.-416 с.</w:t>
      </w:r>
    </w:p>
    <w:p w14:paraId="1AC8C4E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А.А. Анализ финансово-хозяйственной деятельности предприятия / А.А. Канке, И.П.</w:t>
      </w:r>
      <w:r>
        <w:rPr>
          <w:rStyle w:val="WW8Num2z0"/>
          <w:rFonts w:ascii="Verdana" w:hAnsi="Verdana"/>
          <w:color w:val="000000"/>
          <w:sz w:val="18"/>
          <w:szCs w:val="18"/>
        </w:rPr>
        <w:t> </w:t>
      </w:r>
      <w:r>
        <w:rPr>
          <w:rStyle w:val="WW8Num3z0"/>
          <w:rFonts w:ascii="Verdana" w:hAnsi="Verdana"/>
          <w:color w:val="4682B4"/>
          <w:sz w:val="18"/>
          <w:szCs w:val="18"/>
        </w:rPr>
        <w:t>Кошевая</w:t>
      </w:r>
      <w:r>
        <w:rPr>
          <w:rFonts w:ascii="Verdana" w:hAnsi="Verdana"/>
          <w:color w:val="000000"/>
          <w:sz w:val="18"/>
          <w:szCs w:val="18"/>
        </w:rPr>
        <w:t>. -М.: ФОРУМ: ИНФРА-М, 2004. 288 с.</w:t>
      </w:r>
    </w:p>
    <w:p w14:paraId="2335BE3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Каплан, А.И.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промышленного предприятия / А.И. Каплан — М: Финансы и статистика, 1985. — 103 с.ч</w:t>
      </w:r>
    </w:p>
    <w:p w14:paraId="5FCFDD1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Карапетян, A.JI. О разработке альтернативного подхода к анализу финансовой устойчивости коммерческой организации / A.JI.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16. -С. 32-39</w:t>
      </w:r>
    </w:p>
    <w:p w14:paraId="446268C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Карапетян, A.JI. О разработке альтернативного подхода к анализу финансовой устойчивости коммерческой организации / A.JI. Карапетян,</w:t>
      </w:r>
    </w:p>
    <w:p w14:paraId="0E5B039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А.В. Мудрак // Экономический анализ: теория и практика. 2005. - № 17. -С. 36-40</w:t>
      </w:r>
    </w:p>
    <w:p w14:paraId="54A6B65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Карапетян, A.JI. Оценка финансового состояния организации на основе единой системы коэффициентов / A.JI.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4. - С. 28-35</w:t>
      </w:r>
    </w:p>
    <w:p w14:paraId="1AAEF23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 Т.Р.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ИНФРА-М, 1999. - 448 с.</w:t>
      </w:r>
    </w:p>
    <w:p w14:paraId="448E049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Каретникова, Т.М. Экономический анализ / Т.М. Каретникова. — Челябинск: Изд-во ЮУрГУ, 2005. 130 с.</w:t>
      </w:r>
    </w:p>
    <w:p w14:paraId="1751DC1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Клойзнер, В.Д. Математические модели в учете хозяйственной деятельности / В. Д. Клойзнер. — Челябинск: Челябинский ин-т (фил.)</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РГТЭУ</w:t>
      </w:r>
      <w:r>
        <w:rPr>
          <w:rFonts w:ascii="Verdana" w:hAnsi="Verdana"/>
          <w:color w:val="000000"/>
          <w:sz w:val="18"/>
          <w:szCs w:val="18"/>
        </w:rPr>
        <w:t>», 2007. 94 с.</w:t>
      </w:r>
    </w:p>
    <w:p w14:paraId="3A74EE5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Ковалев, В.В. Финансовый анализ: методы и процедуры / В.В. Ковалев. М.: Финансы и </w:t>
      </w:r>
      <w:r>
        <w:rPr>
          <w:rFonts w:ascii="Verdana" w:hAnsi="Verdana"/>
          <w:color w:val="000000"/>
          <w:sz w:val="18"/>
          <w:szCs w:val="18"/>
        </w:rPr>
        <w:lastRenderedPageBreak/>
        <w:t>статистика, 2006. 560 с.</w:t>
      </w:r>
    </w:p>
    <w:p w14:paraId="32E7675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Финансы организаций (предприятий) / В.В. Ковалев, Вит.В. Ковалев. М.: ТК Велби, Изд-во Проспект, 2006. - 352 с.</w:t>
      </w:r>
    </w:p>
    <w:p w14:paraId="7274BDE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Б. Управление финансовой деятельностью предприятия. Проблемы, концепции и методы / Б.</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М.: Финансы, ЮНИТИ, 1997. — 576 с.</w:t>
      </w:r>
    </w:p>
    <w:p w14:paraId="03A77CA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одобренная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 бухгалтеррв 29.12.1997.</w:t>
      </w:r>
    </w:p>
    <w:p w14:paraId="4B65CBD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Минфина РФ от 01.07.2004 №180.</w:t>
      </w:r>
    </w:p>
    <w:p w14:paraId="1B49C14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Финансовое состояние предприятия. Методы оценки / М.Н. Крейнина.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- 224 с.</w:t>
      </w:r>
    </w:p>
    <w:p w14:paraId="7788E09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Крейнина, М.Н. Финансовый менеджмент / М.Н. Крейнина.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- 400 с.</w:t>
      </w:r>
    </w:p>
    <w:p w14:paraId="591DD1B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Климова, Н.В. Оптимизация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обеспечении экономической и финансовой безопасности хозяйствующего субъекта / Н.В. Климова // Экономический анализа: теория и практика. 2009. - № 29 (158).- С. 30-37.</w:t>
      </w:r>
    </w:p>
    <w:p w14:paraId="6803E5F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Лысенко, Д.В. Комплексный экономический анализ хозяйственной деятельности / Д.В. Лысенко. М.: ИНФРА-М, 2008. - 320 с.</w:t>
      </w:r>
    </w:p>
    <w:p w14:paraId="78996E2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Система показателей анализа финансового состояния организации и методы их определения // Экономический анализ: теория и практика. 2003. - № 2. - С. 9-21.</w:t>
      </w:r>
    </w:p>
    <w:p w14:paraId="31237D9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методик по оценке финансового состояния организации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22. - С. 2-7.</w:t>
      </w:r>
    </w:p>
    <w:p w14:paraId="39962FA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 Н.П. Любушин, В.Б.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В.Г. Дьякова. М.: ЮНИТИ-ДАНА, 2001.-471 с.</w:t>
      </w:r>
    </w:p>
    <w:p w14:paraId="51AFB23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Любушин, Н.П. Комплексный экономический анализ хозяйственной деятельности / Н.П. Любушин. М.: ЮНИТИ-ДАНА, 2005. - 448 с.</w:t>
      </w:r>
    </w:p>
    <w:p w14:paraId="5C542AC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Функциональный подход к анализу финансового состояния организации / Н.П. Любушин, И.В.</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6. - С. 2-5</w:t>
      </w:r>
    </w:p>
    <w:p w14:paraId="23F96BA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Мазурова</w:t>
      </w:r>
      <w:r>
        <w:rPr>
          <w:rFonts w:ascii="Verdana" w:hAnsi="Verdana"/>
          <w:color w:val="000000"/>
          <w:sz w:val="18"/>
          <w:szCs w:val="18"/>
        </w:rPr>
        <w:t>, И.М. Варианты прогнозирования и анализа финансовой устойчивости организации / И. М. Мазурова, М. 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Изд-во СПбУЭФ, 1995.- 113 с.</w:t>
      </w:r>
    </w:p>
    <w:p w14:paraId="32A4E12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В.И. Анализ финансово-хозяйственной деятельности организации / В.И.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М.: Финансы и статистика, 2004.- 264 с.N</w:t>
      </w:r>
    </w:p>
    <w:p w14:paraId="7A5F7BE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Максютов, А.А. Экономический анализ / А.А. Максютов. М.: ЮНИТИ-ДАНА, 2005.-543 с.</w:t>
      </w:r>
    </w:p>
    <w:p w14:paraId="3C22014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Малич, В.А. Анализ финансовой деятельности предприятий и организаций / В.А. Малич. СПб.: Изд-во СПбУЭФ, 1998. - 186 с.</w:t>
      </w:r>
    </w:p>
    <w:p w14:paraId="7F96B91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Э.А.Финансовый анализ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- 264 с.</w:t>
      </w:r>
    </w:p>
    <w:p w14:paraId="54483E3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Маркин, Ю.П. Экономический анализ / Ю.П. Маркин. М.: Омега-JI,2009.-450 с.</w:t>
      </w:r>
    </w:p>
    <w:p w14:paraId="728886B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Маршавнов, JI. Показатели платежеспособности предприятий иVпрогнозирование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Л. Маршавнов, А.</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 Финансовый бизнес. 1994. - № 9. - с. 5-13.</w:t>
      </w:r>
    </w:p>
    <w:p w14:paraId="7AA4410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О.В. Комплексный экономический анализ деятельности предприятия / О.В. Медведева, Е.В.</w:t>
      </w:r>
      <w:r>
        <w:rPr>
          <w:rStyle w:val="WW8Num2z0"/>
          <w:rFonts w:ascii="Verdana" w:hAnsi="Verdana"/>
          <w:color w:val="000000"/>
          <w:sz w:val="18"/>
          <w:szCs w:val="18"/>
        </w:rPr>
        <w:t> </w:t>
      </w:r>
      <w:r>
        <w:rPr>
          <w:rStyle w:val="WW8Num3z0"/>
          <w:rFonts w:ascii="Verdana" w:hAnsi="Verdana"/>
          <w:color w:val="4682B4"/>
          <w:sz w:val="18"/>
          <w:szCs w:val="18"/>
        </w:rPr>
        <w:t>Шпилевская</w:t>
      </w:r>
      <w:r>
        <w:rPr>
          <w:rFonts w:ascii="Verdana" w:hAnsi="Verdana"/>
          <w:color w:val="000000"/>
          <w:sz w:val="18"/>
          <w:szCs w:val="18"/>
        </w:rPr>
        <w:t>, А.В. Немова. М.: Феникс,2010.-352 с.</w:t>
      </w:r>
    </w:p>
    <w:p w14:paraId="0A5F151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Анализ финансово-хозяйственной деятельности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ФОРУМ, ИНФРА-М, 2008. - 192 с.</w:t>
      </w:r>
    </w:p>
    <w:p w14:paraId="7CB8D6B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Методические положения по оценке финансового состояния предприятий и установлению неудовлетворительной структуры баланса, утвержденныеVраспоряжением № 31-р от 12.08.1994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5A120FA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Музалев, С.В. Анализ действующих методик и прогнозирование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С.В. Музалев // Экономический анализ: теория и практика. 2009. - № 24 (153). — С. 62-68.</w:t>
      </w:r>
    </w:p>
    <w:p w14:paraId="01EE9C1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Насырова, Г.А. Управление финансами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предприятия / Г.А. Насырова. СПб.: Йзд-во СПбУЭФ, 2001. - 118 с.</w:t>
      </w:r>
    </w:p>
    <w:p w14:paraId="39E6B07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В.Н. Финансы организаций: менеджмент и анализ / В.Н.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И.Л. Юрзинова. -М.: Эксмо, 2005. 512 с.V</w:t>
      </w:r>
    </w:p>
    <w:p w14:paraId="620D839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Орланюк-Малицкая, Д.А.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страховой организации / Л.А. Орланюк-Малицкая. М.: Издательский центр «</w:t>
      </w:r>
      <w:r>
        <w:rPr>
          <w:rStyle w:val="WW8Num3z0"/>
          <w:rFonts w:ascii="Verdana" w:hAnsi="Verdana"/>
          <w:color w:val="4682B4"/>
          <w:sz w:val="18"/>
          <w:szCs w:val="18"/>
        </w:rPr>
        <w:t>АЛКИЛ</w:t>
      </w:r>
      <w:r>
        <w:rPr>
          <w:rFonts w:ascii="Verdana" w:hAnsi="Verdana"/>
          <w:color w:val="000000"/>
          <w:sz w:val="18"/>
          <w:szCs w:val="18"/>
        </w:rPr>
        <w:t>», 1994. - 151 с.</w:t>
      </w:r>
    </w:p>
    <w:p w14:paraId="3B7E93C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Павлова, JI.H. Финансы предприятий / Л.Н. Павлова М.: Финансы, ЮНИТИ, 1998.-639 с.</w:t>
      </w:r>
    </w:p>
    <w:p w14:paraId="01F7CAD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Экономический анализ / Н.С. Пласкова. — М.: Эксмо, 2010.- 704 с.</w:t>
      </w:r>
    </w:p>
    <w:p w14:paraId="1A2CEDD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Поджидаева, Т.А: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по данным бухгалтерской отчетности / Т.А. Поджидаева // Экономический анализ: теория и практика. 2006. - № 11 - С. 29-36.</w:t>
      </w:r>
    </w:p>
    <w:p w14:paraId="48AC841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Последние изменения в «</w:t>
      </w:r>
      <w:r>
        <w:rPr>
          <w:rStyle w:val="WW8Num3z0"/>
          <w:rFonts w:ascii="Verdana" w:hAnsi="Verdana"/>
          <w:color w:val="4682B4"/>
          <w:sz w:val="18"/>
          <w:szCs w:val="18"/>
        </w:rPr>
        <w:t>упрощенке</w:t>
      </w:r>
      <w:r>
        <w:rPr>
          <w:rFonts w:ascii="Verdana" w:hAnsi="Verdana"/>
          <w:color w:val="000000"/>
          <w:sz w:val="18"/>
          <w:szCs w:val="18"/>
        </w:rPr>
        <w:t>». Ответы на популярные вопросы // Главбух.-2007.-№14.-С. 61.</w:t>
      </w:r>
    </w:p>
    <w:p w14:paraId="1D53EE9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Анализ финансово-хозяйственной деятельности предприятия / С.М.</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Мастерство, 2002. - 336 с.</w:t>
      </w:r>
    </w:p>
    <w:p w14:paraId="37F53CA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Ронова, Г.Н. Анализ финансовой отчетности / Г.Н. Ронова. М.: б.и., 2003.-156 с.</w:t>
      </w:r>
    </w:p>
    <w:p w14:paraId="56256B3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Российская Федерация. Законы. Гражданский Кодекс Российской Федерации. Часть вторая от 26.01.1996 №14-ФЗ с последними изменениями от 09.02.2009.</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748E5FC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Российская Федерация. Законы. Налоговый кодекс Российской Федерации ч. 1 от 31.07.1998 №146-ФЗ и ч. 2 от 05.08.2000 №117-ФЗ. СПС «</w:t>
      </w:r>
      <w:r>
        <w:rPr>
          <w:rStyle w:val="WW8Num3z0"/>
          <w:rFonts w:ascii="Verdana" w:hAnsi="Verdana"/>
          <w:color w:val="4682B4"/>
          <w:sz w:val="18"/>
          <w:szCs w:val="18"/>
        </w:rPr>
        <w:t>Гарант</w:t>
      </w:r>
      <w:r>
        <w:rPr>
          <w:rFonts w:ascii="Verdana" w:hAnsi="Verdana"/>
          <w:color w:val="000000"/>
          <w:sz w:val="18"/>
          <w:szCs w:val="18"/>
        </w:rPr>
        <w:t>».</w:t>
      </w:r>
    </w:p>
    <w:p w14:paraId="14FCACA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СПС «</w:t>
      </w:r>
      <w:r>
        <w:rPr>
          <w:rStyle w:val="WW8Num3z0"/>
          <w:rFonts w:ascii="Verdana" w:hAnsi="Verdana"/>
          <w:color w:val="4682B4"/>
          <w:sz w:val="18"/>
          <w:szCs w:val="18"/>
        </w:rPr>
        <w:t>Гарант</w:t>
      </w:r>
      <w:r>
        <w:rPr>
          <w:rFonts w:ascii="Verdana" w:hAnsi="Verdana"/>
          <w:color w:val="000000"/>
          <w:sz w:val="18"/>
          <w:szCs w:val="18"/>
        </w:rPr>
        <w:t>».</w:t>
      </w:r>
    </w:p>
    <w:p w14:paraId="3C797E5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Российская Федерация. Законы. О несостоятельности (банкротстве) от2610.2002 №127-ФЗ. СПС «</w:t>
      </w:r>
      <w:r>
        <w:rPr>
          <w:rStyle w:val="WW8Num3z0"/>
          <w:rFonts w:ascii="Verdana" w:hAnsi="Verdana"/>
          <w:color w:val="4682B4"/>
          <w:sz w:val="18"/>
          <w:szCs w:val="18"/>
        </w:rPr>
        <w:t>Гарант</w:t>
      </w:r>
      <w:r>
        <w:rPr>
          <w:rFonts w:ascii="Verdana" w:hAnsi="Verdana"/>
          <w:color w:val="000000"/>
          <w:sz w:val="18"/>
          <w:szCs w:val="18"/>
        </w:rPr>
        <w:t>».</w:t>
      </w:r>
    </w:p>
    <w:p w14:paraId="1BF044A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№208-ФЗ. СПС «</w:t>
      </w:r>
      <w:r>
        <w:rPr>
          <w:rStyle w:val="WW8Num3z0"/>
          <w:rFonts w:ascii="Verdana" w:hAnsi="Verdana"/>
          <w:color w:val="4682B4"/>
          <w:sz w:val="18"/>
          <w:szCs w:val="18"/>
        </w:rPr>
        <w:t>Гарант</w:t>
      </w:r>
      <w:r>
        <w:rPr>
          <w:rFonts w:ascii="Verdana" w:hAnsi="Verdana"/>
          <w:color w:val="000000"/>
          <w:sz w:val="18"/>
          <w:szCs w:val="18"/>
        </w:rPr>
        <w:t>».</w:t>
      </w:r>
    </w:p>
    <w:p w14:paraId="6B871A0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Российская Федерация. Законы. Трудовой кодекс Российской Федерации от 30.12.2001 № 197-ФЗ с последними изменениями от 30.12.2008. СПС «</w:t>
      </w:r>
      <w:r>
        <w:rPr>
          <w:rStyle w:val="WW8Num3z0"/>
          <w:rFonts w:ascii="Verdana" w:hAnsi="Verdana"/>
          <w:color w:val="4682B4"/>
          <w:sz w:val="18"/>
          <w:szCs w:val="18"/>
        </w:rPr>
        <w:t>Гарант</w:t>
      </w:r>
      <w:r>
        <w:rPr>
          <w:rFonts w:ascii="Verdana" w:hAnsi="Verdana"/>
          <w:color w:val="000000"/>
          <w:sz w:val="18"/>
          <w:szCs w:val="18"/>
        </w:rPr>
        <w:t>».</w:t>
      </w:r>
    </w:p>
    <w:p w14:paraId="38FE6A7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Российская Федерация. Постановления Правительства. Об утверждении правил проведения арбитражным управляющим финансового анализа от2506.2003 № 367 . СПС «</w:t>
      </w:r>
      <w:r>
        <w:rPr>
          <w:rStyle w:val="WW8Num3z0"/>
          <w:rFonts w:ascii="Verdana" w:hAnsi="Verdana"/>
          <w:color w:val="4682B4"/>
          <w:sz w:val="18"/>
          <w:szCs w:val="18"/>
        </w:rPr>
        <w:t>Гарант</w:t>
      </w:r>
      <w:r>
        <w:rPr>
          <w:rFonts w:ascii="Verdana" w:hAnsi="Verdana"/>
          <w:color w:val="000000"/>
          <w:sz w:val="18"/>
          <w:szCs w:val="18"/>
        </w:rPr>
        <w:t>».</w:t>
      </w:r>
    </w:p>
    <w:p w14:paraId="13463A1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Российская Федерация. Приказы</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от 21.12.1998 №64н. СПС «</w:t>
      </w:r>
      <w:r>
        <w:rPr>
          <w:rStyle w:val="WW8Num3z0"/>
          <w:rFonts w:ascii="Verdana" w:hAnsi="Verdana"/>
          <w:color w:val="4682B4"/>
          <w:sz w:val="18"/>
          <w:szCs w:val="18"/>
        </w:rPr>
        <w:t>Гарант</w:t>
      </w:r>
      <w:r>
        <w:rPr>
          <w:rFonts w:ascii="Verdana" w:hAnsi="Verdana"/>
          <w:color w:val="000000"/>
          <w:sz w:val="18"/>
          <w:szCs w:val="18"/>
        </w:rPr>
        <w:t>».</w:t>
      </w:r>
    </w:p>
    <w:p w14:paraId="082FFB7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Российская Федерация. Приказы Минфина.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от 06.10.2008 №106н. СЦС «</w:t>
      </w:r>
      <w:r>
        <w:rPr>
          <w:rStyle w:val="WW8Num3z0"/>
          <w:rFonts w:ascii="Verdana" w:hAnsi="Verdana"/>
          <w:color w:val="4682B4"/>
          <w:sz w:val="18"/>
          <w:szCs w:val="18"/>
        </w:rPr>
        <w:t>Гарант</w:t>
      </w:r>
      <w:r>
        <w:rPr>
          <w:rFonts w:ascii="Verdana" w:hAnsi="Verdana"/>
          <w:color w:val="000000"/>
          <w:sz w:val="18"/>
          <w:szCs w:val="18"/>
        </w:rPr>
        <w:t>».</w:t>
      </w:r>
    </w:p>
    <w:p w14:paraId="33CF066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Российская Федерация. Приказы Минфина. Об утверждении формы книги учета доходов и расходов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применяющих упрощенную систему налогообложения, порядка ее заполнения от 30.12.2005 №167н. СПС «</w:t>
      </w:r>
      <w:r>
        <w:rPr>
          <w:rStyle w:val="WW8Num3z0"/>
          <w:rFonts w:ascii="Verdana" w:hAnsi="Verdana"/>
          <w:color w:val="4682B4"/>
          <w:sz w:val="18"/>
          <w:szCs w:val="18"/>
        </w:rPr>
        <w:t>Гарант</w:t>
      </w:r>
      <w:r>
        <w:rPr>
          <w:rFonts w:ascii="Verdana" w:hAnsi="Verdana"/>
          <w:color w:val="000000"/>
          <w:sz w:val="18"/>
          <w:szCs w:val="18"/>
        </w:rPr>
        <w:t>».</w:t>
      </w:r>
    </w:p>
    <w:p w14:paraId="2834A4A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Российская Федерация. Приказы</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 Об утверждении методики проведения федеральной налоговой службой учета и анализа финансового состояния 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предприятий и организаций от 21.04.2006 № 104. СПС «</w:t>
      </w:r>
      <w:r>
        <w:rPr>
          <w:rStyle w:val="WW8Num3z0"/>
          <w:rFonts w:ascii="Verdana" w:hAnsi="Verdana"/>
          <w:color w:val="4682B4"/>
          <w:sz w:val="18"/>
          <w:szCs w:val="18"/>
        </w:rPr>
        <w:t>Гарант</w:t>
      </w:r>
      <w:r>
        <w:rPr>
          <w:rFonts w:ascii="Verdana" w:hAnsi="Verdana"/>
          <w:color w:val="000000"/>
          <w:sz w:val="18"/>
          <w:szCs w:val="18"/>
        </w:rPr>
        <w:t>».</w:t>
      </w:r>
    </w:p>
    <w:p w14:paraId="069CBC3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Российская Федерация. Приказы</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Об утверждении методических указаний по проведению анализа финансового состояния организаций от 23.01.2001 № 16. СПС «</w:t>
      </w:r>
      <w:r>
        <w:rPr>
          <w:rStyle w:val="WW8Num3z0"/>
          <w:rFonts w:ascii="Verdana" w:hAnsi="Verdana"/>
          <w:color w:val="4682B4"/>
          <w:sz w:val="18"/>
          <w:szCs w:val="18"/>
        </w:rPr>
        <w:t>Гарант</w:t>
      </w:r>
      <w:r>
        <w:rPr>
          <w:rFonts w:ascii="Verdana" w:hAnsi="Verdana"/>
          <w:color w:val="000000"/>
          <w:sz w:val="18"/>
          <w:szCs w:val="18"/>
        </w:rPr>
        <w:t>».</w:t>
      </w:r>
    </w:p>
    <w:p w14:paraId="45EC2F0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Савицкая, Г.В. Анализ хозяйственной деятельности предприятия'-/ Г.В. Савицкая. М.: ИНФРА-М, 2009. - 544 с.</w:t>
      </w:r>
    </w:p>
    <w:p w14:paraId="10D575E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Л.Г. Экономический анализ деятельности предприятий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М.И. Трубочкина. М.: ИНФРА-М, 2004. - 296 с.</w:t>
      </w:r>
    </w:p>
    <w:p w14:paraId="68195F5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Е.А. Финансово-экономический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фирмы / Е.А. Соболева, И.И.</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М.: Финансы и статистика, 1999.-128 с.</w:t>
      </w:r>
    </w:p>
    <w:p w14:paraId="306B2B1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Л.Ф. Практикум по разработке бизнес-плана и финансовому анализу предприятия / Л.Ф. Сухова, Н.А.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 М.: Финансы и статистика, 2007.-160с.</w:t>
      </w:r>
    </w:p>
    <w:p w14:paraId="1A615B84"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Усачев, Г.Г. Финансовая устойчивость организации и критерии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xml:space="preserve">/ Г.Г. </w:t>
      </w:r>
      <w:r>
        <w:rPr>
          <w:rFonts w:ascii="Verdana" w:hAnsi="Verdana"/>
          <w:color w:val="000000"/>
          <w:sz w:val="18"/>
          <w:szCs w:val="18"/>
        </w:rPr>
        <w:lastRenderedPageBreak/>
        <w:t>Усачев // Экономический анализ: теория и практика. — 2009. № 17 (146). - С. 62-70.</w:t>
      </w:r>
    </w:p>
    <w:p w14:paraId="24008CF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Л.И. Совершенствование методики анализа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организации / Л.И. Ушвицкий, А.В.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А.В. Малеева // Экономический анализ: теория и практика. — 2006. № 17. - С. 21-28.</w:t>
      </w:r>
    </w:p>
    <w:p w14:paraId="442D2B3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Фащевский</w:t>
      </w:r>
      <w:r>
        <w:rPr>
          <w:rFonts w:ascii="Verdana" w:hAnsi="Verdana"/>
          <w:color w:val="000000"/>
          <w:sz w:val="18"/>
          <w:szCs w:val="18"/>
        </w:rPr>
        <w:t>, В.Н. Об анализе платежеспособности и ликвидности предприятия / В.Н. Фащевский // Бухгалтерский учет. — 1997. №11. — С. 27-28&gt;</w:t>
      </w:r>
    </w:p>
    <w:p w14:paraId="13E08387"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Ковалева, A.M. Финансы / A.M. Ковалева М: Финансы и статистика, 2001.-384 с.</w:t>
      </w:r>
    </w:p>
    <w:p w14:paraId="272286A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1996.-663 с.N</w:t>
      </w:r>
    </w:p>
    <w:p w14:paraId="72942F0C"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Черненко, А.Ф. Анализ показателей финансового положения и финансовых результатов предприятия / А.Ф. Черненко. — Челябинск: ИД «</w:t>
      </w:r>
      <w:r>
        <w:rPr>
          <w:rStyle w:val="WW8Num3z0"/>
          <w:rFonts w:ascii="Verdana" w:hAnsi="Verdana"/>
          <w:color w:val="4682B4"/>
          <w:sz w:val="18"/>
          <w:szCs w:val="18"/>
        </w:rPr>
        <w:t>Образование</w:t>
      </w:r>
      <w:r>
        <w:rPr>
          <w:rFonts w:ascii="Verdana" w:hAnsi="Verdana"/>
          <w:color w:val="000000"/>
          <w:sz w:val="18"/>
          <w:szCs w:val="18"/>
        </w:rPr>
        <w:t>», 2006. 274 с.</w:t>
      </w:r>
    </w:p>
    <w:p w14:paraId="39DDC7A9"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Черненко, А.Ф.</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платежеспособности предприятия на основе вариативной модели / А.Ф. Черненко // Проблемы современной экономики. — 2007. №4. — С. 135-139.</w:t>
      </w:r>
    </w:p>
    <w:p w14:paraId="0C41723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Черненко, А.Ф. Методические основы анализа платежеспособности организации / А.Ф. Черненко // Вестник Южно-Уральского государственного университета. Серия «</w:t>
      </w:r>
      <w:r>
        <w:rPr>
          <w:rStyle w:val="WW8Num3z0"/>
          <w:rFonts w:ascii="Verdana" w:hAnsi="Verdana"/>
          <w:color w:val="4682B4"/>
          <w:sz w:val="18"/>
          <w:szCs w:val="18"/>
        </w:rPr>
        <w:t>Экономика</w:t>
      </w:r>
      <w:r>
        <w:rPr>
          <w:rFonts w:ascii="Verdana" w:hAnsi="Verdana"/>
          <w:color w:val="000000"/>
          <w:sz w:val="18"/>
          <w:szCs w:val="18"/>
        </w:rPr>
        <w:t>». — 2005. Вып. 5. - С. 321-325.V</w:t>
      </w:r>
    </w:p>
    <w:p w14:paraId="45C871D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Черненко, А.Ф. Методические основы анализа платежеспособности организации с учетом</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 А.Ф. Черненко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 11.-С. 61-71.</w:t>
      </w:r>
    </w:p>
    <w:p w14:paraId="35C328B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Чернова, М.В. О критериях</w:t>
      </w:r>
      <w:r>
        <w:rPr>
          <w:rStyle w:val="WW8Num2z0"/>
          <w:rFonts w:ascii="Verdana" w:hAnsi="Verdana"/>
          <w:color w:val="000000"/>
          <w:sz w:val="18"/>
          <w:szCs w:val="18"/>
        </w:rPr>
        <w:t> </w:t>
      </w:r>
      <w:r>
        <w:rPr>
          <w:rStyle w:val="WW8Num3z0"/>
          <w:rFonts w:ascii="Verdana" w:hAnsi="Verdana"/>
          <w:color w:val="4682B4"/>
          <w:sz w:val="18"/>
          <w:szCs w:val="18"/>
        </w:rPr>
        <w:t>несосотоятельности</w:t>
      </w:r>
      <w:r>
        <w:rPr>
          <w:rStyle w:val="WW8Num2z0"/>
          <w:rFonts w:ascii="Verdana" w:hAnsi="Verdana"/>
          <w:color w:val="000000"/>
          <w:sz w:val="18"/>
          <w:szCs w:val="18"/>
        </w:rPr>
        <w:t> </w:t>
      </w:r>
      <w:r>
        <w:rPr>
          <w:rFonts w:ascii="Verdana" w:hAnsi="Verdana"/>
          <w:color w:val="000000"/>
          <w:sz w:val="18"/>
          <w:szCs w:val="18"/>
        </w:rPr>
        <w:t>(банкротства) / М.В. Чернова // Экономический анализ: теория и практика. 2009. — № 25 (154). -С. 67-71.</w:t>
      </w:r>
    </w:p>
    <w:p w14:paraId="1AFE648E"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Чернышева, Ю.Г. Комплексный экономический анализ хозяйственной деятельности / Ю.Г.</w:t>
      </w:r>
      <w:r>
        <w:rPr>
          <w:rStyle w:val="WW8Num2z0"/>
          <w:rFonts w:ascii="Verdana" w:hAnsi="Verdana"/>
          <w:color w:val="000000"/>
          <w:sz w:val="18"/>
          <w:szCs w:val="18"/>
        </w:rPr>
        <w:t> </w:t>
      </w:r>
      <w:r>
        <w:rPr>
          <w:rStyle w:val="WW8Num3z0"/>
          <w:rFonts w:ascii="Verdana" w:hAnsi="Verdana"/>
          <w:color w:val="4682B4"/>
          <w:sz w:val="18"/>
          <w:szCs w:val="18"/>
        </w:rPr>
        <w:t>Чернышевская</w:t>
      </w:r>
      <w:r>
        <w:rPr>
          <w:rFonts w:ascii="Verdana" w:hAnsi="Verdana"/>
          <w:color w:val="000000"/>
          <w:sz w:val="18"/>
          <w:szCs w:val="18"/>
        </w:rPr>
        <w:t>, A.JI. Кочергин. М.: Феникс, 2007. - 448 с.</w:t>
      </w:r>
    </w:p>
    <w:p w14:paraId="2C644E2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Чиркова, М.Б. Методика анализа ликвидности средств организации / М.Б. Чиркова // Финансовый бизнес. 1998. - №5. - с. 29-32</w:t>
      </w:r>
    </w:p>
    <w:p w14:paraId="1F176C0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Чу ев, И.Н. Комплексный экономический анализ хозяйственной деятельности / И.Н.</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JI.H. Чуева.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2006. 368 с.</w:t>
      </w:r>
    </w:p>
    <w:p w14:paraId="609879B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Шадрина</w:t>
      </w:r>
      <w:r>
        <w:rPr>
          <w:rFonts w:ascii="Verdana" w:hAnsi="Verdana"/>
          <w:color w:val="000000"/>
          <w:sz w:val="18"/>
          <w:szCs w:val="18"/>
        </w:rPr>
        <w:t>, Г.В. Комплексный экономический анализ организации / Г.В. Шадрина, С.Р. Бомолец, И.В.</w:t>
      </w:r>
      <w:r>
        <w:rPr>
          <w:rStyle w:val="WW8Num2z0"/>
          <w:rFonts w:ascii="Verdana" w:hAnsi="Verdana"/>
          <w:color w:val="000000"/>
          <w:sz w:val="18"/>
          <w:szCs w:val="18"/>
        </w:rPr>
        <w:t> </w:t>
      </w:r>
      <w:r>
        <w:rPr>
          <w:rStyle w:val="WW8Num3z0"/>
          <w:rFonts w:ascii="Verdana" w:hAnsi="Verdana"/>
          <w:color w:val="4682B4"/>
          <w:sz w:val="18"/>
          <w:szCs w:val="18"/>
        </w:rPr>
        <w:t>Косорукова</w:t>
      </w:r>
      <w:r>
        <w:rPr>
          <w:rFonts w:ascii="Verdana" w:hAnsi="Verdana"/>
          <w:color w:val="000000"/>
          <w:sz w:val="18"/>
          <w:szCs w:val="18"/>
        </w:rPr>
        <w:t>. — М.: Академический проект, Фонд «Мир», 2005. 288 с.</w:t>
      </w:r>
    </w:p>
    <w:p w14:paraId="5483847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Шеремет, А.Д. Комплексный экономический анализ хозяйственной деятельности / А.Д. Шеремет. М.: ИНФРА-М., 2006. - 415 с.</w:t>
      </w:r>
    </w:p>
    <w:p w14:paraId="547E325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Fonts w:ascii="Verdana" w:hAnsi="Verdana"/>
          <w:color w:val="000000"/>
          <w:sz w:val="18"/>
          <w:szCs w:val="18"/>
        </w:rPr>
        <w:t>, Е.В. Негашев. -М.: ИНФРА-М, 2001. 176 с.</w:t>
      </w:r>
    </w:p>
    <w:p w14:paraId="085DC3F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Н.Н. Методика финансового анализа предприятий / Н.Н. Шишкоедова // Экономический анализ: теория и практика. 2005. - №4.ч— С. 23-27.</w:t>
      </w:r>
    </w:p>
    <w:p w14:paraId="1032BEF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Шуляк, П.Н. Финансы предприятий / П.Н. Шуляк. М.: Издательский дом «</w:t>
      </w:r>
      <w:r>
        <w:rPr>
          <w:rStyle w:val="WW8Num3z0"/>
          <w:rFonts w:ascii="Verdana" w:hAnsi="Verdana"/>
          <w:color w:val="4682B4"/>
          <w:sz w:val="18"/>
          <w:szCs w:val="18"/>
        </w:rPr>
        <w:t>Дашков Ко</w:t>
      </w:r>
      <w:r>
        <w:rPr>
          <w:rFonts w:ascii="Verdana" w:hAnsi="Verdana"/>
          <w:color w:val="000000"/>
          <w:sz w:val="18"/>
          <w:szCs w:val="18"/>
        </w:rPr>
        <w:t>», 2000. — 752с.</w:t>
      </w:r>
    </w:p>
    <w:p w14:paraId="05D47EA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Щиборщ, К. Экспресс-анализ</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финансовой отчетности предприятия / К. Щиборщ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 2000. — №12. С. 26-33.</w:t>
      </w:r>
    </w:p>
    <w:p w14:paraId="440B37E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А.Ю. Секреты финансовой устойчивости международных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 А.Ю. Юданов. -М.: Финансы и статистика, 1991. 153 с.</w:t>
      </w:r>
    </w:p>
    <w:p w14:paraId="7D6CD9C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Янкин</w:t>
      </w:r>
      <w:r>
        <w:rPr>
          <w:rFonts w:ascii="Verdana" w:hAnsi="Verdana"/>
          <w:color w:val="000000"/>
          <w:sz w:val="18"/>
          <w:szCs w:val="18"/>
        </w:rPr>
        <w:t>, В.Г. Финансово-хозяйственная деятельность предприятия: методика анализа / В.Г. Янкин, В.Т.</w:t>
      </w:r>
      <w:r>
        <w:rPr>
          <w:rStyle w:val="WW8Num2z0"/>
          <w:rFonts w:ascii="Verdana" w:hAnsi="Verdana"/>
          <w:color w:val="000000"/>
          <w:sz w:val="18"/>
          <w:szCs w:val="18"/>
        </w:rPr>
        <w:t> </w:t>
      </w:r>
      <w:r>
        <w:rPr>
          <w:rStyle w:val="WW8Num3z0"/>
          <w:rFonts w:ascii="Verdana" w:hAnsi="Verdana"/>
          <w:color w:val="4682B4"/>
          <w:sz w:val="18"/>
          <w:szCs w:val="18"/>
        </w:rPr>
        <w:t>Парасочка</w:t>
      </w:r>
      <w:r>
        <w:rPr>
          <w:rFonts w:ascii="Verdana" w:hAnsi="Verdana"/>
          <w:color w:val="000000"/>
          <w:sz w:val="18"/>
          <w:szCs w:val="18"/>
        </w:rPr>
        <w:t>, В.И. Горелый. — М.: Финансыvи статистика, 1986. 188 с.</w:t>
      </w:r>
    </w:p>
    <w:p w14:paraId="53EBBC53"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РАЗЛИЧНЫХ МЕТОДОВ ОЦЕНКИ1. ПЛАТЕЖЕСПОСОБНОСТИ</w:t>
      </w:r>
    </w:p>
    <w:p w14:paraId="15A4A0EF"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Преимущества и недостатки различных методов оценки платежеспособности</w:t>
      </w:r>
    </w:p>
    <w:p w14:paraId="67BEB01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Желаемые параметры</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подход Метод денежных потоков Метод</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капитала Метод, учитывающий оборачиваемость</w:t>
      </w:r>
      <w:r>
        <w:rPr>
          <w:rStyle w:val="WW8Num2z0"/>
          <w:rFonts w:ascii="Verdana" w:hAnsi="Verdana"/>
          <w:color w:val="000000"/>
          <w:sz w:val="18"/>
          <w:szCs w:val="18"/>
        </w:rPr>
        <w:t> </w:t>
      </w:r>
      <w:r>
        <w:rPr>
          <w:rStyle w:val="WW8Num3z0"/>
          <w:rFonts w:ascii="Verdana" w:hAnsi="Verdana"/>
          <w:color w:val="4682B4"/>
          <w:sz w:val="18"/>
          <w:szCs w:val="18"/>
        </w:rPr>
        <w:t>активов</w:t>
      </w:r>
    </w:p>
    <w:p w14:paraId="19753B5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Простота расчетов + +/- — —1. Минимум данных + +/- — —</w:t>
      </w:r>
    </w:p>
    <w:p w14:paraId="4172572A"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Учет оборачиваемости активов — — — +</w:t>
      </w:r>
    </w:p>
    <w:p w14:paraId="5A86C8F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Учет оборачиваемости пассивов — — — —</w:t>
      </w:r>
    </w:p>
    <w:p w14:paraId="7FD7817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Достоверность источников информации +/- + +/- +</w:t>
      </w:r>
    </w:p>
    <w:p w14:paraId="098FA49B"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Независимость от общепринятых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 + + +</w:t>
      </w:r>
    </w:p>
    <w:p w14:paraId="66AA7C16"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 Возможность получения перспективной оценки +/- +/- — +</w:t>
      </w:r>
    </w:p>
    <w:p w14:paraId="3567578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сравниваемых средств оплаты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степени ликвидности и</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 — — +</w:t>
      </w:r>
    </w:p>
    <w:p w14:paraId="5895690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Возможность не только оценки, но и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 + + +</w:t>
      </w:r>
    </w:p>
    <w:p w14:paraId="76E9FD1D"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Использование в расчетах всех возможных средств</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 — — +</w:t>
      </w:r>
    </w:p>
    <w:p w14:paraId="09A032C1"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Достоверность полученных результатов +/- + +/- +</w:t>
      </w:r>
    </w:p>
    <w:p w14:paraId="61C7DB45"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ГРАФИЧЕСКОЕ ПРЕДСТАВЛЕНИЕ ДИНАМИКИ ПЛАТЕЖЕСПОСОБНОСТИ ПРЕДПРИЯТИЯ</w:t>
      </w:r>
    </w:p>
    <w:p w14:paraId="4B33D90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ДИНАМИКА ПЛАТЕЖЕСПОСОБНОСТИ ПРЕДПРИЯТИЯ В РАСЧЕТНОМ ПЕРИОДЕ 11. Временной интервал, Tij1. Рекомендованные значения•Расчетный период 1</w:t>
      </w:r>
    </w:p>
    <w:p w14:paraId="1F18EDA2"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ДИНАМИКА ПЛАТЕЖЕСПОСОБНОСТИ ПРЕДПРИЯТИЯ В РАСЧЕТНОМ ПЕРИОДЕ 2О23456789 Временной интервал, Tij10 11 121. Расчетный период 21. Рекомендованные значения</w:t>
      </w:r>
    </w:p>
    <w:p w14:paraId="1A611368"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ДИНАМИКА ПЛАТЕЖЕСПОСОБНОСТИ РАСЧЕТНЫХ ПЕРИОДОВ 1 И 2О4 5 6 7 8 9 Временной интервал, Tij10 И 12</w:t>
      </w:r>
    </w:p>
    <w:p w14:paraId="19322F10" w14:textId="77777777" w:rsidR="00E64444" w:rsidRDefault="00E64444" w:rsidP="00E644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Рекомендованные значения Расчетный период 1•Расчетный период 2</w:t>
      </w:r>
    </w:p>
    <w:p w14:paraId="449E8E33" w14:textId="12B48C72" w:rsidR="00C95DC6" w:rsidRPr="00E64444" w:rsidRDefault="00E64444" w:rsidP="00E64444">
      <w:r>
        <w:rPr>
          <w:rFonts w:ascii="Verdana" w:hAnsi="Verdana"/>
          <w:color w:val="000000"/>
          <w:sz w:val="18"/>
          <w:szCs w:val="18"/>
        </w:rPr>
        <w:br/>
      </w:r>
      <w:r>
        <w:rPr>
          <w:rFonts w:ascii="Verdana" w:hAnsi="Verdana"/>
          <w:color w:val="000000"/>
          <w:sz w:val="18"/>
          <w:szCs w:val="18"/>
        </w:rPr>
        <w:br/>
      </w:r>
      <w:bookmarkStart w:id="0" w:name="_GoBack"/>
      <w:bookmarkEnd w:id="0"/>
    </w:p>
    <w:sectPr w:rsidR="00C95DC6" w:rsidRPr="00E644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E7345" w14:textId="77777777" w:rsidR="00F65E75" w:rsidRDefault="00F65E75">
      <w:pPr>
        <w:spacing w:after="0" w:line="240" w:lineRule="auto"/>
      </w:pPr>
      <w:r>
        <w:separator/>
      </w:r>
    </w:p>
  </w:endnote>
  <w:endnote w:type="continuationSeparator" w:id="0">
    <w:p w14:paraId="5C71A3C7" w14:textId="77777777" w:rsidR="00F65E75" w:rsidRDefault="00F6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4D4D" w14:textId="77777777" w:rsidR="00F65E75" w:rsidRDefault="00F65E75">
      <w:pPr>
        <w:spacing w:after="0" w:line="240" w:lineRule="auto"/>
      </w:pPr>
      <w:r>
        <w:separator/>
      </w:r>
    </w:p>
  </w:footnote>
  <w:footnote w:type="continuationSeparator" w:id="0">
    <w:p w14:paraId="46577DD1" w14:textId="77777777" w:rsidR="00F65E75" w:rsidRDefault="00F65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5E75"/>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7989</TotalTime>
  <Pages>15</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751</cp:revision>
  <cp:lastPrinted>2009-02-06T05:36:00Z</cp:lastPrinted>
  <dcterms:created xsi:type="dcterms:W3CDTF">2016-05-04T14:28:00Z</dcterms:created>
  <dcterms:modified xsi:type="dcterms:W3CDTF">2016-07-01T08:58:00Z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