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5952" w14:textId="60143D75" w:rsidR="00311429" w:rsidRPr="0081092F" w:rsidRDefault="0081092F" w:rsidP="0081092F">
      <w:r>
        <w:rPr>
          <w:rFonts w:ascii="Verdana" w:hAnsi="Verdana"/>
          <w:b/>
          <w:bCs/>
          <w:color w:val="000000"/>
          <w:shd w:val="clear" w:color="auto" w:fill="FFFFFF"/>
        </w:rPr>
        <w:t>Биков Леонід Всеволодович. Підвищення ефективності роботи доменної печі та газодинамічних параметрів при завантаженні лотковим безконусним пристроєм.- Дисертація канд. техн. наук: 05.16.02, Держ. вищ. навч. закл. "Приазов. держ. техн. ун-т". - Маріуполь, 2013.- 190 с.</w:t>
      </w:r>
    </w:p>
    <w:sectPr w:rsidR="00311429" w:rsidRPr="00810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C08" w14:textId="77777777" w:rsidR="00C33768" w:rsidRDefault="00C33768">
      <w:pPr>
        <w:spacing w:after="0" w:line="240" w:lineRule="auto"/>
      </w:pPr>
      <w:r>
        <w:separator/>
      </w:r>
    </w:p>
  </w:endnote>
  <w:endnote w:type="continuationSeparator" w:id="0">
    <w:p w14:paraId="05647F07" w14:textId="77777777" w:rsidR="00C33768" w:rsidRDefault="00C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33D0" w14:textId="77777777" w:rsidR="00C33768" w:rsidRDefault="00C33768">
      <w:pPr>
        <w:spacing w:after="0" w:line="240" w:lineRule="auto"/>
      </w:pPr>
      <w:r>
        <w:separator/>
      </w:r>
    </w:p>
  </w:footnote>
  <w:footnote w:type="continuationSeparator" w:id="0">
    <w:p w14:paraId="3AD50DA1" w14:textId="77777777" w:rsidR="00C33768" w:rsidRDefault="00C3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7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8"/>
  </w:num>
  <w:num w:numId="4">
    <w:abstractNumId w:val="39"/>
  </w:num>
  <w:num w:numId="5">
    <w:abstractNumId w:val="39"/>
    <w:lvlOverride w:ilvl="3">
      <w:startOverride w:val="3"/>
    </w:lvlOverride>
  </w:num>
  <w:num w:numId="6">
    <w:abstractNumId w:val="39"/>
    <w:lvlOverride w:ilvl="3">
      <w:lvl w:ilvl="3">
        <w:numFmt w:val="decimal"/>
        <w:lvlText w:val="%4."/>
        <w:lvlJc w:val="left"/>
      </w:lvl>
    </w:lvlOverride>
  </w:num>
  <w:num w:numId="7">
    <w:abstractNumId w:val="39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6"/>
  </w:num>
  <w:num w:numId="11">
    <w:abstractNumId w:val="9"/>
  </w:num>
  <w:num w:numId="12">
    <w:abstractNumId w:val="2"/>
  </w:num>
  <w:num w:numId="13">
    <w:abstractNumId w:val="26"/>
  </w:num>
  <w:num w:numId="14">
    <w:abstractNumId w:val="33"/>
  </w:num>
  <w:num w:numId="15">
    <w:abstractNumId w:val="20"/>
  </w:num>
  <w:num w:numId="16">
    <w:abstractNumId w:val="25"/>
  </w:num>
  <w:num w:numId="17">
    <w:abstractNumId w:val="37"/>
  </w:num>
  <w:num w:numId="18">
    <w:abstractNumId w:val="17"/>
  </w:num>
  <w:num w:numId="19">
    <w:abstractNumId w:val="30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34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1"/>
  </w:num>
  <w:num w:numId="31">
    <w:abstractNumId w:val="6"/>
  </w:num>
  <w:num w:numId="32">
    <w:abstractNumId w:val="4"/>
  </w:num>
  <w:num w:numId="33">
    <w:abstractNumId w:val="28"/>
  </w:num>
  <w:num w:numId="34">
    <w:abstractNumId w:val="29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5"/>
  </w:num>
  <w:num w:numId="41">
    <w:abstractNumId w:val="32"/>
  </w:num>
  <w:num w:numId="42">
    <w:abstractNumId w:val="11"/>
  </w:num>
  <w:num w:numId="4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68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80755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3637</cp:revision>
  <dcterms:created xsi:type="dcterms:W3CDTF">2024-06-20T08:51:00Z</dcterms:created>
  <dcterms:modified xsi:type="dcterms:W3CDTF">2024-11-26T17:40:00Z</dcterms:modified>
  <cp:category/>
</cp:coreProperties>
</file>