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CCC5" w14:textId="13E58DD1" w:rsidR="008D3E45" w:rsidRDefault="006C21EA" w:rsidP="006C21EA">
      <w:pPr>
        <w:rPr>
          <w:rFonts w:ascii="Verdana" w:hAnsi="Verdana"/>
          <w:b/>
          <w:bCs/>
          <w:color w:val="000000"/>
          <w:shd w:val="clear" w:color="auto" w:fill="FFFFFF"/>
        </w:rPr>
      </w:pPr>
      <w:r>
        <w:rPr>
          <w:rFonts w:ascii="Verdana" w:hAnsi="Verdana"/>
          <w:b/>
          <w:bCs/>
          <w:color w:val="000000"/>
          <w:shd w:val="clear" w:color="auto" w:fill="FFFFFF"/>
        </w:rPr>
        <w:t>Маланчук Зіновій Романович. Фізико-технічні основи свердловинної гідротехнології видобутку важких металів розсипних родовищ і техногенних розсипів: дисертація д-ра техн. наук: 05.15.11 / НАН України; Інститут геотехнічної механіки ім. М.С.Полякова. - Д., 2003</w:t>
      </w:r>
    </w:p>
    <w:p w14:paraId="058F4FAE" w14:textId="77777777" w:rsidR="006C21EA" w:rsidRPr="006C21EA" w:rsidRDefault="006C21EA" w:rsidP="006C21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21EA">
        <w:rPr>
          <w:rFonts w:ascii="Times New Roman" w:eastAsia="Times New Roman" w:hAnsi="Times New Roman" w:cs="Times New Roman"/>
          <w:color w:val="000000"/>
          <w:sz w:val="27"/>
          <w:szCs w:val="27"/>
        </w:rPr>
        <w:t>Маланчук З. Р. </w:t>
      </w:r>
      <w:r w:rsidRPr="006C21EA">
        <w:rPr>
          <w:rFonts w:ascii="Times New Roman" w:eastAsia="Times New Roman" w:hAnsi="Times New Roman" w:cs="Times New Roman"/>
          <w:b/>
          <w:bCs/>
          <w:color w:val="000000"/>
          <w:sz w:val="27"/>
          <w:szCs w:val="27"/>
        </w:rPr>
        <w:t>Фізико-технічні основи свердловинної гідротехнології видобутку важких металів розсипних родовищ і техногенних розсипів</w:t>
      </w:r>
      <w:r w:rsidRPr="006C21EA">
        <w:rPr>
          <w:rFonts w:ascii="Times New Roman" w:eastAsia="Times New Roman" w:hAnsi="Times New Roman" w:cs="Times New Roman"/>
          <w:color w:val="000000"/>
          <w:sz w:val="27"/>
          <w:szCs w:val="27"/>
        </w:rPr>
        <w:t>. – Рукопис.</w:t>
      </w:r>
    </w:p>
    <w:p w14:paraId="65F0684D" w14:textId="77777777" w:rsidR="006C21EA" w:rsidRPr="006C21EA" w:rsidRDefault="006C21EA" w:rsidP="006C21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21EA">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спеціальністю 05.15.11 – “Фізичні процеси гірничого виробництва.” Інститут геотехнічної механіки ім. М.С. Полякова НАН України, Дніпропетровськ, 2003.</w:t>
      </w:r>
    </w:p>
    <w:p w14:paraId="52DE449D" w14:textId="77777777" w:rsidR="006C21EA" w:rsidRPr="006C21EA" w:rsidRDefault="006C21EA" w:rsidP="006C21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21EA">
        <w:rPr>
          <w:rFonts w:ascii="Times New Roman" w:eastAsia="Times New Roman" w:hAnsi="Times New Roman" w:cs="Times New Roman"/>
          <w:color w:val="000000"/>
          <w:sz w:val="27"/>
          <w:szCs w:val="27"/>
        </w:rPr>
        <w:t>Дисертація спрямована на дослідження гідродинамічних процесів гідроруйнування, дезинтеграції і гідротранспортування матеріалів розсипів в умовах розсипних родовищ і техногенних розсипів і розробку фізико-технічних основ свердловинної гідротехнології видобутку важких металів.</w:t>
      </w:r>
    </w:p>
    <w:p w14:paraId="33FB116E" w14:textId="77777777" w:rsidR="006C21EA" w:rsidRPr="006C21EA" w:rsidRDefault="006C21EA" w:rsidP="006C21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21EA">
        <w:rPr>
          <w:rFonts w:ascii="Times New Roman" w:eastAsia="Times New Roman" w:hAnsi="Times New Roman" w:cs="Times New Roman"/>
          <w:color w:val="000000"/>
          <w:sz w:val="27"/>
          <w:szCs w:val="27"/>
        </w:rPr>
        <w:t>Встановлені закономірності зниження втрат корисного компонента на днищах виймальних камер у залежності від витрати робочого агента, нахилу днища, його шорсткості і процесу витягу корисного компонента з тріщин підстилаючих порід. Розроблені теоретичні основи процесу гідроелеваторного підйому пульпи і метод його розрахунку, який враховує особливості процесу її переміщення, а також вплив затоплення змішувальної камери гідроелеватора на висоту підйому. Доведено, що ефективність свердловинного гідровидобутку досягається за рахунок використання кінетичної енергії падаючого потоку пульпи для додання корисному компоненту початкової швидкості руху, розгону корисного компонента максимальної крупності до швидкості надійного гідротранспортування і підтримкою її постійною по довжині транспортування керованим профілюванням днища камери.</w:t>
      </w:r>
    </w:p>
    <w:p w14:paraId="41D86CFF" w14:textId="77777777" w:rsidR="006C21EA" w:rsidRPr="006C21EA" w:rsidRDefault="006C21EA" w:rsidP="006C21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21EA">
        <w:rPr>
          <w:rFonts w:ascii="Times New Roman" w:eastAsia="Times New Roman" w:hAnsi="Times New Roman" w:cs="Times New Roman"/>
          <w:color w:val="000000"/>
          <w:sz w:val="27"/>
          <w:szCs w:val="27"/>
        </w:rPr>
        <w:t>Встановлена невідома раніше закономірність кількісного розподілу мінералів у техногенних розсипах. Доведено, що 95% корисного компонента сконцентровано в ядрі розсипу, параметри якого визначаються конструктивними і технологічними характеристиками промивного устаткування.</w:t>
      </w:r>
    </w:p>
    <w:p w14:paraId="26DA49C8" w14:textId="77777777" w:rsidR="006C21EA" w:rsidRPr="006C21EA" w:rsidRDefault="006C21EA" w:rsidP="006C21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21EA">
        <w:rPr>
          <w:rFonts w:ascii="Times New Roman" w:eastAsia="Times New Roman" w:hAnsi="Times New Roman" w:cs="Times New Roman"/>
          <w:color w:val="000000"/>
          <w:sz w:val="27"/>
          <w:szCs w:val="27"/>
        </w:rPr>
        <w:t xml:space="preserve">На основі гідродинамічних процесів розмиву матеріалів розсипів і гідротранспортування рудних пульп розроблено комплект методик розрахунку параметрів технологічних процесів свердловинного гідровидобутку важких металів розсипних родовищ і техногенних розсипів, </w:t>
      </w:r>
      <w:r w:rsidRPr="006C21EA">
        <w:rPr>
          <w:rFonts w:ascii="Times New Roman" w:eastAsia="Times New Roman" w:hAnsi="Times New Roman" w:cs="Times New Roman"/>
          <w:color w:val="000000"/>
          <w:sz w:val="27"/>
          <w:szCs w:val="27"/>
        </w:rPr>
        <w:lastRenderedPageBreak/>
        <w:t>який впроваджено в практику наукових досліджень і проектно-конструкторських робіт.</w:t>
      </w:r>
    </w:p>
    <w:p w14:paraId="1F4D3AA6" w14:textId="77777777" w:rsidR="006C21EA" w:rsidRPr="006C21EA" w:rsidRDefault="006C21EA" w:rsidP="006C21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21EA">
        <w:rPr>
          <w:rFonts w:ascii="Times New Roman" w:eastAsia="Times New Roman" w:hAnsi="Times New Roman" w:cs="Times New Roman"/>
          <w:color w:val="000000"/>
          <w:sz w:val="27"/>
          <w:szCs w:val="27"/>
        </w:rPr>
        <w:t>Реалізована у вигляді наукового відкриття і практичних досліджень закономірність формування техногенних розсипів, а також методика пошуку їхніх ядер.</w:t>
      </w:r>
    </w:p>
    <w:p w14:paraId="70CFC699" w14:textId="77777777" w:rsidR="006C21EA" w:rsidRPr="006C21EA" w:rsidRDefault="006C21EA" w:rsidP="006C21E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21EA">
        <w:rPr>
          <w:rFonts w:ascii="Times New Roman" w:eastAsia="Times New Roman" w:hAnsi="Times New Roman" w:cs="Times New Roman"/>
          <w:color w:val="000000"/>
          <w:sz w:val="27"/>
          <w:szCs w:val="27"/>
        </w:rPr>
        <w:t>Відмінними рисами запропонованих технічних і технологічних рішень є: відсутність робітників в очисних просторах виймальних камер, збереження земної поверхні з дотриманням комплексу еколого-економічних вимог, які пред’являються до конкретного родовища, впровадження яких в проект освоєння покладів Рівненсько-Волинського регіону дало значний економічний ефект.</w:t>
      </w:r>
    </w:p>
    <w:p w14:paraId="687E57BA" w14:textId="77777777" w:rsidR="006C21EA" w:rsidRPr="006C21EA" w:rsidRDefault="006C21EA" w:rsidP="006C21EA"/>
    <w:sectPr w:rsidR="006C21EA" w:rsidRPr="006C21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86D3" w14:textId="77777777" w:rsidR="002925D5" w:rsidRDefault="002925D5">
      <w:pPr>
        <w:spacing w:after="0" w:line="240" w:lineRule="auto"/>
      </w:pPr>
      <w:r>
        <w:separator/>
      </w:r>
    </w:p>
  </w:endnote>
  <w:endnote w:type="continuationSeparator" w:id="0">
    <w:p w14:paraId="1E803E46" w14:textId="77777777" w:rsidR="002925D5" w:rsidRDefault="0029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EC1B" w14:textId="77777777" w:rsidR="002925D5" w:rsidRDefault="002925D5">
      <w:pPr>
        <w:spacing w:after="0" w:line="240" w:lineRule="auto"/>
      </w:pPr>
      <w:r>
        <w:separator/>
      </w:r>
    </w:p>
  </w:footnote>
  <w:footnote w:type="continuationSeparator" w:id="0">
    <w:p w14:paraId="0BE50BB1" w14:textId="77777777" w:rsidR="002925D5" w:rsidRDefault="00292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25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5D5"/>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105835</TotalTime>
  <Pages>2</Pages>
  <Words>426</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1287</cp:revision>
  <dcterms:created xsi:type="dcterms:W3CDTF">2024-06-20T08:51:00Z</dcterms:created>
  <dcterms:modified xsi:type="dcterms:W3CDTF">2024-12-25T11:24:00Z</dcterms:modified>
  <cp:category/>
</cp:coreProperties>
</file>