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4C" w:rsidRPr="004B7AA2" w:rsidRDefault="004B7AA2" w:rsidP="004B7AA2">
      <w:r w:rsidRPr="004B7AA2">
        <w:rPr>
          <w:rFonts w:ascii="Times New Roman" w:eastAsia="Arial Narrow" w:hAnsi="Times New Roman" w:cs="Times New Roman"/>
          <w:b/>
          <w:bCs/>
          <w:color w:val="000000"/>
          <w:kern w:val="0"/>
          <w:sz w:val="24"/>
          <w:lang w:val="uk-UA" w:eastAsia="uk-UA" w:bidi="uk-UA"/>
        </w:rPr>
        <w:t>Колеснік Ігор Ігорович</w:t>
      </w:r>
      <w:r w:rsidRPr="004B7AA2">
        <w:rPr>
          <w:rFonts w:ascii="Times New Roman" w:eastAsia="Arial Narrow" w:hAnsi="Times New Roman" w:cs="Times New Roman"/>
          <w:color w:val="000000"/>
          <w:kern w:val="0"/>
          <w:sz w:val="24"/>
          <w:lang w:val="uk-UA" w:eastAsia="uk-UA" w:bidi="uk-UA"/>
        </w:rPr>
        <w:t>, помічник адвоката Ради адвокатів Харківської області Національної асоціації адвокатів України: «Методика розслідування злочинів проти безпеки дорожньо</w:t>
      </w:r>
      <w:r w:rsidRPr="004B7AA2">
        <w:rPr>
          <w:rFonts w:ascii="Times New Roman" w:eastAsia="Arial Narrow" w:hAnsi="Times New Roman" w:cs="Times New Roman"/>
          <w:color w:val="000000"/>
          <w:kern w:val="0"/>
          <w:sz w:val="24"/>
          <w:lang w:val="uk-UA" w:eastAsia="uk-UA" w:bidi="uk-UA"/>
        </w:rPr>
        <w:softHyphen/>
        <w:t xml:space="preserve">го руху та експлуатації транспорту» (12.00.09 - кримінальний процес та криміналістика; судова експертиза; оперативно- розшукова діяльність). Спецрада </w:t>
      </w:r>
      <w:r w:rsidRPr="004B7AA2">
        <w:rPr>
          <w:rFonts w:ascii="Times New Roman" w:eastAsia="Arial Narrow" w:hAnsi="Times New Roman" w:cs="Times New Roman"/>
          <w:color w:val="000000"/>
          <w:kern w:val="0"/>
          <w:sz w:val="24"/>
          <w:lang w:eastAsia="ru-RU" w:bidi="ru-RU"/>
        </w:rPr>
        <w:t xml:space="preserve">К </w:t>
      </w:r>
      <w:r w:rsidRPr="004B7AA2">
        <w:rPr>
          <w:rFonts w:ascii="Times New Roman" w:eastAsia="Arial Narrow" w:hAnsi="Times New Roman" w:cs="Times New Roman"/>
          <w:color w:val="000000"/>
          <w:kern w:val="0"/>
          <w:sz w:val="24"/>
          <w:lang w:val="uk-UA" w:eastAsia="uk-UA" w:bidi="uk-UA"/>
        </w:rPr>
        <w:t>64.051.30 у Харківському національному університеті імені В. Н. Каразіна</w:t>
      </w:r>
    </w:p>
    <w:sectPr w:rsidR="0037774C" w:rsidRPr="004B7AA2"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A4CDC">
    <w:pPr>
      <w:rPr>
        <w:sz w:val="2"/>
        <w:szCs w:val="2"/>
      </w:rPr>
    </w:pPr>
    <w:r w:rsidRPr="008A4C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A4CDC">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A4CDC">
      <w:pPr>
        <w:rPr>
          <w:sz w:val="2"/>
          <w:szCs w:val="2"/>
        </w:rPr>
      </w:pPr>
      <w:r w:rsidRPr="008A4C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A4CDC">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8A4CDC">
      <w:pPr>
        <w:rPr>
          <w:sz w:val="2"/>
          <w:szCs w:val="2"/>
        </w:rPr>
      </w:pPr>
      <w:r w:rsidRPr="008A4C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C14CAE-029E-4518-99F3-F3084B48C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59</Words>
  <Characters>341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cp:revision>
  <cp:lastPrinted>2009-02-06T05:36:00Z</cp:lastPrinted>
  <dcterms:created xsi:type="dcterms:W3CDTF">2020-05-23T07:17:00Z</dcterms:created>
  <dcterms:modified xsi:type="dcterms:W3CDTF">2020-05-23T19:28:00Z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