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5C8" w:rsidRDefault="007C75E3" w:rsidP="007C75E3">
      <w:pPr>
        <w:rPr>
          <w:rFonts w:ascii="Times New Roman" w:hAnsi="Times New Roman" w:cs="Times New Roman"/>
          <w:b/>
          <w:color w:val="000000"/>
          <w:sz w:val="24"/>
          <w:szCs w:val="24"/>
          <w:lang w:val="en-US"/>
        </w:rPr>
      </w:pPr>
      <w:r w:rsidRPr="007C75E3">
        <w:rPr>
          <w:rFonts w:ascii="Times New Roman" w:hAnsi="Times New Roman" w:cs="Times New Roman" w:hint="eastAsia"/>
          <w:b/>
          <w:color w:val="000000"/>
          <w:sz w:val="24"/>
          <w:szCs w:val="24"/>
        </w:rPr>
        <w:t>Васильев</w:t>
      </w:r>
      <w:r w:rsidRPr="007C75E3">
        <w:rPr>
          <w:rFonts w:ascii="Times New Roman" w:hAnsi="Times New Roman" w:cs="Times New Roman"/>
          <w:b/>
          <w:color w:val="000000"/>
          <w:sz w:val="24"/>
          <w:szCs w:val="24"/>
        </w:rPr>
        <w:t xml:space="preserve">, </w:t>
      </w:r>
      <w:r w:rsidRPr="007C75E3">
        <w:rPr>
          <w:rFonts w:ascii="Times New Roman" w:hAnsi="Times New Roman" w:cs="Times New Roman" w:hint="eastAsia"/>
          <w:b/>
          <w:color w:val="000000"/>
          <w:sz w:val="24"/>
          <w:szCs w:val="24"/>
        </w:rPr>
        <w:t>Евгений</w:t>
      </w:r>
      <w:r w:rsidRPr="007C75E3">
        <w:rPr>
          <w:rFonts w:ascii="Times New Roman" w:hAnsi="Times New Roman" w:cs="Times New Roman"/>
          <w:b/>
          <w:color w:val="000000"/>
          <w:sz w:val="24"/>
          <w:szCs w:val="24"/>
        </w:rPr>
        <w:t xml:space="preserve"> </w:t>
      </w:r>
      <w:r w:rsidRPr="007C75E3">
        <w:rPr>
          <w:rFonts w:ascii="Times New Roman" w:hAnsi="Times New Roman" w:cs="Times New Roman" w:hint="eastAsia"/>
          <w:b/>
          <w:color w:val="000000"/>
          <w:sz w:val="24"/>
          <w:szCs w:val="24"/>
        </w:rPr>
        <w:t>Сергеевич</w:t>
      </w:r>
      <w:r w:rsidRPr="007C75E3">
        <w:rPr>
          <w:rFonts w:ascii="Times New Roman" w:hAnsi="Times New Roman" w:cs="Times New Roman"/>
          <w:b/>
          <w:color w:val="000000"/>
          <w:sz w:val="24"/>
          <w:szCs w:val="24"/>
        </w:rPr>
        <w:t xml:space="preserve">. </w:t>
      </w:r>
      <w:r w:rsidRPr="007C75E3">
        <w:rPr>
          <w:rFonts w:ascii="Times New Roman" w:hAnsi="Times New Roman" w:cs="Times New Roman" w:hint="eastAsia"/>
          <w:b/>
          <w:color w:val="000000"/>
          <w:sz w:val="24"/>
          <w:szCs w:val="24"/>
        </w:rPr>
        <w:t>Повышение</w:t>
      </w:r>
      <w:r w:rsidRPr="007C75E3">
        <w:rPr>
          <w:rFonts w:ascii="Times New Roman" w:hAnsi="Times New Roman" w:cs="Times New Roman"/>
          <w:b/>
          <w:color w:val="000000"/>
          <w:sz w:val="24"/>
          <w:szCs w:val="24"/>
        </w:rPr>
        <w:t xml:space="preserve"> </w:t>
      </w:r>
      <w:r w:rsidRPr="007C75E3">
        <w:rPr>
          <w:rFonts w:ascii="Times New Roman" w:hAnsi="Times New Roman" w:cs="Times New Roman" w:hint="eastAsia"/>
          <w:b/>
          <w:color w:val="000000"/>
          <w:sz w:val="24"/>
          <w:szCs w:val="24"/>
        </w:rPr>
        <w:t>эффективности</w:t>
      </w:r>
      <w:r w:rsidRPr="007C75E3">
        <w:rPr>
          <w:rFonts w:ascii="Times New Roman" w:hAnsi="Times New Roman" w:cs="Times New Roman"/>
          <w:b/>
          <w:color w:val="000000"/>
          <w:sz w:val="24"/>
          <w:szCs w:val="24"/>
        </w:rPr>
        <w:t xml:space="preserve"> </w:t>
      </w:r>
      <w:r w:rsidRPr="007C75E3">
        <w:rPr>
          <w:rFonts w:ascii="Times New Roman" w:hAnsi="Times New Roman" w:cs="Times New Roman" w:hint="eastAsia"/>
          <w:b/>
          <w:color w:val="000000"/>
          <w:sz w:val="24"/>
          <w:szCs w:val="24"/>
        </w:rPr>
        <w:t>функционирования</w:t>
      </w:r>
      <w:r w:rsidRPr="007C75E3">
        <w:rPr>
          <w:rFonts w:ascii="Times New Roman" w:hAnsi="Times New Roman" w:cs="Times New Roman"/>
          <w:b/>
          <w:color w:val="000000"/>
          <w:sz w:val="24"/>
          <w:szCs w:val="24"/>
        </w:rPr>
        <w:t xml:space="preserve"> </w:t>
      </w:r>
      <w:r w:rsidRPr="007C75E3">
        <w:rPr>
          <w:rFonts w:ascii="Times New Roman" w:hAnsi="Times New Roman" w:cs="Times New Roman" w:hint="eastAsia"/>
          <w:b/>
          <w:color w:val="000000"/>
          <w:sz w:val="24"/>
          <w:szCs w:val="24"/>
        </w:rPr>
        <w:t>строительного</w:t>
      </w:r>
      <w:r w:rsidRPr="007C75E3">
        <w:rPr>
          <w:rFonts w:ascii="Times New Roman" w:hAnsi="Times New Roman" w:cs="Times New Roman"/>
          <w:b/>
          <w:color w:val="000000"/>
          <w:sz w:val="24"/>
          <w:szCs w:val="24"/>
        </w:rPr>
        <w:t xml:space="preserve"> </w:t>
      </w:r>
      <w:r w:rsidRPr="007C75E3">
        <w:rPr>
          <w:rFonts w:ascii="Times New Roman" w:hAnsi="Times New Roman" w:cs="Times New Roman" w:hint="eastAsia"/>
          <w:b/>
          <w:color w:val="000000"/>
          <w:sz w:val="24"/>
          <w:szCs w:val="24"/>
        </w:rPr>
        <w:t>комплекса</w:t>
      </w:r>
      <w:r w:rsidRPr="007C75E3">
        <w:rPr>
          <w:rFonts w:ascii="Times New Roman" w:hAnsi="Times New Roman" w:cs="Times New Roman"/>
          <w:b/>
          <w:color w:val="000000"/>
          <w:sz w:val="24"/>
          <w:szCs w:val="24"/>
        </w:rPr>
        <w:t xml:space="preserve"> </w:t>
      </w:r>
      <w:r w:rsidRPr="007C75E3">
        <w:rPr>
          <w:rFonts w:ascii="Times New Roman" w:hAnsi="Times New Roman" w:cs="Times New Roman" w:hint="eastAsia"/>
          <w:b/>
          <w:color w:val="000000"/>
          <w:sz w:val="24"/>
          <w:szCs w:val="24"/>
        </w:rPr>
        <w:t>на</w:t>
      </w:r>
      <w:r w:rsidRPr="007C75E3">
        <w:rPr>
          <w:rFonts w:ascii="Times New Roman" w:hAnsi="Times New Roman" w:cs="Times New Roman"/>
          <w:b/>
          <w:color w:val="000000"/>
          <w:sz w:val="24"/>
          <w:szCs w:val="24"/>
        </w:rPr>
        <w:t xml:space="preserve"> </w:t>
      </w:r>
      <w:r w:rsidRPr="007C75E3">
        <w:rPr>
          <w:rFonts w:ascii="Times New Roman" w:hAnsi="Times New Roman" w:cs="Times New Roman" w:hint="eastAsia"/>
          <w:b/>
          <w:color w:val="000000"/>
          <w:sz w:val="24"/>
          <w:szCs w:val="24"/>
        </w:rPr>
        <w:t>основе</w:t>
      </w:r>
      <w:r w:rsidRPr="007C75E3">
        <w:rPr>
          <w:rFonts w:ascii="Times New Roman" w:hAnsi="Times New Roman" w:cs="Times New Roman"/>
          <w:b/>
          <w:color w:val="000000"/>
          <w:sz w:val="24"/>
          <w:szCs w:val="24"/>
        </w:rPr>
        <w:t xml:space="preserve"> </w:t>
      </w:r>
      <w:r w:rsidRPr="007C75E3">
        <w:rPr>
          <w:rFonts w:ascii="Times New Roman" w:hAnsi="Times New Roman" w:cs="Times New Roman" w:hint="eastAsia"/>
          <w:b/>
          <w:color w:val="000000"/>
          <w:sz w:val="24"/>
          <w:szCs w:val="24"/>
        </w:rPr>
        <w:t>применения</w:t>
      </w:r>
      <w:r w:rsidRPr="007C75E3">
        <w:rPr>
          <w:rFonts w:ascii="Times New Roman" w:hAnsi="Times New Roman" w:cs="Times New Roman"/>
          <w:b/>
          <w:color w:val="000000"/>
          <w:sz w:val="24"/>
          <w:szCs w:val="24"/>
        </w:rPr>
        <w:t xml:space="preserve"> </w:t>
      </w:r>
      <w:r w:rsidRPr="007C75E3">
        <w:rPr>
          <w:rFonts w:ascii="Times New Roman" w:hAnsi="Times New Roman" w:cs="Times New Roman" w:hint="eastAsia"/>
          <w:b/>
          <w:color w:val="000000"/>
          <w:sz w:val="24"/>
          <w:szCs w:val="24"/>
        </w:rPr>
        <w:t>инновационных</w:t>
      </w:r>
      <w:r w:rsidRPr="007C75E3">
        <w:rPr>
          <w:rFonts w:ascii="Times New Roman" w:hAnsi="Times New Roman" w:cs="Times New Roman"/>
          <w:b/>
          <w:color w:val="000000"/>
          <w:sz w:val="24"/>
          <w:szCs w:val="24"/>
        </w:rPr>
        <w:t xml:space="preserve"> </w:t>
      </w:r>
      <w:r w:rsidRPr="007C75E3">
        <w:rPr>
          <w:rFonts w:ascii="Times New Roman" w:hAnsi="Times New Roman" w:cs="Times New Roman" w:hint="eastAsia"/>
          <w:b/>
          <w:color w:val="000000"/>
          <w:sz w:val="24"/>
          <w:szCs w:val="24"/>
        </w:rPr>
        <w:t>решений</w:t>
      </w:r>
      <w:r w:rsidRPr="007C75E3">
        <w:rPr>
          <w:rFonts w:ascii="Times New Roman" w:hAnsi="Times New Roman" w:cs="Times New Roman"/>
          <w:b/>
          <w:color w:val="000000"/>
          <w:sz w:val="24"/>
          <w:szCs w:val="24"/>
        </w:rPr>
        <w:t xml:space="preserve"> : </w:t>
      </w:r>
      <w:r w:rsidRPr="007C75E3">
        <w:rPr>
          <w:rFonts w:ascii="Times New Roman" w:hAnsi="Times New Roman" w:cs="Times New Roman" w:hint="eastAsia"/>
          <w:b/>
          <w:color w:val="000000"/>
          <w:sz w:val="24"/>
          <w:szCs w:val="24"/>
        </w:rPr>
        <w:t>диссертация</w:t>
      </w:r>
      <w:r w:rsidRPr="007C75E3">
        <w:rPr>
          <w:rFonts w:ascii="Times New Roman" w:hAnsi="Times New Roman" w:cs="Times New Roman"/>
          <w:b/>
          <w:color w:val="000000"/>
          <w:sz w:val="24"/>
          <w:szCs w:val="24"/>
        </w:rPr>
        <w:t xml:space="preserve"> ... </w:t>
      </w:r>
      <w:r w:rsidRPr="007C75E3">
        <w:rPr>
          <w:rFonts w:ascii="Times New Roman" w:hAnsi="Times New Roman" w:cs="Times New Roman" w:hint="eastAsia"/>
          <w:b/>
          <w:color w:val="000000"/>
          <w:sz w:val="24"/>
          <w:szCs w:val="24"/>
        </w:rPr>
        <w:t>кандидата</w:t>
      </w:r>
      <w:r w:rsidRPr="007C75E3">
        <w:rPr>
          <w:rFonts w:ascii="Times New Roman" w:hAnsi="Times New Roman" w:cs="Times New Roman"/>
          <w:b/>
          <w:color w:val="000000"/>
          <w:sz w:val="24"/>
          <w:szCs w:val="24"/>
        </w:rPr>
        <w:t xml:space="preserve"> </w:t>
      </w:r>
      <w:r w:rsidRPr="007C75E3">
        <w:rPr>
          <w:rFonts w:ascii="Times New Roman" w:hAnsi="Times New Roman" w:cs="Times New Roman" w:hint="eastAsia"/>
          <w:b/>
          <w:color w:val="000000"/>
          <w:sz w:val="24"/>
          <w:szCs w:val="24"/>
        </w:rPr>
        <w:t>экономических</w:t>
      </w:r>
      <w:r w:rsidRPr="007C75E3">
        <w:rPr>
          <w:rFonts w:ascii="Times New Roman" w:hAnsi="Times New Roman" w:cs="Times New Roman"/>
          <w:b/>
          <w:color w:val="000000"/>
          <w:sz w:val="24"/>
          <w:szCs w:val="24"/>
        </w:rPr>
        <w:t xml:space="preserve"> </w:t>
      </w:r>
      <w:r w:rsidRPr="007C75E3">
        <w:rPr>
          <w:rFonts w:ascii="Times New Roman" w:hAnsi="Times New Roman" w:cs="Times New Roman" w:hint="eastAsia"/>
          <w:b/>
          <w:color w:val="000000"/>
          <w:sz w:val="24"/>
          <w:szCs w:val="24"/>
        </w:rPr>
        <w:t>наук</w:t>
      </w:r>
      <w:r w:rsidRPr="007C75E3">
        <w:rPr>
          <w:rFonts w:ascii="Times New Roman" w:hAnsi="Times New Roman" w:cs="Times New Roman"/>
          <w:b/>
          <w:color w:val="000000"/>
          <w:sz w:val="24"/>
          <w:szCs w:val="24"/>
        </w:rPr>
        <w:t xml:space="preserve"> : 08.00.05 / </w:t>
      </w:r>
      <w:r w:rsidRPr="007C75E3">
        <w:rPr>
          <w:rFonts w:ascii="Times New Roman" w:hAnsi="Times New Roman" w:cs="Times New Roman" w:hint="eastAsia"/>
          <w:b/>
          <w:color w:val="000000"/>
          <w:sz w:val="24"/>
          <w:szCs w:val="24"/>
        </w:rPr>
        <w:t>Васильев</w:t>
      </w:r>
      <w:r w:rsidRPr="007C75E3">
        <w:rPr>
          <w:rFonts w:ascii="Times New Roman" w:hAnsi="Times New Roman" w:cs="Times New Roman"/>
          <w:b/>
          <w:color w:val="000000"/>
          <w:sz w:val="24"/>
          <w:szCs w:val="24"/>
        </w:rPr>
        <w:t xml:space="preserve"> </w:t>
      </w:r>
      <w:r w:rsidRPr="007C75E3">
        <w:rPr>
          <w:rFonts w:ascii="Times New Roman" w:hAnsi="Times New Roman" w:cs="Times New Roman" w:hint="eastAsia"/>
          <w:b/>
          <w:color w:val="000000"/>
          <w:sz w:val="24"/>
          <w:szCs w:val="24"/>
        </w:rPr>
        <w:t>Евгений</w:t>
      </w:r>
      <w:r w:rsidRPr="007C75E3">
        <w:rPr>
          <w:rFonts w:ascii="Times New Roman" w:hAnsi="Times New Roman" w:cs="Times New Roman"/>
          <w:b/>
          <w:color w:val="000000"/>
          <w:sz w:val="24"/>
          <w:szCs w:val="24"/>
        </w:rPr>
        <w:t xml:space="preserve"> </w:t>
      </w:r>
      <w:r w:rsidRPr="007C75E3">
        <w:rPr>
          <w:rFonts w:ascii="Times New Roman" w:hAnsi="Times New Roman" w:cs="Times New Roman" w:hint="eastAsia"/>
          <w:b/>
          <w:color w:val="000000"/>
          <w:sz w:val="24"/>
          <w:szCs w:val="24"/>
        </w:rPr>
        <w:t>Сергеевич</w:t>
      </w:r>
      <w:r w:rsidRPr="007C75E3">
        <w:rPr>
          <w:rFonts w:ascii="Times New Roman" w:hAnsi="Times New Roman" w:cs="Times New Roman"/>
          <w:b/>
          <w:color w:val="000000"/>
          <w:sz w:val="24"/>
          <w:szCs w:val="24"/>
        </w:rPr>
        <w:t>; [</w:t>
      </w:r>
      <w:r w:rsidRPr="007C75E3">
        <w:rPr>
          <w:rFonts w:ascii="Times New Roman" w:hAnsi="Times New Roman" w:cs="Times New Roman" w:hint="eastAsia"/>
          <w:b/>
          <w:color w:val="000000"/>
          <w:sz w:val="24"/>
          <w:szCs w:val="24"/>
        </w:rPr>
        <w:t>Место</w:t>
      </w:r>
      <w:r w:rsidRPr="007C75E3">
        <w:rPr>
          <w:rFonts w:ascii="Times New Roman" w:hAnsi="Times New Roman" w:cs="Times New Roman"/>
          <w:b/>
          <w:color w:val="000000"/>
          <w:sz w:val="24"/>
          <w:szCs w:val="24"/>
        </w:rPr>
        <w:t xml:space="preserve"> </w:t>
      </w:r>
      <w:r w:rsidRPr="007C75E3">
        <w:rPr>
          <w:rFonts w:ascii="Times New Roman" w:hAnsi="Times New Roman" w:cs="Times New Roman" w:hint="eastAsia"/>
          <w:b/>
          <w:color w:val="000000"/>
          <w:sz w:val="24"/>
          <w:szCs w:val="24"/>
        </w:rPr>
        <w:t>защиты</w:t>
      </w:r>
      <w:r w:rsidRPr="007C75E3">
        <w:rPr>
          <w:rFonts w:ascii="Times New Roman" w:hAnsi="Times New Roman" w:cs="Times New Roman"/>
          <w:b/>
          <w:color w:val="000000"/>
          <w:sz w:val="24"/>
          <w:szCs w:val="24"/>
        </w:rPr>
        <w:t xml:space="preserve">: </w:t>
      </w:r>
      <w:r w:rsidRPr="007C75E3">
        <w:rPr>
          <w:rFonts w:ascii="Times New Roman" w:hAnsi="Times New Roman" w:cs="Times New Roman" w:hint="eastAsia"/>
          <w:b/>
          <w:color w:val="000000"/>
          <w:sz w:val="24"/>
          <w:szCs w:val="24"/>
        </w:rPr>
        <w:t>С</w:t>
      </w:r>
      <w:r w:rsidRPr="007C75E3">
        <w:rPr>
          <w:rFonts w:ascii="Times New Roman" w:hAnsi="Times New Roman" w:cs="Times New Roman"/>
          <w:b/>
          <w:color w:val="000000"/>
          <w:sz w:val="24"/>
          <w:szCs w:val="24"/>
        </w:rPr>
        <w:t>.-</w:t>
      </w:r>
      <w:r w:rsidRPr="007C75E3">
        <w:rPr>
          <w:rFonts w:ascii="Times New Roman" w:hAnsi="Times New Roman" w:cs="Times New Roman" w:hint="eastAsia"/>
          <w:b/>
          <w:color w:val="000000"/>
          <w:sz w:val="24"/>
          <w:szCs w:val="24"/>
        </w:rPr>
        <w:t>Петерб</w:t>
      </w:r>
      <w:r w:rsidRPr="007C75E3">
        <w:rPr>
          <w:rFonts w:ascii="Times New Roman" w:hAnsi="Times New Roman" w:cs="Times New Roman"/>
          <w:b/>
          <w:color w:val="000000"/>
          <w:sz w:val="24"/>
          <w:szCs w:val="24"/>
        </w:rPr>
        <w:t xml:space="preserve">. </w:t>
      </w:r>
      <w:r w:rsidRPr="007C75E3">
        <w:rPr>
          <w:rFonts w:ascii="Times New Roman" w:hAnsi="Times New Roman" w:cs="Times New Roman" w:hint="eastAsia"/>
          <w:b/>
          <w:color w:val="000000"/>
          <w:sz w:val="24"/>
          <w:szCs w:val="24"/>
        </w:rPr>
        <w:t>гос</w:t>
      </w:r>
      <w:r w:rsidRPr="007C75E3">
        <w:rPr>
          <w:rFonts w:ascii="Times New Roman" w:hAnsi="Times New Roman" w:cs="Times New Roman"/>
          <w:b/>
          <w:color w:val="000000"/>
          <w:sz w:val="24"/>
          <w:szCs w:val="24"/>
        </w:rPr>
        <w:t xml:space="preserve">. </w:t>
      </w:r>
      <w:r w:rsidRPr="007C75E3">
        <w:rPr>
          <w:rFonts w:ascii="Times New Roman" w:hAnsi="Times New Roman" w:cs="Times New Roman" w:hint="eastAsia"/>
          <w:b/>
          <w:color w:val="000000"/>
          <w:sz w:val="24"/>
          <w:szCs w:val="24"/>
        </w:rPr>
        <w:t>инженер</w:t>
      </w:r>
      <w:r w:rsidRPr="007C75E3">
        <w:rPr>
          <w:rFonts w:ascii="Times New Roman" w:hAnsi="Times New Roman" w:cs="Times New Roman"/>
          <w:b/>
          <w:color w:val="000000"/>
          <w:sz w:val="24"/>
          <w:szCs w:val="24"/>
        </w:rPr>
        <w:t>.-</w:t>
      </w:r>
      <w:r w:rsidRPr="007C75E3">
        <w:rPr>
          <w:rFonts w:ascii="Times New Roman" w:hAnsi="Times New Roman" w:cs="Times New Roman" w:hint="eastAsia"/>
          <w:b/>
          <w:color w:val="000000"/>
          <w:sz w:val="24"/>
          <w:szCs w:val="24"/>
        </w:rPr>
        <w:t>эконом</w:t>
      </w:r>
      <w:r w:rsidRPr="007C75E3">
        <w:rPr>
          <w:rFonts w:ascii="Times New Roman" w:hAnsi="Times New Roman" w:cs="Times New Roman"/>
          <w:b/>
          <w:color w:val="000000"/>
          <w:sz w:val="24"/>
          <w:szCs w:val="24"/>
        </w:rPr>
        <w:t xml:space="preserve">. </w:t>
      </w:r>
      <w:r w:rsidRPr="007C75E3">
        <w:rPr>
          <w:rFonts w:ascii="Times New Roman" w:hAnsi="Times New Roman" w:cs="Times New Roman" w:hint="eastAsia"/>
          <w:b/>
          <w:color w:val="000000"/>
          <w:sz w:val="24"/>
          <w:szCs w:val="24"/>
        </w:rPr>
        <w:t>ун</w:t>
      </w:r>
      <w:r w:rsidRPr="007C75E3">
        <w:rPr>
          <w:rFonts w:ascii="Times New Roman" w:hAnsi="Times New Roman" w:cs="Times New Roman"/>
          <w:b/>
          <w:color w:val="000000"/>
          <w:sz w:val="24"/>
          <w:szCs w:val="24"/>
        </w:rPr>
        <w:t>-</w:t>
      </w:r>
      <w:r w:rsidRPr="007C75E3">
        <w:rPr>
          <w:rFonts w:ascii="Times New Roman" w:hAnsi="Times New Roman" w:cs="Times New Roman" w:hint="eastAsia"/>
          <w:b/>
          <w:color w:val="000000"/>
          <w:sz w:val="24"/>
          <w:szCs w:val="24"/>
        </w:rPr>
        <w:t>т</w:t>
      </w:r>
      <w:r w:rsidRPr="007C75E3">
        <w:rPr>
          <w:rFonts w:ascii="Times New Roman" w:hAnsi="Times New Roman" w:cs="Times New Roman"/>
          <w:b/>
          <w:color w:val="000000"/>
          <w:sz w:val="24"/>
          <w:szCs w:val="24"/>
        </w:rPr>
        <w:t xml:space="preserve">].- </w:t>
      </w:r>
      <w:r w:rsidRPr="007C75E3">
        <w:rPr>
          <w:rFonts w:ascii="Times New Roman" w:hAnsi="Times New Roman" w:cs="Times New Roman" w:hint="eastAsia"/>
          <w:b/>
          <w:color w:val="000000"/>
          <w:sz w:val="24"/>
          <w:szCs w:val="24"/>
        </w:rPr>
        <w:t>Волгоград</w:t>
      </w:r>
      <w:r w:rsidRPr="007C75E3">
        <w:rPr>
          <w:rFonts w:ascii="Times New Roman" w:hAnsi="Times New Roman" w:cs="Times New Roman"/>
          <w:b/>
          <w:color w:val="000000"/>
          <w:sz w:val="24"/>
          <w:szCs w:val="24"/>
        </w:rPr>
        <w:t xml:space="preserve">, 2008.- 168 </w:t>
      </w:r>
      <w:r w:rsidRPr="007C75E3">
        <w:rPr>
          <w:rFonts w:ascii="Times New Roman" w:hAnsi="Times New Roman" w:cs="Times New Roman" w:hint="eastAsia"/>
          <w:b/>
          <w:color w:val="000000"/>
          <w:sz w:val="24"/>
          <w:szCs w:val="24"/>
        </w:rPr>
        <w:t>с</w:t>
      </w:r>
      <w:r w:rsidRPr="007C75E3">
        <w:rPr>
          <w:rFonts w:ascii="Times New Roman" w:hAnsi="Times New Roman" w:cs="Times New Roman"/>
          <w:b/>
          <w:color w:val="000000"/>
          <w:sz w:val="24"/>
          <w:szCs w:val="24"/>
        </w:rPr>
        <w:t xml:space="preserve">.: </w:t>
      </w:r>
      <w:r w:rsidRPr="007C75E3">
        <w:rPr>
          <w:rFonts w:ascii="Times New Roman" w:hAnsi="Times New Roman" w:cs="Times New Roman" w:hint="eastAsia"/>
          <w:b/>
          <w:color w:val="000000"/>
          <w:sz w:val="24"/>
          <w:szCs w:val="24"/>
        </w:rPr>
        <w:t>ил</w:t>
      </w:r>
      <w:r w:rsidRPr="007C75E3">
        <w:rPr>
          <w:rFonts w:ascii="Times New Roman" w:hAnsi="Times New Roman" w:cs="Times New Roman"/>
          <w:b/>
          <w:color w:val="000000"/>
          <w:sz w:val="24"/>
          <w:szCs w:val="24"/>
        </w:rPr>
        <w:t xml:space="preserve">. </w:t>
      </w:r>
      <w:r w:rsidRPr="007C75E3">
        <w:rPr>
          <w:rFonts w:ascii="Times New Roman" w:hAnsi="Times New Roman" w:cs="Times New Roman" w:hint="eastAsia"/>
          <w:b/>
          <w:color w:val="000000"/>
          <w:sz w:val="24"/>
          <w:szCs w:val="24"/>
        </w:rPr>
        <w:t>РГБ</w:t>
      </w:r>
      <w:r w:rsidRPr="007C75E3">
        <w:rPr>
          <w:rFonts w:ascii="Times New Roman" w:hAnsi="Times New Roman" w:cs="Times New Roman"/>
          <w:b/>
          <w:color w:val="000000"/>
          <w:sz w:val="24"/>
          <w:szCs w:val="24"/>
        </w:rPr>
        <w:t xml:space="preserve"> </w:t>
      </w:r>
      <w:r w:rsidRPr="007C75E3">
        <w:rPr>
          <w:rFonts w:ascii="Times New Roman" w:hAnsi="Times New Roman" w:cs="Times New Roman" w:hint="eastAsia"/>
          <w:b/>
          <w:color w:val="000000"/>
          <w:sz w:val="24"/>
          <w:szCs w:val="24"/>
        </w:rPr>
        <w:t>ОД</w:t>
      </w:r>
      <w:r w:rsidRPr="007C75E3">
        <w:rPr>
          <w:rFonts w:ascii="Times New Roman" w:hAnsi="Times New Roman" w:cs="Times New Roman"/>
          <w:b/>
          <w:color w:val="000000"/>
          <w:sz w:val="24"/>
          <w:szCs w:val="24"/>
        </w:rPr>
        <w:t>, 61 08-8/1690</w:t>
      </w:r>
    </w:p>
    <w:p w:rsidR="007C75E3" w:rsidRDefault="007C75E3" w:rsidP="007C75E3">
      <w:pPr>
        <w:rPr>
          <w:rFonts w:ascii="Times New Roman" w:hAnsi="Times New Roman" w:cs="Times New Roman"/>
          <w:b/>
          <w:color w:val="000000"/>
          <w:sz w:val="24"/>
          <w:szCs w:val="24"/>
          <w:lang w:val="en-US"/>
        </w:rPr>
      </w:pPr>
    </w:p>
    <w:p w:rsidR="007C75E3" w:rsidRDefault="007C75E3" w:rsidP="007C75E3">
      <w:pPr>
        <w:rPr>
          <w:rFonts w:ascii="Times New Roman" w:hAnsi="Times New Roman" w:cs="Times New Roman"/>
          <w:b/>
          <w:color w:val="000000"/>
          <w:sz w:val="24"/>
          <w:szCs w:val="24"/>
          <w:lang w:val="en-US"/>
        </w:rPr>
      </w:pPr>
    </w:p>
    <w:p w:rsidR="007C75E3" w:rsidRPr="007C75E3" w:rsidRDefault="007C75E3" w:rsidP="007C75E3">
      <w:pPr>
        <w:tabs>
          <w:tab w:val="clear" w:pos="709"/>
        </w:tabs>
        <w:suppressAutoHyphens w:val="0"/>
        <w:spacing w:after="482" w:line="280" w:lineRule="exact"/>
        <w:ind w:right="100" w:firstLine="0"/>
        <w:jc w:val="center"/>
        <w:rPr>
          <w:rFonts w:ascii="Times New Roman" w:eastAsia="Times New Roman" w:hAnsi="Times New Roman" w:cs="Times New Roman"/>
          <w:color w:val="000000"/>
          <w:kern w:val="0"/>
          <w:sz w:val="28"/>
          <w:szCs w:val="28"/>
          <w:lang w:eastAsia="ru-RU" w:bidi="ru-RU"/>
        </w:rPr>
      </w:pPr>
      <w:r w:rsidRPr="007C75E3">
        <w:rPr>
          <w:rFonts w:ascii="Times New Roman" w:eastAsia="Times New Roman" w:hAnsi="Times New Roman" w:cs="Times New Roman"/>
          <w:color w:val="000000"/>
          <w:kern w:val="0"/>
          <w:sz w:val="28"/>
          <w:szCs w:val="28"/>
          <w:lang w:eastAsia="ru-RU" w:bidi="ru-RU"/>
        </w:rPr>
        <w:t>ФЕДЕРАЛЬНОЕ АГЕНТСТВО ПО ОБРАЗОВАНИЮ</w:t>
      </w:r>
    </w:p>
    <w:p w:rsidR="007C75E3" w:rsidRPr="007C75E3" w:rsidRDefault="007C75E3" w:rsidP="007C75E3">
      <w:pPr>
        <w:tabs>
          <w:tab w:val="clear" w:pos="709"/>
        </w:tabs>
        <w:suppressAutoHyphens w:val="0"/>
        <w:spacing w:after="508" w:line="480" w:lineRule="exact"/>
        <w:ind w:right="100" w:firstLine="0"/>
        <w:jc w:val="center"/>
        <w:rPr>
          <w:rFonts w:ascii="Times New Roman" w:eastAsia="Times New Roman" w:hAnsi="Times New Roman" w:cs="Times New Roman"/>
          <w:color w:val="000000"/>
          <w:kern w:val="0"/>
          <w:sz w:val="28"/>
          <w:szCs w:val="28"/>
          <w:lang w:eastAsia="ru-RU" w:bidi="ru-RU"/>
        </w:rPr>
      </w:pPr>
      <w:r w:rsidRPr="007C75E3">
        <w:rPr>
          <w:rFonts w:ascii="Times New Roman" w:eastAsia="Times New Roman" w:hAnsi="Times New Roman" w:cs="Times New Roman"/>
          <w:color w:val="000000"/>
          <w:kern w:val="0"/>
          <w:sz w:val="28"/>
          <w:szCs w:val="28"/>
          <w:lang w:eastAsia="ru-RU" w:bidi="ru-RU"/>
        </w:rPr>
        <w:t>Государственное образовательное учреждение высшего профессионального</w:t>
      </w:r>
      <w:r w:rsidRPr="007C75E3">
        <w:rPr>
          <w:rFonts w:ascii="Times New Roman" w:eastAsia="Times New Roman" w:hAnsi="Times New Roman" w:cs="Times New Roman"/>
          <w:color w:val="000000"/>
          <w:kern w:val="0"/>
          <w:sz w:val="28"/>
          <w:szCs w:val="28"/>
          <w:lang w:eastAsia="ru-RU" w:bidi="ru-RU"/>
        </w:rPr>
        <w:br/>
        <w:t>образования «Волгоградский государственный архитектурно-</w:t>
      </w:r>
      <w:r w:rsidRPr="007C75E3">
        <w:rPr>
          <w:rFonts w:ascii="Times New Roman" w:eastAsia="Times New Roman" w:hAnsi="Times New Roman" w:cs="Times New Roman"/>
          <w:color w:val="000000"/>
          <w:kern w:val="0"/>
          <w:sz w:val="28"/>
          <w:szCs w:val="28"/>
          <w:lang w:eastAsia="ru-RU" w:bidi="ru-RU"/>
        </w:rPr>
        <w:br/>
        <w:t>строительный университет</w:t>
      </w:r>
    </w:p>
    <w:p w:rsidR="007C75E3" w:rsidRPr="007C75E3" w:rsidRDefault="007C75E3" w:rsidP="007C75E3">
      <w:pPr>
        <w:tabs>
          <w:tab w:val="clear" w:pos="709"/>
        </w:tabs>
        <w:suppressAutoHyphens w:val="0"/>
        <w:spacing w:after="208" w:line="220" w:lineRule="exact"/>
        <w:ind w:firstLine="0"/>
        <w:jc w:val="right"/>
        <w:rPr>
          <w:rFonts w:ascii="Times New Roman" w:eastAsia="Times New Roman" w:hAnsi="Times New Roman" w:cs="Times New Roman"/>
          <w:b/>
          <w:bCs/>
          <w:i/>
          <w:iCs/>
          <w:color w:val="000000"/>
          <w:kern w:val="0"/>
          <w:lang w:eastAsia="ru-RU" w:bidi="ru-RU"/>
        </w:rPr>
      </w:pPr>
      <w:r w:rsidRPr="007C75E3">
        <w:rPr>
          <w:rFonts w:ascii="Times New Roman" w:eastAsia="Times New Roman" w:hAnsi="Times New Roman" w:cs="Times New Roman"/>
          <w:b/>
          <w:bCs/>
          <w:i/>
          <w:iCs/>
          <w:color w:val="000000"/>
          <w:kern w:val="0"/>
          <w:lang w:eastAsia="ru-RU" w:bidi="ru-RU"/>
        </w:rPr>
        <w:t>На правах рукописи</w:t>
      </w:r>
    </w:p>
    <w:p w:rsidR="007C75E3" w:rsidRPr="007C75E3" w:rsidRDefault="007C75E3" w:rsidP="007C75E3">
      <w:pPr>
        <w:tabs>
          <w:tab w:val="clear" w:pos="709"/>
          <w:tab w:val="left" w:pos="6014"/>
        </w:tabs>
        <w:suppressAutoHyphens w:val="0"/>
        <w:spacing w:after="146" w:line="300" w:lineRule="exact"/>
        <w:ind w:firstLine="0"/>
        <w:rPr>
          <w:rFonts w:ascii="Arial" w:eastAsia="Arial" w:hAnsi="Arial" w:cs="Arial"/>
          <w:b/>
          <w:bCs/>
          <w:color w:val="000000"/>
          <w:w w:val="70"/>
          <w:kern w:val="0"/>
          <w:sz w:val="30"/>
          <w:szCs w:val="30"/>
          <w:lang w:eastAsia="ru-RU" w:bidi="ru-RU"/>
        </w:rPr>
      </w:pPr>
      <w:r w:rsidRPr="007C75E3">
        <w:rPr>
          <w:rFonts w:ascii="Arial" w:eastAsia="Arial" w:hAnsi="Arial" w:cs="Arial"/>
          <w:b/>
          <w:bCs/>
          <w:color w:val="000000"/>
          <w:w w:val="70"/>
          <w:kern w:val="0"/>
          <w:sz w:val="30"/>
          <w:szCs w:val="30"/>
          <w:lang w:val="uk-UA" w:eastAsia="uk-UA" w:bidi="uk-UA"/>
        </w:rPr>
        <w:t>І04.</w:t>
      </w:r>
      <w:r w:rsidRPr="007C75E3">
        <w:rPr>
          <w:rFonts w:ascii="Arial" w:eastAsia="Arial" w:hAnsi="Arial" w:cs="Arial"/>
          <w:b/>
          <w:bCs/>
          <w:color w:val="000000"/>
          <w:w w:val="70"/>
          <w:kern w:val="0"/>
          <w:sz w:val="30"/>
          <w:szCs w:val="30"/>
          <w:lang w:eastAsia="ru-RU" w:bidi="ru-RU"/>
        </w:rPr>
        <w:t>2 0 0.8 1 6 3 7 4 *</w:t>
      </w:r>
      <w:r w:rsidRPr="007C75E3">
        <w:rPr>
          <w:rFonts w:ascii="Arial" w:eastAsia="Arial" w:hAnsi="Arial" w:cs="Arial"/>
          <w:b/>
          <w:bCs/>
          <w:color w:val="000000"/>
          <w:w w:val="70"/>
          <w:kern w:val="0"/>
          <w:sz w:val="30"/>
          <w:szCs w:val="30"/>
          <w:lang w:eastAsia="ru-RU" w:bidi="ru-RU"/>
        </w:rPr>
        <w:tab/>
        <w:t>,</w:t>
      </w:r>
    </w:p>
    <w:p w:rsidR="007C75E3" w:rsidRPr="007C75E3" w:rsidRDefault="007C75E3" w:rsidP="007C75E3">
      <w:pPr>
        <w:keepNext/>
        <w:keepLines/>
        <w:tabs>
          <w:tab w:val="clear" w:pos="709"/>
        </w:tabs>
        <w:suppressAutoHyphens w:val="0"/>
        <w:spacing w:after="613" w:line="280" w:lineRule="exact"/>
        <w:ind w:right="100" w:firstLine="0"/>
        <w:jc w:val="center"/>
        <w:outlineLvl w:val="7"/>
        <w:rPr>
          <w:rFonts w:ascii="Times New Roman" w:eastAsia="Times New Roman" w:hAnsi="Times New Roman" w:cs="Times New Roman"/>
          <w:b/>
          <w:bCs/>
          <w:color w:val="000000"/>
          <w:kern w:val="0"/>
          <w:sz w:val="28"/>
          <w:szCs w:val="28"/>
          <w:lang w:eastAsia="ru-RU" w:bidi="ru-RU"/>
        </w:rPr>
      </w:pPr>
      <w:bookmarkStart w:id="0" w:name="bookmark0"/>
      <w:r w:rsidRPr="007C75E3">
        <w:rPr>
          <w:rFonts w:ascii="Times New Roman" w:eastAsia="Times New Roman" w:hAnsi="Times New Roman" w:cs="Times New Roman"/>
          <w:b/>
          <w:bCs/>
          <w:color w:val="000000"/>
          <w:kern w:val="0"/>
          <w:sz w:val="28"/>
          <w:szCs w:val="28"/>
          <w:lang w:eastAsia="ru-RU" w:bidi="ru-RU"/>
        </w:rPr>
        <w:t>ВАСИЛЬЕВ ЕВГЕНИЙ СЕРГЕЕВИЧ</w:t>
      </w:r>
      <w:bookmarkEnd w:id="0"/>
    </w:p>
    <w:p w:rsidR="007C75E3" w:rsidRPr="007C75E3" w:rsidRDefault="007C75E3" w:rsidP="007C75E3">
      <w:pPr>
        <w:tabs>
          <w:tab w:val="clear" w:pos="709"/>
        </w:tabs>
        <w:suppressAutoHyphens w:val="0"/>
        <w:spacing w:after="420" w:line="322" w:lineRule="exact"/>
        <w:ind w:right="100" w:firstLine="0"/>
        <w:jc w:val="center"/>
        <w:rPr>
          <w:rFonts w:ascii="Times New Roman" w:eastAsia="Times New Roman" w:hAnsi="Times New Roman" w:cs="Times New Roman"/>
          <w:b/>
          <w:bCs/>
          <w:color w:val="000000"/>
          <w:kern w:val="0"/>
          <w:sz w:val="28"/>
          <w:szCs w:val="28"/>
          <w:lang w:eastAsia="ru-RU" w:bidi="ru-RU"/>
        </w:rPr>
      </w:pPr>
      <w:r w:rsidRPr="007C75E3">
        <w:rPr>
          <w:rFonts w:ascii="Times New Roman" w:eastAsia="Times New Roman" w:hAnsi="Times New Roman" w:cs="Times New Roman"/>
          <w:b/>
          <w:bCs/>
          <w:color w:val="000000"/>
          <w:kern w:val="0"/>
          <w:sz w:val="28"/>
          <w:szCs w:val="28"/>
          <w:lang w:eastAsia="ru-RU" w:bidi="ru-RU"/>
        </w:rPr>
        <w:t>ПОВЫШЕНИЕ ЭФФЕКТИВНОСТИ ФУНКЦИОНИРОВАНИЯ</w:t>
      </w:r>
      <w:r w:rsidRPr="007C75E3">
        <w:rPr>
          <w:rFonts w:ascii="Times New Roman" w:eastAsia="Times New Roman" w:hAnsi="Times New Roman" w:cs="Times New Roman"/>
          <w:b/>
          <w:bCs/>
          <w:color w:val="000000"/>
          <w:kern w:val="0"/>
          <w:sz w:val="28"/>
          <w:szCs w:val="28"/>
          <w:lang w:eastAsia="ru-RU" w:bidi="ru-RU"/>
        </w:rPr>
        <w:br/>
        <w:t>СТРОИТЕЛЬНОГО КОМПЛЕКСА НА ОСНОВЕ ПРИМЕНЕНИЯ</w:t>
      </w:r>
      <w:r w:rsidRPr="007C75E3">
        <w:rPr>
          <w:rFonts w:ascii="Times New Roman" w:eastAsia="Times New Roman" w:hAnsi="Times New Roman" w:cs="Times New Roman"/>
          <w:b/>
          <w:bCs/>
          <w:color w:val="000000"/>
          <w:kern w:val="0"/>
          <w:sz w:val="28"/>
          <w:szCs w:val="28"/>
          <w:lang w:eastAsia="ru-RU" w:bidi="ru-RU"/>
        </w:rPr>
        <w:br/>
        <w:t>ИННОВАЦИОННЫХ РЕШЕНИЙ</w:t>
      </w:r>
    </w:p>
    <w:p w:rsidR="007C75E3" w:rsidRPr="007C75E3" w:rsidRDefault="007C75E3" w:rsidP="007C75E3">
      <w:pPr>
        <w:tabs>
          <w:tab w:val="clear" w:pos="709"/>
        </w:tabs>
        <w:suppressAutoHyphens w:val="0"/>
        <w:spacing w:after="0" w:line="322" w:lineRule="exact"/>
        <w:ind w:left="300" w:firstLine="0"/>
        <w:jc w:val="left"/>
        <w:rPr>
          <w:rFonts w:ascii="Times New Roman" w:eastAsia="Times New Roman" w:hAnsi="Times New Roman" w:cs="Times New Roman"/>
          <w:color w:val="000000"/>
          <w:kern w:val="0"/>
          <w:sz w:val="28"/>
          <w:szCs w:val="28"/>
          <w:lang w:eastAsia="ru-RU" w:bidi="ru-RU"/>
        </w:rPr>
      </w:pPr>
      <w:r w:rsidRPr="007C75E3">
        <w:rPr>
          <w:rFonts w:ascii="Times New Roman" w:eastAsia="Times New Roman" w:hAnsi="Times New Roman" w:cs="Times New Roman"/>
          <w:color w:val="000000"/>
          <w:kern w:val="0"/>
          <w:sz w:val="28"/>
          <w:szCs w:val="28"/>
          <w:lang w:eastAsia="ru-RU" w:bidi="ru-RU"/>
        </w:rPr>
        <w:t>Специальность 08.00.05. «Экономика и управление народным хозяйством:</w:t>
      </w:r>
    </w:p>
    <w:p w:rsidR="007C75E3" w:rsidRPr="007C75E3" w:rsidRDefault="007C75E3" w:rsidP="007C75E3">
      <w:pPr>
        <w:numPr>
          <w:ilvl w:val="0"/>
          <w:numId w:val="41"/>
        </w:numPr>
        <w:tabs>
          <w:tab w:val="clear" w:pos="709"/>
          <w:tab w:val="left" w:pos="3878"/>
        </w:tabs>
        <w:suppressAutoHyphens w:val="0"/>
        <w:spacing w:after="0" w:line="322" w:lineRule="exact"/>
        <w:ind w:left="3520" w:firstLine="0"/>
        <w:jc w:val="left"/>
        <w:rPr>
          <w:rFonts w:ascii="Times New Roman" w:eastAsia="Times New Roman" w:hAnsi="Times New Roman" w:cs="Times New Roman"/>
          <w:color w:val="000000"/>
          <w:kern w:val="0"/>
          <w:sz w:val="28"/>
          <w:szCs w:val="28"/>
          <w:lang w:eastAsia="ru-RU" w:bidi="ru-RU"/>
        </w:rPr>
      </w:pPr>
      <w:r w:rsidRPr="007C75E3">
        <w:rPr>
          <w:rFonts w:ascii="Times New Roman" w:eastAsia="Times New Roman" w:hAnsi="Times New Roman" w:cs="Times New Roman"/>
          <w:color w:val="000000"/>
          <w:kern w:val="0"/>
          <w:sz w:val="28"/>
          <w:szCs w:val="28"/>
          <w:lang w:eastAsia="ru-RU" w:bidi="ru-RU"/>
        </w:rPr>
        <w:t>экономика, организация и управление предпри</w:t>
      </w:r>
      <w:r w:rsidRPr="007C75E3">
        <w:rPr>
          <w:rFonts w:ascii="Times New Roman" w:eastAsia="Times New Roman" w:hAnsi="Times New Roman" w:cs="Times New Roman"/>
          <w:color w:val="000000"/>
          <w:kern w:val="0"/>
          <w:sz w:val="28"/>
          <w:szCs w:val="28"/>
          <w:lang w:eastAsia="ru-RU" w:bidi="ru-RU"/>
        </w:rPr>
        <w:softHyphen/>
        <w:t>ятиями, отраслями, комплексами (строительство);</w:t>
      </w:r>
    </w:p>
    <w:p w:rsidR="007C75E3" w:rsidRPr="007C75E3" w:rsidRDefault="007C75E3" w:rsidP="007C75E3">
      <w:pPr>
        <w:numPr>
          <w:ilvl w:val="0"/>
          <w:numId w:val="41"/>
        </w:numPr>
        <w:tabs>
          <w:tab w:val="clear" w:pos="709"/>
          <w:tab w:val="left" w:pos="3878"/>
        </w:tabs>
        <w:suppressAutoHyphens w:val="0"/>
        <w:spacing w:after="1020" w:line="322" w:lineRule="exact"/>
        <w:ind w:left="3520" w:firstLine="0"/>
        <w:jc w:val="left"/>
        <w:rPr>
          <w:rFonts w:ascii="Times New Roman" w:eastAsia="Times New Roman" w:hAnsi="Times New Roman" w:cs="Times New Roman"/>
          <w:color w:val="000000"/>
          <w:kern w:val="0"/>
          <w:sz w:val="28"/>
          <w:szCs w:val="28"/>
          <w:lang w:eastAsia="ru-RU" w:bidi="ru-RU"/>
        </w:rPr>
      </w:pPr>
      <w:r w:rsidRPr="007C75E3">
        <w:rPr>
          <w:rFonts w:ascii="Times New Roman" w:eastAsia="Times New Roman" w:hAnsi="Times New Roman" w:cs="Times New Roman"/>
          <w:color w:val="000000"/>
          <w:kern w:val="0"/>
          <w:sz w:val="28"/>
          <w:szCs w:val="28"/>
          <w:lang w:eastAsia="ru-RU" w:bidi="ru-RU"/>
        </w:rPr>
        <w:t>управление инновациями и инвестиционной деятельностью»</w:t>
      </w:r>
    </w:p>
    <w:p w:rsidR="007C75E3" w:rsidRPr="007C75E3" w:rsidRDefault="007C75E3" w:rsidP="007C75E3">
      <w:pPr>
        <w:keepNext/>
        <w:keepLines/>
        <w:tabs>
          <w:tab w:val="clear" w:pos="709"/>
        </w:tabs>
        <w:suppressAutoHyphens w:val="0"/>
        <w:spacing w:after="0" w:line="322" w:lineRule="exact"/>
        <w:ind w:right="100" w:firstLine="0"/>
        <w:jc w:val="center"/>
        <w:outlineLvl w:val="7"/>
        <w:rPr>
          <w:rFonts w:ascii="Times New Roman" w:eastAsia="Times New Roman" w:hAnsi="Times New Roman" w:cs="Times New Roman"/>
          <w:b/>
          <w:bCs/>
          <w:color w:val="000000"/>
          <w:kern w:val="0"/>
          <w:sz w:val="28"/>
          <w:szCs w:val="28"/>
          <w:lang w:eastAsia="ru-RU" w:bidi="ru-RU"/>
        </w:rPr>
      </w:pPr>
      <w:bookmarkStart w:id="1" w:name="bookmark1"/>
      <w:r w:rsidRPr="007C75E3">
        <w:rPr>
          <w:rFonts w:ascii="Times New Roman" w:eastAsia="Times New Roman" w:hAnsi="Times New Roman" w:cs="Times New Roman"/>
          <w:b/>
          <w:bCs/>
          <w:color w:val="000000"/>
          <w:kern w:val="0"/>
          <w:sz w:val="28"/>
          <w:szCs w:val="28"/>
          <w:lang w:eastAsia="ru-RU" w:bidi="ru-RU"/>
        </w:rPr>
        <w:t>ДИССЕРТАЦИЯ</w:t>
      </w:r>
      <w:bookmarkEnd w:id="1"/>
    </w:p>
    <w:p w:rsidR="007C75E3" w:rsidRPr="007C75E3" w:rsidRDefault="007C75E3" w:rsidP="007C75E3">
      <w:pPr>
        <w:tabs>
          <w:tab w:val="clear" w:pos="709"/>
        </w:tabs>
        <w:suppressAutoHyphens w:val="0"/>
        <w:spacing w:after="1440" w:line="322" w:lineRule="exact"/>
        <w:ind w:right="100" w:firstLine="0"/>
        <w:jc w:val="center"/>
        <w:rPr>
          <w:rFonts w:ascii="Times New Roman" w:eastAsia="Times New Roman" w:hAnsi="Times New Roman" w:cs="Times New Roman"/>
          <w:color w:val="000000"/>
          <w:kern w:val="0"/>
          <w:sz w:val="28"/>
          <w:szCs w:val="28"/>
          <w:lang w:eastAsia="ru-RU" w:bidi="ru-RU"/>
        </w:rPr>
      </w:pPr>
      <w:r w:rsidRPr="007C75E3">
        <w:rPr>
          <w:rFonts w:ascii="Times New Roman" w:eastAsia="Times New Roman" w:hAnsi="Times New Roman" w:cs="Times New Roman"/>
          <w:color w:val="000000"/>
          <w:kern w:val="0"/>
          <w:sz w:val="28"/>
          <w:szCs w:val="28"/>
          <w:lang w:eastAsia="ru-RU" w:bidi="ru-RU"/>
        </w:rPr>
        <w:t>на соискание ученой степени</w:t>
      </w:r>
      <w:r w:rsidRPr="007C75E3">
        <w:rPr>
          <w:rFonts w:ascii="Times New Roman" w:eastAsia="Times New Roman" w:hAnsi="Times New Roman" w:cs="Times New Roman"/>
          <w:color w:val="000000"/>
          <w:kern w:val="0"/>
          <w:sz w:val="28"/>
          <w:szCs w:val="28"/>
          <w:lang w:eastAsia="ru-RU" w:bidi="ru-RU"/>
        </w:rPr>
        <w:br/>
        <w:t>кандидата экономических наук</w:t>
      </w:r>
    </w:p>
    <w:p w:rsidR="007C75E3" w:rsidRPr="007C75E3" w:rsidRDefault="007C75E3" w:rsidP="007C75E3">
      <w:pPr>
        <w:tabs>
          <w:tab w:val="clear" w:pos="709"/>
        </w:tabs>
        <w:suppressAutoHyphens w:val="0"/>
        <w:spacing w:after="1473" w:line="322" w:lineRule="exact"/>
        <w:ind w:left="6260" w:firstLine="0"/>
        <w:jc w:val="right"/>
        <w:rPr>
          <w:rFonts w:ascii="Times New Roman" w:eastAsia="Times New Roman" w:hAnsi="Times New Roman" w:cs="Times New Roman"/>
          <w:color w:val="000000"/>
          <w:kern w:val="0"/>
          <w:sz w:val="28"/>
          <w:szCs w:val="28"/>
          <w:lang w:eastAsia="ru-RU" w:bidi="ru-RU"/>
        </w:rPr>
      </w:pPr>
      <w:r>
        <w:rPr>
          <w:rFonts w:ascii="Times New Roman" w:eastAsia="Times New Roman" w:hAnsi="Times New Roman" w:cs="Times New Roman"/>
          <w:noProof/>
          <w:color w:val="000000"/>
          <w:kern w:val="0"/>
          <w:sz w:val="28"/>
          <w:szCs w:val="28"/>
          <w:lang w:eastAsia="ru-RU"/>
        </w:rPr>
        <w:drawing>
          <wp:anchor distT="0" distB="289560" distL="63500" distR="63500" simplePos="0" relativeHeight="251660288" behindDoc="1" locked="0" layoutInCell="1" allowOverlap="1">
            <wp:simplePos x="0" y="0"/>
            <wp:positionH relativeFrom="margin">
              <wp:posOffset>804545</wp:posOffset>
            </wp:positionH>
            <wp:positionV relativeFrom="paragraph">
              <wp:posOffset>-121920</wp:posOffset>
            </wp:positionV>
            <wp:extent cx="408305" cy="341630"/>
            <wp:effectExtent l="19050" t="0" r="0" b="0"/>
            <wp:wrapSquare wrapText="right"/>
            <wp:docPr id="13" name="Рисунок 13" descr="C:\Users\Pavel\AppData\Local\Temp\Rar$DIa0.991\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Pavel\AppData\Local\Temp\Rar$DIa0.991\media\image1.png"/>
                    <pic:cNvPicPr>
                      <a:picLocks noChangeAspect="1" noChangeArrowheads="1"/>
                    </pic:cNvPicPr>
                  </pic:nvPicPr>
                  <pic:blipFill>
                    <a:blip r:embed="rId8" cstate="print"/>
                    <a:srcRect/>
                    <a:stretch>
                      <a:fillRect/>
                    </a:stretch>
                  </pic:blipFill>
                  <pic:spPr bwMode="auto">
                    <a:xfrm>
                      <a:off x="0" y="0"/>
                      <a:ext cx="408305" cy="341630"/>
                    </a:xfrm>
                    <a:prstGeom prst="rect">
                      <a:avLst/>
                    </a:prstGeom>
                    <a:noFill/>
                  </pic:spPr>
                </pic:pic>
              </a:graphicData>
            </a:graphic>
          </wp:anchor>
        </w:drawing>
      </w:r>
      <w:r w:rsidRPr="007C75E3">
        <w:rPr>
          <w:rFonts w:ascii="Times New Roman" w:eastAsia="Times New Roman" w:hAnsi="Times New Roman" w:cs="Times New Roman"/>
          <w:color w:val="000000"/>
          <w:kern w:val="0"/>
          <w:sz w:val="28"/>
          <w:szCs w:val="28"/>
          <w:lang w:eastAsia="ru-RU" w:bidi="ru-RU"/>
        </w:rPr>
        <w:t>Научный руководитель: доктор экономических наук, доцент Максимчук О.В.</w:t>
      </w:r>
    </w:p>
    <w:p w:rsidR="007C75E3" w:rsidRPr="007C75E3" w:rsidRDefault="007C75E3" w:rsidP="007C75E3">
      <w:pPr>
        <w:tabs>
          <w:tab w:val="clear" w:pos="709"/>
        </w:tabs>
        <w:suppressAutoHyphens w:val="0"/>
        <w:spacing w:after="0" w:line="280" w:lineRule="exact"/>
        <w:ind w:right="100" w:firstLine="0"/>
        <w:jc w:val="center"/>
        <w:rPr>
          <w:rFonts w:ascii="Times New Roman" w:eastAsia="Times New Roman" w:hAnsi="Times New Roman" w:cs="Times New Roman"/>
          <w:color w:val="000000"/>
          <w:kern w:val="0"/>
          <w:sz w:val="28"/>
          <w:szCs w:val="28"/>
          <w:lang w:eastAsia="ru-RU" w:bidi="ru-RU"/>
        </w:rPr>
      </w:pPr>
      <w:r w:rsidRPr="007C75E3">
        <w:rPr>
          <w:rFonts w:ascii="Times New Roman" w:eastAsia="Times New Roman" w:hAnsi="Times New Roman" w:cs="Times New Roman"/>
          <w:color w:val="000000"/>
          <w:kern w:val="0"/>
          <w:sz w:val="28"/>
          <w:szCs w:val="28"/>
          <w:lang w:eastAsia="ru-RU" w:bidi="ru-RU"/>
        </w:rPr>
        <w:t>Волгоград - 2008</w:t>
      </w:r>
      <w:r w:rsidRPr="007C75E3">
        <w:rPr>
          <w:rFonts w:ascii="Times New Roman" w:eastAsia="Times New Roman" w:hAnsi="Times New Roman" w:cs="Times New Roman"/>
          <w:color w:val="000000"/>
          <w:kern w:val="0"/>
          <w:sz w:val="28"/>
          <w:szCs w:val="28"/>
          <w:lang w:eastAsia="ru-RU" w:bidi="ru-RU"/>
        </w:rPr>
        <w:br w:type="page"/>
      </w:r>
    </w:p>
    <w:p w:rsidR="007C75E3" w:rsidRPr="007C75E3" w:rsidRDefault="007C75E3" w:rsidP="007C75E3">
      <w:pPr>
        <w:tabs>
          <w:tab w:val="clear" w:pos="709"/>
        </w:tabs>
        <w:suppressAutoHyphens w:val="0"/>
        <w:spacing w:after="0" w:line="466" w:lineRule="exact"/>
        <w:ind w:right="60" w:firstLine="0"/>
        <w:jc w:val="center"/>
        <w:rPr>
          <w:rFonts w:ascii="Times New Roman" w:eastAsia="Times New Roman" w:hAnsi="Times New Roman" w:cs="Times New Roman"/>
          <w:b/>
          <w:bCs/>
          <w:color w:val="000000"/>
          <w:kern w:val="0"/>
          <w:sz w:val="28"/>
          <w:szCs w:val="28"/>
          <w:lang w:eastAsia="ru-RU" w:bidi="ru-RU"/>
        </w:rPr>
      </w:pPr>
      <w:r w:rsidRPr="007C75E3">
        <w:rPr>
          <w:rFonts w:ascii="Times New Roman" w:eastAsia="Times New Roman" w:hAnsi="Times New Roman" w:cs="Times New Roman"/>
          <w:b/>
          <w:bCs/>
          <w:color w:val="000000"/>
          <w:kern w:val="0"/>
          <w:sz w:val="28"/>
          <w:szCs w:val="28"/>
          <w:lang w:eastAsia="ru-RU" w:bidi="ru-RU"/>
        </w:rPr>
        <w:t>ОГЛАВЛЕНИЕ</w:t>
      </w:r>
    </w:p>
    <w:p w:rsidR="007C75E3" w:rsidRPr="007C75E3" w:rsidRDefault="007C75E3" w:rsidP="007C75E3">
      <w:pPr>
        <w:tabs>
          <w:tab w:val="clear" w:pos="709"/>
          <w:tab w:val="left" w:leader="dot" w:pos="8389"/>
        </w:tabs>
        <w:suppressAutoHyphens w:val="0"/>
        <w:spacing w:after="0" w:line="466" w:lineRule="exact"/>
        <w:ind w:firstLine="0"/>
        <w:rPr>
          <w:rFonts w:ascii="Times New Roman" w:eastAsia="Times New Roman" w:hAnsi="Times New Roman" w:cs="Times New Roman"/>
          <w:b/>
          <w:bCs/>
          <w:color w:val="000000"/>
          <w:kern w:val="0"/>
          <w:sz w:val="28"/>
          <w:szCs w:val="28"/>
          <w:lang w:eastAsia="ru-RU" w:bidi="ru-RU"/>
        </w:rPr>
      </w:pPr>
      <w:r w:rsidRPr="007C75E3">
        <w:rPr>
          <w:rFonts w:ascii="Times New Roman" w:eastAsia="Times New Roman" w:hAnsi="Times New Roman" w:cs="Times New Roman"/>
          <w:b/>
          <w:bCs/>
          <w:color w:val="000000"/>
          <w:kern w:val="0"/>
          <w:sz w:val="28"/>
          <w:szCs w:val="28"/>
          <w:lang w:eastAsia="ru-RU" w:bidi="ru-RU"/>
        </w:rPr>
        <w:fldChar w:fldCharType="begin"/>
      </w:r>
      <w:r w:rsidRPr="007C75E3">
        <w:rPr>
          <w:rFonts w:ascii="Times New Roman" w:eastAsia="Times New Roman" w:hAnsi="Times New Roman" w:cs="Times New Roman"/>
          <w:b/>
          <w:bCs/>
          <w:color w:val="000000"/>
          <w:kern w:val="0"/>
          <w:sz w:val="28"/>
          <w:szCs w:val="28"/>
          <w:lang w:eastAsia="ru-RU" w:bidi="ru-RU"/>
        </w:rPr>
        <w:instrText xml:space="preserve"> TOC \o "1-5" \h \z </w:instrText>
      </w:r>
      <w:r w:rsidRPr="007C75E3">
        <w:rPr>
          <w:rFonts w:ascii="Times New Roman" w:eastAsia="Times New Roman" w:hAnsi="Times New Roman" w:cs="Times New Roman"/>
          <w:b/>
          <w:bCs/>
          <w:color w:val="000000"/>
          <w:kern w:val="0"/>
          <w:sz w:val="28"/>
          <w:szCs w:val="28"/>
          <w:lang w:eastAsia="ru-RU" w:bidi="ru-RU"/>
        </w:rPr>
        <w:fldChar w:fldCharType="separate"/>
      </w:r>
      <w:r w:rsidRPr="007C75E3">
        <w:rPr>
          <w:rFonts w:ascii="Times New Roman" w:eastAsia="Times New Roman" w:hAnsi="Times New Roman" w:cs="Times New Roman"/>
          <w:b/>
          <w:bCs/>
          <w:color w:val="000000"/>
          <w:kern w:val="0"/>
          <w:sz w:val="28"/>
          <w:szCs w:val="28"/>
          <w:lang w:eastAsia="ru-RU" w:bidi="ru-RU"/>
        </w:rPr>
        <w:t>Введение</w:t>
      </w:r>
      <w:r w:rsidRPr="007C75E3">
        <w:rPr>
          <w:rFonts w:ascii="Times New Roman" w:eastAsia="Times New Roman" w:hAnsi="Times New Roman" w:cs="Times New Roman"/>
          <w:b/>
          <w:bCs/>
          <w:color w:val="000000"/>
          <w:kern w:val="0"/>
          <w:sz w:val="28"/>
          <w:szCs w:val="28"/>
          <w:lang w:eastAsia="ru-RU" w:bidi="ru-RU"/>
        </w:rPr>
        <w:tab/>
        <w:t xml:space="preserve"> 3</w:t>
      </w:r>
    </w:p>
    <w:p w:rsidR="007C75E3" w:rsidRPr="007C75E3" w:rsidRDefault="007C75E3" w:rsidP="007C75E3">
      <w:pPr>
        <w:tabs>
          <w:tab w:val="clear" w:pos="709"/>
          <w:tab w:val="right" w:leader="dot" w:pos="8939"/>
        </w:tabs>
        <w:suppressAutoHyphens w:val="0"/>
        <w:spacing w:after="0" w:line="466" w:lineRule="exact"/>
        <w:ind w:right="660" w:firstLine="0"/>
        <w:rPr>
          <w:rFonts w:ascii="Times New Roman" w:eastAsia="Times New Roman" w:hAnsi="Times New Roman" w:cs="Times New Roman"/>
          <w:b/>
          <w:bCs/>
          <w:color w:val="000000"/>
          <w:kern w:val="0"/>
          <w:sz w:val="28"/>
          <w:szCs w:val="28"/>
          <w:lang w:eastAsia="ru-RU" w:bidi="ru-RU"/>
        </w:rPr>
      </w:pPr>
      <w:r w:rsidRPr="007C75E3">
        <w:rPr>
          <w:rFonts w:ascii="Times New Roman" w:eastAsia="Times New Roman" w:hAnsi="Times New Roman" w:cs="Times New Roman"/>
          <w:b/>
          <w:bCs/>
          <w:color w:val="000000"/>
          <w:kern w:val="0"/>
          <w:sz w:val="28"/>
          <w:szCs w:val="28"/>
          <w:lang w:eastAsia="ru-RU" w:bidi="ru-RU"/>
        </w:rPr>
        <w:t>Глава 1. Теоретические основы повышения эффективности функцио</w:t>
      </w:r>
      <w:r w:rsidRPr="007C75E3">
        <w:rPr>
          <w:rFonts w:ascii="Times New Roman" w:eastAsia="Times New Roman" w:hAnsi="Times New Roman" w:cs="Times New Roman"/>
          <w:b/>
          <w:bCs/>
          <w:color w:val="000000"/>
          <w:kern w:val="0"/>
          <w:sz w:val="28"/>
          <w:szCs w:val="28"/>
          <w:lang w:eastAsia="ru-RU" w:bidi="ru-RU"/>
        </w:rPr>
        <w:softHyphen/>
        <w:t>нирования строительного комплекса на основе применения инноваци</w:t>
      </w:r>
      <w:r w:rsidRPr="007C75E3">
        <w:rPr>
          <w:rFonts w:ascii="Times New Roman" w:eastAsia="Times New Roman" w:hAnsi="Times New Roman" w:cs="Times New Roman"/>
          <w:b/>
          <w:bCs/>
          <w:color w:val="000000"/>
          <w:kern w:val="0"/>
          <w:sz w:val="28"/>
          <w:szCs w:val="28"/>
          <w:lang w:eastAsia="ru-RU" w:bidi="ru-RU"/>
        </w:rPr>
        <w:softHyphen/>
        <w:t>онных решений</w:t>
      </w:r>
      <w:r w:rsidRPr="007C75E3">
        <w:rPr>
          <w:rFonts w:ascii="Times New Roman" w:eastAsia="Times New Roman" w:hAnsi="Times New Roman" w:cs="Times New Roman"/>
          <w:b/>
          <w:bCs/>
          <w:color w:val="000000"/>
          <w:kern w:val="0"/>
          <w:sz w:val="28"/>
          <w:szCs w:val="28"/>
          <w:lang w:eastAsia="ru-RU" w:bidi="ru-RU"/>
        </w:rPr>
        <w:tab/>
        <w:t xml:space="preserve"> 9</w:t>
      </w:r>
    </w:p>
    <w:p w:rsidR="007C75E3" w:rsidRPr="007C75E3" w:rsidRDefault="007C75E3" w:rsidP="007C75E3">
      <w:pPr>
        <w:numPr>
          <w:ilvl w:val="0"/>
          <w:numId w:val="42"/>
        </w:numPr>
        <w:tabs>
          <w:tab w:val="clear" w:pos="709"/>
          <w:tab w:val="left" w:pos="570"/>
        </w:tabs>
        <w:suppressAutoHyphens w:val="0"/>
        <w:spacing w:after="0" w:line="466" w:lineRule="exact"/>
        <w:ind w:firstLine="0"/>
        <w:jc w:val="left"/>
        <w:rPr>
          <w:rFonts w:ascii="Times New Roman" w:eastAsia="Times New Roman" w:hAnsi="Times New Roman" w:cs="Times New Roman"/>
          <w:color w:val="000000"/>
          <w:kern w:val="0"/>
          <w:sz w:val="28"/>
          <w:szCs w:val="28"/>
          <w:lang w:eastAsia="ru-RU" w:bidi="ru-RU"/>
        </w:rPr>
      </w:pPr>
      <w:r w:rsidRPr="007C75E3">
        <w:rPr>
          <w:rFonts w:ascii="Times New Roman" w:eastAsia="Times New Roman" w:hAnsi="Times New Roman" w:cs="Times New Roman"/>
          <w:color w:val="000000"/>
          <w:kern w:val="0"/>
          <w:sz w:val="28"/>
          <w:szCs w:val="28"/>
          <w:lang w:eastAsia="ru-RU" w:bidi="ru-RU"/>
        </w:rPr>
        <w:t>Эффективность функционирования строительного комплекса на основе</w:t>
      </w:r>
    </w:p>
    <w:p w:rsidR="007C75E3" w:rsidRPr="007C75E3" w:rsidRDefault="007C75E3" w:rsidP="007C75E3">
      <w:pPr>
        <w:tabs>
          <w:tab w:val="clear" w:pos="709"/>
          <w:tab w:val="left" w:leader="dot" w:pos="8835"/>
        </w:tabs>
        <w:suppressAutoHyphens w:val="0"/>
        <w:spacing w:after="0" w:line="466" w:lineRule="exact"/>
        <w:ind w:firstLine="0"/>
        <w:rPr>
          <w:rFonts w:ascii="Times New Roman" w:eastAsia="Times New Roman" w:hAnsi="Times New Roman" w:cs="Times New Roman"/>
          <w:color w:val="000000"/>
          <w:kern w:val="0"/>
          <w:sz w:val="28"/>
          <w:szCs w:val="28"/>
          <w:lang w:eastAsia="ru-RU" w:bidi="ru-RU"/>
        </w:rPr>
      </w:pPr>
      <w:r w:rsidRPr="007C75E3">
        <w:rPr>
          <w:rFonts w:ascii="Times New Roman" w:eastAsia="Times New Roman" w:hAnsi="Times New Roman" w:cs="Times New Roman"/>
          <w:color w:val="000000"/>
          <w:kern w:val="0"/>
          <w:sz w:val="28"/>
          <w:szCs w:val="28"/>
          <w:lang w:eastAsia="ru-RU" w:bidi="ru-RU"/>
        </w:rPr>
        <w:t>применения инновационных решений</w:t>
      </w:r>
      <w:r w:rsidRPr="007C75E3">
        <w:rPr>
          <w:rFonts w:ascii="Times New Roman" w:eastAsia="Times New Roman" w:hAnsi="Times New Roman" w:cs="Times New Roman"/>
          <w:color w:val="000000"/>
          <w:kern w:val="0"/>
          <w:sz w:val="28"/>
          <w:szCs w:val="28"/>
          <w:lang w:eastAsia="ru-RU" w:bidi="ru-RU"/>
        </w:rPr>
        <w:tab/>
        <w:t xml:space="preserve"> 9</w:t>
      </w:r>
    </w:p>
    <w:p w:rsidR="007C75E3" w:rsidRPr="007C75E3" w:rsidRDefault="007C75E3" w:rsidP="007C75E3">
      <w:pPr>
        <w:numPr>
          <w:ilvl w:val="0"/>
          <w:numId w:val="42"/>
        </w:numPr>
        <w:tabs>
          <w:tab w:val="clear" w:pos="709"/>
          <w:tab w:val="left" w:pos="570"/>
          <w:tab w:val="left" w:leader="dot" w:pos="8835"/>
        </w:tabs>
        <w:suppressAutoHyphens w:val="0"/>
        <w:spacing w:after="0" w:line="466" w:lineRule="exact"/>
        <w:ind w:firstLine="0"/>
        <w:jc w:val="left"/>
        <w:rPr>
          <w:rFonts w:ascii="Times New Roman" w:eastAsia="Times New Roman" w:hAnsi="Times New Roman" w:cs="Times New Roman"/>
          <w:color w:val="000000"/>
          <w:kern w:val="0"/>
          <w:sz w:val="28"/>
          <w:szCs w:val="28"/>
          <w:lang w:eastAsia="ru-RU" w:bidi="ru-RU"/>
        </w:rPr>
      </w:pPr>
      <w:r w:rsidRPr="007C75E3">
        <w:rPr>
          <w:rFonts w:ascii="Times New Roman" w:eastAsia="Times New Roman" w:hAnsi="Times New Roman" w:cs="Times New Roman"/>
          <w:color w:val="000000"/>
          <w:kern w:val="0"/>
          <w:sz w:val="28"/>
          <w:szCs w:val="28"/>
          <w:lang w:eastAsia="ru-RU" w:bidi="ru-RU"/>
        </w:rPr>
        <w:t>Инновационные решения: типы, цель, задачи</w:t>
      </w:r>
      <w:r w:rsidRPr="007C75E3">
        <w:rPr>
          <w:rFonts w:ascii="Times New Roman" w:eastAsia="Times New Roman" w:hAnsi="Times New Roman" w:cs="Times New Roman"/>
          <w:color w:val="000000"/>
          <w:kern w:val="0"/>
          <w:sz w:val="28"/>
          <w:szCs w:val="28"/>
          <w:lang w:eastAsia="ru-RU" w:bidi="ru-RU"/>
        </w:rPr>
        <w:tab/>
        <w:t xml:space="preserve"> 29</w:t>
      </w:r>
      <w:r w:rsidRPr="007C75E3">
        <w:rPr>
          <w:rFonts w:ascii="Times New Roman" w:eastAsia="Times New Roman" w:hAnsi="Times New Roman" w:cs="Times New Roman"/>
          <w:color w:val="000000"/>
          <w:kern w:val="0"/>
          <w:sz w:val="28"/>
          <w:szCs w:val="28"/>
          <w:lang w:eastAsia="ru-RU" w:bidi="ru-RU"/>
        </w:rPr>
        <w:fldChar w:fldCharType="end"/>
      </w:r>
    </w:p>
    <w:p w:rsidR="007C75E3" w:rsidRPr="007C75E3" w:rsidRDefault="007C75E3" w:rsidP="007C75E3">
      <w:pPr>
        <w:numPr>
          <w:ilvl w:val="0"/>
          <w:numId w:val="42"/>
        </w:numPr>
        <w:tabs>
          <w:tab w:val="clear" w:pos="709"/>
          <w:tab w:val="left" w:pos="570"/>
        </w:tabs>
        <w:suppressAutoHyphens w:val="0"/>
        <w:spacing w:after="0" w:line="466" w:lineRule="exact"/>
        <w:ind w:firstLine="0"/>
        <w:jc w:val="left"/>
        <w:rPr>
          <w:rFonts w:ascii="Times New Roman" w:eastAsia="Times New Roman" w:hAnsi="Times New Roman" w:cs="Times New Roman"/>
          <w:color w:val="000000"/>
          <w:kern w:val="0"/>
          <w:sz w:val="28"/>
          <w:szCs w:val="28"/>
          <w:lang w:eastAsia="ru-RU" w:bidi="ru-RU"/>
        </w:rPr>
      </w:pPr>
      <w:r w:rsidRPr="007C75E3">
        <w:rPr>
          <w:rFonts w:ascii="Times New Roman" w:eastAsia="Times New Roman" w:hAnsi="Times New Roman" w:cs="Times New Roman"/>
          <w:color w:val="000000"/>
          <w:kern w:val="0"/>
          <w:sz w:val="28"/>
          <w:szCs w:val="28"/>
          <w:lang w:eastAsia="ru-RU" w:bidi="ru-RU"/>
        </w:rPr>
        <w:t>Обобщение практического опыта в области повышения эффективно</w:t>
      </w:r>
      <w:r w:rsidRPr="007C75E3">
        <w:rPr>
          <w:rFonts w:ascii="Times New Roman" w:eastAsia="Times New Roman" w:hAnsi="Times New Roman" w:cs="Times New Roman"/>
          <w:color w:val="000000"/>
          <w:kern w:val="0"/>
          <w:sz w:val="28"/>
          <w:szCs w:val="28"/>
          <w:lang w:eastAsia="ru-RU" w:bidi="ru-RU"/>
        </w:rPr>
        <w:softHyphen/>
      </w:r>
    </w:p>
    <w:p w:rsidR="007C75E3" w:rsidRPr="007C75E3" w:rsidRDefault="007C75E3" w:rsidP="007C75E3">
      <w:pPr>
        <w:tabs>
          <w:tab w:val="clear" w:pos="709"/>
          <w:tab w:val="left" w:leader="dot" w:pos="8835"/>
        </w:tabs>
        <w:suppressAutoHyphens w:val="0"/>
        <w:spacing w:after="0" w:line="466" w:lineRule="exact"/>
        <w:ind w:firstLine="0"/>
        <w:jc w:val="left"/>
        <w:rPr>
          <w:rFonts w:ascii="Times New Roman" w:eastAsia="Times New Roman" w:hAnsi="Times New Roman" w:cs="Times New Roman"/>
          <w:b/>
          <w:bCs/>
          <w:color w:val="000000"/>
          <w:kern w:val="0"/>
          <w:sz w:val="28"/>
          <w:szCs w:val="28"/>
          <w:lang w:eastAsia="ru-RU" w:bidi="ru-RU"/>
        </w:rPr>
      </w:pPr>
      <w:r w:rsidRPr="007C75E3">
        <w:rPr>
          <w:rFonts w:ascii="Times New Roman" w:eastAsia="Times New Roman" w:hAnsi="Times New Roman" w:cs="Times New Roman"/>
          <w:color w:val="000000"/>
          <w:kern w:val="0"/>
          <w:sz w:val="28"/>
          <w:lang w:eastAsia="ru-RU" w:bidi="ru-RU"/>
        </w:rPr>
        <w:t xml:space="preserve">сти отраслей экономики на основе применения инновационных решений... 43 </w:t>
      </w:r>
      <w:r w:rsidRPr="007C75E3">
        <w:rPr>
          <w:rFonts w:ascii="Times New Roman" w:eastAsia="Times New Roman" w:hAnsi="Times New Roman" w:cs="Times New Roman"/>
          <w:b/>
          <w:bCs/>
          <w:color w:val="000000"/>
          <w:kern w:val="0"/>
          <w:sz w:val="28"/>
          <w:szCs w:val="28"/>
          <w:lang w:eastAsia="ru-RU" w:bidi="ru-RU"/>
        </w:rPr>
        <w:t>Глава 2. Методические подходы к оценке эффективности функцио</w:t>
      </w:r>
      <w:r w:rsidRPr="007C75E3">
        <w:rPr>
          <w:rFonts w:ascii="Times New Roman" w:eastAsia="Times New Roman" w:hAnsi="Times New Roman" w:cs="Times New Roman"/>
          <w:b/>
          <w:bCs/>
          <w:color w:val="000000"/>
          <w:kern w:val="0"/>
          <w:sz w:val="28"/>
          <w:szCs w:val="28"/>
          <w:lang w:eastAsia="ru-RU" w:bidi="ru-RU"/>
        </w:rPr>
        <w:softHyphen/>
        <w:t>нирования строительного комплекса на основе применения инноваци</w:t>
      </w:r>
      <w:r w:rsidRPr="007C75E3">
        <w:rPr>
          <w:rFonts w:ascii="Times New Roman" w:eastAsia="Times New Roman" w:hAnsi="Times New Roman" w:cs="Times New Roman"/>
          <w:b/>
          <w:bCs/>
          <w:color w:val="000000"/>
          <w:kern w:val="0"/>
          <w:sz w:val="28"/>
          <w:szCs w:val="28"/>
          <w:lang w:eastAsia="ru-RU" w:bidi="ru-RU"/>
        </w:rPr>
        <w:softHyphen/>
        <w:t>онных решений</w:t>
      </w:r>
      <w:r w:rsidRPr="007C75E3">
        <w:rPr>
          <w:rFonts w:ascii="Times New Roman" w:eastAsia="Times New Roman" w:hAnsi="Times New Roman" w:cs="Times New Roman"/>
          <w:color w:val="000000"/>
          <w:kern w:val="0"/>
          <w:sz w:val="28"/>
          <w:lang w:eastAsia="ru-RU" w:bidi="ru-RU"/>
        </w:rPr>
        <w:tab/>
        <w:t xml:space="preserve"> 63</w:t>
      </w:r>
    </w:p>
    <w:p w:rsidR="007C75E3" w:rsidRPr="007C75E3" w:rsidRDefault="007C75E3" w:rsidP="007C75E3">
      <w:pPr>
        <w:numPr>
          <w:ilvl w:val="0"/>
          <w:numId w:val="43"/>
        </w:numPr>
        <w:tabs>
          <w:tab w:val="clear" w:pos="709"/>
          <w:tab w:val="left" w:pos="598"/>
        </w:tabs>
        <w:suppressAutoHyphens w:val="0"/>
        <w:spacing w:after="0" w:line="466" w:lineRule="exact"/>
        <w:ind w:firstLine="0"/>
        <w:jc w:val="left"/>
        <w:rPr>
          <w:rFonts w:ascii="Times New Roman" w:eastAsia="Times New Roman" w:hAnsi="Times New Roman" w:cs="Times New Roman"/>
          <w:color w:val="000000"/>
          <w:kern w:val="0"/>
          <w:sz w:val="28"/>
          <w:szCs w:val="28"/>
          <w:lang w:eastAsia="ru-RU" w:bidi="ru-RU"/>
        </w:rPr>
      </w:pPr>
      <w:r w:rsidRPr="007C75E3">
        <w:rPr>
          <w:rFonts w:ascii="Times New Roman" w:eastAsia="Times New Roman" w:hAnsi="Times New Roman" w:cs="Times New Roman"/>
          <w:color w:val="000000"/>
          <w:kern w:val="0"/>
          <w:sz w:val="28"/>
          <w:szCs w:val="28"/>
          <w:lang w:eastAsia="ru-RU" w:bidi="ru-RU"/>
        </w:rPr>
        <w:t>Методические подходы к разработке и обоснованию инновационных</w:t>
      </w:r>
    </w:p>
    <w:p w:rsidR="007C75E3" w:rsidRPr="007C75E3" w:rsidRDefault="007C75E3" w:rsidP="007C75E3">
      <w:pPr>
        <w:tabs>
          <w:tab w:val="clear" w:pos="709"/>
          <w:tab w:val="left" w:leader="dot" w:pos="8835"/>
        </w:tabs>
        <w:suppressAutoHyphens w:val="0"/>
        <w:spacing w:after="0" w:line="466" w:lineRule="exact"/>
        <w:ind w:firstLine="0"/>
        <w:rPr>
          <w:rFonts w:ascii="Times New Roman" w:eastAsia="Times New Roman" w:hAnsi="Times New Roman" w:cs="Times New Roman"/>
          <w:color w:val="000000"/>
          <w:kern w:val="0"/>
          <w:sz w:val="28"/>
          <w:szCs w:val="28"/>
          <w:lang w:eastAsia="ru-RU" w:bidi="ru-RU"/>
        </w:rPr>
      </w:pPr>
      <w:r w:rsidRPr="007C75E3">
        <w:rPr>
          <w:rFonts w:ascii="Times New Roman" w:eastAsia="Times New Roman" w:hAnsi="Times New Roman" w:cs="Times New Roman"/>
          <w:color w:val="000000"/>
          <w:kern w:val="0"/>
          <w:sz w:val="28"/>
          <w:szCs w:val="28"/>
          <w:lang w:eastAsia="ru-RU" w:bidi="ru-RU"/>
        </w:rPr>
        <w:fldChar w:fldCharType="begin"/>
      </w:r>
      <w:r w:rsidRPr="007C75E3">
        <w:rPr>
          <w:rFonts w:ascii="Times New Roman" w:eastAsia="Times New Roman" w:hAnsi="Times New Roman" w:cs="Times New Roman"/>
          <w:color w:val="000000"/>
          <w:kern w:val="0"/>
          <w:sz w:val="28"/>
          <w:szCs w:val="28"/>
          <w:lang w:eastAsia="ru-RU" w:bidi="ru-RU"/>
        </w:rPr>
        <w:instrText xml:space="preserve"> TOC \o "1-5" \h \z </w:instrText>
      </w:r>
      <w:r w:rsidRPr="007C75E3">
        <w:rPr>
          <w:rFonts w:ascii="Times New Roman" w:eastAsia="Times New Roman" w:hAnsi="Times New Roman" w:cs="Times New Roman"/>
          <w:color w:val="000000"/>
          <w:kern w:val="0"/>
          <w:sz w:val="28"/>
          <w:szCs w:val="28"/>
          <w:lang w:eastAsia="ru-RU" w:bidi="ru-RU"/>
        </w:rPr>
        <w:fldChar w:fldCharType="separate"/>
      </w:r>
      <w:r w:rsidRPr="007C75E3">
        <w:rPr>
          <w:rFonts w:ascii="Times New Roman" w:eastAsia="Times New Roman" w:hAnsi="Times New Roman" w:cs="Times New Roman"/>
          <w:color w:val="000000"/>
          <w:kern w:val="0"/>
          <w:sz w:val="28"/>
          <w:szCs w:val="28"/>
          <w:lang w:eastAsia="ru-RU" w:bidi="ru-RU"/>
        </w:rPr>
        <w:t>решений в строительстве</w:t>
      </w:r>
      <w:r w:rsidRPr="007C75E3">
        <w:rPr>
          <w:rFonts w:ascii="Times New Roman" w:eastAsia="Times New Roman" w:hAnsi="Times New Roman" w:cs="Times New Roman"/>
          <w:color w:val="000000"/>
          <w:kern w:val="0"/>
          <w:sz w:val="28"/>
          <w:szCs w:val="28"/>
          <w:lang w:eastAsia="ru-RU" w:bidi="ru-RU"/>
        </w:rPr>
        <w:tab/>
        <w:t xml:space="preserve"> 63</w:t>
      </w:r>
    </w:p>
    <w:p w:rsidR="007C75E3" w:rsidRPr="007C75E3" w:rsidRDefault="007C75E3" w:rsidP="007C75E3">
      <w:pPr>
        <w:numPr>
          <w:ilvl w:val="0"/>
          <w:numId w:val="43"/>
        </w:numPr>
        <w:tabs>
          <w:tab w:val="clear" w:pos="709"/>
          <w:tab w:val="left" w:pos="598"/>
          <w:tab w:val="right" w:leader="dot" w:pos="9472"/>
        </w:tabs>
        <w:suppressAutoHyphens w:val="0"/>
        <w:spacing w:after="0" w:line="466" w:lineRule="exact"/>
        <w:ind w:firstLine="0"/>
        <w:jc w:val="left"/>
        <w:rPr>
          <w:rFonts w:ascii="Times New Roman" w:eastAsia="Times New Roman" w:hAnsi="Times New Roman" w:cs="Times New Roman"/>
          <w:color w:val="000000"/>
          <w:kern w:val="0"/>
          <w:sz w:val="28"/>
          <w:szCs w:val="28"/>
          <w:lang w:eastAsia="ru-RU" w:bidi="ru-RU"/>
        </w:rPr>
      </w:pPr>
      <w:r w:rsidRPr="007C75E3">
        <w:rPr>
          <w:rFonts w:ascii="Times New Roman" w:eastAsia="Times New Roman" w:hAnsi="Times New Roman" w:cs="Times New Roman"/>
          <w:color w:val="000000"/>
          <w:kern w:val="0"/>
          <w:sz w:val="28"/>
          <w:szCs w:val="28"/>
          <w:lang w:eastAsia="ru-RU" w:bidi="ru-RU"/>
        </w:rPr>
        <w:t>Анализ и оценка потенциала строительного комплекса в части примене</w:t>
      </w:r>
      <w:r w:rsidRPr="007C75E3">
        <w:rPr>
          <w:rFonts w:ascii="Times New Roman" w:eastAsia="Times New Roman" w:hAnsi="Times New Roman" w:cs="Times New Roman"/>
          <w:color w:val="000000"/>
          <w:kern w:val="0"/>
          <w:sz w:val="28"/>
          <w:szCs w:val="28"/>
          <w:lang w:eastAsia="ru-RU" w:bidi="ru-RU"/>
        </w:rPr>
        <w:softHyphen/>
        <w:t>ния инновационных решений</w:t>
      </w:r>
      <w:r w:rsidRPr="007C75E3">
        <w:rPr>
          <w:rFonts w:ascii="Times New Roman" w:eastAsia="Times New Roman" w:hAnsi="Times New Roman" w:cs="Times New Roman"/>
          <w:color w:val="000000"/>
          <w:kern w:val="0"/>
          <w:sz w:val="28"/>
          <w:szCs w:val="28"/>
          <w:lang w:eastAsia="ru-RU" w:bidi="ru-RU"/>
        </w:rPr>
        <w:tab/>
        <w:t xml:space="preserve"> 80</w:t>
      </w:r>
    </w:p>
    <w:p w:rsidR="007C75E3" w:rsidRPr="007C75E3" w:rsidRDefault="007C75E3" w:rsidP="007C75E3">
      <w:pPr>
        <w:numPr>
          <w:ilvl w:val="0"/>
          <w:numId w:val="43"/>
        </w:numPr>
        <w:tabs>
          <w:tab w:val="clear" w:pos="709"/>
          <w:tab w:val="left" w:pos="598"/>
          <w:tab w:val="right" w:leader="dot" w:pos="9472"/>
        </w:tabs>
        <w:suppressAutoHyphens w:val="0"/>
        <w:spacing w:after="0" w:line="466" w:lineRule="exact"/>
        <w:ind w:firstLine="0"/>
        <w:jc w:val="left"/>
        <w:rPr>
          <w:rFonts w:ascii="Times New Roman" w:eastAsia="Times New Roman" w:hAnsi="Times New Roman" w:cs="Times New Roman"/>
          <w:color w:val="000000"/>
          <w:kern w:val="0"/>
          <w:sz w:val="28"/>
          <w:szCs w:val="28"/>
          <w:lang w:eastAsia="ru-RU" w:bidi="ru-RU"/>
        </w:rPr>
      </w:pPr>
      <w:r w:rsidRPr="007C75E3">
        <w:rPr>
          <w:rFonts w:ascii="Times New Roman" w:eastAsia="Times New Roman" w:hAnsi="Times New Roman" w:cs="Times New Roman"/>
          <w:color w:val="000000"/>
          <w:kern w:val="0"/>
          <w:sz w:val="28"/>
          <w:szCs w:val="28"/>
          <w:lang w:eastAsia="ru-RU" w:bidi="ru-RU"/>
        </w:rPr>
        <w:t>Методические подходы к оценке эффективности базисных инновацион</w:t>
      </w:r>
      <w:r w:rsidRPr="007C75E3">
        <w:rPr>
          <w:rFonts w:ascii="Times New Roman" w:eastAsia="Times New Roman" w:hAnsi="Times New Roman" w:cs="Times New Roman"/>
          <w:color w:val="000000"/>
          <w:kern w:val="0"/>
          <w:sz w:val="28"/>
          <w:szCs w:val="28"/>
          <w:lang w:eastAsia="ru-RU" w:bidi="ru-RU"/>
        </w:rPr>
        <w:softHyphen/>
        <w:t>ных решений в строительном комплексе</w:t>
      </w:r>
      <w:r w:rsidRPr="007C75E3">
        <w:rPr>
          <w:rFonts w:ascii="Times New Roman" w:eastAsia="Times New Roman" w:hAnsi="Times New Roman" w:cs="Times New Roman"/>
          <w:color w:val="000000"/>
          <w:kern w:val="0"/>
          <w:sz w:val="28"/>
          <w:szCs w:val="28"/>
          <w:lang w:eastAsia="ru-RU" w:bidi="ru-RU"/>
        </w:rPr>
        <w:tab/>
        <w:t xml:space="preserve"> 96</w:t>
      </w:r>
    </w:p>
    <w:p w:rsidR="007C75E3" w:rsidRPr="007C75E3" w:rsidRDefault="007C75E3" w:rsidP="007C75E3">
      <w:pPr>
        <w:tabs>
          <w:tab w:val="clear" w:pos="709"/>
          <w:tab w:val="right" w:leader="dot" w:pos="8939"/>
        </w:tabs>
        <w:suppressAutoHyphens w:val="0"/>
        <w:spacing w:after="0" w:line="466" w:lineRule="exact"/>
        <w:ind w:right="660" w:firstLine="0"/>
        <w:rPr>
          <w:rFonts w:ascii="Times New Roman" w:eastAsia="Times New Roman" w:hAnsi="Times New Roman" w:cs="Times New Roman"/>
          <w:b/>
          <w:bCs/>
          <w:color w:val="000000"/>
          <w:kern w:val="0"/>
          <w:sz w:val="28"/>
          <w:szCs w:val="28"/>
          <w:lang w:eastAsia="ru-RU" w:bidi="ru-RU"/>
        </w:rPr>
      </w:pPr>
      <w:r w:rsidRPr="007C75E3">
        <w:rPr>
          <w:rFonts w:ascii="Times New Roman" w:eastAsia="Times New Roman" w:hAnsi="Times New Roman" w:cs="Times New Roman"/>
          <w:b/>
          <w:bCs/>
          <w:color w:val="000000"/>
          <w:kern w:val="0"/>
          <w:sz w:val="28"/>
          <w:szCs w:val="28"/>
          <w:lang w:eastAsia="ru-RU" w:bidi="ru-RU"/>
        </w:rPr>
        <w:t>Глава 3. Модель повышения эффективности функционирования строительного комплекса на основе применения инновационных реше</w:t>
      </w:r>
      <w:r w:rsidRPr="007C75E3">
        <w:rPr>
          <w:rFonts w:ascii="Times New Roman" w:eastAsia="Times New Roman" w:hAnsi="Times New Roman" w:cs="Times New Roman"/>
          <w:b/>
          <w:bCs/>
          <w:color w:val="000000"/>
          <w:kern w:val="0"/>
          <w:sz w:val="28"/>
          <w:szCs w:val="28"/>
          <w:lang w:eastAsia="ru-RU" w:bidi="ru-RU"/>
        </w:rPr>
        <w:softHyphen/>
        <w:t>ний</w:t>
      </w:r>
      <w:r w:rsidRPr="007C75E3">
        <w:rPr>
          <w:rFonts w:ascii="Times New Roman" w:eastAsia="Times New Roman" w:hAnsi="Times New Roman" w:cs="Times New Roman"/>
          <w:b/>
          <w:bCs/>
          <w:color w:val="000000"/>
          <w:kern w:val="0"/>
          <w:sz w:val="28"/>
          <w:szCs w:val="28"/>
          <w:lang w:eastAsia="ru-RU" w:bidi="ru-RU"/>
        </w:rPr>
        <w:tab/>
        <w:t xml:space="preserve"> 117</w:t>
      </w:r>
    </w:p>
    <w:p w:rsidR="007C75E3" w:rsidRPr="007C75E3" w:rsidRDefault="007C75E3" w:rsidP="007C75E3">
      <w:pPr>
        <w:numPr>
          <w:ilvl w:val="1"/>
          <w:numId w:val="43"/>
        </w:numPr>
        <w:tabs>
          <w:tab w:val="clear" w:pos="709"/>
          <w:tab w:val="left" w:pos="594"/>
        </w:tabs>
        <w:suppressAutoHyphens w:val="0"/>
        <w:spacing w:after="0" w:line="466" w:lineRule="exact"/>
        <w:ind w:firstLine="0"/>
        <w:jc w:val="left"/>
        <w:rPr>
          <w:rFonts w:ascii="Times New Roman" w:eastAsia="Times New Roman" w:hAnsi="Times New Roman" w:cs="Times New Roman"/>
          <w:color w:val="000000"/>
          <w:kern w:val="0"/>
          <w:sz w:val="28"/>
          <w:szCs w:val="28"/>
          <w:lang w:eastAsia="ru-RU" w:bidi="ru-RU"/>
        </w:rPr>
      </w:pPr>
      <w:r w:rsidRPr="007C75E3">
        <w:rPr>
          <w:rFonts w:ascii="Times New Roman" w:eastAsia="Times New Roman" w:hAnsi="Times New Roman" w:cs="Times New Roman"/>
          <w:color w:val="000000"/>
          <w:kern w:val="0"/>
          <w:sz w:val="28"/>
          <w:szCs w:val="28"/>
          <w:lang w:eastAsia="ru-RU" w:bidi="ru-RU"/>
        </w:rPr>
        <w:t>Выбор и обоснование стратегии повышения эффективности функциони</w:t>
      </w:r>
      <w:r w:rsidRPr="007C75E3">
        <w:rPr>
          <w:rFonts w:ascii="Times New Roman" w:eastAsia="Times New Roman" w:hAnsi="Times New Roman" w:cs="Times New Roman"/>
          <w:color w:val="000000"/>
          <w:kern w:val="0"/>
          <w:sz w:val="28"/>
          <w:szCs w:val="28"/>
          <w:lang w:eastAsia="ru-RU" w:bidi="ru-RU"/>
        </w:rPr>
        <w:softHyphen/>
      </w:r>
    </w:p>
    <w:p w:rsidR="007C75E3" w:rsidRPr="007C75E3" w:rsidRDefault="007C75E3" w:rsidP="007C75E3">
      <w:pPr>
        <w:tabs>
          <w:tab w:val="clear" w:pos="709"/>
          <w:tab w:val="right" w:leader="dot" w:pos="9472"/>
        </w:tabs>
        <w:suppressAutoHyphens w:val="0"/>
        <w:spacing w:after="0" w:line="466" w:lineRule="exact"/>
        <w:ind w:firstLine="0"/>
        <w:jc w:val="left"/>
        <w:rPr>
          <w:rFonts w:ascii="Times New Roman" w:eastAsia="Times New Roman" w:hAnsi="Times New Roman" w:cs="Times New Roman"/>
          <w:color w:val="000000"/>
          <w:kern w:val="0"/>
          <w:sz w:val="28"/>
          <w:szCs w:val="28"/>
          <w:lang w:eastAsia="ru-RU" w:bidi="ru-RU"/>
        </w:rPr>
      </w:pPr>
      <w:r w:rsidRPr="007C75E3">
        <w:rPr>
          <w:rFonts w:ascii="Times New Roman" w:eastAsia="Times New Roman" w:hAnsi="Times New Roman" w:cs="Times New Roman"/>
          <w:color w:val="000000"/>
          <w:kern w:val="0"/>
          <w:sz w:val="28"/>
          <w:szCs w:val="28"/>
          <w:lang w:eastAsia="ru-RU" w:bidi="ru-RU"/>
        </w:rPr>
        <w:t>рования строительного комплекса на основе применения инновационных решений</w:t>
      </w:r>
      <w:r w:rsidRPr="007C75E3">
        <w:rPr>
          <w:rFonts w:ascii="Times New Roman" w:eastAsia="Times New Roman" w:hAnsi="Times New Roman" w:cs="Times New Roman"/>
          <w:color w:val="000000"/>
          <w:kern w:val="0"/>
          <w:sz w:val="28"/>
          <w:szCs w:val="28"/>
          <w:lang w:eastAsia="ru-RU" w:bidi="ru-RU"/>
        </w:rPr>
        <w:tab/>
        <w:t xml:space="preserve"> 117</w:t>
      </w:r>
    </w:p>
    <w:p w:rsidR="007C75E3" w:rsidRPr="007C75E3" w:rsidRDefault="007C75E3" w:rsidP="007C75E3">
      <w:pPr>
        <w:numPr>
          <w:ilvl w:val="1"/>
          <w:numId w:val="43"/>
        </w:numPr>
        <w:tabs>
          <w:tab w:val="clear" w:pos="709"/>
          <w:tab w:val="left" w:pos="603"/>
        </w:tabs>
        <w:suppressAutoHyphens w:val="0"/>
        <w:spacing w:after="0" w:line="466" w:lineRule="exact"/>
        <w:ind w:firstLine="0"/>
        <w:jc w:val="left"/>
        <w:rPr>
          <w:rFonts w:ascii="Times New Roman" w:eastAsia="Times New Roman" w:hAnsi="Times New Roman" w:cs="Times New Roman"/>
          <w:color w:val="000000"/>
          <w:kern w:val="0"/>
          <w:sz w:val="28"/>
          <w:szCs w:val="28"/>
          <w:lang w:eastAsia="ru-RU" w:bidi="ru-RU"/>
        </w:rPr>
      </w:pPr>
      <w:r w:rsidRPr="007C75E3">
        <w:rPr>
          <w:rFonts w:ascii="Times New Roman" w:eastAsia="Times New Roman" w:hAnsi="Times New Roman" w:cs="Times New Roman"/>
          <w:color w:val="000000"/>
          <w:kern w:val="0"/>
          <w:sz w:val="28"/>
          <w:szCs w:val="28"/>
          <w:lang w:eastAsia="ru-RU" w:bidi="ru-RU"/>
        </w:rPr>
        <w:t>Структурно-логическая модель повышения эффективности функциони</w:t>
      </w:r>
      <w:r w:rsidRPr="007C75E3">
        <w:rPr>
          <w:rFonts w:ascii="Times New Roman" w:eastAsia="Times New Roman" w:hAnsi="Times New Roman" w:cs="Times New Roman"/>
          <w:color w:val="000000"/>
          <w:kern w:val="0"/>
          <w:sz w:val="28"/>
          <w:szCs w:val="28"/>
          <w:lang w:eastAsia="ru-RU" w:bidi="ru-RU"/>
        </w:rPr>
        <w:softHyphen/>
        <w:t>рования строительного комплекса на основе применения инновационных</w:t>
      </w:r>
    </w:p>
    <w:p w:rsidR="007C75E3" w:rsidRPr="007C75E3" w:rsidRDefault="007C75E3" w:rsidP="007C75E3">
      <w:pPr>
        <w:tabs>
          <w:tab w:val="clear" w:pos="709"/>
          <w:tab w:val="left" w:leader="dot" w:pos="8835"/>
        </w:tabs>
        <w:suppressAutoHyphens w:val="0"/>
        <w:spacing w:after="0" w:line="466" w:lineRule="exact"/>
        <w:ind w:firstLine="0"/>
        <w:rPr>
          <w:rFonts w:ascii="Times New Roman" w:eastAsia="Times New Roman" w:hAnsi="Times New Roman" w:cs="Times New Roman"/>
          <w:color w:val="000000"/>
          <w:kern w:val="0"/>
          <w:sz w:val="28"/>
          <w:szCs w:val="28"/>
          <w:lang w:eastAsia="ru-RU" w:bidi="ru-RU"/>
        </w:rPr>
      </w:pPr>
      <w:r w:rsidRPr="007C75E3">
        <w:rPr>
          <w:rFonts w:ascii="Times New Roman" w:eastAsia="Times New Roman" w:hAnsi="Times New Roman" w:cs="Times New Roman"/>
          <w:color w:val="000000"/>
          <w:kern w:val="0"/>
          <w:sz w:val="28"/>
          <w:szCs w:val="28"/>
          <w:lang w:eastAsia="ru-RU" w:bidi="ru-RU"/>
        </w:rPr>
        <w:t>решений</w:t>
      </w:r>
      <w:r w:rsidRPr="007C75E3">
        <w:rPr>
          <w:rFonts w:ascii="Times New Roman" w:eastAsia="Times New Roman" w:hAnsi="Times New Roman" w:cs="Times New Roman"/>
          <w:color w:val="000000"/>
          <w:kern w:val="0"/>
          <w:sz w:val="28"/>
          <w:szCs w:val="28"/>
          <w:lang w:eastAsia="ru-RU" w:bidi="ru-RU"/>
        </w:rPr>
        <w:tab/>
        <w:t xml:space="preserve"> 138</w:t>
      </w:r>
    </w:p>
    <w:p w:rsidR="007C75E3" w:rsidRPr="007C75E3" w:rsidRDefault="007C75E3" w:rsidP="007C75E3">
      <w:pPr>
        <w:tabs>
          <w:tab w:val="clear" w:pos="709"/>
          <w:tab w:val="left" w:leader="dot" w:pos="8389"/>
        </w:tabs>
        <w:suppressAutoHyphens w:val="0"/>
        <w:spacing w:after="0" w:line="466" w:lineRule="exact"/>
        <w:ind w:firstLine="0"/>
        <w:rPr>
          <w:rFonts w:ascii="Times New Roman" w:eastAsia="Times New Roman" w:hAnsi="Times New Roman" w:cs="Times New Roman"/>
          <w:b/>
          <w:bCs/>
          <w:color w:val="000000"/>
          <w:kern w:val="0"/>
          <w:sz w:val="28"/>
          <w:szCs w:val="28"/>
          <w:lang w:eastAsia="ru-RU" w:bidi="ru-RU"/>
        </w:rPr>
      </w:pPr>
      <w:hyperlink w:anchor="bookmark29" w:tooltip="Current Document">
        <w:r w:rsidRPr="007C75E3">
          <w:rPr>
            <w:rFonts w:ascii="Times New Roman" w:eastAsia="Times New Roman" w:hAnsi="Times New Roman" w:cs="Times New Roman"/>
            <w:b/>
            <w:bCs/>
            <w:color w:val="000000"/>
            <w:kern w:val="0"/>
            <w:sz w:val="28"/>
            <w:szCs w:val="28"/>
            <w:lang w:eastAsia="ru-RU" w:bidi="ru-RU"/>
          </w:rPr>
          <w:t>Заключение</w:t>
        </w:r>
        <w:r w:rsidRPr="007C75E3">
          <w:rPr>
            <w:rFonts w:ascii="Times New Roman" w:eastAsia="Times New Roman" w:hAnsi="Times New Roman" w:cs="Times New Roman"/>
            <w:b/>
            <w:bCs/>
            <w:color w:val="000000"/>
            <w:kern w:val="0"/>
            <w:sz w:val="28"/>
            <w:szCs w:val="28"/>
            <w:lang w:eastAsia="ru-RU" w:bidi="ru-RU"/>
          </w:rPr>
          <w:tab/>
          <w:t xml:space="preserve"> 156</w:t>
        </w:r>
      </w:hyperlink>
    </w:p>
    <w:p w:rsidR="007C75E3" w:rsidRPr="007C75E3" w:rsidRDefault="007C75E3" w:rsidP="007C75E3">
      <w:pPr>
        <w:tabs>
          <w:tab w:val="clear" w:pos="709"/>
          <w:tab w:val="left" w:leader="dot" w:pos="8389"/>
        </w:tabs>
        <w:suppressAutoHyphens w:val="0"/>
        <w:spacing w:after="0" w:line="466" w:lineRule="exact"/>
        <w:ind w:firstLine="0"/>
        <w:rPr>
          <w:rFonts w:ascii="Times New Roman" w:eastAsia="Times New Roman" w:hAnsi="Times New Roman" w:cs="Times New Roman"/>
          <w:b/>
          <w:bCs/>
          <w:color w:val="000000"/>
          <w:kern w:val="0"/>
          <w:sz w:val="28"/>
          <w:szCs w:val="28"/>
          <w:lang w:eastAsia="ru-RU" w:bidi="ru-RU"/>
        </w:rPr>
        <w:sectPr w:rsidR="007C75E3" w:rsidRPr="007C75E3" w:rsidSect="007C75E3">
          <w:headerReference w:type="even" r:id="rId9"/>
          <w:footnotePr>
            <w:numRestart w:val="eachPage"/>
          </w:footnotePr>
          <w:type w:val="continuous"/>
          <w:pgSz w:w="11900" w:h="16840"/>
          <w:pgMar w:top="1205" w:right="725" w:bottom="1488" w:left="1369" w:header="0" w:footer="3" w:gutter="0"/>
          <w:cols w:space="720"/>
          <w:noEndnote/>
          <w:docGrid w:linePitch="360"/>
        </w:sectPr>
      </w:pPr>
      <w:hyperlink w:anchor="bookmark30" w:tooltip="Current Document">
        <w:r w:rsidRPr="007C75E3">
          <w:rPr>
            <w:rFonts w:ascii="Times New Roman" w:eastAsia="Times New Roman" w:hAnsi="Times New Roman" w:cs="Times New Roman"/>
            <w:b/>
            <w:bCs/>
            <w:color w:val="000000"/>
            <w:kern w:val="0"/>
            <w:sz w:val="28"/>
            <w:szCs w:val="28"/>
            <w:lang w:eastAsia="ru-RU" w:bidi="ru-RU"/>
          </w:rPr>
          <w:t>Библиографический список</w:t>
        </w:r>
        <w:r w:rsidRPr="007C75E3">
          <w:rPr>
            <w:rFonts w:ascii="Times New Roman" w:eastAsia="Times New Roman" w:hAnsi="Times New Roman" w:cs="Times New Roman"/>
            <w:b/>
            <w:bCs/>
            <w:color w:val="000000"/>
            <w:kern w:val="0"/>
            <w:sz w:val="28"/>
            <w:szCs w:val="28"/>
            <w:lang w:eastAsia="ru-RU" w:bidi="ru-RU"/>
          </w:rPr>
          <w:tab/>
          <w:t xml:space="preserve"> 159</w:t>
        </w:r>
      </w:hyperlink>
      <w:r w:rsidRPr="007C75E3">
        <w:rPr>
          <w:rFonts w:ascii="Times New Roman" w:eastAsia="Times New Roman" w:hAnsi="Times New Roman" w:cs="Times New Roman"/>
          <w:b/>
          <w:bCs/>
          <w:color w:val="000000"/>
          <w:kern w:val="0"/>
          <w:sz w:val="28"/>
          <w:szCs w:val="28"/>
          <w:lang w:eastAsia="ru-RU" w:bidi="ru-RU"/>
        </w:rPr>
        <w:fldChar w:fldCharType="end"/>
      </w:r>
    </w:p>
    <w:p w:rsidR="007C75E3" w:rsidRPr="007C75E3" w:rsidRDefault="007C75E3" w:rsidP="007C75E3">
      <w:pPr>
        <w:keepNext/>
        <w:keepLines/>
        <w:tabs>
          <w:tab w:val="clear" w:pos="709"/>
        </w:tabs>
        <w:suppressAutoHyphens w:val="0"/>
        <w:spacing w:after="153" w:line="300" w:lineRule="exact"/>
        <w:ind w:right="20" w:firstLine="0"/>
        <w:jc w:val="center"/>
        <w:outlineLvl w:val="5"/>
        <w:rPr>
          <w:rFonts w:ascii="Arial" w:eastAsia="Arial" w:hAnsi="Arial" w:cs="Arial"/>
          <w:b/>
          <w:bCs/>
          <w:color w:val="000000"/>
          <w:w w:val="60"/>
          <w:kern w:val="0"/>
          <w:sz w:val="30"/>
          <w:szCs w:val="30"/>
          <w:lang w:val="uk-UA" w:eastAsia="uk-UA" w:bidi="uk-UA"/>
        </w:rPr>
      </w:pPr>
      <w:bookmarkStart w:id="2" w:name="bookmark2"/>
      <w:r w:rsidRPr="007C75E3">
        <w:rPr>
          <w:rFonts w:ascii="Arial" w:eastAsia="Arial" w:hAnsi="Arial" w:cs="Arial"/>
          <w:b/>
          <w:bCs/>
          <w:color w:val="000000"/>
          <w:w w:val="60"/>
          <w:kern w:val="0"/>
          <w:sz w:val="30"/>
          <w:szCs w:val="30"/>
          <w:lang w:val="uk-UA" w:eastAsia="uk-UA" w:bidi="uk-UA"/>
        </w:rPr>
        <w:t>з</w:t>
      </w:r>
      <w:bookmarkEnd w:id="2"/>
    </w:p>
    <w:p w:rsidR="007C75E3" w:rsidRPr="007C75E3" w:rsidRDefault="007C75E3" w:rsidP="007C75E3">
      <w:pPr>
        <w:tabs>
          <w:tab w:val="clear" w:pos="709"/>
        </w:tabs>
        <w:suppressAutoHyphens w:val="0"/>
        <w:spacing w:after="468" w:line="280" w:lineRule="exact"/>
        <w:ind w:right="20" w:firstLine="0"/>
        <w:jc w:val="center"/>
        <w:rPr>
          <w:rFonts w:ascii="Times New Roman" w:eastAsia="Times New Roman" w:hAnsi="Times New Roman" w:cs="Times New Roman"/>
          <w:b/>
          <w:bCs/>
          <w:color w:val="000000"/>
          <w:kern w:val="0"/>
          <w:sz w:val="28"/>
          <w:szCs w:val="28"/>
          <w:lang w:eastAsia="ru-RU" w:bidi="ru-RU"/>
        </w:rPr>
      </w:pPr>
      <w:r w:rsidRPr="007C75E3">
        <w:rPr>
          <w:rFonts w:ascii="Times New Roman" w:eastAsia="Times New Roman" w:hAnsi="Times New Roman" w:cs="Times New Roman"/>
          <w:b/>
          <w:bCs/>
          <w:color w:val="000000"/>
          <w:kern w:val="0"/>
          <w:sz w:val="28"/>
          <w:szCs w:val="28"/>
          <w:lang w:eastAsia="ru-RU" w:bidi="ru-RU"/>
        </w:rPr>
        <w:t>ВВЕДЕНИЕ</w:t>
      </w:r>
    </w:p>
    <w:p w:rsidR="007C75E3" w:rsidRPr="007C75E3" w:rsidRDefault="007C75E3" w:rsidP="007C75E3">
      <w:pPr>
        <w:tabs>
          <w:tab w:val="clear" w:pos="709"/>
        </w:tabs>
        <w:suppressAutoHyphens w:val="0"/>
        <w:spacing w:after="0" w:line="485" w:lineRule="exact"/>
        <w:ind w:firstLine="780"/>
        <w:rPr>
          <w:rFonts w:ascii="Times New Roman" w:eastAsia="Times New Roman" w:hAnsi="Times New Roman" w:cs="Times New Roman"/>
          <w:b/>
          <w:bCs/>
          <w:color w:val="000000"/>
          <w:kern w:val="0"/>
          <w:sz w:val="28"/>
          <w:szCs w:val="28"/>
          <w:lang w:eastAsia="ru-RU" w:bidi="ru-RU"/>
        </w:rPr>
      </w:pPr>
      <w:r w:rsidRPr="007C75E3">
        <w:rPr>
          <w:rFonts w:ascii="Times New Roman" w:eastAsia="Times New Roman" w:hAnsi="Times New Roman" w:cs="Times New Roman"/>
          <w:b/>
          <w:bCs/>
          <w:color w:val="000000"/>
          <w:kern w:val="0"/>
          <w:sz w:val="28"/>
          <w:szCs w:val="28"/>
          <w:lang w:eastAsia="ru-RU" w:bidi="ru-RU"/>
        </w:rPr>
        <w:t>Актуальность темы исследования.</w:t>
      </w:r>
    </w:p>
    <w:p w:rsidR="007C75E3" w:rsidRPr="007C75E3" w:rsidRDefault="007C75E3" w:rsidP="007C75E3">
      <w:pPr>
        <w:tabs>
          <w:tab w:val="clear" w:pos="709"/>
          <w:tab w:val="left" w:pos="7764"/>
        </w:tabs>
        <w:suppressAutoHyphens w:val="0"/>
        <w:spacing w:after="0" w:line="485" w:lineRule="exact"/>
        <w:ind w:firstLine="780"/>
        <w:rPr>
          <w:rFonts w:ascii="Times New Roman" w:eastAsia="Times New Roman" w:hAnsi="Times New Roman" w:cs="Times New Roman"/>
          <w:color w:val="000000"/>
          <w:kern w:val="0"/>
          <w:sz w:val="28"/>
          <w:szCs w:val="28"/>
          <w:lang w:eastAsia="ru-RU" w:bidi="ru-RU"/>
        </w:rPr>
      </w:pPr>
      <w:r w:rsidRPr="007C75E3">
        <w:rPr>
          <w:rFonts w:ascii="Times New Roman" w:eastAsia="Times New Roman" w:hAnsi="Times New Roman" w:cs="Times New Roman"/>
          <w:color w:val="000000"/>
          <w:kern w:val="0"/>
          <w:sz w:val="28"/>
          <w:szCs w:val="28"/>
          <w:lang w:eastAsia="ru-RU" w:bidi="ru-RU"/>
        </w:rPr>
        <w:t>Сегодняшние приоритеты повышения</w:t>
      </w:r>
      <w:r w:rsidRPr="007C75E3">
        <w:rPr>
          <w:rFonts w:ascii="Times New Roman" w:eastAsia="Times New Roman" w:hAnsi="Times New Roman" w:cs="Times New Roman"/>
          <w:color w:val="000000"/>
          <w:kern w:val="0"/>
          <w:sz w:val="28"/>
          <w:szCs w:val="28"/>
          <w:lang w:eastAsia="ru-RU" w:bidi="ru-RU"/>
        </w:rPr>
        <w:tab/>
        <w:t>эффективности</w:t>
      </w:r>
    </w:p>
    <w:p w:rsidR="007C75E3" w:rsidRPr="007C75E3" w:rsidRDefault="007C75E3" w:rsidP="007C75E3">
      <w:pPr>
        <w:tabs>
          <w:tab w:val="clear" w:pos="709"/>
        </w:tabs>
        <w:suppressAutoHyphens w:val="0"/>
        <w:spacing w:after="0" w:line="485" w:lineRule="exact"/>
        <w:ind w:firstLine="0"/>
        <w:rPr>
          <w:rFonts w:ascii="Times New Roman" w:eastAsia="Times New Roman" w:hAnsi="Times New Roman" w:cs="Times New Roman"/>
          <w:color w:val="000000"/>
          <w:kern w:val="0"/>
          <w:sz w:val="28"/>
          <w:szCs w:val="28"/>
          <w:lang w:eastAsia="ru-RU" w:bidi="ru-RU"/>
        </w:rPr>
      </w:pPr>
      <w:r w:rsidRPr="007C75E3">
        <w:rPr>
          <w:rFonts w:ascii="Times New Roman" w:eastAsia="Times New Roman" w:hAnsi="Times New Roman" w:cs="Times New Roman"/>
          <w:color w:val="000000"/>
          <w:kern w:val="0"/>
          <w:sz w:val="28"/>
          <w:szCs w:val="28"/>
          <w:lang w:eastAsia="ru-RU" w:bidi="ru-RU"/>
        </w:rPr>
        <w:t>функционирования отечественного строительного комплекса обусловлены недостаточной конкурентоспособностью строительной продукции, работ и услуг для широкого выхода на мировые рынки. Инновационная активность предприятий строительного комплекса в современных условиях очень низка. Это во многом обусловлено тем, что прошедшее десятилетие явилось наиболее тяжелым периодом.</w:t>
      </w:r>
    </w:p>
    <w:p w:rsidR="007C75E3" w:rsidRPr="007C75E3" w:rsidRDefault="007C75E3" w:rsidP="007C75E3">
      <w:pPr>
        <w:tabs>
          <w:tab w:val="clear" w:pos="709"/>
        </w:tabs>
        <w:suppressAutoHyphens w:val="0"/>
        <w:spacing w:after="0" w:line="485" w:lineRule="exact"/>
        <w:ind w:firstLine="780"/>
        <w:rPr>
          <w:rFonts w:ascii="Times New Roman" w:eastAsia="Times New Roman" w:hAnsi="Times New Roman" w:cs="Times New Roman"/>
          <w:color w:val="000000"/>
          <w:kern w:val="0"/>
          <w:sz w:val="28"/>
          <w:szCs w:val="28"/>
          <w:lang w:eastAsia="ru-RU" w:bidi="ru-RU"/>
        </w:rPr>
      </w:pPr>
      <w:r w:rsidRPr="007C75E3">
        <w:rPr>
          <w:rFonts w:ascii="Times New Roman" w:eastAsia="Times New Roman" w:hAnsi="Times New Roman" w:cs="Times New Roman"/>
          <w:color w:val="000000"/>
          <w:kern w:val="0"/>
          <w:sz w:val="28"/>
          <w:szCs w:val="28"/>
          <w:lang w:eastAsia="ru-RU" w:bidi="ru-RU"/>
        </w:rPr>
        <w:t xml:space="preserve">Продукция предприятий отечественного строительного комплекса по качеству существенно отстает от аналогов зарубежных производителей, особенно остро это проявляется в регионах, в частности в Волгоградской области, где на рынке строительных материалов и изделий доминирует продукция зарубежных производителей, несмотря на функционирование более </w:t>
      </w:r>
      <w:r w:rsidRPr="007C75E3">
        <w:rPr>
          <w:rFonts w:ascii="Candara" w:eastAsia="Candara" w:hAnsi="Candara" w:cs="Candara"/>
          <w:color w:val="000000"/>
          <w:kern w:val="0"/>
          <w:sz w:val="28"/>
          <w:szCs w:val="28"/>
          <w:lang w:eastAsia="ru-RU" w:bidi="ru-RU"/>
        </w:rPr>
        <w:t>2</w:t>
      </w:r>
      <w:r w:rsidRPr="007C75E3">
        <w:rPr>
          <w:rFonts w:ascii="Times New Roman" w:eastAsia="Times New Roman" w:hAnsi="Times New Roman" w:cs="Times New Roman"/>
          <w:color w:val="000000"/>
          <w:kern w:val="0"/>
          <w:sz w:val="28"/>
          <w:szCs w:val="28"/>
          <w:lang w:eastAsia="ru-RU" w:bidi="ru-RU"/>
        </w:rPr>
        <w:t xml:space="preserve"> тыс. предприятий строительной индустрии, обеспеченных местным сырьем.</w:t>
      </w:r>
    </w:p>
    <w:p w:rsidR="007C75E3" w:rsidRPr="007C75E3" w:rsidRDefault="007C75E3" w:rsidP="007C75E3">
      <w:pPr>
        <w:tabs>
          <w:tab w:val="clear" w:pos="709"/>
        </w:tabs>
        <w:suppressAutoHyphens w:val="0"/>
        <w:spacing w:after="0" w:line="485" w:lineRule="exact"/>
        <w:ind w:firstLine="780"/>
        <w:rPr>
          <w:rFonts w:ascii="Times New Roman" w:eastAsia="Times New Roman" w:hAnsi="Times New Roman" w:cs="Times New Roman"/>
          <w:color w:val="000000"/>
          <w:kern w:val="0"/>
          <w:sz w:val="28"/>
          <w:szCs w:val="28"/>
          <w:lang w:eastAsia="ru-RU" w:bidi="ru-RU"/>
        </w:rPr>
      </w:pPr>
      <w:r w:rsidRPr="007C75E3">
        <w:rPr>
          <w:rFonts w:ascii="Times New Roman" w:eastAsia="Times New Roman" w:hAnsi="Times New Roman" w:cs="Times New Roman"/>
          <w:color w:val="000000"/>
          <w:kern w:val="0"/>
          <w:sz w:val="28"/>
          <w:szCs w:val="28"/>
          <w:lang w:eastAsia="ru-RU" w:bidi="ru-RU"/>
        </w:rPr>
        <w:t>Жилье, которое строится и пропагандируется как «элитное», на самом деле таковым является только по параметру цен. Во многом эта ситуация обусловлена недостаточной инновационной активностью предприятий отечественного строительного комплекса.</w:t>
      </w:r>
    </w:p>
    <w:p w:rsidR="007C75E3" w:rsidRPr="007C75E3" w:rsidRDefault="007C75E3" w:rsidP="007C75E3">
      <w:pPr>
        <w:tabs>
          <w:tab w:val="clear" w:pos="709"/>
        </w:tabs>
        <w:suppressAutoHyphens w:val="0"/>
        <w:spacing w:after="0" w:line="485" w:lineRule="exact"/>
        <w:ind w:firstLine="780"/>
        <w:rPr>
          <w:rFonts w:ascii="Times New Roman" w:eastAsia="Times New Roman" w:hAnsi="Times New Roman" w:cs="Times New Roman"/>
          <w:color w:val="000000"/>
          <w:kern w:val="0"/>
          <w:sz w:val="28"/>
          <w:szCs w:val="28"/>
          <w:lang w:eastAsia="ru-RU" w:bidi="ru-RU"/>
        </w:rPr>
        <w:sectPr w:rsidR="007C75E3" w:rsidRPr="007C75E3">
          <w:pgSz w:w="11900" w:h="16840"/>
          <w:pgMar w:top="783" w:right="759" w:bottom="783" w:left="1459" w:header="0" w:footer="3" w:gutter="0"/>
          <w:cols w:space="720"/>
          <w:noEndnote/>
          <w:docGrid w:linePitch="360"/>
        </w:sectPr>
      </w:pPr>
      <w:r w:rsidRPr="007C75E3">
        <w:rPr>
          <w:rFonts w:ascii="Times New Roman" w:eastAsia="Times New Roman" w:hAnsi="Times New Roman" w:cs="Times New Roman"/>
          <w:color w:val="000000"/>
          <w:kern w:val="0"/>
          <w:sz w:val="28"/>
          <w:szCs w:val="28"/>
          <w:lang w:eastAsia="ru-RU" w:bidi="ru-RU"/>
        </w:rPr>
        <w:t>Структурная перестройка в области жилищного строительства привела к фактическому развалу структуры строительного комплекса и закрытию многих производств, консервации строящихся объектов стройиндустрии. В настоящее время строительный комплекс не имеет четко выраженной базы развития. Нет ясности о перспективности технологий и оборудования, уверенности в жизнедеятельности машиностроительной базы, способной выставить оборудование, конкурентоспособное зарубежному, не хватает собственных и привлеченных средств для поддержания производственного потенциала на работоспособном уровне.</w:t>
      </w:r>
    </w:p>
    <w:p w:rsidR="007C75E3" w:rsidRPr="007C75E3" w:rsidRDefault="007C75E3" w:rsidP="007C75E3">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7C75E3">
        <w:rPr>
          <w:rFonts w:ascii="Times New Roman" w:eastAsia="Times New Roman" w:hAnsi="Times New Roman" w:cs="Times New Roman"/>
          <w:color w:val="000000"/>
          <w:kern w:val="0"/>
          <w:sz w:val="28"/>
          <w:szCs w:val="28"/>
          <w:lang w:eastAsia="ru-RU" w:bidi="ru-RU"/>
        </w:rPr>
        <w:t>В связи с этим повышение эффективности функционирования отечественного строительного комплекса на основе применения прогрессивных инновационных решений является актуальной задачей современности.</w:t>
      </w:r>
    </w:p>
    <w:p w:rsidR="007C75E3" w:rsidRPr="007C75E3" w:rsidRDefault="007C75E3" w:rsidP="007C75E3">
      <w:pPr>
        <w:tabs>
          <w:tab w:val="clear" w:pos="709"/>
          <w:tab w:val="left" w:pos="8352"/>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7C75E3">
        <w:rPr>
          <w:rFonts w:ascii="Times New Roman" w:eastAsia="Times New Roman" w:hAnsi="Times New Roman" w:cs="Times New Roman"/>
          <w:b/>
          <w:bCs/>
          <w:color w:val="000000"/>
          <w:kern w:val="0"/>
          <w:sz w:val="28"/>
          <w:szCs w:val="28"/>
          <w:lang w:eastAsia="ru-RU" w:bidi="ru-RU"/>
        </w:rPr>
        <w:t xml:space="preserve">Степень разработанности проблемы. </w:t>
      </w:r>
      <w:r w:rsidRPr="007C75E3">
        <w:rPr>
          <w:rFonts w:ascii="Times New Roman" w:eastAsia="Times New Roman" w:hAnsi="Times New Roman" w:cs="Times New Roman"/>
          <w:color w:val="000000"/>
          <w:kern w:val="0"/>
          <w:sz w:val="28"/>
          <w:szCs w:val="28"/>
          <w:lang w:eastAsia="ru-RU" w:bidi="ru-RU"/>
        </w:rPr>
        <w:t xml:space="preserve">Изучению потенциала в части реализации инновационных решений как фактора влияния на повышение эффективности функционирования предприятия* посвящены работы Ахметовой Н.Н., Варнеке Х.-Ю., Гиренко-Коцубы О.А., Гречкина А.А., Коршунова И.А., Косолапова О.В., Лисина Б.К., Максимова Ю., Монастырного Е.А., Николаева А.И., </w:t>
      </w:r>
      <w:r w:rsidRPr="007C75E3">
        <w:rPr>
          <w:rFonts w:ascii="Times New Roman" w:eastAsia="Times New Roman" w:hAnsi="Times New Roman" w:cs="Times New Roman"/>
          <w:color w:val="000000"/>
          <w:kern w:val="0"/>
          <w:sz w:val="28"/>
          <w:szCs w:val="28"/>
          <w:lang w:val="uk-UA" w:eastAsia="uk-UA" w:bidi="uk-UA"/>
        </w:rPr>
        <w:t xml:space="preserve">Паламаренко </w:t>
      </w:r>
      <w:r w:rsidRPr="007C75E3">
        <w:rPr>
          <w:rFonts w:ascii="Times New Roman" w:eastAsia="Times New Roman" w:hAnsi="Times New Roman" w:cs="Times New Roman"/>
          <w:color w:val="000000"/>
          <w:kern w:val="0"/>
          <w:sz w:val="28"/>
          <w:szCs w:val="28"/>
          <w:lang w:eastAsia="ru-RU" w:bidi="ru-RU"/>
        </w:rPr>
        <w:t>Г.А., Поскрякова А.А., Сафонова Е.Н., Семенова С., Трифиловой А.А., Фридлянова В.Н, Фримена К., Цветкова А.Н., Чудинова С.Б., Шумпетера Й., и других. Вопросы разработки и внедрения инновационных решений в области строительства нашли отражение в работах Бирюковой Н.В., Бузырева В.В., Воропановой И.Н., Ильичева В.А., Илышева А.М., Ильичевой Н.Н., Ланцова В.А., Мирзаева</w:t>
      </w:r>
    </w:p>
    <w:p w:rsidR="007C75E3" w:rsidRPr="007C75E3" w:rsidRDefault="007C75E3" w:rsidP="007C75E3">
      <w:pPr>
        <w:tabs>
          <w:tab w:val="clear" w:pos="709"/>
          <w:tab w:val="left" w:pos="8352"/>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7C75E3">
        <w:rPr>
          <w:rFonts w:ascii="Times New Roman" w:eastAsia="Times New Roman" w:hAnsi="Times New Roman" w:cs="Times New Roman"/>
          <w:color w:val="000000"/>
          <w:kern w:val="0"/>
          <w:sz w:val="28"/>
          <w:szCs w:val="28"/>
          <w:lang w:eastAsia="ru-RU" w:bidi="ru-RU"/>
        </w:rPr>
        <w:t>А.В., Мироновой Ю.О., Соколовой С.А., Стрижкова С.Н. и других. Однако не все вопросы повышения эффективности функционирования строительного комплекса на основе применения инновационных решений разработаны достаточно полно.</w:t>
      </w:r>
      <w:r w:rsidRPr="007C75E3">
        <w:rPr>
          <w:rFonts w:ascii="Times New Roman" w:eastAsia="Times New Roman" w:hAnsi="Times New Roman" w:cs="Times New Roman"/>
          <w:color w:val="000000"/>
          <w:kern w:val="0"/>
          <w:sz w:val="28"/>
          <w:szCs w:val="28"/>
          <w:lang w:eastAsia="ru-RU" w:bidi="ru-RU"/>
        </w:rPr>
        <w:tab/>
        <w:t>.</w:t>
      </w:r>
    </w:p>
    <w:p w:rsidR="007C75E3" w:rsidRPr="007C75E3" w:rsidRDefault="007C75E3" w:rsidP="007C75E3">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7C75E3">
        <w:rPr>
          <w:rFonts w:ascii="Times New Roman" w:eastAsia="Times New Roman" w:hAnsi="Times New Roman" w:cs="Times New Roman"/>
          <w:color w:val="000000"/>
          <w:kern w:val="0"/>
          <w:sz w:val="28"/>
          <w:szCs w:val="28"/>
          <w:lang w:eastAsia="ru-RU" w:bidi="ru-RU"/>
        </w:rPr>
        <w:t xml:space="preserve">Исходя из вышеизложенного, </w:t>
      </w:r>
      <w:r w:rsidRPr="007C75E3">
        <w:rPr>
          <w:rFonts w:ascii="Times New Roman" w:eastAsia="Times New Roman" w:hAnsi="Times New Roman" w:cs="Times New Roman"/>
          <w:b/>
          <w:bCs/>
          <w:color w:val="000000"/>
          <w:kern w:val="0"/>
          <w:sz w:val="28"/>
          <w:szCs w:val="28"/>
          <w:lang w:eastAsia="ru-RU" w:bidi="ru-RU"/>
        </w:rPr>
        <w:t xml:space="preserve">целью диссертационного исследования </w:t>
      </w:r>
      <w:r w:rsidRPr="007C75E3">
        <w:rPr>
          <w:rFonts w:ascii="Times New Roman" w:eastAsia="Times New Roman" w:hAnsi="Times New Roman" w:cs="Times New Roman"/>
          <w:color w:val="000000"/>
          <w:kern w:val="0"/>
          <w:sz w:val="28"/>
          <w:szCs w:val="28"/>
          <w:lang w:eastAsia="ru-RU" w:bidi="ru-RU"/>
        </w:rPr>
        <w:t>является развитие теоретико-методических подходов к повышению эффективности функционирования строительного комплекса на основе применения инновационных решений.</w:t>
      </w:r>
    </w:p>
    <w:p w:rsidR="007C75E3" w:rsidRPr="007C75E3" w:rsidRDefault="007C75E3" w:rsidP="007C75E3">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7C75E3">
        <w:rPr>
          <w:rFonts w:ascii="Times New Roman" w:eastAsia="Times New Roman" w:hAnsi="Times New Roman" w:cs="Times New Roman"/>
          <w:color w:val="000000"/>
          <w:kern w:val="0"/>
          <w:sz w:val="28"/>
          <w:szCs w:val="28"/>
          <w:lang w:eastAsia="ru-RU" w:bidi="ru-RU"/>
        </w:rPr>
        <w:t>Достижение поставленной цели потребовало решения следующих</w:t>
      </w:r>
    </w:p>
    <w:p w:rsidR="007C75E3" w:rsidRPr="007C75E3" w:rsidRDefault="007C75E3" w:rsidP="007C75E3">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7C75E3">
        <w:rPr>
          <w:rFonts w:ascii="Times New Roman" w:eastAsia="Times New Roman" w:hAnsi="Times New Roman" w:cs="Times New Roman"/>
          <w:color w:val="000000"/>
          <w:kern w:val="0"/>
          <w:sz w:val="28"/>
          <w:szCs w:val="28"/>
          <w:lang w:eastAsia="ru-RU" w:bidi="ru-RU"/>
        </w:rPr>
        <w:t>задач:</w:t>
      </w:r>
    </w:p>
    <w:p w:rsidR="007C75E3" w:rsidRPr="007C75E3" w:rsidRDefault="007C75E3" w:rsidP="007C75E3">
      <w:pPr>
        <w:numPr>
          <w:ilvl w:val="0"/>
          <w:numId w:val="44"/>
        </w:numPr>
        <w:tabs>
          <w:tab w:val="clear" w:pos="709"/>
          <w:tab w:val="left" w:pos="1442"/>
        </w:tabs>
        <w:suppressAutoHyphens w:val="0"/>
        <w:spacing w:after="0" w:line="494" w:lineRule="exact"/>
        <w:ind w:firstLine="760"/>
        <w:jc w:val="left"/>
        <w:rPr>
          <w:rFonts w:ascii="Times New Roman" w:eastAsia="Times New Roman" w:hAnsi="Times New Roman" w:cs="Times New Roman"/>
          <w:color w:val="000000"/>
          <w:kern w:val="0"/>
          <w:sz w:val="28"/>
          <w:szCs w:val="28"/>
          <w:lang w:eastAsia="ru-RU" w:bidi="ru-RU"/>
        </w:rPr>
      </w:pPr>
      <w:r w:rsidRPr="007C75E3">
        <w:rPr>
          <w:rFonts w:ascii="Times New Roman" w:eastAsia="Times New Roman" w:hAnsi="Times New Roman" w:cs="Times New Roman"/>
          <w:color w:val="000000"/>
          <w:kern w:val="0"/>
          <w:sz w:val="28"/>
          <w:szCs w:val="28"/>
          <w:lang w:eastAsia="ru-RU" w:bidi="ru-RU"/>
        </w:rPr>
        <w:t>уточить сущность эффективности функционирования строительного комплекса в контексте применения инновационных решений;</w:t>
      </w:r>
    </w:p>
    <w:p w:rsidR="007C75E3" w:rsidRPr="007C75E3" w:rsidRDefault="007C75E3" w:rsidP="007C75E3">
      <w:pPr>
        <w:numPr>
          <w:ilvl w:val="0"/>
          <w:numId w:val="44"/>
        </w:numPr>
        <w:tabs>
          <w:tab w:val="clear" w:pos="709"/>
          <w:tab w:val="left" w:pos="1442"/>
        </w:tabs>
        <w:suppressAutoHyphens w:val="0"/>
        <w:spacing w:after="0" w:line="494" w:lineRule="exact"/>
        <w:ind w:firstLine="760"/>
        <w:jc w:val="left"/>
        <w:rPr>
          <w:rFonts w:ascii="Times New Roman" w:eastAsia="Times New Roman" w:hAnsi="Times New Roman" w:cs="Times New Roman"/>
          <w:color w:val="000000"/>
          <w:kern w:val="0"/>
          <w:sz w:val="28"/>
          <w:szCs w:val="28"/>
          <w:lang w:eastAsia="ru-RU" w:bidi="ru-RU"/>
        </w:rPr>
      </w:pPr>
      <w:r w:rsidRPr="007C75E3">
        <w:rPr>
          <w:rFonts w:ascii="Times New Roman" w:eastAsia="Times New Roman" w:hAnsi="Times New Roman" w:cs="Times New Roman"/>
          <w:color w:val="000000"/>
          <w:kern w:val="0"/>
          <w:sz w:val="28"/>
          <w:szCs w:val="28"/>
          <w:lang w:eastAsia="ru-RU" w:bidi="ru-RU"/>
        </w:rPr>
        <w:t>дать определение инновационного решения и уточнить типы инновационных решений, определяющих повышение эффективности функционирования строительного комплекса;</w:t>
      </w:r>
    </w:p>
    <w:p w:rsidR="007C75E3" w:rsidRPr="007C75E3" w:rsidRDefault="007C75E3" w:rsidP="007C75E3">
      <w:pPr>
        <w:numPr>
          <w:ilvl w:val="0"/>
          <w:numId w:val="44"/>
        </w:numPr>
        <w:tabs>
          <w:tab w:val="clear" w:pos="709"/>
          <w:tab w:val="left" w:pos="1442"/>
        </w:tabs>
        <w:suppressAutoHyphens w:val="0"/>
        <w:spacing w:after="0" w:line="494" w:lineRule="exact"/>
        <w:ind w:firstLine="760"/>
        <w:jc w:val="left"/>
        <w:rPr>
          <w:rFonts w:ascii="Times New Roman" w:eastAsia="Times New Roman" w:hAnsi="Times New Roman" w:cs="Times New Roman"/>
          <w:color w:val="000000"/>
          <w:kern w:val="0"/>
          <w:sz w:val="28"/>
          <w:szCs w:val="28"/>
          <w:lang w:eastAsia="ru-RU" w:bidi="ru-RU"/>
        </w:rPr>
      </w:pPr>
      <w:r w:rsidRPr="007C75E3">
        <w:rPr>
          <w:rFonts w:ascii="Times New Roman" w:eastAsia="Times New Roman" w:hAnsi="Times New Roman" w:cs="Times New Roman"/>
          <w:color w:val="000000"/>
          <w:kern w:val="0"/>
          <w:sz w:val="28"/>
          <w:szCs w:val="28"/>
          <w:lang w:eastAsia="ru-RU" w:bidi="ru-RU"/>
        </w:rPr>
        <w:t>выявить закономерности повышения эффективности</w:t>
      </w:r>
    </w:p>
    <w:p w:rsidR="007C75E3" w:rsidRPr="007C75E3" w:rsidRDefault="007C75E3" w:rsidP="007C75E3">
      <w:pPr>
        <w:tabs>
          <w:tab w:val="clear" w:pos="709"/>
          <w:tab w:val="right" w:pos="4577"/>
          <w:tab w:val="left" w:pos="4735"/>
          <w:tab w:val="right" w:pos="6729"/>
          <w:tab w:val="right" w:pos="9570"/>
        </w:tabs>
        <w:suppressAutoHyphens w:val="0"/>
        <w:spacing w:after="0" w:line="485" w:lineRule="exact"/>
        <w:ind w:firstLine="0"/>
        <w:rPr>
          <w:rFonts w:ascii="Times New Roman" w:eastAsia="Times New Roman" w:hAnsi="Times New Roman" w:cs="Times New Roman"/>
          <w:color w:val="000000"/>
          <w:kern w:val="0"/>
          <w:sz w:val="28"/>
          <w:szCs w:val="28"/>
          <w:lang w:eastAsia="ru-RU" w:bidi="ru-RU"/>
        </w:rPr>
      </w:pPr>
      <w:r w:rsidRPr="007C75E3">
        <w:rPr>
          <w:rFonts w:ascii="Times New Roman" w:eastAsia="Times New Roman" w:hAnsi="Times New Roman" w:cs="Times New Roman"/>
          <w:color w:val="000000"/>
          <w:kern w:val="0"/>
          <w:sz w:val="28"/>
          <w:szCs w:val="28"/>
          <w:lang w:eastAsia="ru-RU" w:bidi="ru-RU"/>
        </w:rPr>
        <w:t>функционирования</w:t>
      </w:r>
      <w:r w:rsidRPr="007C75E3">
        <w:rPr>
          <w:rFonts w:ascii="Times New Roman" w:eastAsia="Times New Roman" w:hAnsi="Times New Roman" w:cs="Times New Roman"/>
          <w:color w:val="000000"/>
          <w:kern w:val="0"/>
          <w:sz w:val="28"/>
          <w:szCs w:val="28"/>
          <w:lang w:eastAsia="ru-RU" w:bidi="ru-RU"/>
        </w:rPr>
        <w:tab/>
        <w:t>строительного</w:t>
      </w:r>
      <w:r w:rsidRPr="007C75E3">
        <w:rPr>
          <w:rFonts w:ascii="Times New Roman" w:eastAsia="Times New Roman" w:hAnsi="Times New Roman" w:cs="Times New Roman"/>
          <w:color w:val="000000"/>
          <w:kern w:val="0"/>
          <w:sz w:val="28"/>
          <w:szCs w:val="28"/>
          <w:lang w:eastAsia="ru-RU" w:bidi="ru-RU"/>
        </w:rPr>
        <w:tab/>
        <w:t>комплекса</w:t>
      </w:r>
      <w:r w:rsidRPr="007C75E3">
        <w:rPr>
          <w:rFonts w:ascii="Times New Roman" w:eastAsia="Times New Roman" w:hAnsi="Times New Roman" w:cs="Times New Roman"/>
          <w:color w:val="000000"/>
          <w:kern w:val="0"/>
          <w:sz w:val="28"/>
          <w:szCs w:val="28"/>
          <w:lang w:eastAsia="ru-RU" w:bidi="ru-RU"/>
        </w:rPr>
        <w:tab/>
        <w:t>на</w:t>
      </w:r>
      <w:r w:rsidRPr="007C75E3">
        <w:rPr>
          <w:rFonts w:ascii="Times New Roman" w:eastAsia="Times New Roman" w:hAnsi="Times New Roman" w:cs="Times New Roman"/>
          <w:color w:val="000000"/>
          <w:kern w:val="0"/>
          <w:sz w:val="28"/>
          <w:szCs w:val="28"/>
          <w:lang w:eastAsia="ru-RU" w:bidi="ru-RU"/>
        </w:rPr>
        <w:tab/>
        <w:t>основе применения</w:t>
      </w:r>
    </w:p>
    <w:p w:rsidR="007C75E3" w:rsidRPr="007C75E3" w:rsidRDefault="007C75E3" w:rsidP="007C75E3">
      <w:pPr>
        <w:tabs>
          <w:tab w:val="clear" w:pos="709"/>
        </w:tabs>
        <w:suppressAutoHyphens w:val="0"/>
        <w:spacing w:after="0" w:line="485" w:lineRule="exact"/>
        <w:ind w:firstLine="0"/>
        <w:rPr>
          <w:rFonts w:ascii="Times New Roman" w:eastAsia="Times New Roman" w:hAnsi="Times New Roman" w:cs="Times New Roman"/>
          <w:color w:val="000000"/>
          <w:kern w:val="0"/>
          <w:sz w:val="28"/>
          <w:szCs w:val="28"/>
          <w:lang w:eastAsia="ru-RU" w:bidi="ru-RU"/>
        </w:rPr>
      </w:pPr>
      <w:r w:rsidRPr="007C75E3">
        <w:rPr>
          <w:rFonts w:ascii="Times New Roman" w:eastAsia="Times New Roman" w:hAnsi="Times New Roman" w:cs="Times New Roman"/>
          <w:color w:val="000000"/>
          <w:kern w:val="0"/>
          <w:sz w:val="28"/>
          <w:szCs w:val="28"/>
          <w:lang w:eastAsia="ru-RU" w:bidi="ru-RU"/>
        </w:rPr>
        <w:t>инновационных решений;</w:t>
      </w:r>
    </w:p>
    <w:p w:rsidR="007C75E3" w:rsidRPr="007C75E3" w:rsidRDefault="007C75E3" w:rsidP="007C75E3">
      <w:pPr>
        <w:numPr>
          <w:ilvl w:val="0"/>
          <w:numId w:val="44"/>
        </w:numPr>
        <w:tabs>
          <w:tab w:val="clear" w:pos="709"/>
          <w:tab w:val="left" w:pos="1444"/>
        </w:tabs>
        <w:suppressAutoHyphens w:val="0"/>
        <w:spacing w:after="0" w:line="485" w:lineRule="exact"/>
        <w:ind w:firstLine="760"/>
        <w:jc w:val="left"/>
        <w:rPr>
          <w:rFonts w:ascii="Times New Roman" w:eastAsia="Times New Roman" w:hAnsi="Times New Roman" w:cs="Times New Roman"/>
          <w:color w:val="000000"/>
          <w:kern w:val="0"/>
          <w:sz w:val="28"/>
          <w:szCs w:val="28"/>
          <w:lang w:eastAsia="ru-RU" w:bidi="ru-RU"/>
        </w:rPr>
      </w:pPr>
      <w:r w:rsidRPr="007C75E3">
        <w:rPr>
          <w:rFonts w:ascii="Times New Roman" w:eastAsia="Times New Roman" w:hAnsi="Times New Roman" w:cs="Times New Roman"/>
          <w:color w:val="000000"/>
          <w:kern w:val="0"/>
          <w:sz w:val="28"/>
          <w:szCs w:val="28"/>
          <w:lang w:eastAsia="ru-RU" w:bidi="ru-RU"/>
        </w:rPr>
        <w:t>предложить методику оценку потенциала строительного комплекса в части применения инновационных решений;</w:t>
      </w:r>
    </w:p>
    <w:p w:rsidR="007C75E3" w:rsidRPr="007C75E3" w:rsidRDefault="007C75E3" w:rsidP="007C75E3">
      <w:pPr>
        <w:numPr>
          <w:ilvl w:val="0"/>
          <w:numId w:val="44"/>
        </w:numPr>
        <w:tabs>
          <w:tab w:val="clear" w:pos="709"/>
          <w:tab w:val="left" w:pos="1444"/>
        </w:tabs>
        <w:suppressAutoHyphens w:val="0"/>
        <w:spacing w:after="0" w:line="485" w:lineRule="exact"/>
        <w:ind w:firstLine="760"/>
        <w:jc w:val="left"/>
        <w:rPr>
          <w:rFonts w:ascii="Times New Roman" w:eastAsia="Times New Roman" w:hAnsi="Times New Roman" w:cs="Times New Roman"/>
          <w:color w:val="000000"/>
          <w:kern w:val="0"/>
          <w:sz w:val="28"/>
          <w:szCs w:val="28"/>
          <w:lang w:eastAsia="ru-RU" w:bidi="ru-RU"/>
        </w:rPr>
      </w:pPr>
      <w:r w:rsidRPr="007C75E3">
        <w:rPr>
          <w:rFonts w:ascii="Times New Roman" w:eastAsia="Times New Roman" w:hAnsi="Times New Roman" w:cs="Times New Roman"/>
          <w:color w:val="000000"/>
          <w:kern w:val="0"/>
          <w:sz w:val="28"/>
          <w:szCs w:val="28"/>
          <w:lang w:eastAsia="ru-RU" w:bidi="ru-RU"/>
        </w:rPr>
        <w:t>разработать методические подходы к оценке эффективности</w:t>
      </w:r>
    </w:p>
    <w:p w:rsidR="007C75E3" w:rsidRPr="007C75E3" w:rsidRDefault="007C75E3" w:rsidP="007C75E3">
      <w:pPr>
        <w:tabs>
          <w:tab w:val="clear" w:pos="709"/>
          <w:tab w:val="right" w:pos="4577"/>
          <w:tab w:val="left" w:pos="4735"/>
          <w:tab w:val="right" w:pos="6729"/>
          <w:tab w:val="right" w:pos="9570"/>
        </w:tabs>
        <w:suppressAutoHyphens w:val="0"/>
        <w:spacing w:after="0" w:line="485" w:lineRule="exact"/>
        <w:ind w:firstLine="0"/>
        <w:rPr>
          <w:rFonts w:ascii="Times New Roman" w:eastAsia="Times New Roman" w:hAnsi="Times New Roman" w:cs="Times New Roman"/>
          <w:color w:val="000000"/>
          <w:kern w:val="0"/>
          <w:sz w:val="28"/>
          <w:szCs w:val="28"/>
          <w:lang w:eastAsia="ru-RU" w:bidi="ru-RU"/>
        </w:rPr>
      </w:pPr>
      <w:r w:rsidRPr="007C75E3">
        <w:rPr>
          <w:rFonts w:ascii="Times New Roman" w:eastAsia="Times New Roman" w:hAnsi="Times New Roman" w:cs="Times New Roman"/>
          <w:color w:val="000000"/>
          <w:kern w:val="0"/>
          <w:sz w:val="28"/>
          <w:szCs w:val="28"/>
          <w:lang w:eastAsia="ru-RU" w:bidi="ru-RU"/>
        </w:rPr>
        <w:t>функционирования</w:t>
      </w:r>
      <w:r w:rsidRPr="007C75E3">
        <w:rPr>
          <w:rFonts w:ascii="Times New Roman" w:eastAsia="Times New Roman" w:hAnsi="Times New Roman" w:cs="Times New Roman"/>
          <w:color w:val="000000"/>
          <w:kern w:val="0"/>
          <w:sz w:val="28"/>
          <w:szCs w:val="28"/>
          <w:lang w:eastAsia="ru-RU" w:bidi="ru-RU"/>
        </w:rPr>
        <w:tab/>
        <w:t>строительного</w:t>
      </w:r>
      <w:r w:rsidRPr="007C75E3">
        <w:rPr>
          <w:rFonts w:ascii="Times New Roman" w:eastAsia="Times New Roman" w:hAnsi="Times New Roman" w:cs="Times New Roman"/>
          <w:color w:val="000000"/>
          <w:kern w:val="0"/>
          <w:sz w:val="28"/>
          <w:szCs w:val="28"/>
          <w:lang w:eastAsia="ru-RU" w:bidi="ru-RU"/>
        </w:rPr>
        <w:tab/>
        <w:t>комплекса</w:t>
      </w:r>
      <w:r w:rsidRPr="007C75E3">
        <w:rPr>
          <w:rFonts w:ascii="Times New Roman" w:eastAsia="Times New Roman" w:hAnsi="Times New Roman" w:cs="Times New Roman"/>
          <w:color w:val="000000"/>
          <w:kern w:val="0"/>
          <w:sz w:val="28"/>
          <w:szCs w:val="28"/>
          <w:lang w:eastAsia="ru-RU" w:bidi="ru-RU"/>
        </w:rPr>
        <w:tab/>
        <w:t>на</w:t>
      </w:r>
      <w:r w:rsidRPr="007C75E3">
        <w:rPr>
          <w:rFonts w:ascii="Times New Roman" w:eastAsia="Times New Roman" w:hAnsi="Times New Roman" w:cs="Times New Roman"/>
          <w:color w:val="000000"/>
          <w:kern w:val="0"/>
          <w:sz w:val="28"/>
          <w:szCs w:val="28"/>
          <w:lang w:eastAsia="ru-RU" w:bidi="ru-RU"/>
        </w:rPr>
        <w:tab/>
        <w:t>основе применения</w:t>
      </w:r>
    </w:p>
    <w:p w:rsidR="007C75E3" w:rsidRPr="007C75E3" w:rsidRDefault="007C75E3" w:rsidP="007C75E3">
      <w:pPr>
        <w:tabs>
          <w:tab w:val="clear" w:pos="709"/>
        </w:tabs>
        <w:suppressAutoHyphens w:val="0"/>
        <w:spacing w:after="0" w:line="485" w:lineRule="exact"/>
        <w:ind w:firstLine="0"/>
        <w:rPr>
          <w:rFonts w:ascii="Times New Roman" w:eastAsia="Times New Roman" w:hAnsi="Times New Roman" w:cs="Times New Roman"/>
          <w:color w:val="000000"/>
          <w:kern w:val="0"/>
          <w:sz w:val="28"/>
          <w:szCs w:val="28"/>
          <w:lang w:eastAsia="ru-RU" w:bidi="ru-RU"/>
        </w:rPr>
      </w:pPr>
      <w:r w:rsidRPr="007C75E3">
        <w:rPr>
          <w:rFonts w:ascii="Times New Roman" w:eastAsia="Times New Roman" w:hAnsi="Times New Roman" w:cs="Times New Roman"/>
          <w:color w:val="000000"/>
          <w:kern w:val="0"/>
          <w:sz w:val="28"/>
          <w:szCs w:val="28"/>
          <w:lang w:eastAsia="ru-RU" w:bidi="ru-RU"/>
        </w:rPr>
        <w:t>инновационных решений;</w:t>
      </w:r>
    </w:p>
    <w:p w:rsidR="007C75E3" w:rsidRPr="007C75E3" w:rsidRDefault="007C75E3" w:rsidP="007C75E3">
      <w:pPr>
        <w:numPr>
          <w:ilvl w:val="0"/>
          <w:numId w:val="44"/>
        </w:numPr>
        <w:tabs>
          <w:tab w:val="clear" w:pos="709"/>
          <w:tab w:val="left" w:pos="1444"/>
        </w:tabs>
        <w:suppressAutoHyphens w:val="0"/>
        <w:spacing w:after="0" w:line="485" w:lineRule="exact"/>
        <w:ind w:firstLine="760"/>
        <w:jc w:val="left"/>
        <w:rPr>
          <w:rFonts w:ascii="Times New Roman" w:eastAsia="Times New Roman" w:hAnsi="Times New Roman" w:cs="Times New Roman"/>
          <w:color w:val="000000"/>
          <w:kern w:val="0"/>
          <w:sz w:val="28"/>
          <w:szCs w:val="28"/>
          <w:lang w:eastAsia="ru-RU" w:bidi="ru-RU"/>
        </w:rPr>
      </w:pPr>
      <w:r w:rsidRPr="007C75E3">
        <w:rPr>
          <w:rFonts w:ascii="Times New Roman" w:eastAsia="Times New Roman" w:hAnsi="Times New Roman" w:cs="Times New Roman"/>
          <w:color w:val="000000"/>
          <w:kern w:val="0"/>
          <w:sz w:val="28"/>
          <w:szCs w:val="28"/>
          <w:lang w:eastAsia="ru-RU" w:bidi="ru-RU"/>
        </w:rPr>
        <w:t>разработать повышения эффективности функционирования строительного комплекса на основе применения инновационных решений.</w:t>
      </w:r>
    </w:p>
    <w:p w:rsidR="007C75E3" w:rsidRPr="007C75E3" w:rsidRDefault="007C75E3" w:rsidP="007C75E3">
      <w:pPr>
        <w:tabs>
          <w:tab w:val="clear" w:pos="709"/>
          <w:tab w:val="right" w:pos="4577"/>
          <w:tab w:val="left" w:pos="4804"/>
          <w:tab w:val="right" w:pos="6729"/>
        </w:tabs>
        <w:suppressAutoHyphens w:val="0"/>
        <w:spacing w:after="0" w:line="485" w:lineRule="exact"/>
        <w:ind w:firstLine="760"/>
        <w:rPr>
          <w:rFonts w:ascii="Times New Roman" w:eastAsia="Times New Roman" w:hAnsi="Times New Roman" w:cs="Times New Roman"/>
          <w:color w:val="000000"/>
          <w:kern w:val="0"/>
          <w:sz w:val="28"/>
          <w:szCs w:val="28"/>
          <w:lang w:eastAsia="ru-RU" w:bidi="ru-RU"/>
        </w:rPr>
      </w:pPr>
      <w:r w:rsidRPr="007C75E3">
        <w:rPr>
          <w:rFonts w:ascii="Times New Roman" w:eastAsia="Times New Roman" w:hAnsi="Times New Roman" w:cs="Times New Roman"/>
          <w:color w:val="000000"/>
          <w:kern w:val="0"/>
          <w:sz w:val="28"/>
          <w:szCs w:val="28"/>
          <w:lang w:eastAsia="ru-RU" w:bidi="ru-RU"/>
        </w:rPr>
        <w:t>Предметом</w:t>
      </w:r>
      <w:r w:rsidRPr="007C75E3">
        <w:rPr>
          <w:rFonts w:ascii="Times New Roman" w:eastAsia="Times New Roman" w:hAnsi="Times New Roman" w:cs="Times New Roman"/>
          <w:color w:val="000000"/>
          <w:kern w:val="0"/>
          <w:sz w:val="28"/>
          <w:szCs w:val="28"/>
          <w:lang w:eastAsia="ru-RU" w:bidi="ru-RU"/>
        </w:rPr>
        <w:tab/>
        <w:t>исследования</w:t>
      </w:r>
      <w:r w:rsidRPr="007C75E3">
        <w:rPr>
          <w:rFonts w:ascii="Times New Roman" w:eastAsia="Times New Roman" w:hAnsi="Times New Roman" w:cs="Times New Roman"/>
          <w:color w:val="000000"/>
          <w:kern w:val="0"/>
          <w:sz w:val="28"/>
          <w:szCs w:val="28"/>
          <w:lang w:eastAsia="ru-RU" w:bidi="ru-RU"/>
        </w:rPr>
        <w:tab/>
        <w:t>являются</w:t>
      </w:r>
      <w:r w:rsidRPr="007C75E3">
        <w:rPr>
          <w:rFonts w:ascii="Times New Roman" w:eastAsia="Times New Roman" w:hAnsi="Times New Roman" w:cs="Times New Roman"/>
          <w:color w:val="000000"/>
          <w:kern w:val="0"/>
          <w:sz w:val="28"/>
          <w:szCs w:val="28"/>
          <w:lang w:eastAsia="ru-RU" w:bidi="ru-RU"/>
        </w:rPr>
        <w:tab/>
        <w:t>закономерности влияния</w:t>
      </w:r>
    </w:p>
    <w:p w:rsidR="007C75E3" w:rsidRPr="007C75E3" w:rsidRDefault="007C75E3" w:rsidP="007C75E3">
      <w:pPr>
        <w:tabs>
          <w:tab w:val="clear" w:pos="709"/>
          <w:tab w:val="right" w:pos="4577"/>
          <w:tab w:val="left" w:pos="4754"/>
          <w:tab w:val="right" w:pos="9570"/>
        </w:tabs>
        <w:suppressAutoHyphens w:val="0"/>
        <w:spacing w:after="0" w:line="485" w:lineRule="exact"/>
        <w:ind w:firstLine="0"/>
        <w:rPr>
          <w:rFonts w:ascii="Times New Roman" w:eastAsia="Times New Roman" w:hAnsi="Times New Roman" w:cs="Times New Roman"/>
          <w:color w:val="000000"/>
          <w:kern w:val="0"/>
          <w:sz w:val="28"/>
          <w:szCs w:val="28"/>
          <w:lang w:eastAsia="ru-RU" w:bidi="ru-RU"/>
        </w:rPr>
      </w:pPr>
      <w:r w:rsidRPr="007C75E3">
        <w:rPr>
          <w:rFonts w:ascii="Times New Roman" w:eastAsia="Times New Roman" w:hAnsi="Times New Roman" w:cs="Times New Roman"/>
          <w:color w:val="000000"/>
          <w:kern w:val="0"/>
          <w:sz w:val="28"/>
          <w:szCs w:val="28"/>
          <w:lang w:eastAsia="ru-RU" w:bidi="ru-RU"/>
        </w:rPr>
        <w:t>инновационных</w:t>
      </w:r>
      <w:r w:rsidRPr="007C75E3">
        <w:rPr>
          <w:rFonts w:ascii="Times New Roman" w:eastAsia="Times New Roman" w:hAnsi="Times New Roman" w:cs="Times New Roman"/>
          <w:color w:val="000000"/>
          <w:kern w:val="0"/>
          <w:sz w:val="28"/>
          <w:szCs w:val="28"/>
          <w:lang w:eastAsia="ru-RU" w:bidi="ru-RU"/>
        </w:rPr>
        <w:tab/>
        <w:t>решений на</w:t>
      </w:r>
      <w:r w:rsidRPr="007C75E3">
        <w:rPr>
          <w:rFonts w:ascii="Times New Roman" w:eastAsia="Times New Roman" w:hAnsi="Times New Roman" w:cs="Times New Roman"/>
          <w:color w:val="000000"/>
          <w:kern w:val="0"/>
          <w:sz w:val="28"/>
          <w:szCs w:val="28"/>
          <w:lang w:eastAsia="ru-RU" w:bidi="ru-RU"/>
        </w:rPr>
        <w:tab/>
        <w:t>эффективность</w:t>
      </w:r>
      <w:r w:rsidRPr="007C75E3">
        <w:rPr>
          <w:rFonts w:ascii="Times New Roman" w:eastAsia="Times New Roman" w:hAnsi="Times New Roman" w:cs="Times New Roman"/>
          <w:color w:val="000000"/>
          <w:kern w:val="0"/>
          <w:sz w:val="28"/>
          <w:szCs w:val="28"/>
          <w:lang w:eastAsia="ru-RU" w:bidi="ru-RU"/>
        </w:rPr>
        <w:tab/>
        <w:t>функционирования</w:t>
      </w:r>
    </w:p>
    <w:p w:rsidR="007C75E3" w:rsidRPr="007C75E3" w:rsidRDefault="007C75E3" w:rsidP="007C75E3">
      <w:pPr>
        <w:tabs>
          <w:tab w:val="clear" w:pos="709"/>
        </w:tabs>
        <w:suppressAutoHyphens w:val="0"/>
        <w:spacing w:after="0" w:line="485" w:lineRule="exact"/>
        <w:ind w:firstLine="0"/>
        <w:rPr>
          <w:rFonts w:ascii="Times New Roman" w:eastAsia="Times New Roman" w:hAnsi="Times New Roman" w:cs="Times New Roman"/>
          <w:color w:val="000000"/>
          <w:kern w:val="0"/>
          <w:sz w:val="28"/>
          <w:szCs w:val="28"/>
          <w:lang w:eastAsia="ru-RU" w:bidi="ru-RU"/>
        </w:rPr>
      </w:pPr>
      <w:r w:rsidRPr="007C75E3">
        <w:rPr>
          <w:rFonts w:ascii="Times New Roman" w:eastAsia="Times New Roman" w:hAnsi="Times New Roman" w:cs="Times New Roman"/>
          <w:color w:val="000000"/>
          <w:kern w:val="0"/>
          <w:sz w:val="28"/>
          <w:szCs w:val="28"/>
          <w:lang w:eastAsia="ru-RU" w:bidi="ru-RU"/>
        </w:rPr>
        <w:t>строительного комплекса. Объектом исследования является строительный комплекс (на примере Волгоградской области). Область исследования: Диссертационная работа выполнена в рамках паспорта специальности 080005 - «Экономика и управление народным хозяйством: экономика, организация и управление предприятиями, отраслями, комплексами (строительство); управление инновациями и инвестиционной деятельностью», подпункты 15.62. Методологические аспекты формирования критериев и показателей оценки эффективности деятельности строительных организаций; 4.2. Развитие методологии и методов оценки, анализа, моделирования и прогнозирования инновационной деятельности в экономических системах.</w:t>
      </w:r>
    </w:p>
    <w:p w:rsidR="007C75E3" w:rsidRPr="007C75E3" w:rsidRDefault="007C75E3" w:rsidP="007C75E3">
      <w:pPr>
        <w:tabs>
          <w:tab w:val="clear" w:pos="709"/>
        </w:tabs>
        <w:suppressAutoHyphens w:val="0"/>
        <w:spacing w:after="0" w:line="485" w:lineRule="exact"/>
        <w:ind w:firstLine="760"/>
        <w:rPr>
          <w:rFonts w:ascii="Times New Roman" w:eastAsia="Times New Roman" w:hAnsi="Times New Roman" w:cs="Times New Roman"/>
          <w:color w:val="000000"/>
          <w:kern w:val="0"/>
          <w:sz w:val="28"/>
          <w:szCs w:val="28"/>
          <w:lang w:eastAsia="ru-RU" w:bidi="ru-RU"/>
        </w:rPr>
      </w:pPr>
      <w:r w:rsidRPr="007C75E3">
        <w:rPr>
          <w:rFonts w:ascii="Times New Roman" w:eastAsia="Times New Roman" w:hAnsi="Times New Roman" w:cs="Times New Roman"/>
          <w:color w:val="000000"/>
          <w:kern w:val="0"/>
          <w:sz w:val="28"/>
          <w:szCs w:val="28"/>
          <w:lang w:eastAsia="ru-RU" w:bidi="ru-RU"/>
        </w:rPr>
        <w:t>Теоретические и методологические основы исследования.</w:t>
      </w:r>
    </w:p>
    <w:p w:rsidR="007C75E3" w:rsidRPr="007C75E3" w:rsidRDefault="007C75E3" w:rsidP="007C75E3">
      <w:pPr>
        <w:tabs>
          <w:tab w:val="clear" w:pos="709"/>
        </w:tabs>
        <w:suppressAutoHyphens w:val="0"/>
        <w:spacing w:after="0" w:line="485" w:lineRule="exact"/>
        <w:ind w:firstLine="760"/>
        <w:rPr>
          <w:rFonts w:ascii="Times New Roman" w:eastAsia="Times New Roman" w:hAnsi="Times New Roman" w:cs="Times New Roman"/>
          <w:color w:val="000000"/>
          <w:kern w:val="0"/>
          <w:sz w:val="28"/>
          <w:szCs w:val="28"/>
          <w:lang w:eastAsia="ru-RU" w:bidi="ru-RU"/>
        </w:rPr>
      </w:pPr>
      <w:r w:rsidRPr="007C75E3">
        <w:rPr>
          <w:rFonts w:ascii="Times New Roman" w:eastAsia="Times New Roman" w:hAnsi="Times New Roman" w:cs="Times New Roman"/>
          <w:color w:val="000000"/>
          <w:kern w:val="0"/>
          <w:sz w:val="28"/>
          <w:szCs w:val="28"/>
          <w:lang w:eastAsia="ru-RU" w:bidi="ru-RU"/>
        </w:rPr>
        <w:t>Теоретической и методологической основой диссертационного исследования явились труды отечественных и зарубежных экономистов.</w:t>
      </w:r>
    </w:p>
    <w:p w:rsidR="007C75E3" w:rsidRPr="007C75E3" w:rsidRDefault="007C75E3" w:rsidP="007C75E3">
      <w:pPr>
        <w:tabs>
          <w:tab w:val="clear" w:pos="709"/>
        </w:tabs>
        <w:suppressAutoHyphens w:val="0"/>
        <w:spacing w:after="0" w:line="485" w:lineRule="exact"/>
        <w:ind w:firstLine="760"/>
        <w:rPr>
          <w:rFonts w:ascii="Times New Roman" w:eastAsia="Times New Roman" w:hAnsi="Times New Roman" w:cs="Times New Roman"/>
          <w:color w:val="000000"/>
          <w:kern w:val="0"/>
          <w:sz w:val="28"/>
          <w:szCs w:val="28"/>
          <w:lang w:eastAsia="ru-RU" w:bidi="ru-RU"/>
        </w:rPr>
      </w:pPr>
      <w:r w:rsidRPr="007C75E3">
        <w:rPr>
          <w:rFonts w:ascii="Times New Roman" w:eastAsia="Times New Roman" w:hAnsi="Times New Roman" w:cs="Times New Roman"/>
          <w:color w:val="000000"/>
          <w:kern w:val="0"/>
          <w:sz w:val="28"/>
          <w:szCs w:val="28"/>
          <w:lang w:eastAsia="ru-RU" w:bidi="ru-RU"/>
        </w:rPr>
        <w:t>Информационной базой работы послужили положения законодательства Российской Федерации, Указы Президента РФ и Постановления Правительства РФ, данные Госкомстата РФ и комитета статистики Волгоградской области, а также результаты авторских исследований на уровне строительного комплекса.</w:t>
      </w:r>
    </w:p>
    <w:p w:rsidR="007C75E3" w:rsidRPr="007C75E3" w:rsidRDefault="007C75E3" w:rsidP="007C75E3">
      <w:pPr>
        <w:tabs>
          <w:tab w:val="clear" w:pos="709"/>
        </w:tabs>
        <w:suppressAutoHyphens w:val="0"/>
        <w:spacing w:after="0" w:line="475" w:lineRule="exact"/>
        <w:ind w:firstLine="800"/>
        <w:rPr>
          <w:rFonts w:ascii="Times New Roman" w:eastAsia="Times New Roman" w:hAnsi="Times New Roman" w:cs="Times New Roman"/>
          <w:color w:val="000000"/>
          <w:kern w:val="0"/>
          <w:sz w:val="28"/>
          <w:szCs w:val="28"/>
          <w:lang w:eastAsia="ru-RU" w:bidi="ru-RU"/>
        </w:rPr>
      </w:pPr>
      <w:r w:rsidRPr="007C75E3">
        <w:rPr>
          <w:rFonts w:ascii="Times New Roman" w:eastAsia="Times New Roman" w:hAnsi="Times New Roman" w:cs="Times New Roman"/>
          <w:color w:val="000000"/>
          <w:kern w:val="0"/>
          <w:sz w:val="28"/>
          <w:szCs w:val="28"/>
          <w:lang w:eastAsia="ru-RU" w:bidi="ru-RU"/>
        </w:rPr>
        <w:t>В исследовании использовались системный подход, методы дедукции и индукции, логического, экономико-статистического, сравнительного анализа.</w:t>
      </w:r>
    </w:p>
    <w:p w:rsidR="007C75E3" w:rsidRPr="007C75E3" w:rsidRDefault="007C75E3" w:rsidP="007C75E3">
      <w:pPr>
        <w:tabs>
          <w:tab w:val="clear" w:pos="709"/>
        </w:tabs>
        <w:suppressAutoHyphens w:val="0"/>
        <w:spacing w:after="0" w:line="475" w:lineRule="exact"/>
        <w:ind w:firstLine="800"/>
        <w:rPr>
          <w:rFonts w:ascii="Times New Roman" w:eastAsia="Times New Roman" w:hAnsi="Times New Roman" w:cs="Times New Roman"/>
          <w:b/>
          <w:bCs/>
          <w:color w:val="000000"/>
          <w:kern w:val="0"/>
          <w:sz w:val="28"/>
          <w:szCs w:val="28"/>
          <w:lang w:eastAsia="ru-RU" w:bidi="ru-RU"/>
        </w:rPr>
      </w:pPr>
      <w:r w:rsidRPr="007C75E3">
        <w:rPr>
          <w:rFonts w:ascii="Times New Roman" w:eastAsia="Times New Roman" w:hAnsi="Times New Roman" w:cs="Times New Roman"/>
          <w:b/>
          <w:bCs/>
          <w:color w:val="000000"/>
          <w:kern w:val="0"/>
          <w:sz w:val="28"/>
          <w:szCs w:val="28"/>
          <w:lang w:eastAsia="ru-RU" w:bidi="ru-RU"/>
        </w:rPr>
        <w:t xml:space="preserve">Научная новизна диссертационного исследования, </w:t>
      </w:r>
      <w:r w:rsidRPr="007C75E3">
        <w:rPr>
          <w:rFonts w:ascii="Times New Roman" w:eastAsia="Times New Roman" w:hAnsi="Times New Roman" w:cs="Times New Roman"/>
          <w:color w:val="000000"/>
          <w:kern w:val="0"/>
          <w:sz w:val="28"/>
          <w:lang w:eastAsia="ru-RU" w:bidi="ru-RU"/>
        </w:rPr>
        <w:t>заключается в следующем:</w:t>
      </w:r>
    </w:p>
    <w:p w:rsidR="007C75E3" w:rsidRPr="007C75E3" w:rsidRDefault="007C75E3" w:rsidP="007C75E3">
      <w:pPr>
        <w:numPr>
          <w:ilvl w:val="0"/>
          <w:numId w:val="44"/>
        </w:numPr>
        <w:tabs>
          <w:tab w:val="clear" w:pos="709"/>
          <w:tab w:val="left" w:pos="999"/>
        </w:tabs>
        <w:suppressAutoHyphens w:val="0"/>
        <w:spacing w:after="0" w:line="480" w:lineRule="exact"/>
        <w:ind w:firstLine="800"/>
        <w:jc w:val="left"/>
        <w:rPr>
          <w:rFonts w:ascii="Times New Roman" w:eastAsia="Times New Roman" w:hAnsi="Times New Roman" w:cs="Times New Roman"/>
          <w:i/>
          <w:iCs/>
          <w:color w:val="000000"/>
          <w:kern w:val="0"/>
          <w:sz w:val="28"/>
          <w:szCs w:val="28"/>
          <w:lang w:eastAsia="ru-RU" w:bidi="ru-RU"/>
        </w:rPr>
      </w:pPr>
      <w:r w:rsidRPr="007C75E3">
        <w:rPr>
          <w:rFonts w:ascii="Times New Roman" w:eastAsia="Times New Roman" w:hAnsi="Times New Roman" w:cs="Times New Roman"/>
          <w:color w:val="000000"/>
          <w:kern w:val="0"/>
          <w:sz w:val="28"/>
          <w:szCs w:val="28"/>
          <w:lang w:eastAsia="ru-RU" w:bidi="ru-RU"/>
        </w:rPr>
        <w:t xml:space="preserve">уточена сущность эффективности функционирования строительного комплекса в контексте применения инновационных решений - как </w:t>
      </w:r>
      <w:r w:rsidRPr="007C75E3">
        <w:rPr>
          <w:rFonts w:ascii="Times New Roman" w:eastAsia="Times New Roman" w:hAnsi="Times New Roman" w:cs="Times New Roman"/>
          <w:i/>
          <w:iCs/>
          <w:color w:val="000000"/>
          <w:kern w:val="0"/>
          <w:sz w:val="28"/>
          <w:szCs w:val="28"/>
          <w:lang w:eastAsia="ru-RU" w:bidi="ru-RU"/>
        </w:rPr>
        <w:t>эффективности замещения, выраженной приростом спроса на строительную продукцию, работы, услуги в результате замещения (замены) уже производимых на более усовершенствованные посредством успешного научно</w:t>
      </w:r>
      <w:r w:rsidRPr="007C75E3">
        <w:rPr>
          <w:rFonts w:ascii="Times New Roman" w:eastAsia="Times New Roman" w:hAnsi="Times New Roman" w:cs="Times New Roman"/>
          <w:i/>
          <w:iCs/>
          <w:color w:val="000000"/>
          <w:kern w:val="0"/>
          <w:sz w:val="28"/>
          <w:szCs w:val="28"/>
          <w:lang w:eastAsia="ru-RU" w:bidi="ru-RU"/>
        </w:rPr>
        <w:softHyphen/>
        <w:t>технического нововведения (технологии производства строительно</w:t>
      </w:r>
      <w:r w:rsidRPr="007C75E3">
        <w:rPr>
          <w:rFonts w:ascii="Times New Roman" w:eastAsia="Times New Roman" w:hAnsi="Times New Roman" w:cs="Times New Roman"/>
          <w:i/>
          <w:iCs/>
          <w:color w:val="000000"/>
          <w:kern w:val="0"/>
          <w:sz w:val="28"/>
          <w:szCs w:val="28"/>
          <w:lang w:eastAsia="ru-RU" w:bidi="ru-RU"/>
        </w:rPr>
        <w:softHyphen/>
        <w:t>монтажных работ, строительных конструкций, изделий, материалов), которое существенно улучшает, совершенствует, оптимизирует процесс производства строительной продукции, работ и услуг; эффективность замещения обуславливается</w:t>
      </w:r>
      <w:r w:rsidRPr="007C75E3">
        <w:rPr>
          <w:rFonts w:ascii="Times New Roman" w:eastAsia="Times New Roman" w:hAnsi="Times New Roman" w:cs="Times New Roman"/>
          <w:color w:val="000000"/>
          <w:kern w:val="0"/>
          <w:sz w:val="28"/>
          <w:szCs w:val="28"/>
          <w:lang w:eastAsia="ru-RU" w:bidi="ru-RU"/>
        </w:rPr>
        <w:t xml:space="preserve"> научно-техническим, ресурсным, технологическим, экологическим, экономическим, бюджетным эффектами;</w:t>
      </w:r>
    </w:p>
    <w:p w:rsidR="007C75E3" w:rsidRPr="007C75E3" w:rsidRDefault="007C75E3" w:rsidP="007C75E3">
      <w:pPr>
        <w:numPr>
          <w:ilvl w:val="0"/>
          <w:numId w:val="44"/>
        </w:numPr>
        <w:tabs>
          <w:tab w:val="clear" w:pos="709"/>
          <w:tab w:val="left" w:pos="1004"/>
        </w:tabs>
        <w:suppressAutoHyphens w:val="0"/>
        <w:spacing w:after="0" w:line="485" w:lineRule="exact"/>
        <w:ind w:firstLine="800"/>
        <w:jc w:val="left"/>
        <w:rPr>
          <w:rFonts w:ascii="Times New Roman" w:eastAsia="Times New Roman" w:hAnsi="Times New Roman" w:cs="Times New Roman"/>
          <w:i/>
          <w:iCs/>
          <w:color w:val="000000"/>
          <w:kern w:val="0"/>
          <w:sz w:val="28"/>
          <w:szCs w:val="28"/>
          <w:lang w:eastAsia="ru-RU" w:bidi="ru-RU"/>
        </w:rPr>
      </w:pPr>
      <w:r w:rsidRPr="007C75E3">
        <w:rPr>
          <w:rFonts w:ascii="Times New Roman" w:eastAsia="Times New Roman" w:hAnsi="Times New Roman" w:cs="Times New Roman"/>
          <w:color w:val="000000"/>
          <w:kern w:val="0"/>
          <w:sz w:val="28"/>
          <w:szCs w:val="28"/>
          <w:lang w:eastAsia="ru-RU" w:bidi="ru-RU"/>
        </w:rPr>
        <w:t xml:space="preserve">дано определение инновационного решения как </w:t>
      </w:r>
      <w:r w:rsidRPr="007C75E3">
        <w:rPr>
          <w:rFonts w:ascii="Times New Roman" w:eastAsia="Times New Roman" w:hAnsi="Times New Roman" w:cs="Times New Roman"/>
          <w:i/>
          <w:iCs/>
          <w:color w:val="000000"/>
          <w:kern w:val="0"/>
          <w:sz w:val="28"/>
          <w:szCs w:val="28"/>
          <w:lang w:eastAsia="ru-RU" w:bidi="ru-RU"/>
        </w:rPr>
        <w:t>средства осуществления управленческого воздействия, направленного на создание условий и организационному, экономическому, нормативно-методическому и правовому обеспечению процессов разработки, внедрения и освоения новшеств с учетом тенденций развития строительного комплекса и общества в целом</w:t>
      </w:r>
      <w:r w:rsidRPr="007C75E3">
        <w:rPr>
          <w:rFonts w:ascii="Times New Roman" w:eastAsia="Times New Roman" w:hAnsi="Times New Roman" w:cs="Times New Roman"/>
          <w:color w:val="000000"/>
          <w:kern w:val="0"/>
          <w:sz w:val="28"/>
          <w:szCs w:val="28"/>
          <w:lang w:eastAsia="ru-RU" w:bidi="ru-RU"/>
        </w:rPr>
        <w:t xml:space="preserve">; и уточнена типология инновационных решений, определяющих повышение эффективности функционирования строительного комплекса по признакам: </w:t>
      </w:r>
      <w:r w:rsidRPr="007C75E3">
        <w:rPr>
          <w:rFonts w:ascii="Times New Roman" w:eastAsia="Times New Roman" w:hAnsi="Times New Roman" w:cs="Times New Roman"/>
          <w:i/>
          <w:iCs/>
          <w:color w:val="000000"/>
          <w:kern w:val="0"/>
          <w:sz w:val="28"/>
          <w:szCs w:val="28"/>
          <w:lang w:eastAsia="ru-RU" w:bidi="ru-RU"/>
        </w:rPr>
        <w:t>форме; степени новизны; масштабу новизны; масштабу замещения</w:t>
      </w:r>
      <w:r w:rsidRPr="007C75E3">
        <w:rPr>
          <w:rFonts w:ascii="Times New Roman" w:eastAsia="Times New Roman" w:hAnsi="Times New Roman" w:cs="Times New Roman"/>
          <w:color w:val="000000"/>
          <w:kern w:val="0"/>
          <w:sz w:val="28"/>
          <w:szCs w:val="28"/>
          <w:lang w:eastAsia="ru-RU" w:bidi="ru-RU"/>
        </w:rPr>
        <w:t>;</w:t>
      </w:r>
    </w:p>
    <w:p w:rsidR="007C75E3" w:rsidRPr="007C75E3" w:rsidRDefault="007C75E3" w:rsidP="007C75E3">
      <w:pPr>
        <w:numPr>
          <w:ilvl w:val="0"/>
          <w:numId w:val="44"/>
        </w:numPr>
        <w:tabs>
          <w:tab w:val="clear" w:pos="709"/>
          <w:tab w:val="left" w:pos="980"/>
        </w:tabs>
        <w:suppressAutoHyphens w:val="0"/>
        <w:spacing w:after="0" w:line="485" w:lineRule="exact"/>
        <w:ind w:firstLine="800"/>
        <w:jc w:val="left"/>
        <w:rPr>
          <w:rFonts w:ascii="Times New Roman" w:eastAsia="Times New Roman" w:hAnsi="Times New Roman" w:cs="Times New Roman"/>
          <w:i/>
          <w:iCs/>
          <w:color w:val="000000"/>
          <w:kern w:val="0"/>
          <w:sz w:val="28"/>
          <w:szCs w:val="28"/>
          <w:lang w:eastAsia="ru-RU" w:bidi="ru-RU"/>
        </w:rPr>
      </w:pPr>
      <w:r w:rsidRPr="007C75E3">
        <w:rPr>
          <w:rFonts w:ascii="Times New Roman" w:eastAsia="Times New Roman" w:hAnsi="Times New Roman" w:cs="Times New Roman"/>
          <w:color w:val="000000"/>
          <w:kern w:val="0"/>
          <w:sz w:val="28"/>
          <w:szCs w:val="28"/>
          <w:lang w:eastAsia="ru-RU" w:bidi="ru-RU"/>
        </w:rPr>
        <w:t xml:space="preserve">выявлены закономерности повышения эффективности функционирования строительного комплекса на основе применения инновационных решений: </w:t>
      </w:r>
      <w:r w:rsidRPr="007C75E3">
        <w:rPr>
          <w:rFonts w:ascii="Times New Roman" w:eastAsia="Times New Roman" w:hAnsi="Times New Roman" w:cs="Times New Roman"/>
          <w:i/>
          <w:iCs/>
          <w:color w:val="000000"/>
          <w:kern w:val="0"/>
          <w:sz w:val="28"/>
          <w:szCs w:val="28"/>
          <w:lang w:eastAsia="ru-RU" w:bidi="ru-RU"/>
        </w:rPr>
        <w:t>объективный рост разнообразия качества и количества строительной продукции, работ и услуг; постоянное влияние на эффективность функционирования строительного комплекса противоположных рыночных факторов; прогрессивное развитие строительного комплекса',</w:t>
      </w:r>
    </w:p>
    <w:p w:rsidR="007C75E3" w:rsidRPr="007C75E3" w:rsidRDefault="007C75E3" w:rsidP="007C75E3">
      <w:pPr>
        <w:numPr>
          <w:ilvl w:val="0"/>
          <w:numId w:val="44"/>
        </w:numPr>
        <w:tabs>
          <w:tab w:val="clear" w:pos="709"/>
          <w:tab w:val="left" w:pos="1491"/>
        </w:tabs>
        <w:suppressAutoHyphens w:val="0"/>
        <w:spacing w:after="0" w:line="480" w:lineRule="exact"/>
        <w:ind w:firstLine="780"/>
        <w:jc w:val="left"/>
        <w:rPr>
          <w:rFonts w:ascii="Times New Roman" w:eastAsia="Times New Roman" w:hAnsi="Times New Roman" w:cs="Times New Roman"/>
          <w:color w:val="000000"/>
          <w:kern w:val="0"/>
          <w:sz w:val="28"/>
          <w:szCs w:val="28"/>
          <w:lang w:eastAsia="ru-RU" w:bidi="ru-RU"/>
        </w:rPr>
      </w:pPr>
      <w:r w:rsidRPr="007C75E3">
        <w:rPr>
          <w:rFonts w:ascii="Times New Roman" w:eastAsia="Times New Roman" w:hAnsi="Times New Roman" w:cs="Times New Roman"/>
          <w:color w:val="000000"/>
          <w:kern w:val="0"/>
          <w:sz w:val="28"/>
          <w:szCs w:val="28"/>
          <w:lang w:eastAsia="ru-RU" w:bidi="ru-RU"/>
        </w:rPr>
        <w:t xml:space="preserve">предложена методика оценки потенциала строительного комплекса в части применения инновационных решений, в рамках которой оцениваются три базовые компоненты — </w:t>
      </w:r>
      <w:r w:rsidRPr="007C75E3">
        <w:rPr>
          <w:rFonts w:ascii="Times New Roman" w:eastAsia="Times New Roman" w:hAnsi="Times New Roman" w:cs="Times New Roman"/>
          <w:i/>
          <w:iCs/>
          <w:color w:val="000000"/>
          <w:kern w:val="0"/>
          <w:sz w:val="28"/>
          <w:szCs w:val="28"/>
          <w:lang w:eastAsia="ru-RU" w:bidi="ru-RU"/>
        </w:rPr>
        <w:t>кадровый, производственный, структурный потенциалы</w:t>
      </w:r>
      <w:r w:rsidRPr="007C75E3">
        <w:rPr>
          <w:rFonts w:ascii="Times New Roman" w:eastAsia="Times New Roman" w:hAnsi="Times New Roman" w:cs="Times New Roman"/>
          <w:color w:val="000000"/>
          <w:kern w:val="0"/>
          <w:sz w:val="28"/>
          <w:szCs w:val="28"/>
          <w:lang w:eastAsia="ru-RU" w:bidi="ru-RU"/>
        </w:rPr>
        <w:t>;</w:t>
      </w:r>
    </w:p>
    <w:p w:rsidR="007C75E3" w:rsidRPr="007C75E3" w:rsidRDefault="007C75E3" w:rsidP="007C75E3">
      <w:pPr>
        <w:numPr>
          <w:ilvl w:val="0"/>
          <w:numId w:val="44"/>
        </w:numPr>
        <w:tabs>
          <w:tab w:val="clear" w:pos="709"/>
          <w:tab w:val="left" w:pos="1491"/>
        </w:tabs>
        <w:suppressAutoHyphens w:val="0"/>
        <w:spacing w:after="0" w:line="480" w:lineRule="exact"/>
        <w:ind w:firstLine="780"/>
        <w:jc w:val="left"/>
        <w:rPr>
          <w:rFonts w:ascii="Times New Roman" w:eastAsia="Times New Roman" w:hAnsi="Times New Roman" w:cs="Times New Roman"/>
          <w:color w:val="000000"/>
          <w:kern w:val="0"/>
          <w:sz w:val="28"/>
          <w:szCs w:val="28"/>
          <w:lang w:eastAsia="ru-RU" w:bidi="ru-RU"/>
        </w:rPr>
      </w:pPr>
      <w:r w:rsidRPr="007C75E3">
        <w:rPr>
          <w:rFonts w:ascii="Times New Roman" w:eastAsia="Times New Roman" w:hAnsi="Times New Roman" w:cs="Times New Roman"/>
          <w:color w:val="000000"/>
          <w:kern w:val="0"/>
          <w:sz w:val="28"/>
          <w:szCs w:val="28"/>
          <w:lang w:eastAsia="ru-RU" w:bidi="ru-RU"/>
        </w:rPr>
        <w:t xml:space="preserve">разработан методический подход к оценке эффективности функционирования строительного комплекса на основе применения инновационных решений, основанный на расчете показателей: </w:t>
      </w:r>
      <w:r w:rsidRPr="007C75E3">
        <w:rPr>
          <w:rFonts w:ascii="Times New Roman" w:eastAsia="Times New Roman" w:hAnsi="Times New Roman" w:cs="Times New Roman"/>
          <w:i/>
          <w:iCs/>
          <w:color w:val="000000"/>
          <w:kern w:val="0"/>
          <w:sz w:val="28"/>
          <w:szCs w:val="28"/>
          <w:lang w:eastAsia="ru-RU" w:bidi="ru-RU"/>
        </w:rPr>
        <w:t>интенсивности применения инновационных решений, степени зависимости от внешних инновационных решений',</w:t>
      </w:r>
    </w:p>
    <w:p w:rsidR="007C75E3" w:rsidRPr="007C75E3" w:rsidRDefault="007C75E3" w:rsidP="007C75E3">
      <w:pPr>
        <w:numPr>
          <w:ilvl w:val="0"/>
          <w:numId w:val="44"/>
        </w:numPr>
        <w:tabs>
          <w:tab w:val="clear" w:pos="709"/>
          <w:tab w:val="left" w:pos="1491"/>
        </w:tabs>
        <w:suppressAutoHyphens w:val="0"/>
        <w:spacing w:after="0" w:line="485" w:lineRule="exact"/>
        <w:ind w:firstLine="780"/>
        <w:jc w:val="left"/>
        <w:rPr>
          <w:rFonts w:ascii="Times New Roman" w:eastAsia="Times New Roman" w:hAnsi="Times New Roman" w:cs="Times New Roman"/>
          <w:color w:val="000000"/>
          <w:kern w:val="0"/>
          <w:sz w:val="28"/>
          <w:szCs w:val="28"/>
          <w:lang w:eastAsia="ru-RU" w:bidi="ru-RU"/>
        </w:rPr>
      </w:pPr>
      <w:r w:rsidRPr="007C75E3">
        <w:rPr>
          <w:rFonts w:ascii="Times New Roman" w:eastAsia="Times New Roman" w:hAnsi="Times New Roman" w:cs="Times New Roman"/>
          <w:color w:val="000000"/>
          <w:kern w:val="0"/>
          <w:sz w:val="28"/>
          <w:szCs w:val="28"/>
          <w:lang w:eastAsia="ru-RU" w:bidi="ru-RU"/>
        </w:rPr>
        <w:t>разработана модель, включающая четыре взаимоувязанных блока (аналитический, программно-целевой, блок практической реализации и результирующий), каждый из которых отражает этапы повышения эффективности функционирования строительного комплекса на основе применения инновационных решений.</w:t>
      </w:r>
    </w:p>
    <w:p w:rsidR="007C75E3" w:rsidRPr="007C75E3" w:rsidRDefault="007C75E3" w:rsidP="007C75E3">
      <w:pPr>
        <w:tabs>
          <w:tab w:val="clear" w:pos="709"/>
        </w:tabs>
        <w:suppressAutoHyphens w:val="0"/>
        <w:spacing w:after="0" w:line="485" w:lineRule="exact"/>
        <w:ind w:firstLine="780"/>
        <w:rPr>
          <w:rFonts w:ascii="Times New Roman" w:eastAsia="Times New Roman" w:hAnsi="Times New Roman" w:cs="Times New Roman"/>
          <w:color w:val="000000"/>
          <w:kern w:val="0"/>
          <w:sz w:val="28"/>
          <w:szCs w:val="28"/>
          <w:lang w:eastAsia="ru-RU" w:bidi="ru-RU"/>
        </w:rPr>
      </w:pPr>
      <w:r w:rsidRPr="007C75E3">
        <w:rPr>
          <w:rFonts w:ascii="Times New Roman" w:eastAsia="Times New Roman" w:hAnsi="Times New Roman" w:cs="Times New Roman"/>
          <w:b/>
          <w:bCs/>
          <w:color w:val="000000"/>
          <w:kern w:val="0"/>
          <w:sz w:val="28"/>
          <w:szCs w:val="28"/>
          <w:lang w:eastAsia="ru-RU" w:bidi="ru-RU"/>
        </w:rPr>
        <w:t xml:space="preserve">Теоретическая и практическая значимость. </w:t>
      </w:r>
      <w:r w:rsidRPr="007C75E3">
        <w:rPr>
          <w:rFonts w:ascii="Times New Roman" w:eastAsia="Times New Roman" w:hAnsi="Times New Roman" w:cs="Times New Roman"/>
          <w:color w:val="000000"/>
          <w:kern w:val="0"/>
          <w:sz w:val="28"/>
          <w:szCs w:val="28"/>
          <w:lang w:eastAsia="ru-RU" w:bidi="ru-RU"/>
        </w:rPr>
        <w:t>Теоретические результаты диссертационного исследования использованы в преподавании курсов: «Управление инновационными процессами», «Менеджмент отрасли» по специальности 080502 «Экономика и управление на предприятии (по отраслям)».</w:t>
      </w:r>
    </w:p>
    <w:p w:rsidR="007C75E3" w:rsidRPr="007C75E3" w:rsidRDefault="007C75E3" w:rsidP="007C75E3">
      <w:pPr>
        <w:tabs>
          <w:tab w:val="clear" w:pos="709"/>
        </w:tabs>
        <w:suppressAutoHyphens w:val="0"/>
        <w:spacing w:after="0" w:line="485" w:lineRule="exact"/>
        <w:ind w:firstLine="780"/>
        <w:rPr>
          <w:rFonts w:ascii="Times New Roman" w:eastAsia="Times New Roman" w:hAnsi="Times New Roman" w:cs="Times New Roman"/>
          <w:color w:val="000000"/>
          <w:kern w:val="0"/>
          <w:sz w:val="28"/>
          <w:szCs w:val="28"/>
          <w:lang w:eastAsia="ru-RU" w:bidi="ru-RU"/>
        </w:rPr>
      </w:pPr>
      <w:r w:rsidRPr="007C75E3">
        <w:rPr>
          <w:rFonts w:ascii="Times New Roman" w:eastAsia="Times New Roman" w:hAnsi="Times New Roman" w:cs="Times New Roman"/>
          <w:color w:val="000000"/>
          <w:kern w:val="0"/>
          <w:sz w:val="28"/>
          <w:szCs w:val="28"/>
          <w:lang w:eastAsia="ru-RU" w:bidi="ru-RU"/>
        </w:rPr>
        <w:t>Практическая значимость работы заключается в возможности использования ее результатов органами управления на уровне региона, отрасли, отдельных субъектов строительного комплекса при принятии управленческих и инвестиционных решений, разработке инновационной политики и стратегии, планов развития.</w:t>
      </w:r>
    </w:p>
    <w:p w:rsidR="007C75E3" w:rsidRPr="007C75E3" w:rsidRDefault="007C75E3" w:rsidP="007C75E3">
      <w:pPr>
        <w:tabs>
          <w:tab w:val="clear" w:pos="709"/>
        </w:tabs>
        <w:suppressAutoHyphens w:val="0"/>
        <w:spacing w:after="0" w:line="485" w:lineRule="exact"/>
        <w:ind w:firstLine="780"/>
        <w:rPr>
          <w:rFonts w:ascii="Times New Roman" w:eastAsia="Times New Roman" w:hAnsi="Times New Roman" w:cs="Times New Roman"/>
          <w:b/>
          <w:bCs/>
          <w:color w:val="000000"/>
          <w:kern w:val="0"/>
          <w:sz w:val="28"/>
          <w:szCs w:val="28"/>
          <w:lang w:eastAsia="ru-RU" w:bidi="ru-RU"/>
        </w:rPr>
      </w:pPr>
      <w:r w:rsidRPr="007C75E3">
        <w:rPr>
          <w:rFonts w:ascii="Times New Roman" w:eastAsia="Times New Roman" w:hAnsi="Times New Roman" w:cs="Times New Roman"/>
          <w:b/>
          <w:bCs/>
          <w:color w:val="000000"/>
          <w:kern w:val="0"/>
          <w:sz w:val="28"/>
          <w:szCs w:val="28"/>
          <w:lang w:eastAsia="ru-RU" w:bidi="ru-RU"/>
        </w:rPr>
        <w:t>Апробация и реализация результатов исследования.</w:t>
      </w:r>
    </w:p>
    <w:p w:rsidR="007C75E3" w:rsidRPr="007C75E3" w:rsidRDefault="007C75E3" w:rsidP="007C75E3">
      <w:pPr>
        <w:tabs>
          <w:tab w:val="clear" w:pos="709"/>
        </w:tabs>
        <w:suppressAutoHyphens w:val="0"/>
        <w:spacing w:after="0" w:line="485" w:lineRule="exact"/>
        <w:ind w:firstLine="780"/>
        <w:rPr>
          <w:rFonts w:ascii="Times New Roman" w:eastAsia="Times New Roman" w:hAnsi="Times New Roman" w:cs="Times New Roman"/>
          <w:color w:val="000000"/>
          <w:kern w:val="0"/>
          <w:sz w:val="28"/>
          <w:szCs w:val="28"/>
          <w:lang w:eastAsia="ru-RU" w:bidi="ru-RU"/>
        </w:rPr>
      </w:pPr>
      <w:r w:rsidRPr="007C75E3">
        <w:rPr>
          <w:rFonts w:ascii="Times New Roman" w:eastAsia="Times New Roman" w:hAnsi="Times New Roman" w:cs="Times New Roman"/>
          <w:color w:val="000000"/>
          <w:kern w:val="0"/>
          <w:sz w:val="28"/>
          <w:szCs w:val="28"/>
          <w:lang w:eastAsia="ru-RU" w:bidi="ru-RU"/>
        </w:rPr>
        <w:t xml:space="preserve">Основные положения работы докладывались на научных межвузовских, региональных и международных конференциях, были представлены на семинарах аспирантов (2004-2008 гг.). По теме диссертации опубликовано </w:t>
      </w:r>
      <w:r w:rsidRPr="007C75E3">
        <w:rPr>
          <w:rFonts w:ascii="Candara" w:eastAsia="Candara" w:hAnsi="Candara" w:cs="Candara"/>
          <w:color w:val="000000"/>
          <w:kern w:val="0"/>
          <w:sz w:val="28"/>
          <w:szCs w:val="28"/>
          <w:lang w:eastAsia="ru-RU" w:bidi="ru-RU"/>
        </w:rPr>
        <w:t>6</w:t>
      </w:r>
      <w:r w:rsidRPr="007C75E3">
        <w:rPr>
          <w:rFonts w:ascii="Times New Roman" w:eastAsia="Times New Roman" w:hAnsi="Times New Roman" w:cs="Times New Roman"/>
          <w:color w:val="000000"/>
          <w:kern w:val="0"/>
          <w:sz w:val="28"/>
          <w:szCs w:val="28"/>
          <w:lang w:eastAsia="ru-RU" w:bidi="ru-RU"/>
        </w:rPr>
        <w:t xml:space="preserve"> печатных работ, общим объемом 1,7 п.л., в том числе авторский объем 1,7 п.л.</w:t>
      </w:r>
    </w:p>
    <w:p w:rsidR="007C75E3" w:rsidRDefault="007C75E3" w:rsidP="007C75E3">
      <w:pPr>
        <w:rPr>
          <w:rFonts w:ascii="Arial Unicode MS" w:eastAsia="Arial Unicode MS" w:hAnsi="Arial Unicode MS" w:cs="Arial Unicode MS"/>
          <w:color w:val="000000"/>
          <w:kern w:val="0"/>
          <w:sz w:val="24"/>
          <w:szCs w:val="24"/>
          <w:lang w:val="en-US" w:eastAsia="ru-RU" w:bidi="ru-RU"/>
        </w:rPr>
      </w:pPr>
      <w:r w:rsidRPr="007C75E3">
        <w:rPr>
          <w:rFonts w:ascii="Times New Roman" w:eastAsia="Arial Unicode MS" w:hAnsi="Times New Roman" w:cs="Times New Roman"/>
          <w:b/>
          <w:bCs/>
          <w:color w:val="000000"/>
          <w:kern w:val="0"/>
          <w:sz w:val="28"/>
          <w:szCs w:val="28"/>
          <w:lang w:eastAsia="ru-RU" w:bidi="ru-RU"/>
        </w:rPr>
        <w:t xml:space="preserve">Структура и объем работы. </w:t>
      </w:r>
      <w:r w:rsidRPr="007C75E3">
        <w:rPr>
          <w:rFonts w:ascii="Arial Unicode MS" w:eastAsia="Arial Unicode MS" w:hAnsi="Arial Unicode MS" w:cs="Arial Unicode MS"/>
          <w:color w:val="000000"/>
          <w:kern w:val="0"/>
          <w:sz w:val="24"/>
          <w:szCs w:val="24"/>
          <w:lang w:eastAsia="ru-RU" w:bidi="ru-RU"/>
        </w:rPr>
        <w:t xml:space="preserve">Работа состоит из введения, </w:t>
      </w:r>
      <w:r w:rsidRPr="007C75E3">
        <w:rPr>
          <w:rFonts w:ascii="Times New Roman" w:eastAsia="Arial Unicode MS" w:hAnsi="Times New Roman" w:cs="Times New Roman"/>
          <w:b/>
          <w:bCs/>
          <w:color w:val="000000"/>
          <w:kern w:val="0"/>
          <w:sz w:val="28"/>
          <w:szCs w:val="28"/>
          <w:lang w:eastAsia="ru-RU" w:bidi="ru-RU"/>
        </w:rPr>
        <w:t xml:space="preserve">3 </w:t>
      </w:r>
      <w:r w:rsidRPr="007C75E3">
        <w:rPr>
          <w:rFonts w:ascii="Arial Unicode MS" w:eastAsia="Arial Unicode MS" w:hAnsi="Arial Unicode MS" w:cs="Arial Unicode MS"/>
          <w:color w:val="000000"/>
          <w:kern w:val="0"/>
          <w:sz w:val="24"/>
          <w:szCs w:val="24"/>
          <w:lang w:eastAsia="ru-RU" w:bidi="ru-RU"/>
        </w:rPr>
        <w:t xml:space="preserve">глав, заключения, библиографического списка (содержащего 108 наименований источников), содержит 15 таблиц и </w:t>
      </w:r>
      <w:r w:rsidRPr="007C75E3">
        <w:rPr>
          <w:rFonts w:ascii="Candara" w:eastAsia="Candara" w:hAnsi="Candara" w:cs="Candara"/>
          <w:color w:val="000000"/>
          <w:kern w:val="0"/>
          <w:sz w:val="28"/>
          <w:szCs w:val="28"/>
          <w:lang w:eastAsia="ru-RU" w:bidi="ru-RU"/>
        </w:rPr>
        <w:t>8</w:t>
      </w:r>
      <w:r w:rsidRPr="007C75E3">
        <w:rPr>
          <w:rFonts w:ascii="Arial Unicode MS" w:eastAsia="Arial Unicode MS" w:hAnsi="Arial Unicode MS" w:cs="Arial Unicode MS"/>
          <w:color w:val="000000"/>
          <w:kern w:val="0"/>
          <w:sz w:val="24"/>
          <w:szCs w:val="24"/>
          <w:lang w:eastAsia="ru-RU" w:bidi="ru-RU"/>
        </w:rPr>
        <w:t xml:space="preserve"> рисунков.</w:t>
      </w:r>
    </w:p>
    <w:p w:rsidR="007C75E3" w:rsidRDefault="007C75E3" w:rsidP="007C75E3">
      <w:pPr>
        <w:rPr>
          <w:rFonts w:ascii="Arial Unicode MS" w:eastAsia="Arial Unicode MS" w:hAnsi="Arial Unicode MS" w:cs="Arial Unicode MS"/>
          <w:color w:val="000000"/>
          <w:kern w:val="0"/>
          <w:sz w:val="24"/>
          <w:szCs w:val="24"/>
          <w:lang w:val="en-US" w:eastAsia="ru-RU" w:bidi="ru-RU"/>
        </w:rPr>
      </w:pPr>
    </w:p>
    <w:p w:rsidR="007C75E3" w:rsidRDefault="007C75E3" w:rsidP="007C75E3">
      <w:pPr>
        <w:rPr>
          <w:rFonts w:ascii="Arial Unicode MS" w:eastAsia="Arial Unicode MS" w:hAnsi="Arial Unicode MS" w:cs="Arial Unicode MS"/>
          <w:color w:val="000000"/>
          <w:kern w:val="0"/>
          <w:sz w:val="24"/>
          <w:szCs w:val="24"/>
          <w:lang w:val="en-US" w:eastAsia="ru-RU" w:bidi="ru-RU"/>
        </w:rPr>
      </w:pPr>
    </w:p>
    <w:p w:rsidR="007C75E3" w:rsidRPr="007C75E3" w:rsidRDefault="007C75E3" w:rsidP="007C75E3">
      <w:pPr>
        <w:keepNext/>
        <w:keepLines/>
        <w:tabs>
          <w:tab w:val="clear" w:pos="709"/>
        </w:tabs>
        <w:suppressAutoHyphens w:val="0"/>
        <w:spacing w:after="473" w:line="280" w:lineRule="exact"/>
        <w:ind w:firstLine="0"/>
        <w:jc w:val="center"/>
        <w:outlineLvl w:val="7"/>
        <w:rPr>
          <w:rFonts w:ascii="Times New Roman" w:eastAsia="Times New Roman" w:hAnsi="Times New Roman" w:cs="Times New Roman"/>
          <w:b/>
          <w:bCs/>
          <w:kern w:val="0"/>
          <w:sz w:val="28"/>
          <w:szCs w:val="28"/>
          <w:lang w:eastAsia="ru-RU" w:bidi="ru-RU"/>
        </w:rPr>
      </w:pPr>
      <w:bookmarkStart w:id="3" w:name="bookmark29"/>
      <w:r w:rsidRPr="007C75E3">
        <w:rPr>
          <w:rFonts w:ascii="Times New Roman" w:eastAsia="Times New Roman" w:hAnsi="Times New Roman" w:cs="Times New Roman"/>
          <w:b/>
          <w:bCs/>
          <w:color w:val="000000"/>
          <w:kern w:val="0"/>
          <w:sz w:val="28"/>
          <w:szCs w:val="28"/>
          <w:lang w:eastAsia="ru-RU" w:bidi="ru-RU"/>
        </w:rPr>
        <w:t>ЗАКЛЮЧЕНИЕ</w:t>
      </w:r>
      <w:bookmarkEnd w:id="3"/>
    </w:p>
    <w:p w:rsidR="007C75E3" w:rsidRPr="007C75E3" w:rsidRDefault="007C75E3" w:rsidP="007C75E3">
      <w:pPr>
        <w:tabs>
          <w:tab w:val="clear" w:pos="709"/>
        </w:tabs>
        <w:suppressAutoHyphens w:val="0"/>
        <w:spacing w:after="0" w:line="485" w:lineRule="exact"/>
        <w:ind w:firstLine="780"/>
        <w:rPr>
          <w:rFonts w:ascii="Times New Roman" w:eastAsia="Times New Roman" w:hAnsi="Times New Roman" w:cs="Times New Roman"/>
          <w:kern w:val="0"/>
          <w:sz w:val="28"/>
          <w:szCs w:val="28"/>
          <w:lang w:eastAsia="ru-RU" w:bidi="ru-RU"/>
        </w:rPr>
      </w:pPr>
      <w:r w:rsidRPr="007C75E3">
        <w:rPr>
          <w:rFonts w:ascii="Times New Roman" w:eastAsia="Times New Roman" w:hAnsi="Times New Roman" w:cs="Times New Roman"/>
          <w:color w:val="000000"/>
          <w:kern w:val="0"/>
          <w:sz w:val="28"/>
          <w:szCs w:val="28"/>
          <w:lang w:eastAsia="ru-RU" w:bidi="ru-RU"/>
        </w:rPr>
        <w:t>Проведенные в диссертационной работе исследования позволяют сделать следующие выводы и рекомендации.</w:t>
      </w:r>
    </w:p>
    <w:p w:rsidR="007C75E3" w:rsidRPr="007C75E3" w:rsidRDefault="007C75E3" w:rsidP="007C75E3">
      <w:pPr>
        <w:numPr>
          <w:ilvl w:val="0"/>
          <w:numId w:val="45"/>
        </w:numPr>
        <w:tabs>
          <w:tab w:val="clear" w:pos="709"/>
          <w:tab w:val="left" w:pos="1135"/>
        </w:tabs>
        <w:suppressAutoHyphens w:val="0"/>
        <w:spacing w:after="0" w:line="485" w:lineRule="exact"/>
        <w:ind w:firstLine="780"/>
        <w:jc w:val="left"/>
        <w:rPr>
          <w:rFonts w:ascii="Times New Roman" w:eastAsia="Times New Roman" w:hAnsi="Times New Roman" w:cs="Times New Roman"/>
          <w:kern w:val="0"/>
          <w:sz w:val="28"/>
          <w:szCs w:val="28"/>
          <w:lang w:eastAsia="ru-RU" w:bidi="ru-RU"/>
        </w:rPr>
      </w:pPr>
      <w:r w:rsidRPr="007C75E3">
        <w:rPr>
          <w:rFonts w:ascii="Times New Roman" w:eastAsia="Times New Roman" w:hAnsi="Times New Roman" w:cs="Times New Roman"/>
          <w:color w:val="000000"/>
          <w:kern w:val="0"/>
          <w:sz w:val="28"/>
          <w:szCs w:val="28"/>
          <w:lang w:eastAsia="ru-RU" w:bidi="ru-RU"/>
        </w:rPr>
        <w:t>Исследованы теории, концепции И. Шумпетера, К. Фримена, В. Бузырева, С. Семенова и др., на их основе автором сделан вывод о возможности определения эффективности функционирования строительного комплекса в контексте применения инновационных решений через понятие «эффективности замещения», выраженной приростом спроса на строительную продукцию, работы, услуги в результате замещения (замены) уже производимых на более усовершенствованные посредством успешного научно</w:t>
      </w:r>
      <w:r w:rsidRPr="007C75E3">
        <w:rPr>
          <w:rFonts w:ascii="Times New Roman" w:eastAsia="Times New Roman" w:hAnsi="Times New Roman" w:cs="Times New Roman"/>
          <w:color w:val="000000"/>
          <w:kern w:val="0"/>
          <w:sz w:val="28"/>
          <w:szCs w:val="28"/>
          <w:lang w:eastAsia="ru-RU" w:bidi="ru-RU"/>
        </w:rPr>
        <w:softHyphen/>
        <w:t>технического нововведения (технологии производства строительно</w:t>
      </w:r>
      <w:r w:rsidRPr="007C75E3">
        <w:rPr>
          <w:rFonts w:ascii="Times New Roman" w:eastAsia="Times New Roman" w:hAnsi="Times New Roman" w:cs="Times New Roman"/>
          <w:color w:val="000000"/>
          <w:kern w:val="0"/>
          <w:sz w:val="28"/>
          <w:szCs w:val="28"/>
          <w:lang w:eastAsia="ru-RU" w:bidi="ru-RU"/>
        </w:rPr>
        <w:softHyphen/>
        <w:t>монтажных работ, строительных конструкций, изделий, материалов), которое существенно улучшает, совершенствует, оптимизирует процесс производства строительной продукции, работ и услуг. Эффективность замещения в строительном комплексе обуславливается научно-техническим, ресурсным, технологическим, экологическим, экономическим, бюджетным эффектами;</w:t>
      </w:r>
    </w:p>
    <w:p w:rsidR="007C75E3" w:rsidRPr="007C75E3" w:rsidRDefault="007C75E3" w:rsidP="007C75E3">
      <w:pPr>
        <w:numPr>
          <w:ilvl w:val="0"/>
          <w:numId w:val="45"/>
        </w:numPr>
        <w:tabs>
          <w:tab w:val="clear" w:pos="709"/>
          <w:tab w:val="left" w:pos="1135"/>
        </w:tabs>
        <w:suppressAutoHyphens w:val="0"/>
        <w:spacing w:after="0" w:line="485" w:lineRule="exact"/>
        <w:ind w:firstLine="580"/>
        <w:jc w:val="left"/>
        <w:rPr>
          <w:rFonts w:ascii="Times New Roman" w:eastAsia="Times New Roman" w:hAnsi="Times New Roman" w:cs="Times New Roman"/>
          <w:kern w:val="0"/>
          <w:sz w:val="28"/>
          <w:szCs w:val="28"/>
          <w:lang w:eastAsia="ru-RU" w:bidi="ru-RU"/>
        </w:rPr>
      </w:pPr>
      <w:r w:rsidRPr="007C75E3">
        <w:rPr>
          <w:rFonts w:ascii="Times New Roman" w:eastAsia="Times New Roman" w:hAnsi="Times New Roman" w:cs="Times New Roman"/>
          <w:color w:val="000000"/>
          <w:kern w:val="0"/>
          <w:sz w:val="28"/>
          <w:szCs w:val="28"/>
          <w:lang w:eastAsia="ru-RU" w:bidi="ru-RU"/>
        </w:rPr>
        <w:t>Проведен сравнительный анализ определений «решение», «управленческое решение», который показывает, что при использовании этого определения зачастую под одним и тем же термином объединяются принципиально различные понятия. Автором дано определение инновационного решения как средства осуществления управленческого воздействия, направленного на создание условий по организационному, экономическому, нормативно-методическому и правовому обеспечению процессов разработки, внедрения и освоения новшеств с учетом тенденций развития строительного комплекса и общества в целом.</w:t>
      </w:r>
    </w:p>
    <w:p w:rsidR="007C75E3" w:rsidRPr="007C75E3" w:rsidRDefault="007C75E3" w:rsidP="007C75E3">
      <w:pPr>
        <w:tabs>
          <w:tab w:val="clear" w:pos="709"/>
        </w:tabs>
        <w:suppressAutoHyphens w:val="0"/>
        <w:spacing w:after="0" w:line="485" w:lineRule="exact"/>
        <w:ind w:firstLine="580"/>
        <w:rPr>
          <w:rFonts w:ascii="Times New Roman" w:eastAsia="Times New Roman" w:hAnsi="Times New Roman" w:cs="Times New Roman"/>
          <w:kern w:val="0"/>
          <w:sz w:val="28"/>
          <w:szCs w:val="28"/>
          <w:lang w:eastAsia="ru-RU" w:bidi="ru-RU"/>
        </w:rPr>
        <w:sectPr w:rsidR="007C75E3" w:rsidRPr="007C75E3" w:rsidSect="007C75E3">
          <w:headerReference w:type="even" r:id="rId10"/>
          <w:headerReference w:type="default" r:id="rId11"/>
          <w:headerReference w:type="first" r:id="rId12"/>
          <w:type w:val="continuous"/>
          <w:pgSz w:w="11900" w:h="16840"/>
          <w:pgMar w:top="764" w:right="723" w:bottom="764" w:left="1476" w:header="0" w:footer="3" w:gutter="0"/>
          <w:cols w:space="720"/>
          <w:noEndnote/>
          <w:titlePg/>
          <w:docGrid w:linePitch="360"/>
        </w:sectPr>
      </w:pPr>
      <w:r w:rsidRPr="007C75E3">
        <w:rPr>
          <w:rFonts w:ascii="Times New Roman" w:eastAsia="Times New Roman" w:hAnsi="Times New Roman" w:cs="Times New Roman"/>
          <w:color w:val="000000"/>
          <w:kern w:val="0"/>
          <w:sz w:val="28"/>
          <w:szCs w:val="28"/>
          <w:lang w:eastAsia="ru-RU" w:bidi="ru-RU"/>
        </w:rPr>
        <w:t>В дополнение существующих признаков классификаций инноваций (форма; степень новизны; масштаб новизны), которые целесообразно использовать и при выделении инновационных решений в отдельные типы, предложено различать инновационные решения и по масштабу замещения.</w:t>
      </w:r>
    </w:p>
    <w:p w:rsidR="007C75E3" w:rsidRPr="007C75E3" w:rsidRDefault="007C75E3" w:rsidP="007C75E3">
      <w:pPr>
        <w:numPr>
          <w:ilvl w:val="0"/>
          <w:numId w:val="45"/>
        </w:numPr>
        <w:tabs>
          <w:tab w:val="clear" w:pos="709"/>
          <w:tab w:val="left" w:pos="1301"/>
        </w:tabs>
        <w:suppressAutoHyphens w:val="0"/>
        <w:spacing w:after="0" w:line="480" w:lineRule="exact"/>
        <w:ind w:firstLine="780"/>
        <w:jc w:val="left"/>
        <w:rPr>
          <w:rFonts w:ascii="Times New Roman" w:eastAsia="Times New Roman" w:hAnsi="Times New Roman" w:cs="Times New Roman"/>
          <w:kern w:val="0"/>
          <w:sz w:val="28"/>
          <w:szCs w:val="28"/>
          <w:lang w:eastAsia="ru-RU" w:bidi="ru-RU"/>
        </w:rPr>
      </w:pPr>
      <w:r w:rsidRPr="007C75E3">
        <w:rPr>
          <w:rFonts w:ascii="Times New Roman" w:eastAsia="Times New Roman" w:hAnsi="Times New Roman" w:cs="Times New Roman"/>
          <w:color w:val="000000"/>
          <w:kern w:val="0"/>
          <w:sz w:val="28"/>
          <w:szCs w:val="28"/>
          <w:lang w:eastAsia="ru-RU" w:bidi="ru-RU"/>
        </w:rPr>
        <w:t>Проведен анализ и оценка результативности применения инновационных решений в контексте эффективности функционирования строительного комплекса (на примере Волгоградской области и др. регионов ЮФО) за 2005-2007 гг., в результате которых выявлена тенденция роста количества применения зарегистрированных инновационных решений, в том числе базовых (технических). Результаты анализа показали на уровне строительного комплекса Волгоградской области, отдельных его отраслей, а также предприятий., что закономерностями повышения эффективности функционирования строительного комплекса на основе применения инновационных решений являются объективный рост разнообразия качества и количества строительной продукции, работ и услуг; постоянное влияние на эффективность функционирования строительного комплекса противоположных рыночных факторов; прогрессивное развитие строительного комплекса.</w:t>
      </w:r>
    </w:p>
    <w:p w:rsidR="007C75E3" w:rsidRPr="007C75E3" w:rsidRDefault="007C75E3" w:rsidP="007C75E3">
      <w:pPr>
        <w:numPr>
          <w:ilvl w:val="0"/>
          <w:numId w:val="45"/>
        </w:numPr>
        <w:tabs>
          <w:tab w:val="clear" w:pos="709"/>
          <w:tab w:val="left" w:pos="1075"/>
        </w:tabs>
        <w:suppressAutoHyphens w:val="0"/>
        <w:spacing w:after="0" w:line="480" w:lineRule="exact"/>
        <w:ind w:firstLine="580"/>
        <w:jc w:val="left"/>
        <w:rPr>
          <w:rFonts w:ascii="Times New Roman" w:eastAsia="Times New Roman" w:hAnsi="Times New Roman" w:cs="Times New Roman"/>
          <w:kern w:val="0"/>
          <w:sz w:val="28"/>
          <w:szCs w:val="28"/>
          <w:lang w:eastAsia="ru-RU" w:bidi="ru-RU"/>
        </w:rPr>
      </w:pPr>
      <w:r w:rsidRPr="007C75E3">
        <w:rPr>
          <w:rFonts w:ascii="Times New Roman" w:eastAsia="Times New Roman" w:hAnsi="Times New Roman" w:cs="Times New Roman"/>
          <w:color w:val="000000"/>
          <w:kern w:val="0"/>
          <w:sz w:val="28"/>
          <w:szCs w:val="28"/>
          <w:lang w:eastAsia="ru-RU" w:bidi="ru-RU"/>
        </w:rPr>
        <w:t>Исследованы существующие методические подходы к оценке инновационного потенциала в строительстве (Гиренко-Коцубы О. А., Косолапова О.В., Трифиловой А.А., Соколовой С.А., Мироновой Ю.О. и др.). С учетом данных подходов предложено в оценке потенциала строительного комплекса в части применения инновационных решений проводить анализ и рейтинговую оценку кадрового, производственного, структурного потенциалов.</w:t>
      </w:r>
    </w:p>
    <w:p w:rsidR="007C75E3" w:rsidRPr="007C75E3" w:rsidRDefault="007C75E3" w:rsidP="007C75E3">
      <w:pPr>
        <w:numPr>
          <w:ilvl w:val="0"/>
          <w:numId w:val="45"/>
        </w:numPr>
        <w:tabs>
          <w:tab w:val="clear" w:pos="709"/>
          <w:tab w:val="left" w:pos="1075"/>
        </w:tabs>
        <w:suppressAutoHyphens w:val="0"/>
        <w:spacing w:after="0" w:line="480" w:lineRule="exact"/>
        <w:ind w:firstLine="580"/>
        <w:jc w:val="left"/>
        <w:rPr>
          <w:rFonts w:ascii="Times New Roman" w:eastAsia="Times New Roman" w:hAnsi="Times New Roman" w:cs="Times New Roman"/>
          <w:kern w:val="0"/>
          <w:sz w:val="28"/>
          <w:szCs w:val="28"/>
          <w:lang w:eastAsia="ru-RU" w:bidi="ru-RU"/>
        </w:rPr>
      </w:pPr>
      <w:r w:rsidRPr="007C75E3">
        <w:rPr>
          <w:rFonts w:ascii="Times New Roman" w:eastAsia="Times New Roman" w:hAnsi="Times New Roman" w:cs="Times New Roman"/>
          <w:color w:val="000000"/>
          <w:kern w:val="0"/>
          <w:sz w:val="28"/>
          <w:szCs w:val="28"/>
          <w:lang w:eastAsia="ru-RU" w:bidi="ru-RU"/>
        </w:rPr>
        <w:t>Предложен методический подход к оценке эффективности функционирования строительного комплекса на основе применения инновационных решений, в рамках которого предложена модификация формулы оценки эффективности инноваций с учетом фактора времени А.В. Гугелева и А.Е. Герасимова, выраженная в расчете интенсивности применения инновационных решений, степени зависимости от внешних инновационных решений.</w:t>
      </w:r>
    </w:p>
    <w:p w:rsidR="007C75E3" w:rsidRPr="007C75E3" w:rsidRDefault="007C75E3" w:rsidP="007C75E3">
      <w:r w:rsidRPr="007C75E3">
        <w:rPr>
          <w:rFonts w:ascii="Arial Unicode MS" w:eastAsia="Arial Unicode MS" w:hAnsi="Arial Unicode MS" w:cs="Arial Unicode MS"/>
          <w:color w:val="000000"/>
          <w:kern w:val="0"/>
          <w:sz w:val="24"/>
          <w:szCs w:val="24"/>
          <w:lang w:eastAsia="ru-RU" w:bidi="ru-RU"/>
        </w:rPr>
        <w:t>Разработана и апробирована на примере предприятия строительного комплекса структурно-логическая модель повышения эффективности функционирования строительного комплекса на основе применения инновационных решений. Данная модель предусматривает достижение целей 2-х уровней и мероприятий по повышению эффективности функционирования строительного комплекса на основе применения инновационных решений.</w:t>
      </w:r>
    </w:p>
    <w:sectPr w:rsidR="007C75E3" w:rsidRPr="007C75E3" w:rsidSect="00E65BDF">
      <w:headerReference w:type="even" r:id="rId13"/>
      <w:headerReference w:type="default" r:id="rId14"/>
      <w:footerReference w:type="even" r:id="rId15"/>
      <w:footerReference w:type="default" r:id="rId16"/>
      <w:headerReference w:type="first" r:id="rId17"/>
      <w:footerReference w:type="first" r:id="rId18"/>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BC7" w:rsidRDefault="00BB0BC7">
      <w:pPr>
        <w:spacing w:after="0" w:line="240" w:lineRule="auto"/>
      </w:pPr>
      <w:r>
        <w:separator/>
      </w:r>
    </w:p>
  </w:endnote>
  <w:endnote w:type="continuationSeparator" w:id="0">
    <w:p w:rsidR="00BB0BC7" w:rsidRDefault="00BB0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A027AD">
    <w:pPr>
      <w:rPr>
        <w:sz w:val="2"/>
        <w:szCs w:val="2"/>
      </w:rPr>
    </w:pPr>
    <w:r w:rsidRPr="00A027A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B0BC7" w:rsidRDefault="00A027AD">
                <w:pPr>
                  <w:spacing w:line="240" w:lineRule="auto"/>
                </w:pPr>
                <w:fldSimple w:instr=" PAGE \* MERGEFORMAT ">
                  <w:r w:rsidR="00BB0BC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A027AD">
    <w:pPr>
      <w:rPr>
        <w:sz w:val="2"/>
        <w:szCs w:val="2"/>
      </w:rPr>
    </w:pPr>
    <w:r w:rsidRPr="00A027A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B0BC7" w:rsidRDefault="00A027AD">
                <w:pPr>
                  <w:spacing w:line="240" w:lineRule="auto"/>
                </w:pPr>
                <w:fldSimple w:instr=" PAGE \* MERGEFORMAT ">
                  <w:r w:rsidR="007C75E3" w:rsidRPr="007C75E3">
                    <w:rPr>
                      <w:rStyle w:val="afffff9"/>
                      <w:noProof/>
                    </w:rPr>
                    <w:t>11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BC7" w:rsidRDefault="00BB0BC7"/>
    <w:p w:rsidR="00BB0BC7" w:rsidRDefault="00BB0BC7"/>
    <w:p w:rsidR="00BB0BC7" w:rsidRDefault="00BB0BC7"/>
    <w:p w:rsidR="00BB0BC7" w:rsidRDefault="00BB0BC7"/>
    <w:p w:rsidR="00BB0BC7" w:rsidRDefault="00BB0BC7"/>
    <w:p w:rsidR="00BB0BC7" w:rsidRDefault="00BB0BC7"/>
    <w:p w:rsidR="00BB0BC7" w:rsidRDefault="00A027AD">
      <w:pPr>
        <w:rPr>
          <w:sz w:val="2"/>
          <w:szCs w:val="2"/>
        </w:rPr>
      </w:pPr>
      <w:r w:rsidRPr="00A027A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B0BC7" w:rsidRDefault="00A027AD">
                  <w:pPr>
                    <w:spacing w:line="240" w:lineRule="auto"/>
                  </w:pPr>
                  <w:fldSimple w:instr=" PAGE \* MERGEFORMAT ">
                    <w:r w:rsidR="002A3795" w:rsidRPr="002A3795">
                      <w:rPr>
                        <w:rStyle w:val="afffff9"/>
                        <w:b w:val="0"/>
                        <w:bCs w:val="0"/>
                        <w:noProof/>
                      </w:rPr>
                      <w:t>20</w:t>
                    </w:r>
                  </w:fldSimple>
                </w:p>
              </w:txbxContent>
            </v:textbox>
            <w10:wrap anchorx="page" anchory="page"/>
          </v:shape>
        </w:pict>
      </w:r>
    </w:p>
    <w:p w:rsidR="00BB0BC7" w:rsidRDefault="00BB0BC7"/>
    <w:p w:rsidR="00BB0BC7" w:rsidRDefault="00BB0BC7"/>
    <w:p w:rsidR="00BB0BC7" w:rsidRDefault="00A027AD">
      <w:pPr>
        <w:rPr>
          <w:sz w:val="2"/>
          <w:szCs w:val="2"/>
        </w:rPr>
      </w:pPr>
      <w:r w:rsidRPr="00A027A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B0BC7" w:rsidRDefault="00BB0BC7"/>
              </w:txbxContent>
            </v:textbox>
            <w10:wrap anchorx="page" anchory="page"/>
          </v:shape>
        </w:pict>
      </w:r>
    </w:p>
    <w:p w:rsidR="00BB0BC7" w:rsidRDefault="00BB0BC7"/>
    <w:p w:rsidR="00BB0BC7" w:rsidRDefault="00BB0BC7">
      <w:pPr>
        <w:rPr>
          <w:sz w:val="2"/>
          <w:szCs w:val="2"/>
        </w:rPr>
      </w:pPr>
    </w:p>
    <w:p w:rsidR="00BB0BC7" w:rsidRDefault="00BB0BC7"/>
    <w:p w:rsidR="00BB0BC7" w:rsidRDefault="00BB0BC7">
      <w:pPr>
        <w:spacing w:after="0" w:line="240" w:lineRule="auto"/>
      </w:pPr>
    </w:p>
  </w:footnote>
  <w:footnote w:type="continuationSeparator" w:id="0">
    <w:p w:rsidR="00BB0BC7" w:rsidRDefault="00BB0B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5E3" w:rsidRDefault="007C75E3">
    <w:pPr>
      <w:rPr>
        <w:sz w:val="2"/>
        <w:szCs w:val="2"/>
      </w:rPr>
    </w:pPr>
    <w:r w:rsidRPr="003F611A">
      <w:rPr>
        <w:sz w:val="24"/>
        <w:szCs w:val="24"/>
        <w:lang w:bidi="ru-RU"/>
      </w:rPr>
      <w:pict>
        <v:shapetype id="_x0000_t202" coordsize="21600,21600" o:spt="202" path="m,l,21600r21600,l21600,xe">
          <v:stroke joinstyle="miter"/>
          <v:path gradientshapeok="t" o:connecttype="rect"/>
        </v:shapetype>
        <v:shape id="_x0000_s609605" type="#_x0000_t202" style="position:absolute;left:0;text-align:left;margin-left:311.2pt;margin-top:39.35pt;width:8.4pt;height:7.2pt;z-index:-251614208;mso-wrap-style:none;mso-wrap-distance-left:5pt;mso-wrap-distance-right:5pt;mso-position-horizontal-relative:page;mso-position-vertical-relative:page" wrapcoords="0 0" filled="f" stroked="f">
          <v:textbox style="mso-fit-shape-to-text:t" inset="0,0,0,0">
            <w:txbxContent>
              <w:p w:rsidR="007C75E3" w:rsidRDefault="007C75E3">
                <w:pPr>
                  <w:spacing w:line="240" w:lineRule="auto"/>
                </w:pPr>
                <w:fldSimple w:instr=" PAGE \* MERGEFORMAT ">
                  <w:r w:rsidRPr="00CA7DC4">
                    <w:rPr>
                      <w:rStyle w:val="afffff9"/>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5E3" w:rsidRDefault="007C75E3">
    <w:pPr>
      <w:rPr>
        <w:sz w:val="2"/>
        <w:szCs w:val="2"/>
      </w:rPr>
    </w:pPr>
    <w:r w:rsidRPr="003F611A">
      <w:rPr>
        <w:sz w:val="24"/>
        <w:szCs w:val="24"/>
        <w:lang w:bidi="ru-RU"/>
      </w:rPr>
      <w:pict>
        <v:shapetype id="_x0000_t202" coordsize="21600,21600" o:spt="202" path="m,l,21600r21600,l21600,xe">
          <v:stroke joinstyle="miter"/>
          <v:path gradientshapeok="t" o:connecttype="rect"/>
        </v:shapetype>
        <v:shape id="_x0000_s609608" type="#_x0000_t202" style="position:absolute;left:0;text-align:left;margin-left:311.2pt;margin-top:39.35pt;width:8.4pt;height:7.2pt;z-index:-251612160;mso-wrap-style:none;mso-wrap-distance-left:5pt;mso-wrap-distance-right:5pt;mso-position-horizontal-relative:page;mso-position-vertical-relative:page" wrapcoords="0 0" filled="f" stroked="f">
          <v:textbox style="mso-fit-shape-to-text:t" inset="0,0,0,0">
            <w:txbxContent>
              <w:p w:rsidR="007C75E3" w:rsidRDefault="007C75E3">
                <w:pPr>
                  <w:spacing w:line="240" w:lineRule="auto"/>
                </w:pPr>
                <w:fldSimple w:instr=" PAGE \* MERGEFORMAT ">
                  <w:r w:rsidRPr="00CA7DC4">
                    <w:rPr>
                      <w:rStyle w:val="afffff9"/>
                      <w:noProof/>
                    </w:rPr>
                    <w:t>162</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5E3" w:rsidRDefault="007C75E3">
    <w:pPr>
      <w:rPr>
        <w:sz w:val="2"/>
        <w:szCs w:val="2"/>
      </w:rPr>
    </w:pPr>
    <w:r w:rsidRPr="003F611A">
      <w:rPr>
        <w:sz w:val="24"/>
        <w:szCs w:val="24"/>
        <w:lang w:bidi="ru-RU"/>
      </w:rPr>
      <w:pict>
        <v:shapetype id="_x0000_t202" coordsize="21600,21600" o:spt="202" path="m,l,21600r21600,l21600,xe">
          <v:stroke joinstyle="miter"/>
          <v:path gradientshapeok="t" o:connecttype="rect"/>
        </v:shapetype>
        <v:shape id="_x0000_s609609" type="#_x0000_t202" style="position:absolute;left:0;text-align:left;margin-left:311.2pt;margin-top:39.35pt;width:8.4pt;height:7.2pt;z-index:-251611136;mso-wrap-style:none;mso-wrap-distance-left:5pt;mso-wrap-distance-right:5pt;mso-position-horizontal-relative:page;mso-position-vertical-relative:page" wrapcoords="0 0" filled="f" stroked="f">
          <v:textbox style="mso-fit-shape-to-text:t" inset="0,0,0,0">
            <w:txbxContent>
              <w:p w:rsidR="007C75E3" w:rsidRDefault="007C75E3">
                <w:pPr>
                  <w:spacing w:line="240" w:lineRule="auto"/>
                </w:pPr>
                <w:fldSimple w:instr=" PAGE \* MERGEFORMAT ">
                  <w:r w:rsidRPr="007C75E3">
                    <w:rPr>
                      <w:rStyle w:val="afffff9"/>
                      <w:noProof/>
                    </w:rPr>
                    <w:t>9</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5E3" w:rsidRDefault="007C75E3"/>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 w:rsidR="00BB0BC7" w:rsidRDefault="00BB0BC7">
    <w:pPr>
      <w:rPr>
        <w:sz w:val="2"/>
        <w:szCs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A027AD">
    <w:pPr>
      <w:rPr>
        <w:sz w:val="2"/>
        <w:szCs w:val="2"/>
      </w:rPr>
    </w:pPr>
    <w:r w:rsidRPr="00A027A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B0BC7" w:rsidRDefault="00BB0BC7"/>
            </w:txbxContent>
          </v:textbox>
          <w10:wrap anchorx="page" anchory="page"/>
        </v:shape>
      </w:pict>
    </w:r>
  </w:p>
  <w:p w:rsidR="00BB0BC7" w:rsidRPr="005856C0" w:rsidRDefault="00BB0BC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hybridMultilevel"/>
    <w:tmpl w:val="4DF72E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4"/>
    <w:multiLevelType w:val="hybridMultilevel"/>
    <w:tmpl w:val="5046B5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5"/>
    <w:multiLevelType w:val="hybridMultilevel"/>
    <w:tmpl w:val="5D888A08"/>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6"/>
    <w:multiLevelType w:val="hybridMultilevel"/>
    <w:tmpl w:val="2E534A8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7"/>
    <w:multiLevelType w:val="hybridMultilevel"/>
    <w:tmpl w:val="26F2D36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8"/>
    <w:multiLevelType w:val="hybridMultilevel"/>
    <w:tmpl w:val="71C1AF98"/>
    <w:lvl w:ilvl="0" w:tplc="FFFFFFFF">
      <w:numFmt w:val="decimal"/>
      <w:lvlText w:val=""/>
      <w:lvlJc w:val="left"/>
    </w:lvl>
    <w:lvl w:ilvl="1" w:tplc="FFFFFFFF">
      <w:numFmt w:val="decimal"/>
      <w:lvlText w:val=""/>
      <w:lvlJc w:val="left"/>
    </w:lvl>
    <w:lvl w:ilvl="2" w:tplc="FFFFFFFF">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09"/>
    <w:multiLevelType w:val="hybridMultilevel"/>
    <w:tmpl w:val="3D00B9D8"/>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0A"/>
    <w:multiLevelType w:val="hybridMultilevel"/>
    <w:tmpl w:val="1C2AC1F4"/>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0B"/>
    <w:multiLevelType w:val="hybridMultilevel"/>
    <w:tmpl w:val="4E0B9A86"/>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0C"/>
    <w:multiLevelType w:val="hybridMultilevel"/>
    <w:tmpl w:val="51269C18"/>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5">
    <w:nsid w:val="0000000D"/>
    <w:multiLevelType w:val="hybridMultilevel"/>
    <w:tmpl w:val="4F38F264"/>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nsid w:val="0000000E"/>
    <w:multiLevelType w:val="hybridMultilevel"/>
    <w:tmpl w:val="DE64404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nsid w:val="0000000F"/>
    <w:multiLevelType w:val="hybridMultilevel"/>
    <w:tmpl w:val="0DBC229A"/>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8">
    <w:nsid w:val="00000010"/>
    <w:multiLevelType w:val="hybridMultilevel"/>
    <w:tmpl w:val="6A37288A"/>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9">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0">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4">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5">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6">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7">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9">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0">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1">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3">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4">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5">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6">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7">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8">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9">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0">
    <w:nsid w:val="0000003E"/>
    <w:multiLevelType w:val="singleLevel"/>
    <w:tmpl w:val="0000003E"/>
    <w:name w:val="WW8Num37"/>
    <w:lvl w:ilvl="0">
      <w:start w:val="1"/>
      <w:numFmt w:val="decimal"/>
      <w:lvlText w:val="%1."/>
      <w:lvlJc w:val="left"/>
      <w:pPr>
        <w:tabs>
          <w:tab w:val="num" w:pos="0"/>
        </w:tabs>
        <w:ind w:left="502" w:hanging="360"/>
      </w:pPr>
    </w:lvl>
  </w:abstractNum>
  <w:abstractNum w:abstractNumId="41">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2">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3">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4">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5">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6">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7">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8">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9">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50">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1">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2">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3">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4">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5">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6">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7">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8">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9">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60">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1">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2">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3">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4">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5">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6">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7">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8">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9">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70">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1">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2">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3">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4">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8">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9">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80">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1">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3">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4">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6">
    <w:nsid w:val="04CE0D36"/>
    <w:multiLevelType w:val="hybridMultilevel"/>
    <w:tmpl w:val="32680976"/>
    <w:lvl w:ilvl="0" w:tplc="F62A5FF2">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A324EF2"/>
    <w:multiLevelType w:val="hybridMultilevel"/>
    <w:tmpl w:val="1F6242A0"/>
    <w:lvl w:ilvl="0" w:tplc="DD98D4F4">
      <w:start w:val="1"/>
      <w:numFmt w:val="bullet"/>
      <w:lvlText w:val="–"/>
      <w:lvlJc w:val="left"/>
      <w:pPr>
        <w:ind w:left="1353" w:hanging="360"/>
      </w:pPr>
      <w:rPr>
        <w:rFonts w:ascii="Times New Roman" w:eastAsia="Times New Roman" w:hAnsi="Times New Roman" w:cs="Times New Roman"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abstractNum w:abstractNumId="9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2">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93">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94">
    <w:nsid w:val="10B64BC1"/>
    <w:multiLevelType w:val="multilevel"/>
    <w:tmpl w:val="CA6E5E38"/>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7">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8">
    <w:nsid w:val="1787510D"/>
    <w:multiLevelType w:val="hybridMultilevel"/>
    <w:tmpl w:val="8D0CA128"/>
    <w:lvl w:ilvl="0" w:tplc="D5DCD5CC">
      <w:start w:val="1"/>
      <w:numFmt w:val="decimal"/>
      <w:lvlText w:val="%1."/>
      <w:lvlJc w:val="left"/>
      <w:pPr>
        <w:ind w:left="1353" w:hanging="360"/>
      </w:pPr>
      <w:rPr>
        <w:rFonts w:cs="Times New Roman" w:hint="default"/>
      </w:rPr>
    </w:lvl>
    <w:lvl w:ilvl="1" w:tplc="04220019" w:tentative="1">
      <w:start w:val="1"/>
      <w:numFmt w:val="lowerLetter"/>
      <w:lvlText w:val="%2."/>
      <w:lvlJc w:val="left"/>
      <w:pPr>
        <w:ind w:left="2073" w:hanging="360"/>
      </w:pPr>
      <w:rPr>
        <w:rFonts w:cs="Times New Roman"/>
      </w:rPr>
    </w:lvl>
    <w:lvl w:ilvl="2" w:tplc="0422001B" w:tentative="1">
      <w:start w:val="1"/>
      <w:numFmt w:val="lowerRoman"/>
      <w:lvlText w:val="%3."/>
      <w:lvlJc w:val="right"/>
      <w:pPr>
        <w:ind w:left="2793" w:hanging="180"/>
      </w:pPr>
      <w:rPr>
        <w:rFonts w:cs="Times New Roman"/>
      </w:rPr>
    </w:lvl>
    <w:lvl w:ilvl="3" w:tplc="0422000F" w:tentative="1">
      <w:start w:val="1"/>
      <w:numFmt w:val="decimal"/>
      <w:lvlText w:val="%4."/>
      <w:lvlJc w:val="left"/>
      <w:pPr>
        <w:ind w:left="3513" w:hanging="360"/>
      </w:pPr>
      <w:rPr>
        <w:rFonts w:cs="Times New Roman"/>
      </w:rPr>
    </w:lvl>
    <w:lvl w:ilvl="4" w:tplc="04220019" w:tentative="1">
      <w:start w:val="1"/>
      <w:numFmt w:val="lowerLetter"/>
      <w:lvlText w:val="%5."/>
      <w:lvlJc w:val="left"/>
      <w:pPr>
        <w:ind w:left="4233" w:hanging="360"/>
      </w:pPr>
      <w:rPr>
        <w:rFonts w:cs="Times New Roman"/>
      </w:rPr>
    </w:lvl>
    <w:lvl w:ilvl="5" w:tplc="0422001B" w:tentative="1">
      <w:start w:val="1"/>
      <w:numFmt w:val="lowerRoman"/>
      <w:lvlText w:val="%6."/>
      <w:lvlJc w:val="right"/>
      <w:pPr>
        <w:ind w:left="4953" w:hanging="180"/>
      </w:pPr>
      <w:rPr>
        <w:rFonts w:cs="Times New Roman"/>
      </w:rPr>
    </w:lvl>
    <w:lvl w:ilvl="6" w:tplc="0422000F" w:tentative="1">
      <w:start w:val="1"/>
      <w:numFmt w:val="decimal"/>
      <w:lvlText w:val="%7."/>
      <w:lvlJc w:val="left"/>
      <w:pPr>
        <w:ind w:left="5673" w:hanging="360"/>
      </w:pPr>
      <w:rPr>
        <w:rFonts w:cs="Times New Roman"/>
      </w:rPr>
    </w:lvl>
    <w:lvl w:ilvl="7" w:tplc="04220019" w:tentative="1">
      <w:start w:val="1"/>
      <w:numFmt w:val="lowerLetter"/>
      <w:lvlText w:val="%8."/>
      <w:lvlJc w:val="left"/>
      <w:pPr>
        <w:ind w:left="6393" w:hanging="360"/>
      </w:pPr>
      <w:rPr>
        <w:rFonts w:cs="Times New Roman"/>
      </w:rPr>
    </w:lvl>
    <w:lvl w:ilvl="8" w:tplc="0422001B" w:tentative="1">
      <w:start w:val="1"/>
      <w:numFmt w:val="lowerRoman"/>
      <w:lvlText w:val="%9."/>
      <w:lvlJc w:val="right"/>
      <w:pPr>
        <w:ind w:left="7113" w:hanging="180"/>
      </w:pPr>
      <w:rPr>
        <w:rFonts w:cs="Times New Roman"/>
      </w:rPr>
    </w:lvl>
  </w:abstractNum>
  <w:abstractNum w:abstractNumId="99">
    <w:nsid w:val="17C773D7"/>
    <w:multiLevelType w:val="multilevel"/>
    <w:tmpl w:val="8BE8B7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19521B73"/>
    <w:multiLevelType w:val="hybridMultilevel"/>
    <w:tmpl w:val="916E9EB2"/>
    <w:lvl w:ilvl="0" w:tplc="5F9A10C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1">
    <w:nsid w:val="1BAA72BF"/>
    <w:multiLevelType w:val="hybridMultilevel"/>
    <w:tmpl w:val="C820203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2">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103">
    <w:nsid w:val="24AC114D"/>
    <w:multiLevelType w:val="hybridMultilevel"/>
    <w:tmpl w:val="B45A66AC"/>
    <w:lvl w:ilvl="0" w:tplc="68A86CF2">
      <w:start w:val="1"/>
      <w:numFmt w:val="decimal"/>
      <w:lvlText w:val="%1."/>
      <w:lvlJc w:val="left"/>
      <w:pPr>
        <w:ind w:left="216" w:hanging="286"/>
      </w:pPr>
      <w:rPr>
        <w:rFonts w:ascii="Times New Roman" w:eastAsia="Times New Roman" w:hAnsi="Times New Roman" w:cs="Times New Roman" w:hint="default"/>
        <w:spacing w:val="0"/>
        <w:w w:val="100"/>
        <w:sz w:val="28"/>
        <w:szCs w:val="28"/>
        <w:lang w:val="uk-UA" w:eastAsia="en-US" w:bidi="ar-SA"/>
      </w:rPr>
    </w:lvl>
    <w:lvl w:ilvl="1" w:tplc="F336DDB8">
      <w:numFmt w:val="bullet"/>
      <w:lvlText w:val="•"/>
      <w:lvlJc w:val="left"/>
      <w:pPr>
        <w:ind w:left="1248" w:hanging="286"/>
      </w:pPr>
      <w:rPr>
        <w:rFonts w:hint="default"/>
        <w:lang w:val="uk-UA" w:eastAsia="en-US" w:bidi="ar-SA"/>
      </w:rPr>
    </w:lvl>
    <w:lvl w:ilvl="2" w:tplc="7B6084AC">
      <w:numFmt w:val="bullet"/>
      <w:lvlText w:val="•"/>
      <w:lvlJc w:val="left"/>
      <w:pPr>
        <w:ind w:left="2277" w:hanging="286"/>
      </w:pPr>
      <w:rPr>
        <w:rFonts w:hint="default"/>
        <w:lang w:val="uk-UA" w:eastAsia="en-US" w:bidi="ar-SA"/>
      </w:rPr>
    </w:lvl>
    <w:lvl w:ilvl="3" w:tplc="25988DFC">
      <w:numFmt w:val="bullet"/>
      <w:lvlText w:val="•"/>
      <w:lvlJc w:val="left"/>
      <w:pPr>
        <w:ind w:left="3305" w:hanging="286"/>
      </w:pPr>
      <w:rPr>
        <w:rFonts w:hint="default"/>
        <w:lang w:val="uk-UA" w:eastAsia="en-US" w:bidi="ar-SA"/>
      </w:rPr>
    </w:lvl>
    <w:lvl w:ilvl="4" w:tplc="777C3496">
      <w:numFmt w:val="bullet"/>
      <w:lvlText w:val="•"/>
      <w:lvlJc w:val="left"/>
      <w:pPr>
        <w:ind w:left="4334" w:hanging="286"/>
      </w:pPr>
      <w:rPr>
        <w:rFonts w:hint="default"/>
        <w:lang w:val="uk-UA" w:eastAsia="en-US" w:bidi="ar-SA"/>
      </w:rPr>
    </w:lvl>
    <w:lvl w:ilvl="5" w:tplc="B6FEC604">
      <w:numFmt w:val="bullet"/>
      <w:lvlText w:val="•"/>
      <w:lvlJc w:val="left"/>
      <w:pPr>
        <w:ind w:left="5363" w:hanging="286"/>
      </w:pPr>
      <w:rPr>
        <w:rFonts w:hint="default"/>
        <w:lang w:val="uk-UA" w:eastAsia="en-US" w:bidi="ar-SA"/>
      </w:rPr>
    </w:lvl>
    <w:lvl w:ilvl="6" w:tplc="1C38EC54">
      <w:numFmt w:val="bullet"/>
      <w:lvlText w:val="•"/>
      <w:lvlJc w:val="left"/>
      <w:pPr>
        <w:ind w:left="6391" w:hanging="286"/>
      </w:pPr>
      <w:rPr>
        <w:rFonts w:hint="default"/>
        <w:lang w:val="uk-UA" w:eastAsia="en-US" w:bidi="ar-SA"/>
      </w:rPr>
    </w:lvl>
    <w:lvl w:ilvl="7" w:tplc="D55A9CC2">
      <w:numFmt w:val="bullet"/>
      <w:lvlText w:val="•"/>
      <w:lvlJc w:val="left"/>
      <w:pPr>
        <w:ind w:left="7420" w:hanging="286"/>
      </w:pPr>
      <w:rPr>
        <w:rFonts w:hint="default"/>
        <w:lang w:val="uk-UA" w:eastAsia="en-US" w:bidi="ar-SA"/>
      </w:rPr>
    </w:lvl>
    <w:lvl w:ilvl="8" w:tplc="28CEEABA">
      <w:numFmt w:val="bullet"/>
      <w:lvlText w:val="•"/>
      <w:lvlJc w:val="left"/>
      <w:pPr>
        <w:ind w:left="8449" w:hanging="286"/>
      </w:pPr>
      <w:rPr>
        <w:rFonts w:hint="default"/>
        <w:lang w:val="uk-UA" w:eastAsia="en-US" w:bidi="ar-SA"/>
      </w:rPr>
    </w:lvl>
  </w:abstractNum>
  <w:abstractNum w:abstractNumId="104">
    <w:nsid w:val="24D245E5"/>
    <w:multiLevelType w:val="multilevel"/>
    <w:tmpl w:val="6C1AB35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25352A6F"/>
    <w:multiLevelType w:val="hybridMultilevel"/>
    <w:tmpl w:val="413C1944"/>
    <w:lvl w:ilvl="0" w:tplc="3B6E654A">
      <w:start w:val="1"/>
      <w:numFmt w:val="bullet"/>
      <w:lvlText w:val=""/>
      <w:lvlJc w:val="left"/>
      <w:pPr>
        <w:tabs>
          <w:tab w:val="num" w:pos="360"/>
        </w:tabs>
        <w:ind w:left="360" w:hanging="360"/>
      </w:pPr>
      <w:rPr>
        <w:rFonts w:ascii="Symbol" w:hAnsi="Symbol" w:cs="Times New Roman" w:hint="default"/>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cs="Times New Roman" w:hint="default"/>
      </w:rPr>
    </w:lvl>
    <w:lvl w:ilvl="3" w:tplc="04190001">
      <w:start w:val="1"/>
      <w:numFmt w:val="bullet"/>
      <w:lvlText w:val=""/>
      <w:lvlJc w:val="left"/>
      <w:pPr>
        <w:tabs>
          <w:tab w:val="num" w:pos="2171"/>
        </w:tabs>
        <w:ind w:left="2171" w:hanging="360"/>
      </w:pPr>
      <w:rPr>
        <w:rFonts w:ascii="Symbol" w:hAnsi="Symbol" w:cs="Times New Roman" w:hint="default"/>
      </w:rPr>
    </w:lvl>
    <w:lvl w:ilvl="4" w:tplc="04190003">
      <w:start w:val="1"/>
      <w:numFmt w:val="bullet"/>
      <w:lvlText w:val="o"/>
      <w:lvlJc w:val="left"/>
      <w:pPr>
        <w:tabs>
          <w:tab w:val="num" w:pos="2891"/>
        </w:tabs>
        <w:ind w:left="2891" w:hanging="360"/>
      </w:pPr>
      <w:rPr>
        <w:rFonts w:ascii="Courier New" w:hAnsi="Courier New" w:cs="Courier New" w:hint="default"/>
      </w:rPr>
    </w:lvl>
    <w:lvl w:ilvl="5" w:tplc="04190005">
      <w:start w:val="1"/>
      <w:numFmt w:val="bullet"/>
      <w:lvlText w:val=""/>
      <w:lvlJc w:val="left"/>
      <w:pPr>
        <w:tabs>
          <w:tab w:val="num" w:pos="3611"/>
        </w:tabs>
        <w:ind w:left="3611" w:hanging="360"/>
      </w:pPr>
      <w:rPr>
        <w:rFonts w:ascii="Wingdings" w:hAnsi="Wingdings" w:cs="Times New Roman" w:hint="default"/>
      </w:rPr>
    </w:lvl>
    <w:lvl w:ilvl="6" w:tplc="04190001">
      <w:start w:val="1"/>
      <w:numFmt w:val="bullet"/>
      <w:lvlText w:val=""/>
      <w:lvlJc w:val="left"/>
      <w:pPr>
        <w:tabs>
          <w:tab w:val="num" w:pos="4331"/>
        </w:tabs>
        <w:ind w:left="4331" w:hanging="360"/>
      </w:pPr>
      <w:rPr>
        <w:rFonts w:ascii="Symbol" w:hAnsi="Symbol" w:cs="Times New Roman" w:hint="default"/>
      </w:rPr>
    </w:lvl>
    <w:lvl w:ilvl="7" w:tplc="04190003">
      <w:start w:val="1"/>
      <w:numFmt w:val="bullet"/>
      <w:lvlText w:val="o"/>
      <w:lvlJc w:val="left"/>
      <w:pPr>
        <w:tabs>
          <w:tab w:val="num" w:pos="5051"/>
        </w:tabs>
        <w:ind w:left="5051" w:hanging="360"/>
      </w:pPr>
      <w:rPr>
        <w:rFonts w:ascii="Courier New" w:hAnsi="Courier New" w:cs="Courier New" w:hint="default"/>
      </w:rPr>
    </w:lvl>
    <w:lvl w:ilvl="8" w:tplc="04190005">
      <w:start w:val="1"/>
      <w:numFmt w:val="bullet"/>
      <w:lvlText w:val=""/>
      <w:lvlJc w:val="left"/>
      <w:pPr>
        <w:tabs>
          <w:tab w:val="num" w:pos="5771"/>
        </w:tabs>
        <w:ind w:left="5771" w:hanging="360"/>
      </w:pPr>
      <w:rPr>
        <w:rFonts w:ascii="Wingdings" w:hAnsi="Wingdings" w:cs="Times New Roman" w:hint="default"/>
      </w:rPr>
    </w:lvl>
  </w:abstractNum>
  <w:abstractNum w:abstractNumId="106">
    <w:nsid w:val="25C127C2"/>
    <w:multiLevelType w:val="multilevel"/>
    <w:tmpl w:val="FAF8C5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33020B31"/>
    <w:multiLevelType w:val="multilevel"/>
    <w:tmpl w:val="0B947B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38FA19E5"/>
    <w:multiLevelType w:val="multilevel"/>
    <w:tmpl w:val="58B0E73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39553517"/>
    <w:multiLevelType w:val="multilevel"/>
    <w:tmpl w:val="FB32758A"/>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Zero"/>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10">
    <w:nsid w:val="444D7736"/>
    <w:multiLevelType w:val="hybridMultilevel"/>
    <w:tmpl w:val="30904A0C"/>
    <w:lvl w:ilvl="0" w:tplc="317831A0">
      <w:start w:val="5"/>
      <w:numFmt w:val="decimal"/>
      <w:lvlText w:val="%1."/>
      <w:lvlJc w:val="left"/>
      <w:pPr>
        <w:ind w:left="216" w:hanging="286"/>
      </w:pPr>
      <w:rPr>
        <w:rFonts w:ascii="Times New Roman" w:eastAsia="Times New Roman" w:hAnsi="Times New Roman" w:cs="Times New Roman" w:hint="default"/>
        <w:spacing w:val="0"/>
        <w:w w:val="100"/>
        <w:sz w:val="28"/>
        <w:szCs w:val="28"/>
        <w:lang w:val="uk-UA" w:eastAsia="en-US" w:bidi="ar-SA"/>
      </w:rPr>
    </w:lvl>
    <w:lvl w:ilvl="1" w:tplc="203CEBD0">
      <w:numFmt w:val="bullet"/>
      <w:lvlText w:val="•"/>
      <w:lvlJc w:val="left"/>
      <w:pPr>
        <w:ind w:left="1248" w:hanging="286"/>
      </w:pPr>
      <w:rPr>
        <w:rFonts w:hint="default"/>
        <w:lang w:val="uk-UA" w:eastAsia="en-US" w:bidi="ar-SA"/>
      </w:rPr>
    </w:lvl>
    <w:lvl w:ilvl="2" w:tplc="480E8DDA">
      <w:numFmt w:val="bullet"/>
      <w:lvlText w:val="•"/>
      <w:lvlJc w:val="left"/>
      <w:pPr>
        <w:ind w:left="2277" w:hanging="286"/>
      </w:pPr>
      <w:rPr>
        <w:rFonts w:hint="default"/>
        <w:lang w:val="uk-UA" w:eastAsia="en-US" w:bidi="ar-SA"/>
      </w:rPr>
    </w:lvl>
    <w:lvl w:ilvl="3" w:tplc="78A25854">
      <w:numFmt w:val="bullet"/>
      <w:lvlText w:val="•"/>
      <w:lvlJc w:val="left"/>
      <w:pPr>
        <w:ind w:left="3305" w:hanging="286"/>
      </w:pPr>
      <w:rPr>
        <w:rFonts w:hint="default"/>
        <w:lang w:val="uk-UA" w:eastAsia="en-US" w:bidi="ar-SA"/>
      </w:rPr>
    </w:lvl>
    <w:lvl w:ilvl="4" w:tplc="04324AB6">
      <w:numFmt w:val="bullet"/>
      <w:lvlText w:val="•"/>
      <w:lvlJc w:val="left"/>
      <w:pPr>
        <w:ind w:left="4334" w:hanging="286"/>
      </w:pPr>
      <w:rPr>
        <w:rFonts w:hint="default"/>
        <w:lang w:val="uk-UA" w:eastAsia="en-US" w:bidi="ar-SA"/>
      </w:rPr>
    </w:lvl>
    <w:lvl w:ilvl="5" w:tplc="896A1570">
      <w:numFmt w:val="bullet"/>
      <w:lvlText w:val="•"/>
      <w:lvlJc w:val="left"/>
      <w:pPr>
        <w:ind w:left="5363" w:hanging="286"/>
      </w:pPr>
      <w:rPr>
        <w:rFonts w:hint="default"/>
        <w:lang w:val="uk-UA" w:eastAsia="en-US" w:bidi="ar-SA"/>
      </w:rPr>
    </w:lvl>
    <w:lvl w:ilvl="6" w:tplc="EFDA1236">
      <w:numFmt w:val="bullet"/>
      <w:lvlText w:val="•"/>
      <w:lvlJc w:val="left"/>
      <w:pPr>
        <w:ind w:left="6391" w:hanging="286"/>
      </w:pPr>
      <w:rPr>
        <w:rFonts w:hint="default"/>
        <w:lang w:val="uk-UA" w:eastAsia="en-US" w:bidi="ar-SA"/>
      </w:rPr>
    </w:lvl>
    <w:lvl w:ilvl="7" w:tplc="24729EA0">
      <w:numFmt w:val="bullet"/>
      <w:lvlText w:val="•"/>
      <w:lvlJc w:val="left"/>
      <w:pPr>
        <w:ind w:left="7420" w:hanging="286"/>
      </w:pPr>
      <w:rPr>
        <w:rFonts w:hint="default"/>
        <w:lang w:val="uk-UA" w:eastAsia="en-US" w:bidi="ar-SA"/>
      </w:rPr>
    </w:lvl>
    <w:lvl w:ilvl="8" w:tplc="F1C002BC">
      <w:numFmt w:val="bullet"/>
      <w:lvlText w:val="•"/>
      <w:lvlJc w:val="left"/>
      <w:pPr>
        <w:ind w:left="8449" w:hanging="286"/>
      </w:pPr>
      <w:rPr>
        <w:rFonts w:hint="default"/>
        <w:lang w:val="uk-UA" w:eastAsia="en-US" w:bidi="ar-SA"/>
      </w:rPr>
    </w:lvl>
  </w:abstractNum>
  <w:abstractNum w:abstractNumId="111">
    <w:nsid w:val="45CC6897"/>
    <w:multiLevelType w:val="multilevel"/>
    <w:tmpl w:val="53C630C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4BD43E95"/>
    <w:multiLevelType w:val="multilevel"/>
    <w:tmpl w:val="48D47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14">
    <w:nsid w:val="51BE3C02"/>
    <w:multiLevelType w:val="hybridMultilevel"/>
    <w:tmpl w:val="C2583E5C"/>
    <w:lvl w:ilvl="0" w:tplc="D8000BB2">
      <w:numFmt w:val="bullet"/>
      <w:lvlText w:val="-"/>
      <w:lvlJc w:val="left"/>
      <w:pPr>
        <w:ind w:left="392" w:hanging="142"/>
      </w:pPr>
      <w:rPr>
        <w:rFonts w:ascii="Calibri" w:eastAsia="Calibri" w:hAnsi="Calibri" w:cs="Calibri" w:hint="default"/>
        <w:w w:val="100"/>
        <w:sz w:val="28"/>
        <w:szCs w:val="28"/>
        <w:lang w:val="uk-UA" w:eastAsia="en-US" w:bidi="ar-SA"/>
      </w:rPr>
    </w:lvl>
    <w:lvl w:ilvl="1" w:tplc="F8C2F404">
      <w:numFmt w:val="bullet"/>
      <w:lvlText w:val="•"/>
      <w:lvlJc w:val="left"/>
      <w:pPr>
        <w:ind w:left="1464" w:hanging="142"/>
      </w:pPr>
      <w:rPr>
        <w:rFonts w:hint="default"/>
        <w:lang w:val="uk-UA" w:eastAsia="en-US" w:bidi="ar-SA"/>
      </w:rPr>
    </w:lvl>
    <w:lvl w:ilvl="2" w:tplc="E22A0FA8">
      <w:numFmt w:val="bullet"/>
      <w:lvlText w:val="•"/>
      <w:lvlJc w:val="left"/>
      <w:pPr>
        <w:ind w:left="2529" w:hanging="142"/>
      </w:pPr>
      <w:rPr>
        <w:rFonts w:hint="default"/>
        <w:lang w:val="uk-UA" w:eastAsia="en-US" w:bidi="ar-SA"/>
      </w:rPr>
    </w:lvl>
    <w:lvl w:ilvl="3" w:tplc="17BE549C">
      <w:numFmt w:val="bullet"/>
      <w:lvlText w:val="•"/>
      <w:lvlJc w:val="left"/>
      <w:pPr>
        <w:ind w:left="3593" w:hanging="142"/>
      </w:pPr>
      <w:rPr>
        <w:rFonts w:hint="default"/>
        <w:lang w:val="uk-UA" w:eastAsia="en-US" w:bidi="ar-SA"/>
      </w:rPr>
    </w:lvl>
    <w:lvl w:ilvl="4" w:tplc="435231E6">
      <w:numFmt w:val="bullet"/>
      <w:lvlText w:val="•"/>
      <w:lvlJc w:val="left"/>
      <w:pPr>
        <w:ind w:left="4658" w:hanging="142"/>
      </w:pPr>
      <w:rPr>
        <w:rFonts w:hint="default"/>
        <w:lang w:val="uk-UA" w:eastAsia="en-US" w:bidi="ar-SA"/>
      </w:rPr>
    </w:lvl>
    <w:lvl w:ilvl="5" w:tplc="BFB0379A">
      <w:numFmt w:val="bullet"/>
      <w:lvlText w:val="•"/>
      <w:lvlJc w:val="left"/>
      <w:pPr>
        <w:ind w:left="5723" w:hanging="142"/>
      </w:pPr>
      <w:rPr>
        <w:rFonts w:hint="default"/>
        <w:lang w:val="uk-UA" w:eastAsia="en-US" w:bidi="ar-SA"/>
      </w:rPr>
    </w:lvl>
    <w:lvl w:ilvl="6" w:tplc="5CE41458">
      <w:numFmt w:val="bullet"/>
      <w:lvlText w:val="•"/>
      <w:lvlJc w:val="left"/>
      <w:pPr>
        <w:ind w:left="6787" w:hanging="142"/>
      </w:pPr>
      <w:rPr>
        <w:rFonts w:hint="default"/>
        <w:lang w:val="uk-UA" w:eastAsia="en-US" w:bidi="ar-SA"/>
      </w:rPr>
    </w:lvl>
    <w:lvl w:ilvl="7" w:tplc="F834AB48">
      <w:numFmt w:val="bullet"/>
      <w:lvlText w:val="•"/>
      <w:lvlJc w:val="left"/>
      <w:pPr>
        <w:ind w:left="7852" w:hanging="142"/>
      </w:pPr>
      <w:rPr>
        <w:rFonts w:hint="default"/>
        <w:lang w:val="uk-UA" w:eastAsia="en-US" w:bidi="ar-SA"/>
      </w:rPr>
    </w:lvl>
    <w:lvl w:ilvl="8" w:tplc="76EEE536">
      <w:numFmt w:val="bullet"/>
      <w:lvlText w:val="•"/>
      <w:lvlJc w:val="left"/>
      <w:pPr>
        <w:ind w:left="8917" w:hanging="142"/>
      </w:pPr>
      <w:rPr>
        <w:rFonts w:hint="default"/>
        <w:lang w:val="uk-UA" w:eastAsia="en-US" w:bidi="ar-SA"/>
      </w:rPr>
    </w:lvl>
  </w:abstractNum>
  <w:abstractNum w:abstractNumId="115">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16">
    <w:nsid w:val="5D943DCD"/>
    <w:multiLevelType w:val="hybridMultilevel"/>
    <w:tmpl w:val="F7FE89C8"/>
    <w:lvl w:ilvl="0" w:tplc="FFFFFFFF">
      <w:numFmt w:val="bullet"/>
      <w:lvlText w:val="-"/>
      <w:lvlJc w:val="left"/>
      <w:pPr>
        <w:tabs>
          <w:tab w:val="num" w:pos="435"/>
        </w:tabs>
        <w:ind w:left="435" w:hanging="360"/>
      </w:pPr>
      <w:rPr>
        <w:rFonts w:ascii="Times New Roman" w:eastAsia="Times New Roman" w:hAnsi="Times New Roman" w:hint="default"/>
      </w:rPr>
    </w:lvl>
    <w:lvl w:ilvl="1" w:tplc="FFFFFFFF">
      <w:start w:val="1"/>
      <w:numFmt w:val="bullet"/>
      <w:lvlText w:val="o"/>
      <w:lvlJc w:val="left"/>
      <w:pPr>
        <w:tabs>
          <w:tab w:val="num" w:pos="1155"/>
        </w:tabs>
        <w:ind w:left="1155" w:hanging="360"/>
      </w:pPr>
      <w:rPr>
        <w:rFonts w:ascii="Courier New" w:hAnsi="Courier New" w:cs="Courier New" w:hint="default"/>
      </w:rPr>
    </w:lvl>
    <w:lvl w:ilvl="2" w:tplc="FFFFFFFF">
      <w:start w:val="1"/>
      <w:numFmt w:val="bullet"/>
      <w:lvlText w:val=""/>
      <w:lvlJc w:val="left"/>
      <w:pPr>
        <w:tabs>
          <w:tab w:val="num" w:pos="1875"/>
        </w:tabs>
        <w:ind w:left="1875" w:hanging="360"/>
      </w:pPr>
      <w:rPr>
        <w:rFonts w:ascii="Wingdings" w:hAnsi="Wingdings" w:cs="Times New Roman" w:hint="default"/>
      </w:rPr>
    </w:lvl>
    <w:lvl w:ilvl="3" w:tplc="FFFFFFFF">
      <w:start w:val="1"/>
      <w:numFmt w:val="bullet"/>
      <w:lvlText w:val=""/>
      <w:lvlJc w:val="left"/>
      <w:pPr>
        <w:tabs>
          <w:tab w:val="num" w:pos="2595"/>
        </w:tabs>
        <w:ind w:left="2595" w:hanging="360"/>
      </w:pPr>
      <w:rPr>
        <w:rFonts w:ascii="Symbol" w:hAnsi="Symbol" w:cs="Times New Roman" w:hint="default"/>
      </w:rPr>
    </w:lvl>
    <w:lvl w:ilvl="4" w:tplc="FFFFFFFF">
      <w:start w:val="1"/>
      <w:numFmt w:val="bullet"/>
      <w:lvlText w:val="o"/>
      <w:lvlJc w:val="left"/>
      <w:pPr>
        <w:tabs>
          <w:tab w:val="num" w:pos="3315"/>
        </w:tabs>
        <w:ind w:left="3315" w:hanging="360"/>
      </w:pPr>
      <w:rPr>
        <w:rFonts w:ascii="Courier New" w:hAnsi="Courier New" w:cs="Courier New" w:hint="default"/>
      </w:rPr>
    </w:lvl>
    <w:lvl w:ilvl="5" w:tplc="FFFFFFFF">
      <w:start w:val="1"/>
      <w:numFmt w:val="bullet"/>
      <w:lvlText w:val=""/>
      <w:lvlJc w:val="left"/>
      <w:pPr>
        <w:tabs>
          <w:tab w:val="num" w:pos="4035"/>
        </w:tabs>
        <w:ind w:left="4035" w:hanging="360"/>
      </w:pPr>
      <w:rPr>
        <w:rFonts w:ascii="Wingdings" w:hAnsi="Wingdings" w:cs="Times New Roman" w:hint="default"/>
      </w:rPr>
    </w:lvl>
    <w:lvl w:ilvl="6" w:tplc="FFFFFFFF">
      <w:start w:val="1"/>
      <w:numFmt w:val="bullet"/>
      <w:lvlText w:val=""/>
      <w:lvlJc w:val="left"/>
      <w:pPr>
        <w:tabs>
          <w:tab w:val="num" w:pos="4755"/>
        </w:tabs>
        <w:ind w:left="4755" w:hanging="360"/>
      </w:pPr>
      <w:rPr>
        <w:rFonts w:ascii="Symbol" w:hAnsi="Symbol" w:cs="Times New Roman" w:hint="default"/>
      </w:rPr>
    </w:lvl>
    <w:lvl w:ilvl="7" w:tplc="FFFFFFFF">
      <w:start w:val="1"/>
      <w:numFmt w:val="bullet"/>
      <w:lvlText w:val="o"/>
      <w:lvlJc w:val="left"/>
      <w:pPr>
        <w:tabs>
          <w:tab w:val="num" w:pos="5475"/>
        </w:tabs>
        <w:ind w:left="5475" w:hanging="360"/>
      </w:pPr>
      <w:rPr>
        <w:rFonts w:ascii="Courier New" w:hAnsi="Courier New" w:cs="Courier New" w:hint="default"/>
      </w:rPr>
    </w:lvl>
    <w:lvl w:ilvl="8" w:tplc="FFFFFFFF">
      <w:start w:val="1"/>
      <w:numFmt w:val="bullet"/>
      <w:lvlText w:val=""/>
      <w:lvlJc w:val="left"/>
      <w:pPr>
        <w:tabs>
          <w:tab w:val="num" w:pos="6195"/>
        </w:tabs>
        <w:ind w:left="6195" w:hanging="360"/>
      </w:pPr>
      <w:rPr>
        <w:rFonts w:ascii="Wingdings" w:hAnsi="Wingdings" w:cs="Times New Roman" w:hint="default"/>
      </w:rPr>
    </w:lvl>
  </w:abstractNum>
  <w:abstractNum w:abstractNumId="117">
    <w:nsid w:val="5F365F11"/>
    <w:multiLevelType w:val="multilevel"/>
    <w:tmpl w:val="906888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2E66F29"/>
    <w:multiLevelType w:val="hybridMultilevel"/>
    <w:tmpl w:val="9984C346"/>
    <w:lvl w:ilvl="0" w:tplc="0419000F">
      <w:start w:val="1"/>
      <w:numFmt w:val="decimal"/>
      <w:lvlText w:val="%1."/>
      <w:lvlJc w:val="left"/>
      <w:pPr>
        <w:tabs>
          <w:tab w:val="num" w:pos="360"/>
        </w:tabs>
        <w:ind w:left="360" w:hanging="360"/>
      </w:pPr>
    </w:lvl>
    <w:lvl w:ilvl="1" w:tplc="04190011">
      <w:start w:val="1"/>
      <w:numFmt w:val="decimal"/>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9">
    <w:nsid w:val="67E33C63"/>
    <w:multiLevelType w:val="multilevel"/>
    <w:tmpl w:val="A302092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D3D0497"/>
    <w:multiLevelType w:val="hybridMultilevel"/>
    <w:tmpl w:val="63564064"/>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21">
    <w:nsid w:val="71261FE8"/>
    <w:multiLevelType w:val="multilevel"/>
    <w:tmpl w:val="647EB86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5063BA7"/>
    <w:multiLevelType w:val="multilevel"/>
    <w:tmpl w:val="4BD2291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9080746"/>
    <w:multiLevelType w:val="multilevel"/>
    <w:tmpl w:val="7F6A8B1C"/>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16"/>
  </w:num>
  <w:num w:numId="21">
    <w:abstractNumId w:val="105"/>
  </w:num>
  <w:num w:numId="22">
    <w:abstractNumId w:val="101"/>
  </w:num>
  <w:num w:numId="23">
    <w:abstractNumId w:val="100"/>
  </w:num>
  <w:num w:numId="24">
    <w:abstractNumId w:val="118"/>
  </w:num>
  <w:num w:numId="25">
    <w:abstractNumId w:val="120"/>
  </w:num>
  <w:num w:numId="26">
    <w:abstractNumId w:val="117"/>
  </w:num>
  <w:num w:numId="27">
    <w:abstractNumId w:val="107"/>
  </w:num>
  <w:num w:numId="28">
    <w:abstractNumId w:val="119"/>
  </w:num>
  <w:num w:numId="29">
    <w:abstractNumId w:val="123"/>
  </w:num>
  <w:num w:numId="30">
    <w:abstractNumId w:val="104"/>
  </w:num>
  <w:num w:numId="31">
    <w:abstractNumId w:val="111"/>
  </w:num>
  <w:num w:numId="32">
    <w:abstractNumId w:val="94"/>
  </w:num>
  <w:num w:numId="33">
    <w:abstractNumId w:val="99"/>
  </w:num>
  <w:num w:numId="34">
    <w:abstractNumId w:val="90"/>
  </w:num>
  <w:num w:numId="35">
    <w:abstractNumId w:val="98"/>
  </w:num>
  <w:num w:numId="36">
    <w:abstractNumId w:val="86"/>
  </w:num>
  <w:num w:numId="37">
    <w:abstractNumId w:val="109"/>
  </w:num>
  <w:num w:numId="38">
    <w:abstractNumId w:val="114"/>
  </w:num>
  <w:num w:numId="39">
    <w:abstractNumId w:val="110"/>
  </w:num>
  <w:num w:numId="40">
    <w:abstractNumId w:val="103"/>
  </w:num>
  <w:num w:numId="41">
    <w:abstractNumId w:val="106"/>
  </w:num>
  <w:num w:numId="42">
    <w:abstractNumId w:val="121"/>
  </w:num>
  <w:num w:numId="43">
    <w:abstractNumId w:val="108"/>
  </w:num>
  <w:num w:numId="44">
    <w:abstractNumId w:val="122"/>
  </w:num>
  <w:num w:numId="45">
    <w:abstractNumId w:val="112"/>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10"/>
    <o:shapelayout v:ext="edit">
      <o:idmap v:ext="edit" data="593,595"/>
    </o:shapelayout>
  </w:hdrShapeDefaults>
  <w:footnotePr>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1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_rels/header6.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EB0F38-1F8E-42A4-B91D-0200EE329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1229</TotalTime>
  <Pages>11</Pages>
  <Words>2289</Words>
  <Characters>13050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15309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168</cp:revision>
  <cp:lastPrinted>2009-02-06T05:36:00Z</cp:lastPrinted>
  <dcterms:created xsi:type="dcterms:W3CDTF">2020-12-04T15:10:00Z</dcterms:created>
  <dcterms:modified xsi:type="dcterms:W3CDTF">2020-12-17T13:42:00Z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