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62571" w:rsidRDefault="00662571" w:rsidP="00662571">
      <w:r w:rsidRPr="00662571">
        <w:rPr>
          <w:rFonts w:ascii="Times New Roman" w:eastAsia="Arial Narrow" w:hAnsi="Times New Roman" w:cs="Times New Roman"/>
          <w:b/>
          <w:bCs/>
          <w:color w:val="000000"/>
          <w:kern w:val="0"/>
          <w:sz w:val="24"/>
          <w:lang w:val="uk-UA" w:eastAsia="uk-UA" w:bidi="uk-UA"/>
        </w:rPr>
        <w:t>Фарина Наталія Григорівна</w:t>
      </w:r>
      <w:r w:rsidRPr="00662571">
        <w:rPr>
          <w:rFonts w:ascii="Times New Roman" w:eastAsia="Arial Narrow" w:hAnsi="Times New Roman" w:cs="Times New Roman"/>
          <w:color w:val="000000"/>
          <w:kern w:val="0"/>
          <w:sz w:val="24"/>
          <w:lang w:val="uk-UA" w:eastAsia="uk-UA" w:bidi="uk-UA"/>
        </w:rPr>
        <w:t>, провідний спеціаліст Інституту франкознавства Львівського національного університету іме</w:t>
      </w:r>
      <w:r w:rsidRPr="00662571">
        <w:rPr>
          <w:rFonts w:ascii="Times New Roman" w:eastAsia="Arial Narrow" w:hAnsi="Times New Roman" w:cs="Times New Roman"/>
          <w:color w:val="000000"/>
          <w:kern w:val="0"/>
          <w:sz w:val="24"/>
          <w:lang w:val="uk-UA" w:eastAsia="uk-UA" w:bidi="uk-UA"/>
        </w:rPr>
        <w:softHyphen/>
        <w:t xml:space="preserve">ні Івана Франка: «Складнопідрядні речення нерозчленованої структури в художній прозі Івана Франка» (10.02.01 - українська мова). Спецрада </w:t>
      </w:r>
      <w:r w:rsidRPr="00662571">
        <w:rPr>
          <w:rFonts w:ascii="Times New Roman" w:eastAsia="Arial Narrow" w:hAnsi="Times New Roman" w:cs="Times New Roman"/>
          <w:color w:val="000000"/>
          <w:kern w:val="0"/>
          <w:sz w:val="24"/>
          <w:lang w:eastAsia="ru-RU" w:bidi="ru-RU"/>
        </w:rPr>
        <w:t xml:space="preserve">К </w:t>
      </w:r>
      <w:r w:rsidRPr="00662571">
        <w:rPr>
          <w:rFonts w:ascii="Times New Roman" w:eastAsia="Arial Narrow" w:hAnsi="Times New Roman" w:cs="Times New Roman"/>
          <w:color w:val="000000"/>
          <w:kern w:val="0"/>
          <w:sz w:val="24"/>
          <w:lang w:val="uk-UA" w:eastAsia="uk-UA" w:bidi="uk-UA"/>
        </w:rPr>
        <w:t>35.051.23 у Львівському національному уні</w:t>
      </w:r>
      <w:r w:rsidRPr="00662571">
        <w:rPr>
          <w:rFonts w:ascii="Times New Roman" w:eastAsia="Arial Narrow" w:hAnsi="Times New Roman" w:cs="Times New Roman"/>
          <w:color w:val="000000"/>
          <w:kern w:val="0"/>
          <w:sz w:val="24"/>
          <w:lang w:val="uk-UA" w:eastAsia="uk-UA" w:bidi="uk-UA"/>
        </w:rPr>
        <w:softHyphen/>
        <w:t>верситеті імені Івана Франка</w:t>
      </w:r>
    </w:p>
    <w:sectPr w:rsidR="00047DE3" w:rsidRPr="0066257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BB456-7E03-475C-B743-6DE272DD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2020-05-05T16:48:00Z</dcterms:created>
  <dcterms:modified xsi:type="dcterms:W3CDTF">2020-05-06T05:32:00Z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