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80E3A" w14:textId="77777777" w:rsidR="00133932" w:rsidRPr="00133932" w:rsidRDefault="00133932" w:rsidP="00133932">
      <w:pPr>
        <w:tabs>
          <w:tab w:val="clear" w:pos="709"/>
        </w:tabs>
        <w:suppressAutoHyphens w:val="0"/>
        <w:spacing w:after="0" w:line="240" w:lineRule="auto"/>
        <w:ind w:firstLine="360"/>
        <w:jc w:val="center"/>
        <w:rPr>
          <w:rFonts w:ascii="Times New Roman" w:eastAsia="Times New Roman" w:hAnsi="Times New Roman" w:cs="Times New Roman"/>
          <w:b/>
          <w:noProof/>
          <w:spacing w:val="-14"/>
          <w:kern w:val="0"/>
          <w:sz w:val="28"/>
          <w:szCs w:val="20"/>
          <w:lang w:val="uk-UA" w:eastAsia="ru-RU"/>
        </w:rPr>
      </w:pPr>
      <w:r w:rsidRPr="00133932">
        <w:rPr>
          <w:rFonts w:ascii="Times New Roman" w:eastAsia="Times New Roman" w:hAnsi="Times New Roman" w:cs="Times New Roman"/>
          <w:b/>
          <w:noProof/>
          <w:spacing w:val="-14"/>
          <w:kern w:val="0"/>
          <w:sz w:val="28"/>
          <w:szCs w:val="20"/>
          <w:lang w:val="uk-UA" w:eastAsia="ru-RU"/>
        </w:rPr>
        <w:t>НАЦІОНАЛЬНА АКАДЕМІЯ НАУК УКРАЇНИ</w:t>
      </w:r>
    </w:p>
    <w:p w14:paraId="3916BD28" w14:textId="77777777" w:rsidR="00133932" w:rsidRPr="00133932" w:rsidRDefault="00133932" w:rsidP="00133932">
      <w:pPr>
        <w:tabs>
          <w:tab w:val="clear" w:pos="709"/>
        </w:tabs>
        <w:suppressAutoHyphens w:val="0"/>
        <w:spacing w:after="0" w:line="240" w:lineRule="auto"/>
        <w:ind w:firstLine="360"/>
        <w:jc w:val="center"/>
        <w:rPr>
          <w:rFonts w:ascii="Times New Roman" w:eastAsia="Times New Roman" w:hAnsi="Times New Roman" w:cs="Times New Roman"/>
          <w:b/>
          <w:noProof/>
          <w:spacing w:val="-14"/>
          <w:kern w:val="0"/>
          <w:sz w:val="28"/>
          <w:szCs w:val="20"/>
          <w:lang w:val="uk-UA" w:eastAsia="ru-RU"/>
        </w:rPr>
      </w:pPr>
      <w:r w:rsidRPr="00133932">
        <w:rPr>
          <w:rFonts w:ascii="Times New Roman" w:eastAsia="Times New Roman" w:hAnsi="Times New Roman" w:cs="Times New Roman"/>
          <w:b/>
          <w:noProof/>
          <w:spacing w:val="-14"/>
          <w:kern w:val="0"/>
          <w:sz w:val="28"/>
          <w:szCs w:val="20"/>
          <w:lang w:val="uk-UA" w:eastAsia="ru-RU"/>
        </w:rPr>
        <w:t>ІНСТИТУТ ДЕРЖАВИ І ПРАВА ім. В. М. КОРЕЦЬКОГО</w:t>
      </w:r>
    </w:p>
    <w:p w14:paraId="38638B9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14:paraId="5DEDD99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14:paraId="08C18499" w14:textId="77777777" w:rsidR="00133932" w:rsidRPr="00133932" w:rsidRDefault="00133932" w:rsidP="00133932">
      <w:pPr>
        <w:tabs>
          <w:tab w:val="clear" w:pos="709"/>
        </w:tabs>
        <w:suppressAutoHyphens w:val="0"/>
        <w:spacing w:after="0" w:line="360" w:lineRule="auto"/>
        <w:ind w:left="6372" w:firstLine="708"/>
        <w:jc w:val="center"/>
        <w:outlineLvl w:val="1"/>
        <w:rPr>
          <w:rFonts w:ascii="Times New Roman" w:eastAsia="Times New Roman" w:hAnsi="Times New Roman" w:cs="Times New Roman"/>
          <w:bCs/>
          <w:kern w:val="0"/>
          <w:sz w:val="28"/>
          <w:szCs w:val="32"/>
          <w:lang w:val="uk-UA" w:eastAsia="ru-RU"/>
        </w:rPr>
      </w:pPr>
      <w:r w:rsidRPr="00133932">
        <w:rPr>
          <w:rFonts w:ascii="Times New Roman" w:eastAsia="Times New Roman" w:hAnsi="Times New Roman" w:cs="Times New Roman"/>
          <w:bCs/>
          <w:spacing w:val="-14"/>
          <w:kern w:val="0"/>
          <w:sz w:val="28"/>
          <w:szCs w:val="32"/>
          <w:lang w:val="uk-UA" w:eastAsia="ru-RU"/>
        </w:rPr>
        <w:t>На правах рукопису</w:t>
      </w:r>
    </w:p>
    <w:p w14:paraId="03089609" w14:textId="77777777" w:rsidR="00133932" w:rsidRPr="00133932" w:rsidRDefault="00133932" w:rsidP="00133932">
      <w:pPr>
        <w:tabs>
          <w:tab w:val="clear" w:pos="709"/>
        </w:tabs>
        <w:suppressAutoHyphens w:val="0"/>
        <w:spacing w:after="0" w:line="360" w:lineRule="auto"/>
        <w:ind w:firstLine="0"/>
        <w:jc w:val="center"/>
        <w:outlineLvl w:val="1"/>
        <w:rPr>
          <w:rFonts w:ascii="Times New Roman" w:eastAsia="Times New Roman" w:hAnsi="Times New Roman" w:cs="Times New Roman"/>
          <w:b/>
          <w:kern w:val="0"/>
          <w:sz w:val="28"/>
          <w:szCs w:val="32"/>
          <w:lang w:val="uk-UA" w:eastAsia="ru-RU"/>
        </w:rPr>
      </w:pPr>
    </w:p>
    <w:p w14:paraId="7B709070" w14:textId="77777777" w:rsidR="00133932" w:rsidRPr="00133932" w:rsidRDefault="00133932" w:rsidP="00133932">
      <w:pPr>
        <w:tabs>
          <w:tab w:val="clear" w:pos="709"/>
        </w:tabs>
        <w:suppressAutoHyphens w:val="0"/>
        <w:spacing w:after="0" w:line="360" w:lineRule="auto"/>
        <w:ind w:firstLine="0"/>
        <w:jc w:val="center"/>
        <w:outlineLvl w:val="1"/>
        <w:rPr>
          <w:rFonts w:ascii="Times New Roman" w:eastAsia="Times New Roman" w:hAnsi="Times New Roman" w:cs="Times New Roman"/>
          <w:b/>
          <w:kern w:val="0"/>
          <w:sz w:val="28"/>
          <w:szCs w:val="32"/>
          <w:lang w:val="uk-UA" w:eastAsia="ru-RU"/>
        </w:rPr>
      </w:pPr>
    </w:p>
    <w:p w14:paraId="2862093C" w14:textId="77777777" w:rsidR="00133932" w:rsidRPr="00133932" w:rsidRDefault="00133932" w:rsidP="00133932">
      <w:pPr>
        <w:tabs>
          <w:tab w:val="clear" w:pos="709"/>
        </w:tabs>
        <w:suppressAutoHyphens w:val="0"/>
        <w:spacing w:after="0" w:line="360" w:lineRule="auto"/>
        <w:ind w:firstLine="0"/>
        <w:jc w:val="center"/>
        <w:outlineLvl w:val="1"/>
        <w:rPr>
          <w:rFonts w:ascii="Times New Roman" w:eastAsia="Times New Roman" w:hAnsi="Times New Roman" w:cs="Times New Roman"/>
          <w:b/>
          <w:kern w:val="0"/>
          <w:sz w:val="28"/>
          <w:szCs w:val="32"/>
          <w:lang w:val="uk-UA" w:eastAsia="ru-RU"/>
        </w:rPr>
      </w:pPr>
      <w:r w:rsidRPr="00133932">
        <w:rPr>
          <w:rFonts w:ascii="Times New Roman" w:eastAsia="Times New Roman" w:hAnsi="Times New Roman" w:cs="Times New Roman"/>
          <w:b/>
          <w:kern w:val="0"/>
          <w:sz w:val="28"/>
          <w:szCs w:val="32"/>
          <w:lang w:val="uk-UA" w:eastAsia="ru-RU"/>
        </w:rPr>
        <w:t>Заріцька Ірина Михайлівна</w:t>
      </w:r>
    </w:p>
    <w:p w14:paraId="5409069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
          <w:kern w:val="0"/>
          <w:sz w:val="28"/>
          <w:szCs w:val="36"/>
          <w:lang w:val="uk-UA" w:eastAsia="ru-RU"/>
        </w:rPr>
      </w:pPr>
    </w:p>
    <w:p w14:paraId="794F50E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14:paraId="72DFC3FF" w14:textId="77777777" w:rsidR="00133932" w:rsidRPr="00133932" w:rsidRDefault="00133932" w:rsidP="00133932">
      <w:pPr>
        <w:tabs>
          <w:tab w:val="clear" w:pos="709"/>
        </w:tabs>
        <w:suppressAutoHyphens w:val="0"/>
        <w:spacing w:after="0" w:line="360" w:lineRule="auto"/>
        <w:ind w:firstLine="0"/>
        <w:jc w:val="right"/>
        <w:outlineLvl w:val="2"/>
        <w:rPr>
          <w:rFonts w:ascii="Times New Roman" w:eastAsia="Times New Roman" w:hAnsi="Times New Roman" w:cs="Times New Roman"/>
          <w:b/>
          <w:kern w:val="0"/>
          <w:sz w:val="28"/>
          <w:szCs w:val="28"/>
          <w:lang w:val="uk-UA" w:eastAsia="ru-RU"/>
        </w:rPr>
      </w:pPr>
      <w:r w:rsidRPr="00133932">
        <w:rPr>
          <w:rFonts w:ascii="Times New Roman" w:eastAsia="Times New Roman" w:hAnsi="Times New Roman" w:cs="Times New Roman"/>
          <w:b/>
          <w:kern w:val="0"/>
          <w:sz w:val="28"/>
          <w:szCs w:val="28"/>
          <w:lang w:val="uk-UA" w:eastAsia="ru-RU"/>
        </w:rPr>
        <w:t xml:space="preserve"> УДК 34</w:t>
      </w:r>
      <w:r w:rsidRPr="00133932">
        <w:rPr>
          <w:rFonts w:ascii="Times New Roman" w:eastAsia="Times New Roman" w:hAnsi="Times New Roman" w:cs="Times New Roman"/>
          <w:b/>
          <w:kern w:val="0"/>
          <w:sz w:val="28"/>
          <w:szCs w:val="28"/>
          <w:lang w:eastAsia="ru-RU"/>
        </w:rPr>
        <w:t>9</w:t>
      </w:r>
      <w:r w:rsidRPr="00133932">
        <w:rPr>
          <w:rFonts w:ascii="Times New Roman" w:eastAsia="Times New Roman" w:hAnsi="Times New Roman" w:cs="Times New Roman"/>
          <w:b/>
          <w:kern w:val="0"/>
          <w:sz w:val="28"/>
          <w:szCs w:val="28"/>
          <w:lang w:val="uk-UA" w:eastAsia="ru-RU"/>
        </w:rPr>
        <w:t>.41(477)«1917/1921»(09)</w:t>
      </w:r>
    </w:p>
    <w:p w14:paraId="0D6F074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14:paraId="7775CE3B" w14:textId="77777777" w:rsidR="00133932" w:rsidRPr="00133932" w:rsidRDefault="00133932" w:rsidP="00133932">
      <w:pPr>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36"/>
          <w:lang w:val="uk-UA" w:eastAsia="ru-RU"/>
        </w:rPr>
        <w:t>ІСТОРИЧНИЙ ДОСВІД РОЗВИТКУ ЗЕМЕЛЬНОГО ЗАКОНОДАВСТВА В УКРАЇНІ (1917</w:t>
      </w:r>
      <w:r w:rsidRPr="00133932">
        <w:rPr>
          <w:rFonts w:ascii="Times New Roman" w:eastAsia="Times New Roman" w:hAnsi="Times New Roman" w:cs="Times New Roman"/>
          <w:b/>
          <w:kern w:val="0"/>
          <w:sz w:val="28"/>
          <w:szCs w:val="28"/>
          <w:lang w:val="uk-UA" w:eastAsia="ru-RU"/>
        </w:rPr>
        <w:t>–</w:t>
      </w:r>
      <w:r w:rsidRPr="00133932">
        <w:rPr>
          <w:rFonts w:ascii="Times New Roman" w:eastAsia="Times New Roman" w:hAnsi="Times New Roman" w:cs="Times New Roman"/>
          <w:b/>
          <w:kern w:val="0"/>
          <w:sz w:val="28"/>
          <w:szCs w:val="36"/>
          <w:lang w:val="uk-UA" w:eastAsia="ru-RU"/>
        </w:rPr>
        <w:t>1921 рр.)</w:t>
      </w:r>
    </w:p>
    <w:p w14:paraId="7D759F2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14:paraId="24685100" w14:textId="77777777" w:rsidR="00133932" w:rsidRPr="00133932" w:rsidRDefault="00133932" w:rsidP="00133932">
      <w:pPr>
        <w:tabs>
          <w:tab w:val="clear" w:pos="709"/>
        </w:tabs>
        <w:suppressAutoHyphens w:val="0"/>
        <w:spacing w:after="0" w:line="240" w:lineRule="auto"/>
        <w:ind w:firstLine="720"/>
        <w:jc w:val="center"/>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spacing w:val="-14"/>
          <w:kern w:val="0"/>
          <w:sz w:val="28"/>
          <w:szCs w:val="24"/>
          <w:lang w:val="uk-UA" w:eastAsia="ru-RU"/>
        </w:rPr>
        <w:t xml:space="preserve">Спеціальність 12.00.01 </w:t>
      </w:r>
      <w:r w:rsidRPr="00133932">
        <w:rPr>
          <w:rFonts w:ascii="Times New Roman" w:eastAsia="Times New Roman" w:hAnsi="Times New Roman" w:cs="Times New Roman"/>
          <w:b/>
          <w:kern w:val="0"/>
          <w:sz w:val="28"/>
          <w:szCs w:val="28"/>
          <w:lang w:val="uk-UA" w:eastAsia="ru-RU"/>
        </w:rPr>
        <w:t>–</w:t>
      </w:r>
      <w:r w:rsidRPr="00133932">
        <w:rPr>
          <w:rFonts w:ascii="Times New Roman" w:eastAsia="Times New Roman" w:hAnsi="Times New Roman" w:cs="Times New Roman"/>
          <w:spacing w:val="-14"/>
          <w:kern w:val="0"/>
          <w:sz w:val="28"/>
          <w:szCs w:val="24"/>
          <w:lang w:val="uk-UA" w:eastAsia="ru-RU"/>
        </w:rPr>
        <w:t xml:space="preserve"> </w:t>
      </w:r>
      <w:r w:rsidRPr="00133932">
        <w:rPr>
          <w:rFonts w:ascii="Times New Roman" w:eastAsia="Times New Roman" w:hAnsi="Times New Roman" w:cs="Times New Roman"/>
          <w:kern w:val="0"/>
          <w:sz w:val="28"/>
          <w:szCs w:val="24"/>
          <w:lang w:val="uk-UA" w:eastAsia="ru-RU"/>
        </w:rPr>
        <w:t>теорія та історія держави і права; історія політичних і правових учень</w:t>
      </w:r>
    </w:p>
    <w:p w14:paraId="50F823C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
          <w:kern w:val="0"/>
          <w:sz w:val="28"/>
          <w:szCs w:val="24"/>
          <w:lang w:val="uk-UA" w:eastAsia="ru-RU"/>
        </w:rPr>
      </w:pPr>
    </w:p>
    <w:p w14:paraId="5A81344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14:paraId="29C051DB" w14:textId="77777777" w:rsidR="00133932" w:rsidRPr="00133932" w:rsidRDefault="00133932" w:rsidP="00133932">
      <w:pPr>
        <w:tabs>
          <w:tab w:val="clear" w:pos="709"/>
        </w:tabs>
        <w:suppressAutoHyphens w:val="0"/>
        <w:spacing w:after="0" w:line="240" w:lineRule="auto"/>
        <w:ind w:firstLine="360"/>
        <w:jc w:val="center"/>
        <w:rPr>
          <w:rFonts w:ascii="Times New Roman" w:eastAsia="Times New Roman" w:hAnsi="Times New Roman" w:cs="Times New Roman"/>
          <w:b/>
          <w:bCs/>
          <w:noProof/>
          <w:spacing w:val="-14"/>
          <w:kern w:val="0"/>
          <w:sz w:val="28"/>
          <w:szCs w:val="32"/>
          <w:lang w:val="uk-UA" w:eastAsia="ru-RU"/>
        </w:rPr>
      </w:pPr>
      <w:r w:rsidRPr="00133932">
        <w:rPr>
          <w:rFonts w:ascii="Times New Roman" w:eastAsia="Times New Roman" w:hAnsi="Times New Roman" w:cs="Times New Roman"/>
          <w:b/>
          <w:bCs/>
          <w:noProof/>
          <w:spacing w:val="-14"/>
          <w:kern w:val="0"/>
          <w:sz w:val="28"/>
          <w:szCs w:val="32"/>
          <w:lang w:val="uk-UA" w:eastAsia="ru-RU"/>
        </w:rPr>
        <w:t>Д и с е р т а ц і я</w:t>
      </w:r>
    </w:p>
    <w:p w14:paraId="5210F6E7" w14:textId="77777777" w:rsidR="00133932" w:rsidRPr="00133932" w:rsidRDefault="00133932" w:rsidP="00133932">
      <w:pPr>
        <w:tabs>
          <w:tab w:val="clear" w:pos="709"/>
        </w:tabs>
        <w:suppressAutoHyphens w:val="0"/>
        <w:spacing w:after="0" w:line="240" w:lineRule="auto"/>
        <w:ind w:firstLine="360"/>
        <w:jc w:val="center"/>
        <w:rPr>
          <w:rFonts w:ascii="Times New Roman" w:eastAsia="Times New Roman" w:hAnsi="Times New Roman" w:cs="Times New Roman"/>
          <w:b/>
          <w:bCs/>
          <w:noProof/>
          <w:spacing w:val="-14"/>
          <w:kern w:val="0"/>
          <w:sz w:val="28"/>
          <w:szCs w:val="32"/>
          <w:lang w:val="uk-UA" w:eastAsia="ru-RU"/>
        </w:rPr>
      </w:pPr>
      <w:r w:rsidRPr="00133932">
        <w:rPr>
          <w:rFonts w:ascii="Times New Roman" w:eastAsia="Times New Roman" w:hAnsi="Times New Roman" w:cs="Times New Roman"/>
          <w:b/>
          <w:bCs/>
          <w:noProof/>
          <w:spacing w:val="-14"/>
          <w:kern w:val="0"/>
          <w:sz w:val="28"/>
          <w:szCs w:val="32"/>
          <w:lang w:val="uk-UA" w:eastAsia="ru-RU"/>
        </w:rPr>
        <w:t>на здобуття наукового ступеня</w:t>
      </w:r>
    </w:p>
    <w:p w14:paraId="6FDCEC88" w14:textId="77777777" w:rsidR="00133932" w:rsidRPr="00133932" w:rsidRDefault="00133932" w:rsidP="00133932">
      <w:pPr>
        <w:tabs>
          <w:tab w:val="clear" w:pos="709"/>
        </w:tabs>
        <w:suppressAutoHyphens w:val="0"/>
        <w:spacing w:after="0" w:line="240" w:lineRule="auto"/>
        <w:ind w:firstLine="360"/>
        <w:jc w:val="center"/>
        <w:rPr>
          <w:rFonts w:ascii="Times New Roman" w:eastAsia="Times New Roman" w:hAnsi="Times New Roman" w:cs="Times New Roman"/>
          <w:b/>
          <w:bCs/>
          <w:noProof/>
          <w:spacing w:val="-14"/>
          <w:kern w:val="0"/>
          <w:sz w:val="28"/>
          <w:szCs w:val="32"/>
          <w:lang w:val="uk-UA" w:eastAsia="ru-RU"/>
        </w:rPr>
      </w:pPr>
      <w:r w:rsidRPr="00133932">
        <w:rPr>
          <w:rFonts w:ascii="Times New Roman" w:eastAsia="Times New Roman" w:hAnsi="Times New Roman" w:cs="Times New Roman"/>
          <w:b/>
          <w:bCs/>
          <w:noProof/>
          <w:spacing w:val="-14"/>
          <w:kern w:val="0"/>
          <w:sz w:val="28"/>
          <w:szCs w:val="32"/>
          <w:lang w:val="uk-UA" w:eastAsia="ru-RU"/>
        </w:rPr>
        <w:t>кандидата юридичних наук</w:t>
      </w:r>
    </w:p>
    <w:p w14:paraId="096B1DD6" w14:textId="77777777" w:rsidR="00133932" w:rsidRPr="00133932" w:rsidRDefault="00133932" w:rsidP="00133932">
      <w:pPr>
        <w:tabs>
          <w:tab w:val="clear" w:pos="709"/>
        </w:tabs>
        <w:suppressAutoHyphens w:val="0"/>
        <w:spacing w:after="0" w:line="240" w:lineRule="auto"/>
        <w:ind w:firstLine="360"/>
        <w:rPr>
          <w:rFonts w:ascii="Times New Roman" w:eastAsia="Times New Roman" w:hAnsi="Times New Roman" w:cs="Times New Roman"/>
          <w:noProof/>
          <w:spacing w:val="-14"/>
          <w:kern w:val="0"/>
          <w:sz w:val="28"/>
          <w:szCs w:val="20"/>
          <w:lang w:val="uk-UA" w:eastAsia="ru-RU"/>
        </w:rPr>
      </w:pPr>
    </w:p>
    <w:p w14:paraId="6D645B1A" w14:textId="77777777" w:rsidR="00133932" w:rsidRPr="00133932" w:rsidRDefault="00133932" w:rsidP="00133932">
      <w:pPr>
        <w:tabs>
          <w:tab w:val="clear" w:pos="709"/>
        </w:tabs>
        <w:suppressAutoHyphens w:val="0"/>
        <w:spacing w:after="0" w:line="240" w:lineRule="auto"/>
        <w:ind w:firstLine="360"/>
        <w:rPr>
          <w:rFonts w:ascii="Times New Roman" w:eastAsia="Times New Roman" w:hAnsi="Times New Roman" w:cs="Times New Roman"/>
          <w:noProof/>
          <w:spacing w:val="-14"/>
          <w:kern w:val="0"/>
          <w:sz w:val="28"/>
          <w:szCs w:val="20"/>
          <w:lang w:val="uk-UA" w:eastAsia="ru-RU"/>
        </w:rPr>
      </w:pPr>
    </w:p>
    <w:p w14:paraId="3E07F5C6" w14:textId="77777777" w:rsidR="00133932" w:rsidRPr="00133932" w:rsidRDefault="00133932" w:rsidP="00133932">
      <w:pPr>
        <w:tabs>
          <w:tab w:val="clear" w:pos="709"/>
        </w:tabs>
        <w:suppressAutoHyphens w:val="0"/>
        <w:spacing w:after="0" w:line="240" w:lineRule="auto"/>
        <w:ind w:firstLine="360"/>
        <w:jc w:val="right"/>
        <w:rPr>
          <w:rFonts w:ascii="Times New Roman" w:eastAsia="Times New Roman" w:hAnsi="Times New Roman" w:cs="Times New Roman"/>
          <w:b/>
          <w:noProof/>
          <w:spacing w:val="-14"/>
          <w:kern w:val="0"/>
          <w:sz w:val="28"/>
          <w:szCs w:val="20"/>
          <w:lang w:val="uk-UA" w:eastAsia="ru-RU"/>
        </w:rPr>
      </w:pPr>
    </w:p>
    <w:p w14:paraId="526C7430" w14:textId="77777777" w:rsidR="00133932" w:rsidRPr="00133932" w:rsidRDefault="00133932" w:rsidP="00133932">
      <w:pPr>
        <w:tabs>
          <w:tab w:val="clear" w:pos="709"/>
        </w:tabs>
        <w:suppressAutoHyphens w:val="0"/>
        <w:spacing w:after="0" w:line="240" w:lineRule="auto"/>
        <w:ind w:firstLine="360"/>
        <w:jc w:val="right"/>
        <w:rPr>
          <w:rFonts w:ascii="Times New Roman" w:eastAsia="Times New Roman" w:hAnsi="Times New Roman" w:cs="Times New Roman"/>
          <w:noProof/>
          <w:spacing w:val="-14"/>
          <w:kern w:val="0"/>
          <w:sz w:val="28"/>
          <w:szCs w:val="20"/>
          <w:lang w:val="uk-UA" w:eastAsia="ru-RU"/>
        </w:rPr>
      </w:pPr>
      <w:r w:rsidRPr="00133932">
        <w:rPr>
          <w:rFonts w:ascii="Times New Roman" w:eastAsia="Times New Roman" w:hAnsi="Times New Roman" w:cs="Times New Roman"/>
          <w:noProof/>
          <w:spacing w:val="-14"/>
          <w:kern w:val="0"/>
          <w:sz w:val="28"/>
          <w:szCs w:val="20"/>
          <w:lang w:val="uk-UA" w:eastAsia="ru-RU"/>
        </w:rPr>
        <w:t>Науковий керівник:</w:t>
      </w:r>
    </w:p>
    <w:p w14:paraId="25B22550" w14:textId="77777777" w:rsidR="00133932" w:rsidRPr="00133932" w:rsidRDefault="00133932" w:rsidP="00133932">
      <w:pPr>
        <w:tabs>
          <w:tab w:val="clear" w:pos="709"/>
        </w:tabs>
        <w:suppressAutoHyphens w:val="0"/>
        <w:spacing w:after="0" w:line="240" w:lineRule="auto"/>
        <w:ind w:firstLine="360"/>
        <w:jc w:val="right"/>
        <w:rPr>
          <w:rFonts w:ascii="Times New Roman" w:eastAsia="Times New Roman" w:hAnsi="Times New Roman" w:cs="Times New Roman"/>
          <w:noProof/>
          <w:spacing w:val="-14"/>
          <w:kern w:val="0"/>
          <w:sz w:val="28"/>
          <w:szCs w:val="20"/>
          <w:lang w:val="uk-UA" w:eastAsia="ru-RU"/>
        </w:rPr>
      </w:pPr>
      <w:r w:rsidRPr="00133932">
        <w:rPr>
          <w:rFonts w:ascii="Times New Roman" w:eastAsia="Times New Roman" w:hAnsi="Times New Roman" w:cs="Times New Roman"/>
          <w:noProof/>
          <w:spacing w:val="-14"/>
          <w:kern w:val="0"/>
          <w:sz w:val="28"/>
          <w:szCs w:val="20"/>
          <w:lang w:val="uk-UA" w:eastAsia="ru-RU"/>
        </w:rPr>
        <w:t>кандидат юридичних наук,</w:t>
      </w:r>
    </w:p>
    <w:p w14:paraId="3E4E39AA" w14:textId="77777777" w:rsidR="00133932" w:rsidRPr="00133932" w:rsidRDefault="00133932" w:rsidP="00133932">
      <w:pPr>
        <w:tabs>
          <w:tab w:val="clear" w:pos="709"/>
        </w:tabs>
        <w:suppressAutoHyphens w:val="0"/>
        <w:spacing w:after="0" w:line="240" w:lineRule="auto"/>
        <w:ind w:firstLine="360"/>
        <w:jc w:val="center"/>
        <w:rPr>
          <w:rFonts w:ascii="Times New Roman" w:eastAsia="Times New Roman" w:hAnsi="Times New Roman" w:cs="Times New Roman"/>
          <w:noProof/>
          <w:spacing w:val="-14"/>
          <w:kern w:val="0"/>
          <w:sz w:val="28"/>
          <w:szCs w:val="20"/>
          <w:lang w:val="uk-UA" w:eastAsia="ru-RU"/>
        </w:rPr>
      </w:pPr>
      <w:r w:rsidRPr="00133932">
        <w:rPr>
          <w:rFonts w:ascii="Times New Roman" w:eastAsia="Times New Roman" w:hAnsi="Times New Roman" w:cs="Times New Roman"/>
          <w:noProof/>
          <w:spacing w:val="-14"/>
          <w:kern w:val="0"/>
          <w:sz w:val="28"/>
          <w:szCs w:val="20"/>
          <w:lang w:val="uk-UA" w:eastAsia="ru-RU"/>
        </w:rPr>
        <w:t xml:space="preserve">                                                                                                           професор, заслужений </w:t>
      </w:r>
    </w:p>
    <w:p w14:paraId="5A071329" w14:textId="77777777" w:rsidR="00133932" w:rsidRPr="00133932" w:rsidRDefault="00133932" w:rsidP="00133932">
      <w:pPr>
        <w:tabs>
          <w:tab w:val="clear" w:pos="709"/>
        </w:tabs>
        <w:suppressAutoHyphens w:val="0"/>
        <w:spacing w:after="0" w:line="240" w:lineRule="auto"/>
        <w:ind w:firstLine="360"/>
        <w:jc w:val="center"/>
        <w:rPr>
          <w:rFonts w:ascii="Times New Roman" w:eastAsia="Times New Roman" w:hAnsi="Times New Roman" w:cs="Times New Roman"/>
          <w:noProof/>
          <w:spacing w:val="-14"/>
          <w:kern w:val="0"/>
          <w:sz w:val="28"/>
          <w:szCs w:val="20"/>
          <w:lang w:val="uk-UA" w:eastAsia="ru-RU"/>
        </w:rPr>
      </w:pPr>
      <w:r w:rsidRPr="00133932">
        <w:rPr>
          <w:rFonts w:ascii="Times New Roman" w:eastAsia="Times New Roman" w:hAnsi="Times New Roman" w:cs="Times New Roman"/>
          <w:noProof/>
          <w:spacing w:val="-14"/>
          <w:kern w:val="0"/>
          <w:sz w:val="28"/>
          <w:szCs w:val="20"/>
          <w:lang w:val="uk-UA" w:eastAsia="ru-RU"/>
        </w:rPr>
        <w:t xml:space="preserve">                                                                                            юрист України</w:t>
      </w:r>
    </w:p>
    <w:p w14:paraId="5C76F504" w14:textId="77777777" w:rsidR="00133932" w:rsidRPr="00133932" w:rsidRDefault="00133932" w:rsidP="00133932">
      <w:pPr>
        <w:tabs>
          <w:tab w:val="clear" w:pos="709"/>
        </w:tabs>
        <w:suppressAutoHyphens w:val="0"/>
        <w:spacing w:after="0" w:line="240" w:lineRule="auto"/>
        <w:ind w:firstLine="360"/>
        <w:jc w:val="center"/>
        <w:rPr>
          <w:rFonts w:ascii="Times New Roman" w:eastAsia="Times New Roman" w:hAnsi="Times New Roman" w:cs="Times New Roman"/>
          <w:noProof/>
          <w:spacing w:val="-14"/>
          <w:kern w:val="0"/>
          <w:sz w:val="28"/>
          <w:szCs w:val="20"/>
          <w:lang w:val="uk-UA" w:eastAsia="ru-RU"/>
        </w:rPr>
      </w:pPr>
      <w:r w:rsidRPr="00133932">
        <w:rPr>
          <w:rFonts w:ascii="Times New Roman" w:eastAsia="Times New Roman" w:hAnsi="Times New Roman" w:cs="Times New Roman"/>
          <w:noProof/>
          <w:spacing w:val="-14"/>
          <w:kern w:val="0"/>
          <w:sz w:val="28"/>
          <w:szCs w:val="20"/>
          <w:lang w:val="uk-UA" w:eastAsia="ru-RU"/>
        </w:rPr>
        <w:t xml:space="preserve">                                                                                                            Усенко Ігор Борисович</w:t>
      </w:r>
    </w:p>
    <w:p w14:paraId="5AA29496" w14:textId="77777777" w:rsidR="00133932" w:rsidRPr="00133932" w:rsidRDefault="00133932" w:rsidP="00133932">
      <w:pPr>
        <w:tabs>
          <w:tab w:val="clear" w:pos="709"/>
        </w:tabs>
        <w:suppressAutoHyphens w:val="0"/>
        <w:spacing w:after="0" w:line="240" w:lineRule="auto"/>
        <w:ind w:firstLine="360"/>
        <w:jc w:val="right"/>
        <w:rPr>
          <w:rFonts w:ascii="Times New Roman" w:eastAsia="Times New Roman" w:hAnsi="Times New Roman" w:cs="Times New Roman"/>
          <w:noProof/>
          <w:spacing w:val="-14"/>
          <w:kern w:val="0"/>
          <w:sz w:val="28"/>
          <w:szCs w:val="20"/>
          <w:lang w:val="uk-UA" w:eastAsia="ru-RU"/>
        </w:rPr>
      </w:pPr>
    </w:p>
    <w:p w14:paraId="2A2B1B2E" w14:textId="77777777" w:rsidR="00133932" w:rsidRPr="00133932" w:rsidRDefault="00133932" w:rsidP="00133932">
      <w:pPr>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14:paraId="52BE81A3" w14:textId="77777777" w:rsidR="00133932" w:rsidRPr="00133932" w:rsidRDefault="00133932" w:rsidP="00133932">
      <w:pPr>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14:paraId="71802074" w14:textId="77777777" w:rsidR="00133932" w:rsidRPr="00133932" w:rsidRDefault="00133932" w:rsidP="00133932">
      <w:pPr>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p>
    <w:p w14:paraId="5B6A04F7" w14:textId="77777777" w:rsidR="00133932" w:rsidRPr="00133932" w:rsidRDefault="00133932" w:rsidP="00133932">
      <w:pPr>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en-US" w:eastAsia="ru-RU"/>
        </w:rPr>
      </w:pPr>
      <w:r w:rsidRPr="00133932">
        <w:rPr>
          <w:rFonts w:ascii="Times New Roman" w:eastAsia="Times New Roman" w:hAnsi="Times New Roman" w:cs="Times New Roman"/>
          <w:b/>
          <w:kern w:val="0"/>
          <w:sz w:val="28"/>
          <w:szCs w:val="28"/>
          <w:lang w:val="uk-UA" w:eastAsia="ru-RU"/>
        </w:rPr>
        <w:lastRenderedPageBreak/>
        <w:t>Київ – 200</w:t>
      </w:r>
      <w:r w:rsidRPr="00133932">
        <w:rPr>
          <w:rFonts w:ascii="Times New Roman" w:eastAsia="Times New Roman" w:hAnsi="Times New Roman" w:cs="Times New Roman"/>
          <w:b/>
          <w:kern w:val="0"/>
          <w:sz w:val="28"/>
          <w:szCs w:val="28"/>
          <w:lang w:val="en-US" w:eastAsia="ru-RU"/>
        </w:rPr>
        <w:t>9</w:t>
      </w:r>
    </w:p>
    <w:p w14:paraId="0D4D5744" w14:textId="77777777" w:rsidR="00133932" w:rsidRPr="00133932" w:rsidRDefault="00133932" w:rsidP="00133932">
      <w:pPr>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r w:rsidRPr="00133932">
        <w:rPr>
          <w:rFonts w:ascii="Times New Roman" w:eastAsia="Times New Roman" w:hAnsi="Times New Roman" w:cs="Times New Roman"/>
          <w:b/>
          <w:kern w:val="0"/>
          <w:sz w:val="28"/>
          <w:szCs w:val="28"/>
          <w:lang w:val="uk-UA" w:eastAsia="ru-RU"/>
        </w:rPr>
        <w:t>ЗМІСТ</w:t>
      </w:r>
    </w:p>
    <w:p w14:paraId="6B1995E1"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tbl>
      <w:tblPr>
        <w:tblW w:w="0" w:type="auto"/>
        <w:tblLook w:val="01E0" w:firstRow="1" w:lastRow="1" w:firstColumn="1" w:lastColumn="1" w:noHBand="0" w:noVBand="0"/>
      </w:tblPr>
      <w:tblGrid>
        <w:gridCol w:w="8754"/>
        <w:gridCol w:w="741"/>
      </w:tblGrid>
      <w:tr w:rsidR="00133932" w:rsidRPr="00133932" w14:paraId="3B4874CF" w14:textId="77777777" w:rsidTr="009D2D43">
        <w:trPr>
          <w:trHeight w:val="272"/>
        </w:trPr>
        <w:tc>
          <w:tcPr>
            <w:tcW w:w="9108" w:type="dxa"/>
          </w:tcPr>
          <w:p w14:paraId="4F97D232" w14:textId="77777777" w:rsidR="00133932" w:rsidRPr="00133932" w:rsidRDefault="00133932" w:rsidP="00133932">
            <w:pPr>
              <w:tabs>
                <w:tab w:val="clear" w:pos="709"/>
              </w:tabs>
              <w:suppressAutoHyphens w:val="0"/>
              <w:spacing w:after="0" w:line="240" w:lineRule="auto"/>
              <w:ind w:firstLine="360"/>
              <w:rPr>
                <w:rFonts w:ascii="Times New Roman" w:eastAsia="Times New Roman" w:hAnsi="Times New Roman" w:cs="Times New Roman"/>
                <w:b/>
                <w:noProof/>
                <w:kern w:val="0"/>
                <w:sz w:val="28"/>
                <w:szCs w:val="28"/>
                <w:lang w:val="uk-UA" w:eastAsia="ru-RU"/>
              </w:rPr>
            </w:pPr>
            <w:r w:rsidRPr="00133932">
              <w:rPr>
                <w:rFonts w:ascii="Times New Roman" w:eastAsia="Times New Roman" w:hAnsi="Times New Roman" w:cs="Times New Roman"/>
                <w:b/>
                <w:noProof/>
                <w:kern w:val="0"/>
                <w:sz w:val="28"/>
                <w:szCs w:val="28"/>
                <w:lang w:val="uk-UA" w:eastAsia="ru-RU"/>
              </w:rPr>
              <w:t>ПРЕЛІК УМОВНИХ СКОРОЧЕНЬ</w:t>
            </w:r>
          </w:p>
        </w:tc>
        <w:tc>
          <w:tcPr>
            <w:tcW w:w="747" w:type="dxa"/>
          </w:tcPr>
          <w:p w14:paraId="0E67B2F1"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3</w:t>
            </w:r>
          </w:p>
        </w:tc>
      </w:tr>
      <w:tr w:rsidR="00133932" w:rsidRPr="00133932" w14:paraId="47BC19E8" w14:textId="77777777" w:rsidTr="009D2D43">
        <w:trPr>
          <w:trHeight w:val="336"/>
        </w:trPr>
        <w:tc>
          <w:tcPr>
            <w:tcW w:w="9108" w:type="dxa"/>
          </w:tcPr>
          <w:p w14:paraId="65B5F7F2" w14:textId="77777777" w:rsidR="00133932" w:rsidRPr="00133932" w:rsidRDefault="00133932" w:rsidP="00133932">
            <w:pPr>
              <w:widowControl/>
              <w:tabs>
                <w:tab w:val="clear" w:pos="709"/>
              </w:tabs>
              <w:suppressAutoHyphens w:val="0"/>
              <w:spacing w:after="0" w:line="240" w:lineRule="auto"/>
              <w:ind w:firstLine="360"/>
              <w:rPr>
                <w:rFonts w:ascii="Times New Roman" w:eastAsia="Times New Roman" w:hAnsi="Times New Roman" w:cs="Times New Roman"/>
                <w:b/>
                <w:kern w:val="0"/>
                <w:sz w:val="28"/>
                <w:szCs w:val="28"/>
                <w:lang w:val="uk-UA" w:eastAsia="ru-RU"/>
              </w:rPr>
            </w:pPr>
            <w:r w:rsidRPr="00133932">
              <w:rPr>
                <w:rFonts w:ascii="Times New Roman" w:eastAsia="Times New Roman" w:hAnsi="Times New Roman" w:cs="Times New Roman"/>
                <w:b/>
                <w:kern w:val="0"/>
                <w:sz w:val="28"/>
                <w:szCs w:val="28"/>
                <w:lang w:val="uk-UA" w:eastAsia="ru-RU"/>
              </w:rPr>
              <w:t>ВСТУП</w:t>
            </w:r>
          </w:p>
        </w:tc>
        <w:tc>
          <w:tcPr>
            <w:tcW w:w="747" w:type="dxa"/>
          </w:tcPr>
          <w:p w14:paraId="10F5FB73"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4</w:t>
            </w:r>
          </w:p>
        </w:tc>
      </w:tr>
      <w:tr w:rsidR="00133932" w:rsidRPr="00133932" w14:paraId="61445D5C" w14:textId="77777777" w:rsidTr="009D2D43">
        <w:tc>
          <w:tcPr>
            <w:tcW w:w="9108" w:type="dxa"/>
          </w:tcPr>
          <w:p w14:paraId="163ABCCA" w14:textId="77777777" w:rsidR="00133932" w:rsidRPr="00133932" w:rsidRDefault="00133932" w:rsidP="00133932">
            <w:pPr>
              <w:widowControl/>
              <w:tabs>
                <w:tab w:val="clear" w:pos="709"/>
              </w:tabs>
              <w:suppressAutoHyphens w:val="0"/>
              <w:spacing w:after="0" w:line="240" w:lineRule="auto"/>
              <w:ind w:firstLine="36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РОЗДІЛ 1</w:t>
            </w:r>
            <w:r w:rsidRPr="00133932">
              <w:rPr>
                <w:rFonts w:ascii="Times New Roman" w:eastAsia="Times New Roman" w:hAnsi="Times New Roman" w:cs="Times New Roman"/>
                <w:kern w:val="0"/>
                <w:sz w:val="28"/>
                <w:szCs w:val="28"/>
                <w:lang w:val="uk-UA" w:eastAsia="ru-RU"/>
              </w:rPr>
              <w:t>. Теоретико-методологічні засади дослідження та історичні передумови розвитку земельного законодавства доби української революції 1917–1921 рр.</w:t>
            </w:r>
          </w:p>
        </w:tc>
        <w:tc>
          <w:tcPr>
            <w:tcW w:w="747" w:type="dxa"/>
          </w:tcPr>
          <w:p w14:paraId="66694D40"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14:paraId="70C56F1B"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11</w:t>
            </w:r>
          </w:p>
        </w:tc>
      </w:tr>
      <w:tr w:rsidR="00133932" w:rsidRPr="00133932" w14:paraId="3FEDF417" w14:textId="77777777" w:rsidTr="009D2D43">
        <w:tc>
          <w:tcPr>
            <w:tcW w:w="9108" w:type="dxa"/>
          </w:tcPr>
          <w:p w14:paraId="16BE8AAF" w14:textId="77777777" w:rsidR="00133932" w:rsidRPr="00133932" w:rsidRDefault="00133932" w:rsidP="00133932">
            <w:pPr>
              <w:widowControl/>
              <w:tabs>
                <w:tab w:val="clear" w:pos="709"/>
              </w:tabs>
              <w:suppressAutoHyphens w:val="0"/>
              <w:spacing w:after="0" w:line="240" w:lineRule="auto"/>
              <w:ind w:firstLine="36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1.1. Методологія і понятійно-категорійний апарат дослідження</w:t>
            </w:r>
          </w:p>
        </w:tc>
        <w:tc>
          <w:tcPr>
            <w:tcW w:w="747" w:type="dxa"/>
          </w:tcPr>
          <w:p w14:paraId="26DB2382"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11</w:t>
            </w:r>
          </w:p>
        </w:tc>
      </w:tr>
      <w:tr w:rsidR="00133932" w:rsidRPr="00133932" w14:paraId="2DDF7F0C" w14:textId="77777777" w:rsidTr="009D2D43">
        <w:trPr>
          <w:trHeight w:val="569"/>
        </w:trPr>
        <w:tc>
          <w:tcPr>
            <w:tcW w:w="9108" w:type="dxa"/>
          </w:tcPr>
          <w:p w14:paraId="26B9E33C" w14:textId="77777777" w:rsidR="00133932" w:rsidRPr="00133932" w:rsidRDefault="00133932" w:rsidP="00133932">
            <w:pPr>
              <w:widowControl/>
              <w:tabs>
                <w:tab w:val="clear" w:pos="709"/>
              </w:tabs>
              <w:suppressAutoHyphens w:val="0"/>
              <w:spacing w:after="0" w:line="240" w:lineRule="auto"/>
              <w:ind w:firstLine="36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1.2. Історіографія проблеми і джерельна база дослідження</w:t>
            </w:r>
          </w:p>
        </w:tc>
        <w:tc>
          <w:tcPr>
            <w:tcW w:w="747" w:type="dxa"/>
          </w:tcPr>
          <w:p w14:paraId="444F3636"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23</w:t>
            </w:r>
          </w:p>
        </w:tc>
      </w:tr>
      <w:tr w:rsidR="00133932" w:rsidRPr="00133932" w14:paraId="4AC4D4A1" w14:textId="77777777" w:rsidTr="009D2D43">
        <w:tc>
          <w:tcPr>
            <w:tcW w:w="9108" w:type="dxa"/>
          </w:tcPr>
          <w:p w14:paraId="7219C97F" w14:textId="77777777" w:rsidR="00133932" w:rsidRPr="00133932" w:rsidRDefault="00133932" w:rsidP="00133932">
            <w:pPr>
              <w:widowControl/>
              <w:tabs>
                <w:tab w:val="clear" w:pos="709"/>
              </w:tabs>
              <w:suppressAutoHyphens w:val="0"/>
              <w:spacing w:after="0" w:line="240" w:lineRule="auto"/>
              <w:ind w:firstLine="36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1.3. Історичні передумови розвитку земельного законодавства доби української революції 1917–1921 рр.</w:t>
            </w:r>
          </w:p>
        </w:tc>
        <w:tc>
          <w:tcPr>
            <w:tcW w:w="747" w:type="dxa"/>
          </w:tcPr>
          <w:p w14:paraId="6253FAAE"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44</w:t>
            </w:r>
          </w:p>
        </w:tc>
      </w:tr>
      <w:tr w:rsidR="00133932" w:rsidRPr="00133932" w14:paraId="4AD85953" w14:textId="77777777" w:rsidTr="009D2D43">
        <w:tc>
          <w:tcPr>
            <w:tcW w:w="9108" w:type="dxa"/>
          </w:tcPr>
          <w:p w14:paraId="7C1E0225" w14:textId="77777777" w:rsidR="00133932" w:rsidRPr="00133932" w:rsidRDefault="00133932" w:rsidP="00133932">
            <w:pPr>
              <w:widowControl/>
              <w:tabs>
                <w:tab w:val="clear" w:pos="709"/>
              </w:tabs>
              <w:suppressAutoHyphens w:val="0"/>
              <w:spacing w:after="0" w:line="240" w:lineRule="auto"/>
              <w:ind w:firstLine="36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Висновки до розділу</w:t>
            </w:r>
          </w:p>
        </w:tc>
        <w:tc>
          <w:tcPr>
            <w:tcW w:w="747" w:type="dxa"/>
          </w:tcPr>
          <w:p w14:paraId="26454798"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57</w:t>
            </w:r>
          </w:p>
        </w:tc>
      </w:tr>
      <w:tr w:rsidR="00133932" w:rsidRPr="00133932" w14:paraId="46CC3DB2" w14:textId="77777777" w:rsidTr="009D2D43">
        <w:tc>
          <w:tcPr>
            <w:tcW w:w="9108" w:type="dxa"/>
          </w:tcPr>
          <w:p w14:paraId="68E7AD73" w14:textId="77777777" w:rsidR="00133932" w:rsidRPr="00133932" w:rsidRDefault="00133932" w:rsidP="00133932">
            <w:pPr>
              <w:widowControl/>
              <w:tabs>
                <w:tab w:val="clear" w:pos="709"/>
              </w:tabs>
              <w:suppressAutoHyphens w:val="0"/>
              <w:spacing w:after="0" w:line="240" w:lineRule="auto"/>
              <w:ind w:firstLine="36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b/>
                <w:kern w:val="0"/>
                <w:sz w:val="28"/>
                <w:szCs w:val="28"/>
                <w:lang w:val="uk-UA" w:eastAsia="ru-RU"/>
              </w:rPr>
              <w:t>РОЗДІЛ 2</w:t>
            </w:r>
            <w:r w:rsidRPr="00133932">
              <w:rPr>
                <w:rFonts w:ascii="Times New Roman" w:eastAsia="Times New Roman" w:hAnsi="Times New Roman" w:cs="Times New Roman"/>
                <w:kern w:val="0"/>
                <w:sz w:val="28"/>
                <w:szCs w:val="28"/>
                <w:lang w:val="uk-UA" w:eastAsia="ru-RU"/>
              </w:rPr>
              <w:t xml:space="preserve">. Земельне законодавство Української Центральної Ради, Гетьманату П. П. Скоропадського, Директорії УНР, Західноукраїнської Народної Республіки </w:t>
            </w:r>
          </w:p>
        </w:tc>
        <w:tc>
          <w:tcPr>
            <w:tcW w:w="747" w:type="dxa"/>
          </w:tcPr>
          <w:p w14:paraId="1AF60EFD"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14:paraId="6CA9BD33"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59</w:t>
            </w:r>
          </w:p>
        </w:tc>
      </w:tr>
      <w:tr w:rsidR="00133932" w:rsidRPr="00133932" w14:paraId="568136C0" w14:textId="77777777" w:rsidTr="009D2D43">
        <w:tc>
          <w:tcPr>
            <w:tcW w:w="9108" w:type="dxa"/>
          </w:tcPr>
          <w:p w14:paraId="2467AC5C"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2.1. Земельне законодавство Української Центральної Ради </w:t>
            </w:r>
          </w:p>
        </w:tc>
        <w:tc>
          <w:tcPr>
            <w:tcW w:w="747" w:type="dxa"/>
          </w:tcPr>
          <w:p w14:paraId="384BFEF8"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59</w:t>
            </w:r>
          </w:p>
        </w:tc>
      </w:tr>
      <w:tr w:rsidR="00133932" w:rsidRPr="00133932" w14:paraId="6023315C" w14:textId="77777777" w:rsidTr="009D2D43">
        <w:tc>
          <w:tcPr>
            <w:tcW w:w="9108" w:type="dxa"/>
          </w:tcPr>
          <w:p w14:paraId="361E489B"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2.2. Земельне законодавство Гетьманату П. П. Скоропадського</w:t>
            </w:r>
          </w:p>
        </w:tc>
        <w:tc>
          <w:tcPr>
            <w:tcW w:w="747" w:type="dxa"/>
          </w:tcPr>
          <w:p w14:paraId="42D42884"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80</w:t>
            </w:r>
          </w:p>
        </w:tc>
      </w:tr>
      <w:tr w:rsidR="00133932" w:rsidRPr="00133932" w14:paraId="72F0490B" w14:textId="77777777" w:rsidTr="009D2D43">
        <w:tc>
          <w:tcPr>
            <w:tcW w:w="9108" w:type="dxa"/>
          </w:tcPr>
          <w:p w14:paraId="4129755B"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2.3. Земельне законодавство Директорії УНР </w:t>
            </w:r>
          </w:p>
        </w:tc>
        <w:tc>
          <w:tcPr>
            <w:tcW w:w="747" w:type="dxa"/>
          </w:tcPr>
          <w:p w14:paraId="6E880337"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104</w:t>
            </w:r>
          </w:p>
        </w:tc>
      </w:tr>
      <w:tr w:rsidR="00133932" w:rsidRPr="00133932" w14:paraId="1927266F" w14:textId="77777777" w:rsidTr="009D2D43">
        <w:tc>
          <w:tcPr>
            <w:tcW w:w="9108" w:type="dxa"/>
          </w:tcPr>
          <w:p w14:paraId="072F12C7"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2.4. Земельне законодавство </w:t>
            </w:r>
            <w:r w:rsidRPr="00133932">
              <w:rPr>
                <w:rFonts w:ascii="Times New Roman" w:eastAsia="Times New Roman" w:hAnsi="Times New Roman" w:cs="Times New Roman"/>
                <w:bCs/>
                <w:kern w:val="0"/>
                <w:sz w:val="28"/>
                <w:szCs w:val="28"/>
                <w:lang w:val="uk-UA" w:eastAsia="ru-RU"/>
              </w:rPr>
              <w:t xml:space="preserve"> Західноукраїнської Народної Республіки</w:t>
            </w:r>
          </w:p>
        </w:tc>
        <w:tc>
          <w:tcPr>
            <w:tcW w:w="747" w:type="dxa"/>
          </w:tcPr>
          <w:p w14:paraId="33EFFF6F"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123</w:t>
            </w:r>
          </w:p>
        </w:tc>
      </w:tr>
      <w:tr w:rsidR="00133932" w:rsidRPr="00133932" w14:paraId="4BD20B17" w14:textId="77777777" w:rsidTr="009D2D43">
        <w:tc>
          <w:tcPr>
            <w:tcW w:w="9108" w:type="dxa"/>
          </w:tcPr>
          <w:p w14:paraId="0DFA3363"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Висновки до розділу </w:t>
            </w:r>
          </w:p>
        </w:tc>
        <w:tc>
          <w:tcPr>
            <w:tcW w:w="747" w:type="dxa"/>
          </w:tcPr>
          <w:p w14:paraId="5292263E"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139</w:t>
            </w:r>
          </w:p>
        </w:tc>
      </w:tr>
      <w:tr w:rsidR="00133932" w:rsidRPr="00133932" w14:paraId="35A60255" w14:textId="77777777" w:rsidTr="009D2D43">
        <w:tc>
          <w:tcPr>
            <w:tcW w:w="9108" w:type="dxa"/>
          </w:tcPr>
          <w:p w14:paraId="540040C7"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 xml:space="preserve">РОЗДІЛ 3. </w:t>
            </w:r>
            <w:r w:rsidRPr="00133932">
              <w:rPr>
                <w:rFonts w:ascii="Times New Roman" w:eastAsia="Times New Roman" w:hAnsi="Times New Roman" w:cs="Times New Roman"/>
                <w:kern w:val="0"/>
                <w:sz w:val="28"/>
                <w:szCs w:val="28"/>
                <w:lang w:val="uk-UA" w:eastAsia="ru-RU"/>
              </w:rPr>
              <w:t xml:space="preserve">Становлення українського радянського земельного законодавства </w:t>
            </w:r>
          </w:p>
        </w:tc>
        <w:tc>
          <w:tcPr>
            <w:tcW w:w="747" w:type="dxa"/>
          </w:tcPr>
          <w:p w14:paraId="28C200D0"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142</w:t>
            </w:r>
          </w:p>
        </w:tc>
      </w:tr>
      <w:tr w:rsidR="00133932" w:rsidRPr="00133932" w14:paraId="574FF64C" w14:textId="77777777" w:rsidTr="009D2D43">
        <w:tc>
          <w:tcPr>
            <w:tcW w:w="9108" w:type="dxa"/>
          </w:tcPr>
          <w:p w14:paraId="3CB43765"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Cs/>
                <w:kern w:val="0"/>
                <w:sz w:val="28"/>
                <w:szCs w:val="28"/>
                <w:lang w:val="uk-UA" w:eastAsia="ru-RU"/>
              </w:rPr>
              <w:t xml:space="preserve">3.1. Виникнення радянського земельного законодавства (грудень 1917 – квітень 1918 рр.) </w:t>
            </w:r>
          </w:p>
        </w:tc>
        <w:tc>
          <w:tcPr>
            <w:tcW w:w="747" w:type="dxa"/>
          </w:tcPr>
          <w:p w14:paraId="68BDE03A"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142</w:t>
            </w:r>
          </w:p>
        </w:tc>
      </w:tr>
      <w:tr w:rsidR="00133932" w:rsidRPr="00133932" w14:paraId="799D78F8" w14:textId="77777777" w:rsidTr="009D2D43">
        <w:tc>
          <w:tcPr>
            <w:tcW w:w="9108" w:type="dxa"/>
          </w:tcPr>
          <w:p w14:paraId="31A8AAA9"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Cs/>
                <w:kern w:val="0"/>
                <w:sz w:val="28"/>
                <w:szCs w:val="28"/>
                <w:lang w:val="uk-UA" w:eastAsia="ru-RU"/>
              </w:rPr>
              <w:t xml:space="preserve">3.2. Законодавче утвердження соціалістичних основ землеустрою (листопад 1918 – серпень 1919 рр.) </w:t>
            </w:r>
          </w:p>
        </w:tc>
        <w:tc>
          <w:tcPr>
            <w:tcW w:w="747" w:type="dxa"/>
          </w:tcPr>
          <w:p w14:paraId="2EA7E233"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154</w:t>
            </w:r>
          </w:p>
        </w:tc>
      </w:tr>
      <w:tr w:rsidR="00133932" w:rsidRPr="00133932" w14:paraId="6CE04058" w14:textId="77777777" w:rsidTr="009D2D43">
        <w:tc>
          <w:tcPr>
            <w:tcW w:w="9108" w:type="dxa"/>
          </w:tcPr>
          <w:p w14:paraId="2936B602"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Cs/>
                <w:kern w:val="0"/>
                <w:sz w:val="28"/>
                <w:szCs w:val="28"/>
                <w:lang w:val="uk-UA" w:eastAsia="ru-RU"/>
              </w:rPr>
              <w:t xml:space="preserve">3.3. Початок стабілізації земельного законодавства УСРР (грудень 1919 – березень 1921 рр.) </w:t>
            </w:r>
          </w:p>
        </w:tc>
        <w:tc>
          <w:tcPr>
            <w:tcW w:w="747" w:type="dxa"/>
          </w:tcPr>
          <w:p w14:paraId="32F14491"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167</w:t>
            </w:r>
          </w:p>
        </w:tc>
      </w:tr>
      <w:tr w:rsidR="00133932" w:rsidRPr="00133932" w14:paraId="3C868006" w14:textId="77777777" w:rsidTr="009D2D43">
        <w:tc>
          <w:tcPr>
            <w:tcW w:w="9108" w:type="dxa"/>
          </w:tcPr>
          <w:p w14:paraId="72116FB8"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Висновки до розділу</w:t>
            </w:r>
          </w:p>
        </w:tc>
        <w:tc>
          <w:tcPr>
            <w:tcW w:w="747" w:type="dxa"/>
          </w:tcPr>
          <w:p w14:paraId="21F7DA82"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177</w:t>
            </w:r>
          </w:p>
        </w:tc>
      </w:tr>
      <w:tr w:rsidR="00133932" w:rsidRPr="00133932" w14:paraId="0750B3E0" w14:textId="77777777" w:rsidTr="009D2D43">
        <w:tc>
          <w:tcPr>
            <w:tcW w:w="9108" w:type="dxa"/>
          </w:tcPr>
          <w:p w14:paraId="0EEA3502"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 xml:space="preserve">ВИСНОВКИ </w:t>
            </w:r>
          </w:p>
        </w:tc>
        <w:tc>
          <w:tcPr>
            <w:tcW w:w="747" w:type="dxa"/>
          </w:tcPr>
          <w:p w14:paraId="4A004480"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180</w:t>
            </w:r>
          </w:p>
        </w:tc>
      </w:tr>
      <w:tr w:rsidR="00133932" w:rsidRPr="00133932" w14:paraId="68EA7A62" w14:textId="77777777" w:rsidTr="009D2D43">
        <w:tc>
          <w:tcPr>
            <w:tcW w:w="9108" w:type="dxa"/>
          </w:tcPr>
          <w:p w14:paraId="3E1155E4"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ДОДАТКИ</w:t>
            </w:r>
          </w:p>
        </w:tc>
        <w:tc>
          <w:tcPr>
            <w:tcW w:w="747" w:type="dxa"/>
          </w:tcPr>
          <w:p w14:paraId="3A18EA8A"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189</w:t>
            </w:r>
          </w:p>
        </w:tc>
      </w:tr>
      <w:tr w:rsidR="00133932" w:rsidRPr="00133932" w14:paraId="54C64B49" w14:textId="77777777" w:rsidTr="009D2D43">
        <w:tc>
          <w:tcPr>
            <w:tcW w:w="9108" w:type="dxa"/>
          </w:tcPr>
          <w:p w14:paraId="06660208" w14:textId="77777777" w:rsidR="00133932" w:rsidRPr="00133932" w:rsidRDefault="00133932" w:rsidP="00133932">
            <w:pPr>
              <w:widowControl/>
              <w:tabs>
                <w:tab w:val="clear" w:pos="709"/>
              </w:tabs>
              <w:suppressAutoHyphens w:val="0"/>
              <w:spacing w:after="0" w:line="240" w:lineRule="auto"/>
              <w:ind w:firstLine="18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СПИСОК ВИКОРИСТАНИХ ДЖЕРЕЛ</w:t>
            </w:r>
          </w:p>
        </w:tc>
        <w:tc>
          <w:tcPr>
            <w:tcW w:w="747" w:type="dxa"/>
          </w:tcPr>
          <w:p w14:paraId="1268AD1F" w14:textId="77777777" w:rsidR="00133932" w:rsidRPr="00133932" w:rsidRDefault="00133932" w:rsidP="00133932">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204</w:t>
            </w:r>
          </w:p>
        </w:tc>
      </w:tr>
    </w:tbl>
    <w:p w14:paraId="5643253B" w14:textId="77777777" w:rsidR="00133932" w:rsidRPr="00133932" w:rsidRDefault="00133932" w:rsidP="00133932">
      <w:pPr>
        <w:widowControl/>
        <w:numPr>
          <w:ilvl w:val="0"/>
          <w:numId w:val="26"/>
        </w:numPr>
        <w:tabs>
          <w:tab w:val="clear" w:pos="709"/>
        </w:tabs>
        <w:suppressAutoHyphens w:val="0"/>
        <w:spacing w:after="0" w:line="360" w:lineRule="auto"/>
        <w:ind w:left="0" w:firstLine="709"/>
        <w:jc w:val="center"/>
        <w:outlineLvl w:val="4"/>
        <w:rPr>
          <w:rFonts w:ascii="Times New Roman" w:eastAsia="Times New Roman" w:hAnsi="Times New Roman" w:cs="Times New Roman"/>
          <w:b/>
          <w:kern w:val="28"/>
          <w:sz w:val="28"/>
          <w:szCs w:val="28"/>
          <w:lang w:val="uk-UA" w:eastAsia="ru-RU"/>
        </w:rPr>
      </w:pPr>
    </w:p>
    <w:p w14:paraId="68F82FFB" w14:textId="77777777" w:rsidR="00133932" w:rsidRPr="00133932" w:rsidRDefault="00133932" w:rsidP="00133932">
      <w:pPr>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14:paraId="1455B170" w14:textId="77777777" w:rsidR="00133932" w:rsidRPr="00133932" w:rsidRDefault="00133932" w:rsidP="00133932">
      <w:pPr>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r w:rsidRPr="00133932">
        <w:rPr>
          <w:rFonts w:ascii="Times New Roman" w:eastAsia="Times New Roman" w:hAnsi="Times New Roman" w:cs="Times New Roman"/>
          <w:kern w:val="0"/>
          <w:sz w:val="24"/>
          <w:szCs w:val="24"/>
          <w:lang w:val="uk-UA" w:eastAsia="ru-RU"/>
        </w:rPr>
        <w:br w:type="page"/>
      </w:r>
      <w:r w:rsidRPr="00133932">
        <w:rPr>
          <w:rFonts w:ascii="Times New Roman" w:eastAsia="Times New Roman" w:hAnsi="Times New Roman" w:cs="Times New Roman"/>
          <w:b/>
          <w:kern w:val="0"/>
          <w:sz w:val="28"/>
          <w:szCs w:val="28"/>
          <w:lang w:val="uk-UA" w:eastAsia="ru-RU"/>
        </w:rPr>
        <w:lastRenderedPageBreak/>
        <w:t>ПЕРЕЛІК УМОВНИХ СКОРОЧЕНЬ</w:t>
      </w:r>
    </w:p>
    <w:p w14:paraId="3684D5D4"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p>
    <w:p w14:paraId="210BEC13"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Всеукревком – Всеукраїнський революційний комітет </w:t>
      </w:r>
    </w:p>
    <w:p w14:paraId="616C685F"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ВУЦВК – Всеукраїнський Центральний Виконавчий комітет</w:t>
      </w:r>
    </w:p>
    <w:p w14:paraId="16ECEBB1"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ВЦВК – Всеросійський Центральний Виконавчий комітет</w:t>
      </w:r>
    </w:p>
    <w:p w14:paraId="1A1A9D5A"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ЗУНР – Західноукраїнська Народна Республіка</w:t>
      </w:r>
    </w:p>
    <w:p w14:paraId="0A133414"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КП(б)У – Комуністична партія більшовиків України</w:t>
      </w:r>
    </w:p>
    <w:p w14:paraId="1DC1A774"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РКП(б) – Російська комуністична партія більшовиків</w:t>
      </w:r>
    </w:p>
    <w:p w14:paraId="2941CBDB"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РНК – Рада Народних Комісарів</w:t>
      </w:r>
    </w:p>
    <w:p w14:paraId="5C366BAC"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РСФРР – Російська Соціалістична Федеративна Радянська Республіка</w:t>
      </w:r>
    </w:p>
    <w:p w14:paraId="2ECD7A88"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ТСОЗ – Товариство спільної обробки землі</w:t>
      </w:r>
    </w:p>
    <w:p w14:paraId="1BE26D1B"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УДХП – Українська демократична хліборобська партія</w:t>
      </w:r>
    </w:p>
    <w:p w14:paraId="5880530A"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УНРА – Українська Народна Республіканська Армія</w:t>
      </w:r>
    </w:p>
    <w:p w14:paraId="4DFE833E"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УНДП – Українська національно-демократична партія</w:t>
      </w:r>
    </w:p>
    <w:p w14:paraId="37FDCED8"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УНР – Українська Народна Республіка</w:t>
      </w:r>
    </w:p>
    <w:p w14:paraId="1EF50ED6"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УПСР – Українська партія соціалістів-революціонерів</w:t>
      </w:r>
    </w:p>
    <w:p w14:paraId="3A46DD77"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УПСФ – Українська партія соціалістів-федералістів</w:t>
      </w:r>
    </w:p>
    <w:p w14:paraId="4BAB0123"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УРП –  Українська радикальна партія</w:t>
      </w:r>
    </w:p>
    <w:p w14:paraId="7A576C8F"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УСДП – Українська соціал-демократична партія </w:t>
      </w:r>
    </w:p>
    <w:p w14:paraId="06ECA9C8"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УСДРП – Українська соціал-демократична робітнича партія</w:t>
      </w:r>
    </w:p>
    <w:p w14:paraId="403A0CA3"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УСРР – Українська Соціалістична Радянська Республіка</w:t>
      </w:r>
    </w:p>
    <w:p w14:paraId="0E039EC9"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УТП – Українська трудова партія</w:t>
      </w:r>
    </w:p>
    <w:p w14:paraId="3BEF4921"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УЦР – Українська Центральна Рада</w:t>
      </w:r>
    </w:p>
    <w:p w14:paraId="65D55519"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ЦВК – Центральний виконавчий комітет</w:t>
      </w:r>
    </w:p>
    <w:p w14:paraId="442E7F51" w14:textId="77777777" w:rsidR="00133932" w:rsidRPr="00133932" w:rsidRDefault="00133932" w:rsidP="00133932">
      <w:pPr>
        <w:tabs>
          <w:tab w:val="clear" w:pos="709"/>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ЦДАВО – Центральний державний архів вищих органів влади</w:t>
      </w:r>
    </w:p>
    <w:p w14:paraId="46D71B18" w14:textId="77777777" w:rsidR="00133932" w:rsidRPr="00133932" w:rsidRDefault="00133932" w:rsidP="00133932">
      <w:pPr>
        <w:widowControl/>
        <w:numPr>
          <w:ilvl w:val="0"/>
          <w:numId w:val="26"/>
        </w:numPr>
        <w:tabs>
          <w:tab w:val="clear" w:pos="709"/>
        </w:tabs>
        <w:suppressAutoHyphens w:val="0"/>
        <w:spacing w:after="0" w:line="360" w:lineRule="auto"/>
        <w:ind w:left="0" w:firstLine="709"/>
        <w:jc w:val="center"/>
        <w:outlineLvl w:val="4"/>
        <w:rPr>
          <w:rFonts w:ascii="Times New Roman" w:eastAsia="Times New Roman" w:hAnsi="Times New Roman" w:cs="Times New Roman"/>
          <w:b/>
          <w:kern w:val="28"/>
          <w:sz w:val="28"/>
          <w:szCs w:val="28"/>
          <w:lang w:val="uk-UA" w:eastAsia="ru-RU"/>
        </w:rPr>
      </w:pPr>
    </w:p>
    <w:p w14:paraId="45374B4C" w14:textId="77777777" w:rsidR="00133932" w:rsidRPr="00133932" w:rsidRDefault="00133932" w:rsidP="00133932">
      <w:pPr>
        <w:widowControl/>
        <w:numPr>
          <w:ilvl w:val="0"/>
          <w:numId w:val="26"/>
        </w:numPr>
        <w:tabs>
          <w:tab w:val="clear" w:pos="709"/>
        </w:tabs>
        <w:suppressAutoHyphens w:val="0"/>
        <w:spacing w:after="0" w:line="360" w:lineRule="auto"/>
        <w:ind w:left="0" w:firstLine="709"/>
        <w:jc w:val="center"/>
        <w:outlineLvl w:val="4"/>
        <w:rPr>
          <w:rFonts w:ascii="Times New Roman" w:eastAsia="Times New Roman" w:hAnsi="Times New Roman" w:cs="Times New Roman"/>
          <w:b/>
          <w:kern w:val="28"/>
          <w:sz w:val="28"/>
          <w:szCs w:val="28"/>
          <w:lang w:val="uk-UA" w:eastAsia="ru-RU"/>
        </w:rPr>
      </w:pPr>
    </w:p>
    <w:p w14:paraId="75508BCE" w14:textId="77777777" w:rsidR="00133932" w:rsidRPr="00133932" w:rsidRDefault="00133932" w:rsidP="00133932">
      <w:pPr>
        <w:widowControl/>
        <w:numPr>
          <w:ilvl w:val="0"/>
          <w:numId w:val="26"/>
        </w:numPr>
        <w:tabs>
          <w:tab w:val="clear" w:pos="709"/>
        </w:tabs>
        <w:suppressAutoHyphens w:val="0"/>
        <w:spacing w:after="0" w:line="360" w:lineRule="auto"/>
        <w:ind w:left="0" w:firstLine="709"/>
        <w:jc w:val="center"/>
        <w:outlineLvl w:val="4"/>
        <w:rPr>
          <w:rFonts w:ascii="Times New Roman" w:eastAsia="Times New Roman" w:hAnsi="Times New Roman" w:cs="Times New Roman"/>
          <w:b/>
          <w:kern w:val="28"/>
          <w:sz w:val="28"/>
          <w:szCs w:val="28"/>
          <w:lang w:val="uk-UA" w:eastAsia="ru-RU"/>
        </w:rPr>
      </w:pPr>
    </w:p>
    <w:p w14:paraId="2E105EF0" w14:textId="77777777" w:rsidR="00133932" w:rsidRPr="00133932" w:rsidRDefault="00133932" w:rsidP="00133932">
      <w:pPr>
        <w:widowControl/>
        <w:numPr>
          <w:ilvl w:val="0"/>
          <w:numId w:val="26"/>
        </w:numPr>
        <w:tabs>
          <w:tab w:val="clear" w:pos="709"/>
        </w:tabs>
        <w:suppressAutoHyphens w:val="0"/>
        <w:spacing w:after="0" w:line="360" w:lineRule="auto"/>
        <w:ind w:left="0" w:firstLine="709"/>
        <w:jc w:val="center"/>
        <w:outlineLvl w:val="4"/>
        <w:rPr>
          <w:rFonts w:ascii="Times New Roman" w:eastAsia="Times New Roman" w:hAnsi="Times New Roman" w:cs="Times New Roman"/>
          <w:b/>
          <w:kern w:val="28"/>
          <w:sz w:val="28"/>
          <w:szCs w:val="28"/>
          <w:lang w:val="uk-UA" w:eastAsia="ru-RU"/>
        </w:rPr>
      </w:pPr>
    </w:p>
    <w:p w14:paraId="4516F5D4" w14:textId="77777777" w:rsidR="00133932" w:rsidRPr="00133932" w:rsidRDefault="00133932" w:rsidP="00133932">
      <w:pPr>
        <w:widowControl/>
        <w:numPr>
          <w:ilvl w:val="0"/>
          <w:numId w:val="26"/>
        </w:numPr>
        <w:tabs>
          <w:tab w:val="clear" w:pos="709"/>
        </w:tabs>
        <w:suppressAutoHyphens w:val="0"/>
        <w:spacing w:after="0" w:line="360" w:lineRule="auto"/>
        <w:ind w:left="0" w:firstLine="709"/>
        <w:jc w:val="center"/>
        <w:outlineLvl w:val="4"/>
        <w:rPr>
          <w:rFonts w:ascii="Times New Roman" w:eastAsia="Times New Roman" w:hAnsi="Times New Roman" w:cs="Times New Roman"/>
          <w:b/>
          <w:kern w:val="28"/>
          <w:sz w:val="28"/>
          <w:szCs w:val="28"/>
          <w:lang w:val="uk-UA" w:eastAsia="ru-RU"/>
        </w:rPr>
      </w:pPr>
    </w:p>
    <w:p w14:paraId="1CE19B49" w14:textId="77777777" w:rsidR="00133932" w:rsidRPr="00133932" w:rsidRDefault="00133932" w:rsidP="00133932">
      <w:pPr>
        <w:widowControl/>
        <w:numPr>
          <w:ilvl w:val="0"/>
          <w:numId w:val="26"/>
        </w:numPr>
        <w:tabs>
          <w:tab w:val="clear" w:pos="709"/>
        </w:tabs>
        <w:suppressAutoHyphens w:val="0"/>
        <w:spacing w:after="0" w:line="360" w:lineRule="auto"/>
        <w:ind w:left="0" w:firstLine="709"/>
        <w:jc w:val="center"/>
        <w:outlineLvl w:val="4"/>
        <w:rPr>
          <w:rFonts w:ascii="Times New Roman" w:eastAsia="Times New Roman" w:hAnsi="Times New Roman" w:cs="Times New Roman"/>
          <w:b/>
          <w:kern w:val="28"/>
          <w:sz w:val="28"/>
          <w:szCs w:val="28"/>
          <w:lang w:val="uk-UA" w:eastAsia="ru-RU"/>
        </w:rPr>
      </w:pPr>
      <w:r w:rsidRPr="00133932">
        <w:rPr>
          <w:rFonts w:ascii="Times New Roman" w:eastAsia="Times New Roman" w:hAnsi="Times New Roman" w:cs="Times New Roman"/>
          <w:b/>
          <w:kern w:val="28"/>
          <w:sz w:val="28"/>
          <w:szCs w:val="28"/>
          <w:lang w:val="uk-UA" w:eastAsia="ru-RU"/>
        </w:rPr>
        <w:br w:type="page"/>
      </w:r>
      <w:r w:rsidRPr="00133932">
        <w:rPr>
          <w:rFonts w:ascii="Times New Roman" w:eastAsia="Times New Roman" w:hAnsi="Times New Roman" w:cs="Times New Roman"/>
          <w:b/>
          <w:kern w:val="28"/>
          <w:sz w:val="28"/>
          <w:szCs w:val="28"/>
          <w:lang w:val="uk-UA" w:eastAsia="ru-RU"/>
        </w:rPr>
        <w:lastRenderedPageBreak/>
        <w:t>ВСТУП</w:t>
      </w:r>
    </w:p>
    <w:p w14:paraId="160F0E1F"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b/>
          <w:kern w:val="28"/>
          <w:sz w:val="28"/>
          <w:szCs w:val="28"/>
          <w:lang w:val="uk-UA" w:eastAsia="ru-RU"/>
        </w:rPr>
      </w:pPr>
    </w:p>
    <w:p w14:paraId="5A9D837E"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noProof/>
          <w:kern w:val="0"/>
          <w:sz w:val="28"/>
          <w:szCs w:val="28"/>
          <w:lang w:val="uk-UA" w:eastAsia="ru-RU"/>
        </w:rPr>
      </w:pPr>
      <w:r w:rsidRPr="00133932">
        <w:rPr>
          <w:rFonts w:ascii="Times New Roman" w:eastAsia="Times New Roman" w:hAnsi="Times New Roman" w:cs="Times New Roman"/>
          <w:b/>
          <w:noProof/>
          <w:kern w:val="28"/>
          <w:sz w:val="28"/>
          <w:szCs w:val="28"/>
          <w:lang w:val="uk-UA" w:eastAsia="ru-RU"/>
        </w:rPr>
        <w:t xml:space="preserve">Актуальність теми дослідження. </w:t>
      </w:r>
      <w:r w:rsidRPr="00133932">
        <w:rPr>
          <w:rFonts w:ascii="Times New Roman" w:eastAsia="Times New Roman" w:hAnsi="Times New Roman" w:cs="Times New Roman"/>
          <w:noProof/>
          <w:kern w:val="0"/>
          <w:sz w:val="28"/>
          <w:szCs w:val="28"/>
          <w:lang w:val="uk-UA" w:eastAsia="ru-RU"/>
        </w:rPr>
        <w:t>У зв’язку із пошуком шляхів ефективного вирішення правових проблем нинішньої земельної реформи в Україні увагу дослідників дедалі більше привертає історичний досвід творення вітчизняного земельного законодавства. Адже на попередніх етапах історичного розвитку завжди можна віднайти подібні сучасним проблеми, які вже дістали певне вирішення. Тому аналіз історичного досвіду регулювання земельних відносин дає змогу нагромадити початкову емпіричну базу даних, спираючись на яку сучасні вчені-правознавці можуть створити оптимальну модель законодавчого регулювання подібних відносин з урахуванням помилок і досягнень, які мали місце у минулому. Сучасність і період української революції 1917–1921 рр. відзначаються подібністю цілей та завдань, що випливають з необхідності зламу попередніх земельних відносин і побудови принципово іншої системи земельного законодавства. Запропоноване історико-правове дослідження, зокрема, дасть можливість суб’єктам нормотворчої діяльності незалежної України уникнути багатьох прогалин та колізій при створенні багатогранного механізму правового регулювання такої складної і специфічної сфери, як сучасні земельні відносини. Водночас матеріали дисертації сприятимуть поглибленню існуючих загальних оцінок і характеристик досліджуваних державних утворень, оскільки суть кожної держави досить яскраво виявляється саме крізь призму вирішення земельного питання. Актуальність теми посилюється також і тим, що подібних комплексних досліджень у сучасній історико-правовій науці досі не здійснювалося. Історіографічний огляд проблеми дано в окремому підрозділі дисертації.</w:t>
      </w:r>
    </w:p>
    <w:p w14:paraId="67CA5682"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 xml:space="preserve">Зв’язок роботи з науковими програмами, планами, темами. </w:t>
      </w:r>
      <w:r w:rsidRPr="00133932">
        <w:rPr>
          <w:rFonts w:ascii="Times New Roman" w:eastAsia="Times New Roman" w:hAnsi="Times New Roman" w:cs="Times New Roman"/>
          <w:kern w:val="0"/>
          <w:sz w:val="28"/>
          <w:szCs w:val="28"/>
          <w:lang w:val="uk-UA" w:eastAsia="ru-RU"/>
        </w:rPr>
        <w:t>Дисертація є складовою планової науково-дослідної роботи відділу історико-правових досліджень Інституту держави і права ім. В. М.</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 xml:space="preserve">Корецького НАН </w:t>
      </w:r>
      <w:r w:rsidRPr="00133932">
        <w:rPr>
          <w:rFonts w:ascii="Times New Roman" w:eastAsia="Times New Roman" w:hAnsi="Times New Roman" w:cs="Times New Roman"/>
          <w:kern w:val="0"/>
          <w:sz w:val="28"/>
          <w:szCs w:val="28"/>
          <w:lang w:val="uk-UA" w:eastAsia="ru-RU"/>
        </w:rPr>
        <w:lastRenderedPageBreak/>
        <w:t xml:space="preserve">України «Проблеми становлення і розвитку українського права: наукознавчий аспект» (номер державної реєстрації 0104U007593). </w:t>
      </w:r>
    </w:p>
    <w:p w14:paraId="58659BF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b/>
          <w:kern w:val="0"/>
          <w:sz w:val="28"/>
          <w:szCs w:val="28"/>
          <w:lang w:val="uk-UA" w:eastAsia="ru-RU"/>
        </w:rPr>
        <w:t xml:space="preserve">Мета </w:t>
      </w:r>
      <w:r w:rsidRPr="00133932">
        <w:rPr>
          <w:rFonts w:ascii="Times New Roman" w:eastAsia="Times New Roman" w:hAnsi="Times New Roman" w:cs="Times New Roman"/>
          <w:b/>
          <w:bCs/>
          <w:kern w:val="0"/>
          <w:sz w:val="28"/>
          <w:szCs w:val="28"/>
          <w:lang w:val="uk-UA" w:eastAsia="ru-RU"/>
        </w:rPr>
        <w:t>дисертаційного дослідження</w:t>
      </w:r>
      <w:r w:rsidRPr="00133932">
        <w:rPr>
          <w:rFonts w:ascii="Times New Roman" w:eastAsia="Times New Roman" w:hAnsi="Times New Roman" w:cs="Times New Roman"/>
          <w:kern w:val="0"/>
          <w:sz w:val="28"/>
          <w:szCs w:val="28"/>
          <w:lang w:val="uk-UA" w:eastAsia="ru-RU"/>
        </w:rPr>
        <w:t xml:space="preserve"> полягає у з’ясуванні особливостей становлення і розвитку земельного законодавства </w:t>
      </w:r>
      <w:r w:rsidRPr="00133932">
        <w:rPr>
          <w:rFonts w:ascii="Times New Roman" w:eastAsia="Times New Roman" w:hAnsi="Times New Roman" w:cs="Times New Roman"/>
          <w:kern w:val="28"/>
          <w:sz w:val="28"/>
          <w:szCs w:val="28"/>
          <w:lang w:val="uk-UA" w:eastAsia="ru-RU"/>
        </w:rPr>
        <w:t>Української Центральної Ради, Гетьманату П. П. Скоропадського, Директорії УНР,</w:t>
      </w:r>
      <w:r w:rsidRPr="00133932">
        <w:rPr>
          <w:rFonts w:ascii="Times New Roman" w:eastAsia="Times New Roman" w:hAnsi="Times New Roman" w:cs="Times New Roman"/>
          <w:kern w:val="0"/>
          <w:sz w:val="28"/>
          <w:szCs w:val="28"/>
          <w:lang w:val="uk-UA" w:eastAsia="ru-RU"/>
        </w:rPr>
        <w:t xml:space="preserve"> Західноукраїнської Народної Республіки, а також Української Соціалістичної Радянської Республіки в перший період її існування (далі – досліджуваних владних режимів) </w:t>
      </w:r>
      <w:r w:rsidRPr="00133932">
        <w:rPr>
          <w:rFonts w:ascii="Times New Roman" w:eastAsia="Times New Roman" w:hAnsi="Times New Roman" w:cs="Times New Roman"/>
          <w:kern w:val="28"/>
          <w:sz w:val="28"/>
          <w:szCs w:val="28"/>
          <w:lang w:val="uk-UA" w:eastAsia="ru-RU"/>
        </w:rPr>
        <w:t>у добу української революції 1917–1921 рр.,</w:t>
      </w:r>
      <w:r w:rsidRPr="00133932">
        <w:rPr>
          <w:rFonts w:ascii="Times New Roman" w:eastAsia="Times New Roman" w:hAnsi="Times New Roman" w:cs="Times New Roman"/>
          <w:kern w:val="0"/>
          <w:sz w:val="28"/>
          <w:szCs w:val="28"/>
          <w:lang w:val="uk-UA" w:eastAsia="ru-RU"/>
        </w:rPr>
        <w:t xml:space="preserve"> виявленні і узагальненні актуального для сучасної нормотворчої і правозастосовної практики історичного досвіду. </w:t>
      </w:r>
    </w:p>
    <w:p w14:paraId="4D1DD575"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b/>
          <w:bCs/>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Для досягнення мети необхідно було вирішити такі </w:t>
      </w:r>
      <w:r w:rsidRPr="00133932">
        <w:rPr>
          <w:rFonts w:ascii="Times New Roman" w:eastAsia="Times New Roman" w:hAnsi="Times New Roman" w:cs="Times New Roman"/>
          <w:b/>
          <w:bCs/>
          <w:kern w:val="0"/>
          <w:sz w:val="28"/>
          <w:szCs w:val="28"/>
          <w:lang w:val="uk-UA" w:eastAsia="ru-RU"/>
        </w:rPr>
        <w:t xml:space="preserve">завдання: </w:t>
      </w:r>
    </w:p>
    <w:p w14:paraId="0C92CB37"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виробити методологічний інструментарій та понятійно-категорійний апарат дослідження; </w:t>
      </w:r>
    </w:p>
    <w:p w14:paraId="768AAB0F"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з’ясувати рівень історіографічного вивчення теми дослідження; </w:t>
      </w:r>
    </w:p>
    <w:p w14:paraId="40D1537D"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виявити та проаналізувати історичні джерела, що стосуються земельного законодавства досліджуваного періоду; </w:t>
      </w:r>
    </w:p>
    <w:p w14:paraId="397CB1C3"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охарактеризувати стан розвитку земельних відносин напередодні української революції 1917</w:t>
      </w:r>
      <w:r w:rsidRPr="00133932">
        <w:rPr>
          <w:rFonts w:ascii="Times New Roman" w:eastAsia="Times New Roman" w:hAnsi="Times New Roman" w:cs="Times New Roman"/>
          <w:kern w:val="28"/>
          <w:sz w:val="28"/>
          <w:szCs w:val="28"/>
          <w:lang w:val="uk-UA" w:eastAsia="ru-RU"/>
        </w:rPr>
        <w:t xml:space="preserve">–1921 рр., розкрити передумови виникнення земельного законодавства </w:t>
      </w:r>
      <w:r w:rsidRPr="00133932">
        <w:rPr>
          <w:rFonts w:ascii="Times New Roman" w:eastAsia="Times New Roman" w:hAnsi="Times New Roman" w:cs="Times New Roman"/>
          <w:kern w:val="0"/>
          <w:sz w:val="28"/>
          <w:szCs w:val="28"/>
          <w:lang w:val="uk-UA" w:eastAsia="ru-RU"/>
        </w:rPr>
        <w:t xml:space="preserve">досліджуваного періоду; </w:t>
      </w:r>
    </w:p>
    <w:p w14:paraId="7FBC4706"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встановити структуру нормотворчих і правозастосовних органів кожного з досліджуваних владних режимів та їхню компетенцію у сфері регулювання земельних відносин; </w:t>
      </w:r>
    </w:p>
    <w:p w14:paraId="74FDB26E"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визначити особливості законотворчого процесу щодо регулювання земельних відносин під час кожного з досліджуваних владних режимів; </w:t>
      </w:r>
    </w:p>
    <w:p w14:paraId="43B30C8A"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визначити юридичну силу основних нормативно-правових актів земельного законодавства, встановити межі їхньої чинності, а також здійснити порівняльний аналіз окремих подібних інститутів земельного законодавства у відповідних актах кожного з досліджуваних владних режимів; </w:t>
      </w:r>
    </w:p>
    <w:p w14:paraId="46F4D73C"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дати порівняльну оцінку законодавчим моделям земельної реформи і </w:t>
      </w:r>
      <w:r w:rsidRPr="00133932">
        <w:rPr>
          <w:rFonts w:ascii="Times New Roman" w:eastAsia="Times New Roman" w:hAnsi="Times New Roman" w:cs="Times New Roman"/>
          <w:kern w:val="0"/>
          <w:sz w:val="28"/>
          <w:szCs w:val="28"/>
          <w:lang w:val="uk-UA" w:eastAsia="ru-RU"/>
        </w:rPr>
        <w:lastRenderedPageBreak/>
        <w:t>розвитку земельних відносин, які існували в добу української революції 1917</w:t>
      </w:r>
      <w:r w:rsidRPr="00133932">
        <w:rPr>
          <w:rFonts w:ascii="Times New Roman" w:eastAsia="Times New Roman" w:hAnsi="Times New Roman" w:cs="Times New Roman"/>
          <w:kern w:val="28"/>
          <w:sz w:val="28"/>
          <w:szCs w:val="28"/>
          <w:lang w:val="uk-UA" w:eastAsia="ru-RU"/>
        </w:rPr>
        <w:t>–1921 рр.</w:t>
      </w:r>
      <w:r w:rsidRPr="00133932">
        <w:rPr>
          <w:rFonts w:ascii="Times New Roman" w:eastAsia="Times New Roman" w:hAnsi="Times New Roman" w:cs="Times New Roman"/>
          <w:kern w:val="0"/>
          <w:sz w:val="28"/>
          <w:szCs w:val="28"/>
          <w:lang w:val="uk-UA" w:eastAsia="ru-RU"/>
        </w:rPr>
        <w:t xml:space="preserve">; </w:t>
      </w:r>
    </w:p>
    <w:p w14:paraId="39F1EF1D"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виявити історичні паралелі й аналогії між розвитком земельного законодавства у досліджуваний період та аналогічними сучасними процесами.</w:t>
      </w:r>
    </w:p>
    <w:p w14:paraId="116F0EF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b/>
          <w:kern w:val="0"/>
          <w:sz w:val="28"/>
          <w:szCs w:val="28"/>
          <w:lang w:val="uk-UA" w:eastAsia="ru-RU"/>
        </w:rPr>
        <w:t xml:space="preserve">Об’єктом дослідження </w:t>
      </w:r>
      <w:r w:rsidRPr="00133932">
        <w:rPr>
          <w:rFonts w:ascii="Times New Roman" w:eastAsia="Times New Roman" w:hAnsi="Times New Roman" w:cs="Times New Roman"/>
          <w:kern w:val="0"/>
          <w:sz w:val="28"/>
          <w:szCs w:val="28"/>
          <w:lang w:val="uk-UA" w:eastAsia="ru-RU"/>
        </w:rPr>
        <w:t xml:space="preserve">виступають земельні відносини, що склалися в Україні протягом 1917–1921 рр. </w:t>
      </w:r>
    </w:p>
    <w:p w14:paraId="6C9DF4F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b/>
          <w:kern w:val="0"/>
          <w:sz w:val="28"/>
          <w:szCs w:val="28"/>
          <w:lang w:val="uk-UA" w:eastAsia="ru-RU"/>
        </w:rPr>
        <w:t>Предметом дослідження</w:t>
      </w:r>
      <w:r w:rsidRPr="00133932">
        <w:rPr>
          <w:rFonts w:ascii="Times New Roman" w:eastAsia="Times New Roman" w:hAnsi="Times New Roman" w:cs="Times New Roman"/>
          <w:kern w:val="0"/>
          <w:sz w:val="28"/>
          <w:szCs w:val="28"/>
          <w:lang w:val="uk-UA" w:eastAsia="ru-RU"/>
        </w:rPr>
        <w:t xml:space="preserve"> є історичний досвід розвитку земельного законодавства (законодавчого регулювання земельних відносин) в Україні протягом української революції 1917–1921 рр. </w:t>
      </w:r>
    </w:p>
    <w:p w14:paraId="02CC9742"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Методи дослідження.</w:t>
      </w:r>
      <w:r w:rsidRPr="00133932">
        <w:rPr>
          <w:rFonts w:ascii="Times New Roman" w:eastAsia="Times New Roman" w:hAnsi="Times New Roman" w:cs="Times New Roman"/>
          <w:kern w:val="0"/>
          <w:sz w:val="28"/>
          <w:szCs w:val="24"/>
          <w:lang w:val="uk-UA" w:eastAsia="ru-RU"/>
        </w:rPr>
        <w:t xml:space="preserve"> У дисертаційному дослідженні застосовувалося органічне поєднання філософських, загальнонаукових, спеціально-наукових методів та історіографічний підхід. </w:t>
      </w:r>
      <w:r w:rsidRPr="00133932">
        <w:rPr>
          <w:rFonts w:ascii="Times New Roman" w:eastAsia="Times New Roman" w:hAnsi="Times New Roman" w:cs="Times New Roman"/>
          <w:kern w:val="0"/>
          <w:sz w:val="28"/>
          <w:szCs w:val="28"/>
          <w:lang w:val="uk-UA" w:eastAsia="ru-RU"/>
        </w:rPr>
        <w:t xml:space="preserve">Основою даного дисертаційного дослідження є філософський матеріалістичний діалектичний метод. Його застосування дало можливість розглянути земельні реформи 1917–1921 рр. в Україні та земельне законодавство, що їх опосередковувало, як сукупність взаємопов’язаних суспільних процесів і явищ, що перебували у стані постійних змін і розвитку. Загальнонаукові методи застосовувалися як безпосередньо, так і як основа для формування спеціально-наукової методології. Зокрема, загальнонаукові методи сходження від конкретного до абстрактного і навпаки від абстрактного до конкретного використовувалися при створенні понятійно-категорійного апарату дослідження. Використання </w:t>
      </w:r>
      <w:r w:rsidRPr="00133932">
        <w:rPr>
          <w:rFonts w:ascii="Times New Roman" w:eastAsia="Times New Roman" w:hAnsi="Times New Roman" w:cs="Times New Roman"/>
          <w:kern w:val="0"/>
          <w:sz w:val="28"/>
          <w:szCs w:val="24"/>
          <w:lang w:val="uk-UA" w:eastAsia="ru-RU"/>
        </w:rPr>
        <w:t>проблемно-хронологічного методу дало змогу глибше дослідити проблеми початку й еволюції земельної реформи та земельного законодавства. Системно-структурний метод застосовувався для наукової систематизації (класифікації) передумов виникнення земельного законодавства, його ознак, особливостей тощо.</w:t>
      </w:r>
      <w:r w:rsidRPr="00133932">
        <w:rPr>
          <w:rFonts w:ascii="Times New Roman" w:eastAsia="Times New Roman" w:hAnsi="Times New Roman" w:cs="Times New Roman"/>
          <w:color w:val="800080"/>
          <w:kern w:val="0"/>
          <w:sz w:val="28"/>
          <w:szCs w:val="24"/>
          <w:lang w:val="uk-UA" w:eastAsia="ru-RU"/>
        </w:rPr>
        <w:t xml:space="preserve"> </w:t>
      </w:r>
      <w:r w:rsidRPr="00133932">
        <w:rPr>
          <w:rFonts w:ascii="Times New Roman" w:eastAsia="Times New Roman" w:hAnsi="Times New Roman" w:cs="Times New Roman"/>
          <w:kern w:val="0"/>
          <w:sz w:val="28"/>
          <w:szCs w:val="28"/>
          <w:lang w:val="uk-UA" w:eastAsia="ru-RU"/>
        </w:rPr>
        <w:t xml:space="preserve">Із спеціальних наукових методів знайшли застосування історичні та юридичні методи в їх оптимальному співвідношенні: історико-генетичний, історико-порівняльний та історико-типологічний; порівняльно-правовий і догматичний (формально-юридичний). Для досягнення мети дисертації застосовувався </w:t>
      </w:r>
      <w:r w:rsidRPr="00133932">
        <w:rPr>
          <w:rFonts w:ascii="Times New Roman" w:eastAsia="Times New Roman" w:hAnsi="Times New Roman" w:cs="Times New Roman"/>
          <w:kern w:val="0"/>
          <w:sz w:val="28"/>
          <w:szCs w:val="28"/>
          <w:lang w:val="uk-UA" w:eastAsia="ru-RU"/>
        </w:rPr>
        <w:lastRenderedPageBreak/>
        <w:t>історіографічний підхід, який базується на принципі методологічного плюралізму, що, зокрема, передбачає аналіз усієї різнопланової літератури, створеної протягом усього періоду вивчення досвіду регулювання земельних відносин у 1917–1921 рр. Особливості застосування зазначених методів докладніше розкрито в окремому підрозділі дисертаційного дослідження.</w:t>
      </w:r>
    </w:p>
    <w:p w14:paraId="7DD3708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133932">
        <w:rPr>
          <w:rFonts w:ascii="Times New Roman" w:eastAsia="Times New Roman" w:hAnsi="Times New Roman" w:cs="Times New Roman"/>
          <w:kern w:val="0"/>
          <w:sz w:val="28"/>
          <w:szCs w:val="28"/>
          <w:lang w:val="uk-UA" w:eastAsia="ru-RU"/>
        </w:rPr>
        <w:t xml:space="preserve">полягає в тому, що вперше здійснено самостійне комплексне дослідження земельного законодавства періоду української революції. Наукову новизну дисертації та особистий внесок автора складають наступні висновки та положення: </w:t>
      </w:r>
    </w:p>
    <w:p w14:paraId="338FE12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i/>
          <w:kern w:val="0"/>
          <w:sz w:val="28"/>
          <w:szCs w:val="28"/>
          <w:lang w:val="uk-UA" w:eastAsia="ru-RU"/>
        </w:rPr>
        <w:t>вперше</w:t>
      </w:r>
      <w:r w:rsidRPr="00133932">
        <w:rPr>
          <w:rFonts w:ascii="Times New Roman" w:eastAsia="Times New Roman" w:hAnsi="Times New Roman" w:cs="Times New Roman"/>
          <w:b/>
          <w:kern w:val="0"/>
          <w:sz w:val="28"/>
          <w:szCs w:val="28"/>
          <w:lang w:val="uk-UA" w:eastAsia="ru-RU"/>
        </w:rPr>
        <w:t>:</w:t>
      </w:r>
    </w:p>
    <w:p w14:paraId="31BE63E0"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введено до наукового обігу архівні матеріали, що містять невідомі (два проекти тимчасового земельного закону УЦР) та недостатньо досліджені акти земельного законодавства державних утворень періоду української революції 1917–1921 рр.; </w:t>
      </w:r>
    </w:p>
    <w:p w14:paraId="700A4AC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зроблено висновок про недостатню кількість та якість (насамперед, через недосконалість нормотворчої техніки) нормативно-правових актів земельного законодавства кожного з досліджуваних владних режимів, що не змогли достатньою мірою охопити всю систему земельних відносин і забезпечити ефективний механізм їх законодавчого регулювання;</w:t>
      </w:r>
    </w:p>
    <w:p w14:paraId="55E2F22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4"/>
          <w:szCs w:val="24"/>
          <w:lang w:val="uk-UA" w:eastAsia="ru-RU"/>
        </w:rPr>
        <w:tab/>
      </w:r>
      <w:r w:rsidRPr="00133932">
        <w:rPr>
          <w:rFonts w:ascii="Times New Roman" w:eastAsia="Times New Roman" w:hAnsi="Times New Roman" w:cs="Times New Roman"/>
          <w:kern w:val="0"/>
          <w:sz w:val="28"/>
          <w:szCs w:val="28"/>
          <w:lang w:val="uk-UA" w:eastAsia="ru-RU"/>
        </w:rPr>
        <w:t xml:space="preserve">обґрунтовано, що земельне законодавство усіх досліджуваних владних режимів відображало тогочасну політичну боротьбу між окремими партіями за вплив на свідомість селянських мас як переважної частки населення країни і одержання їхньої підтримки у встановленні і закріпленні фактичної влади; </w:t>
      </w:r>
    </w:p>
    <w:p w14:paraId="7E6FCD5A"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визначено істотним недоліком тодішнього земельного законодавства відсутність науково обґрунтованих критеріїв встановлення межі приватного землекористування, що неминуче призводило до викривлень у механізмі розподілу земельних ділянок, а отже – до непотрібної соціальної напруги та зловживань; </w:t>
      </w:r>
    </w:p>
    <w:p w14:paraId="2225EF15"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запропоновано таку періодизацію українського радянського земельного </w:t>
      </w:r>
      <w:r w:rsidRPr="00133932">
        <w:rPr>
          <w:rFonts w:ascii="Times New Roman" w:eastAsia="Times New Roman" w:hAnsi="Times New Roman" w:cs="Times New Roman"/>
          <w:kern w:val="0"/>
          <w:sz w:val="28"/>
          <w:szCs w:val="28"/>
          <w:lang w:val="uk-UA" w:eastAsia="ru-RU"/>
        </w:rPr>
        <w:lastRenderedPageBreak/>
        <w:t xml:space="preserve">законодавства: початковий період виникнення українського радянського земельного законодавства (грудень 1917 – квітень 1918 рр.); період законодавчого утвердження соціалістичних основ землеустрою (листопад 1918 – серпень 1919 рр.); період початку стабілізації земельного законодавства (грудень 1919 – березень 1921 рр.); </w:t>
      </w:r>
    </w:p>
    <w:p w14:paraId="2451B5FF"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обґрунтовано висновок про те, що найефективнішу серед досліджуваних законодавчу модель земельної реформи і розвитку земельних відносин було створено і закріплено у радянському законодавстві за сукупністю наступних сутнісних ознак: визначення мети земельної реформи і послідовного закріплення у законодавстві етапів її досягнення; гнучкості радянської земельної політики та відповідного законодавства, що органічно поєднували запити народних мас і адекватну реакцію держави; значної кількості нормативно-правових актів, що охоплювали великий пласт земельних відносин; своєчасності реагування на виникнення нових земельних відносин; відносної структурованості земельного законодавства, яку утворювали взаємодоповнювані нормативно-правові акти різної юридичної сили;</w:t>
      </w:r>
    </w:p>
    <w:p w14:paraId="6DBFC868"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i/>
          <w:kern w:val="0"/>
          <w:sz w:val="28"/>
          <w:szCs w:val="28"/>
          <w:lang w:val="uk-UA" w:eastAsia="ru-RU"/>
        </w:rPr>
      </w:pPr>
      <w:r w:rsidRPr="00133932">
        <w:rPr>
          <w:rFonts w:ascii="Times New Roman" w:eastAsia="Times New Roman" w:hAnsi="Times New Roman" w:cs="Times New Roman"/>
          <w:i/>
          <w:kern w:val="0"/>
          <w:sz w:val="28"/>
          <w:szCs w:val="28"/>
          <w:lang w:val="uk-UA" w:eastAsia="ru-RU"/>
        </w:rPr>
        <w:t xml:space="preserve">удосконалено: </w:t>
      </w:r>
    </w:p>
    <w:p w14:paraId="717836A3"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понятійно-категорійний апарат дослідження, зокрема відповідно до земельного законодавства досліджуваних владних режимів уточнені поняття «земельні відносини», «земельний закон», «тимчасовий земельний закон», «землеволодіння», «землекористування», «споживча земельна норма», «трудова земельна норма», «приватнотрудове господарство», «нетрудове господарство»;</w:t>
      </w:r>
    </w:p>
    <w:p w14:paraId="2BD50AF8"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i/>
          <w:kern w:val="0"/>
          <w:sz w:val="28"/>
          <w:szCs w:val="28"/>
          <w:lang w:val="uk-UA" w:eastAsia="ru-RU"/>
        </w:rPr>
      </w:pPr>
      <w:r w:rsidRPr="00133932">
        <w:rPr>
          <w:rFonts w:ascii="Times New Roman" w:eastAsia="Times New Roman" w:hAnsi="Times New Roman" w:cs="Times New Roman"/>
          <w:i/>
          <w:kern w:val="0"/>
          <w:sz w:val="28"/>
          <w:szCs w:val="28"/>
          <w:lang w:val="uk-UA" w:eastAsia="ru-RU"/>
        </w:rPr>
        <w:t>дістали подальший розвиток:</w:t>
      </w:r>
    </w:p>
    <w:p w14:paraId="27129A65"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твердження, що початок земельної реформи в УНР здійснювався на основі дореволюційного земельного законодавства, що не відповідало існуючим потребам безземельного селянства і самої політики держави щодо соціалізації землі; </w:t>
      </w:r>
    </w:p>
    <w:p w14:paraId="0FB9E76A"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висновок про незавершеність земельних реформ кожного з </w:t>
      </w:r>
      <w:r w:rsidRPr="00133932">
        <w:rPr>
          <w:rFonts w:ascii="Times New Roman" w:eastAsia="Times New Roman" w:hAnsi="Times New Roman" w:cs="Times New Roman"/>
          <w:kern w:val="0"/>
          <w:sz w:val="28"/>
          <w:szCs w:val="28"/>
          <w:lang w:val="uk-UA" w:eastAsia="ru-RU"/>
        </w:rPr>
        <w:lastRenderedPageBreak/>
        <w:t>досліджуваних владних режимів протягом української революції 1917–1921 рр.;</w:t>
      </w:r>
    </w:p>
    <w:p w14:paraId="69EF955D"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положення, що земельне законодавство кожного з досліджуваних владних режимів не було системним через відсутність політичної волі держави до створення єдиної програмної платформи для здійснення реформування земельних відносин, недостатню визначеність правового статусу органів державного управління і контролю у сфері земельних відносин, відсутність достатньої кількості фахівців, що призводило до виникнення прогалин і колізій у нормотворчій діяльності та правозастосовній практиці; </w:t>
      </w:r>
    </w:p>
    <w:p w14:paraId="2741F20B"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проведення історичних паралелей і виявлення аналогій між розвитком земельного законодавства у досліджуваний період і однотипними сучасними процесами, зокрема щодо: недостатньої чіткості й визначення мети і строків земельної реформи; переважання масиву підзаконних актів; слабкої дієвості окремих норм; недосконалості інституту земельно-правової відповідальності; закріплення принципу цільового використання; невиправданого затягування проходження земельних законопроектів; міжпартійної неузгодженості напрямів бачення земельної реформи, а також наслідки недосконалостей законодавства: законодавче скасування певних форм власності (нині – колективної); значний масив необроблених земель; самозахоплення земельних ділянок; тривалість процесу легалізації прав на землю; наявність великої кількості земельних спорів; необхідність створення системи спеціальних земельних судів. </w:t>
      </w:r>
    </w:p>
    <w:p w14:paraId="27EF60FF"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 xml:space="preserve">Практичне значення одержаних результатів. </w:t>
      </w:r>
      <w:r w:rsidRPr="00133932">
        <w:rPr>
          <w:rFonts w:ascii="Times New Roman" w:eastAsia="Times New Roman" w:hAnsi="Times New Roman" w:cs="Times New Roman"/>
          <w:kern w:val="0"/>
          <w:sz w:val="28"/>
          <w:szCs w:val="28"/>
          <w:lang w:val="uk-UA" w:eastAsia="ru-RU"/>
        </w:rPr>
        <w:t>Положення, узагальнення та висновки дисертаційної роботи можуть бути використані у: нормотворчій діяльності сучасних органів державної влади у сфері земельних відносин; правозастосовній діяльності органів державної виконавчої влади та органів місцевого самоврядування у контексті здійснення сучасної земельної реформи; науково-дослідній діяльності</w:t>
      </w:r>
      <w:r w:rsidRPr="00133932">
        <w:rPr>
          <w:rFonts w:ascii="Times New Roman" w:eastAsia="Times New Roman" w:hAnsi="Times New Roman" w:cs="Times New Roman"/>
          <w:b/>
          <w:kern w:val="0"/>
          <w:sz w:val="28"/>
          <w:szCs w:val="28"/>
          <w:lang w:val="uk-UA" w:eastAsia="ru-RU"/>
        </w:rPr>
        <w:t xml:space="preserve"> </w:t>
      </w:r>
      <w:r w:rsidRPr="00133932">
        <w:rPr>
          <w:rFonts w:ascii="Times New Roman" w:eastAsia="Times New Roman" w:hAnsi="Times New Roman" w:cs="Times New Roman"/>
          <w:kern w:val="0"/>
          <w:sz w:val="28"/>
          <w:szCs w:val="28"/>
          <w:lang w:val="uk-UA" w:eastAsia="ru-RU"/>
        </w:rPr>
        <w:t xml:space="preserve">при подальшому дослідженні історико-юридичних проблем формування системи національного земельного </w:t>
      </w:r>
      <w:r w:rsidRPr="00133932">
        <w:rPr>
          <w:rFonts w:ascii="Times New Roman" w:eastAsia="Times New Roman" w:hAnsi="Times New Roman" w:cs="Times New Roman"/>
          <w:kern w:val="0"/>
          <w:sz w:val="28"/>
          <w:szCs w:val="28"/>
          <w:lang w:val="uk-UA" w:eastAsia="ru-RU"/>
        </w:rPr>
        <w:lastRenderedPageBreak/>
        <w:t xml:space="preserve">законодавства та для уточнення політико-правової оцінки владних режимів доби української революції 1917–1921 рр.; навчальному процесі при викладанні нормативних курсів «Історія держави і права України» та «Земельне право України» щодо історичних аспектів формування земельного законодавства України, а також при написанні відповідних лекційних матеріалів та навчальних посібників. </w:t>
      </w:r>
    </w:p>
    <w:p w14:paraId="2568D7AD"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
          <w:kern w:val="0"/>
          <w:sz w:val="28"/>
          <w:szCs w:val="28"/>
          <w:lang w:val="uk-UA" w:eastAsia="ru-RU"/>
        </w:rPr>
        <w:t xml:space="preserve">Апробація результатів дисертації. </w:t>
      </w:r>
      <w:r w:rsidRPr="00133932">
        <w:rPr>
          <w:rFonts w:ascii="Times New Roman" w:eastAsia="Times New Roman" w:hAnsi="Times New Roman" w:cs="Times New Roman"/>
          <w:kern w:val="0"/>
          <w:sz w:val="28"/>
          <w:szCs w:val="28"/>
          <w:lang w:val="uk-UA" w:eastAsia="ru-RU"/>
        </w:rPr>
        <w:t>Основні висновки, пропозиції і практичні рекомендації, одержані у процесі дисертаційного дослідження, доповідались і обговорювались на: засіданнях відділу історико-правових досліджень Інституту держави і права ім. В. М. Корецького НАН України; Державній науковій конференції «Проблеми вдосконалення земельного та аграрного законодавства України в умовах ринкової економіки» (м. Біла Церква, 2004 р., тези опубліковано); Всеукраїнській науково-практичній конференції «Сучасний соціокультурний простір 2004» (м. Київ, 2004 р., тези опубліковано); Міжнародній науково-практичній конференції «Наука і освіта 2005» (м. Дніпропетровськ, 2005 р., тези опубліковано); Першій Всеукраїнській науково-практичній Інтернет-конференції «Науковий потенціал України» (м. Київ, 2005 р., тези опубліковано); Міжнародній науково-практичній конференції «Стан та перспективи розвитку аграрного права» (м. Київ, 2005 р., тези опубліковано); Міжнародній науковій конференції «Проблеми вдосконалення земельного та аграрного законодавства України: перспективи XXI ст.» (м. Біла Церква, 2006 р., тези опубліковано); Міжнародній науково-практичній конференції «Стан та перспективи розвитку юридичної науки та освіти» (м. Київ, 2006 р., тези опубліковано).</w:t>
      </w:r>
    </w:p>
    <w:p w14:paraId="4226D4C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b/>
          <w:kern w:val="0"/>
          <w:sz w:val="28"/>
          <w:szCs w:val="28"/>
          <w:lang w:val="uk-UA" w:eastAsia="ru-RU"/>
        </w:rPr>
        <w:t xml:space="preserve">Публікації. </w:t>
      </w:r>
      <w:r w:rsidRPr="00133932">
        <w:rPr>
          <w:rFonts w:ascii="Times New Roman" w:eastAsia="Times New Roman" w:hAnsi="Times New Roman" w:cs="Times New Roman"/>
          <w:kern w:val="0"/>
          <w:sz w:val="28"/>
          <w:szCs w:val="28"/>
          <w:lang w:val="uk-UA" w:eastAsia="ru-RU"/>
        </w:rPr>
        <w:t xml:space="preserve">Результати дисертації опубліковані в 4-х статтях у наукових юридичних фахових журналах і збірниках наукових робіт, а також у 7-ми тезах доповідей на науково-практичних конференціях. </w:t>
      </w:r>
    </w:p>
    <w:p w14:paraId="66BE84D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spacing w:val="-4"/>
          <w:kern w:val="0"/>
          <w:sz w:val="28"/>
          <w:szCs w:val="28"/>
          <w:lang w:val="uk-UA" w:eastAsia="ru-RU"/>
        </w:rPr>
      </w:pPr>
      <w:r w:rsidRPr="00133932">
        <w:rPr>
          <w:rFonts w:ascii="Times New Roman" w:eastAsia="Times New Roman" w:hAnsi="Times New Roman" w:cs="Times New Roman"/>
          <w:kern w:val="0"/>
          <w:sz w:val="24"/>
          <w:szCs w:val="28"/>
          <w:lang w:val="uk-UA" w:eastAsia="ru-RU"/>
        </w:rPr>
        <w:tab/>
      </w:r>
      <w:r w:rsidRPr="00133932">
        <w:rPr>
          <w:rFonts w:ascii="Times New Roman" w:eastAsia="Times New Roman" w:hAnsi="Times New Roman" w:cs="Times New Roman"/>
          <w:b/>
          <w:kern w:val="0"/>
          <w:sz w:val="28"/>
          <w:szCs w:val="28"/>
          <w:lang w:val="uk-UA" w:eastAsia="ru-RU"/>
        </w:rPr>
        <w:t xml:space="preserve">Структура та обсяг дисертації. </w:t>
      </w:r>
      <w:r w:rsidRPr="00133932">
        <w:rPr>
          <w:rFonts w:ascii="Times New Roman" w:eastAsia="Times New Roman" w:hAnsi="Times New Roman" w:cs="Times New Roman"/>
          <w:kern w:val="0"/>
          <w:sz w:val="28"/>
          <w:szCs w:val="28"/>
          <w:lang w:val="uk-UA" w:eastAsia="ru-RU"/>
        </w:rPr>
        <w:t xml:space="preserve">Дисертація складається з переліку умовних скорочень, вступу, трьох розділів, висновків, восьми додатків та </w:t>
      </w:r>
      <w:r w:rsidRPr="00133932">
        <w:rPr>
          <w:rFonts w:ascii="Times New Roman" w:eastAsia="Times New Roman" w:hAnsi="Times New Roman" w:cs="Times New Roman"/>
          <w:kern w:val="0"/>
          <w:sz w:val="28"/>
          <w:szCs w:val="28"/>
          <w:lang w:val="uk-UA" w:eastAsia="ru-RU"/>
        </w:rPr>
        <w:lastRenderedPageBreak/>
        <w:t xml:space="preserve">списку використаних джерел. </w:t>
      </w:r>
      <w:r w:rsidRPr="00133932">
        <w:rPr>
          <w:rFonts w:ascii="Times New Roman" w:eastAsia="Times New Roman" w:hAnsi="Times New Roman" w:cs="Times New Roman"/>
          <w:spacing w:val="-4"/>
          <w:kern w:val="0"/>
          <w:sz w:val="28"/>
          <w:szCs w:val="28"/>
          <w:lang w:val="uk-UA" w:eastAsia="ru-RU"/>
        </w:rPr>
        <w:t xml:space="preserve">Обсяг основного тексту дисертації – 188 сторінок, додатків – 15 сторінок, списку використаних джерел (243 найменування) – 23 сторінки. </w:t>
      </w:r>
    </w:p>
    <w:p w14:paraId="0B56E4EA" w14:textId="77777777" w:rsidR="00EE4CEB" w:rsidRDefault="00EE4CEB" w:rsidP="00133932"/>
    <w:p w14:paraId="35FB8ADE" w14:textId="77777777" w:rsidR="00133932" w:rsidRDefault="00133932" w:rsidP="00133932"/>
    <w:p w14:paraId="4022CDFD" w14:textId="77777777" w:rsidR="00133932" w:rsidRPr="00133932" w:rsidRDefault="00133932" w:rsidP="00133932">
      <w:pPr>
        <w:tabs>
          <w:tab w:val="clear" w:pos="709"/>
        </w:tabs>
        <w:suppressAutoHyphens w:val="0"/>
        <w:spacing w:after="0" w:line="360" w:lineRule="auto"/>
        <w:ind w:firstLine="709"/>
        <w:jc w:val="center"/>
        <w:rPr>
          <w:rFonts w:ascii="Times New Roman" w:eastAsia="Times New Roman" w:hAnsi="Times New Roman" w:cs="Times New Roman"/>
          <w:b/>
          <w:kern w:val="0"/>
          <w:sz w:val="28"/>
          <w:szCs w:val="28"/>
          <w:lang w:val="uk-UA" w:eastAsia="ru-RU"/>
        </w:rPr>
      </w:pPr>
      <w:r w:rsidRPr="00133932">
        <w:rPr>
          <w:rFonts w:ascii="Times New Roman" w:eastAsia="Times New Roman" w:hAnsi="Times New Roman" w:cs="Times New Roman"/>
          <w:b/>
          <w:kern w:val="0"/>
          <w:sz w:val="28"/>
          <w:szCs w:val="28"/>
          <w:lang w:val="uk-UA" w:eastAsia="ru-RU"/>
        </w:rPr>
        <w:t>ВИСНОВКИ</w:t>
      </w:r>
    </w:p>
    <w:p w14:paraId="124549A4"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14:paraId="0726CD2E"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Проведене дисертаційне дослідження дало змогу вирішити наукове завдання виявлення особливостей становлення і розвитку земельного законодавства періоду української революції 1917–1921 рр., висвітлення й узагальнення історичного досвіду нормотворчої діяльності досліджуваних владних режимів у сфері регулювання земельних відносин. Історико-правовий аналіз наведеної проблеми надав можливість дійти таких узагальнюючих висновків.</w:t>
      </w:r>
    </w:p>
    <w:p w14:paraId="769A24D1"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 У дисертаційному дослідженні застосовувався органічний сплав філософських, загальнонаукових, спеціально-наукових методів та історіографічного підходу, який базується на принципі методологічного плюралізму, що передбачає аналіз усієї історико-правової літератури з даної проблеми. Лише комплексне застосування наведеної методології надало широти й повноти у висвітленні проблем, визначених метою й завданнями дисертації, а також дозволило створити відповідний категорійний апарат дисертаційного дослідження.</w:t>
      </w:r>
    </w:p>
    <w:p w14:paraId="12834E3B"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2. Здійсненню земельних реформ 1917–1921 рр. присвячено значну кількість історичних та деякі історико-правові дослідження. Різним подіям та явищам цього періоду надавалися й надаються розбіжні оцінки з боку сучасників досліджуваного періоду, представників української діаспори, радянських та нинішніх дослідників. Їхні думки й наукові позиції часто збігаються, іноді є полярно протилежними. На превеликий жаль, названі дослідники зосереджували свою увагу лише на окремих аспектах формування </w:t>
      </w:r>
      <w:r w:rsidRPr="00133932">
        <w:rPr>
          <w:rFonts w:ascii="Times New Roman" w:eastAsia="Times New Roman" w:hAnsi="Times New Roman" w:cs="Times New Roman"/>
          <w:kern w:val="0"/>
          <w:sz w:val="28"/>
          <w:szCs w:val="28"/>
          <w:lang w:val="uk-UA" w:eastAsia="ru-RU"/>
        </w:rPr>
        <w:lastRenderedPageBreak/>
        <w:t>земельного законодавства українських держав, унаслідок чого комплексного вивчення проблемних питань не здійснювалося. Так, лише детальне вивчення всіх нюансів історіографічного масиву дослідження цього складного періоду державотворення в історії України дає змогу досягти відповідного рівня об’єктивності у визначенні політико-юридичних передумов виникнення та розвитку земельного законодавства.</w:t>
      </w:r>
    </w:p>
    <w:p w14:paraId="525CDAEA"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 xml:space="preserve">3. Кожному з досліджуваних владних режимів притаманні власні джерела земельного законодавства, які формувалися з урахуванням завдань і особливостей земельної політики відповідної держави. Спільними для всіх джерел земельного законодавства є їхня виключна спрямованість на врегулювання розподілу і перерозподілу земель саме сільськогосподарського призначення без урахування інших категорій земель, що викликалося першочерговим завданням держави щодо задоволення земельних потреб селян. При цьому законодавство кожного з наступних досліджуваних владних режимів формально заперечувало попереднє земельне законодавство, хоча реально існувала певна наступність у законодавчому процесі і підходах до вирішення земельного питання. Загалом </w:t>
      </w:r>
      <w:r w:rsidRPr="00133932">
        <w:rPr>
          <w:rFonts w:ascii="Times New Roman" w:eastAsia="Times New Roman" w:hAnsi="Times New Roman" w:cs="Times New Roman"/>
          <w:kern w:val="0"/>
          <w:sz w:val="28"/>
          <w:szCs w:val="28"/>
          <w:lang w:val="uk-UA" w:eastAsia="ru-RU"/>
        </w:rPr>
        <w:t>земельне законодавство досліджуваних владних режимів відзначалось безсистемністю, відсутністю деталізації щодо врегулювання усіх сторін земельних відносин, нестабільністю, декларативністю значної кількості нормативних приписів, наявністю колізій та прогалин, неузгодженістю щодо настання юридичної відповідальності за земельні правопорушення з приписами інших галузей права.</w:t>
      </w:r>
    </w:p>
    <w:p w14:paraId="4F4726A9"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 xml:space="preserve">4. </w:t>
      </w:r>
      <w:r w:rsidRPr="00133932">
        <w:rPr>
          <w:rFonts w:ascii="Times New Roman" w:eastAsia="Times New Roman" w:hAnsi="Times New Roman" w:cs="Times New Roman"/>
          <w:kern w:val="0"/>
          <w:sz w:val="28"/>
          <w:szCs w:val="24"/>
          <w:lang w:val="uk-UA" w:eastAsia="ru-RU"/>
        </w:rPr>
        <w:t>Аналіз соціально-економічного та політико-правового становища на території України дає можливість виділити такі передумови виникнення земельного законодавства періоду української революції 1917–1921 рр.: а) соціальні (незавершеність аграрно-земельних реформ 1848 р., 1861 р. та 1906–1914 рр. щодо забезпечення земельних потреб селянства, збереження кабальної залежності селян від поміщиків, існування монопольного становища класу великих землевласників, негативний вплив Першої світової війни 1914–</w:t>
      </w:r>
      <w:r w:rsidRPr="00133932">
        <w:rPr>
          <w:rFonts w:ascii="Times New Roman" w:eastAsia="Times New Roman" w:hAnsi="Times New Roman" w:cs="Times New Roman"/>
          <w:kern w:val="0"/>
          <w:sz w:val="28"/>
          <w:szCs w:val="24"/>
          <w:lang w:val="uk-UA" w:eastAsia="ru-RU"/>
        </w:rPr>
        <w:lastRenderedPageBreak/>
        <w:t xml:space="preserve">1918 рр.); б) економічні (значне розшарування селян за економічною спроможністю, непомірно високі ціни на землю, відсутність належного державного фінансування земельних реформ); в) політичні (спрямування земельної політики Тимчасового та цісарського урядів на збереження поміщицької та церковної власності, формування політичних партій та їхніх політичних програм щодо вирішення земельного питання); г) правові (відсутність кодифікованого акта земельного законодавства, декларативність окремих земельно-правових норм, складність механізму реалізації норм земельних законів), які набували різного конкретного змістового наповнення залежно від поширення російської чи австро-угорської юрисдикції. </w:t>
      </w:r>
    </w:p>
    <w:p w14:paraId="77A3118F"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5. Законотворчий процес у сфері регулювання земельних відносин досліджуваних владних режимів (крім УСРР) характеризувався невиправдано довготривалим, часто безплідним обговоренням земельних законопроектів, що призводило до необхідності вирішення поточних проблем за допомогою підзаконних актів і суперечності між останніми та значно пізніше прийнятими земельними законами. Яскравим прикладом зазначеного є період Гетьманату П. П. Скоропадського, коли земельний закон так і не був прийнятий, а залишився на стадії законопроекту, обговорюваного численними урядовими аграрними комісіями.</w:t>
      </w:r>
    </w:p>
    <w:p w14:paraId="45E597EE"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6. Щодо земельного законодавства УЦР можна зробити такі узагальнення. Позитивом є те, що земельне законодавство: а) закріплювало політичну волю держави до проведення земельної реформи на користь безземельних та малоземельних селян; б) встановлювало трудове землекористування та визначало його межі; в) запроваджувало споживчо-трудову норму розподілу земель; г) встановлювало безстроковість, безоплатність та спадковість землекористування; д) зберігало землекористування культурних селекційних господарств. Водночас для земельного законодавства характерними були негативні моменти: а) брак достатньої політичної волі держави до вирішення земельних проблем; </w:t>
      </w:r>
      <w:r w:rsidRPr="00133932">
        <w:rPr>
          <w:rFonts w:ascii="Times New Roman" w:eastAsia="Times New Roman" w:hAnsi="Times New Roman" w:cs="Times New Roman"/>
          <w:kern w:val="0"/>
          <w:sz w:val="28"/>
          <w:szCs w:val="28"/>
          <w:lang w:val="uk-UA" w:eastAsia="ru-RU"/>
        </w:rPr>
        <w:lastRenderedPageBreak/>
        <w:t>б) відсутність єдиної цільової загальнодержавної програми врегулювання земельних відносин; в) нечисленність актів земельного законодавства, що дає змогу говорити про відсутність його системи; г) недостатня відповідність законодавства всьому спектру земельних відносин; ґ) невиправдана об’єктивними чинниками тривалість земельного нормотворчого процесу; д) переважання у структурі земельного законодавства підзаконних актів, положення яких часто суперечило змісту законів. За своїм змістом земельне законодавство закріплювало політичний курс держави на соціалізацію землі, скасування права приватної власності та передавання земельних ділянок тільки у користування, розподілу землі за трудовою нормою. Можна відзначити нестабільність, декларативність значної кількості нормативних приписів, неузгодженість щодо настання юридичної відповідальності за земельні правопорушення з приписами інших галузей права. Контроль за виконанням приписів земельного законодавства покладався на різнорівневі земельні комітети як органи державної влади та місцевого самоврядування.</w:t>
      </w:r>
    </w:p>
    <w:p w14:paraId="14025E67"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7. Земельне законодавство уряду П. П. Скоропадського відбивало основні віхи земельної політики держави, спрямованої на відновлення права приватної власності на землю у дореволюційних межах, добровільності відчуження великими землевласниками своєї земельної власності; обмеженням приватного землеволодіння площею 25 десятин, викупу державою надлишків приватних земель з подальшим їх відплатним розподілом між селянами, акумуляцією земельних ресурсів у розпорядженні держави, здійснюваної через Державний земельний банк, спирання на клас середніх землевласників. Земельне законодавство відзначалося: рецепцією норм дореволюційного права; одноосібного затвердження гетьманом нормативно-правових актів; зосередження виконавчих повноважень у компетенції Міністерства земельних справ; відсутності чіткого розмежування між законами та підзаконними актами; переважанням підзаконних актів у структурі земельного законодавства; не прийняттям окремого земельного закону. Здійснення земельної реформи на </w:t>
      </w:r>
      <w:r w:rsidRPr="00133932">
        <w:rPr>
          <w:rFonts w:ascii="Times New Roman" w:eastAsia="Times New Roman" w:hAnsi="Times New Roman" w:cs="Times New Roman"/>
          <w:kern w:val="0"/>
          <w:sz w:val="28"/>
          <w:szCs w:val="28"/>
          <w:lang w:val="uk-UA" w:eastAsia="ru-RU"/>
        </w:rPr>
        <w:lastRenderedPageBreak/>
        <w:t>місцях покладалося на земельні комісії, утворені замість земельних комітетів УЦР. Позитивним моментом є чіткість і послідовність земельної політики уряду гетьманату, що знайшло своє відбиття в актах земельного законодавства.</w:t>
      </w:r>
    </w:p>
    <w:p w14:paraId="39EC6032"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8. У земельному законодавстві Директорії УНР відображено політичну волю держави до врегулювання земельних відносин. Було проголошено недійсність законодавства попереднього уряду. Відбулася рецепція норм земельного законодавства УЦР щодо скасування приватної власності, відновлення права землекористування; повернення до зрівняльного перерозподілу земель за трудовою нормою. Зміст земельного законодавства формували нормативні приписи щодо: заборони укладення договорів купівлі-продажу та довгострокових договорів оренди земельних ділянок; першочергового наділення землею козаків УНРА; запровадження безстроковості землекористування; встановлення нижньої та верхньої меж землекористування (відповідно 5 та 15 десятин); утворення запасного земельного фонду УНР; визначення мінімального 10-річного строку оренди сільськогосподарських земель; дозволу спадкування землекористування; вилучення необроблених земель у розпорядження земельних управ; введення обов’язкових робіт із землеустрою. Земельне законодавство відзначалося значним масивом нормативно-правових актів, щодо яких можна застосувати поняття системи. Негативною стороною була наявність певних колізій, зокрема щодо врегулювання орендних відносин. Здійснення земельної реформи на місцях покладалося на відповідні земельні управи, створені замість земельних комісій, які були органами державної влади і підпорядковувалися Міністерству земельних справ.</w:t>
      </w:r>
    </w:p>
    <w:p w14:paraId="3C3342A5"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9. Короткочасність існування ЗУНР не дозволила створити цілісну систему земельного законодавства, структуру якого склали програма основ земельної реформи, два закони, розпорядження Державного Секретаріату земельних справ. Законодавство містило риси як націоналізації, так і соціалізації земель. Вилучення земель у процесі націоналізації здійснювалось </w:t>
      </w:r>
      <w:r w:rsidRPr="00133932">
        <w:rPr>
          <w:rFonts w:ascii="Times New Roman" w:eastAsia="Times New Roman" w:hAnsi="Times New Roman" w:cs="Times New Roman"/>
          <w:kern w:val="0"/>
          <w:sz w:val="28"/>
          <w:szCs w:val="28"/>
          <w:lang w:val="uk-UA" w:eastAsia="ru-RU"/>
        </w:rPr>
        <w:lastRenderedPageBreak/>
        <w:t xml:space="preserve">двояко: безоплатно та з відшкодуванням щодо іпотечних земель, покращень орендованих земель, зокрема затрат на меліорацію та інших покращень. Встановлювалася державна, громадська власність та право приватного користування землею. Визначався перелік осіб – противників курсу Української держави, яким заборонялося брати участь у соціалізації землі. Припинялася чинність усіх правочинів із земельними ділянками, укладеними до виникнення республіки. Істотним недоліком є невстановлення межі приватного землекористування, невизначеність критеріїв визначення цієї межі, що призводило до викривлень у розподілі земельних ділянок. Здійснення земельної реформи покладалося на відповідні обласні, повітові та громадські земельні комісії, що формували систему органів Державного секретаріату земельних справ. </w:t>
      </w:r>
    </w:p>
    <w:p w14:paraId="15907DAC"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10. Запропонувати таку періодизацію українського радянського земельного законодавства: початковий період виникнення українського радянського земельного законодавства (грудень 1917 – квітень 1918 рр.); період законодавчого утвердження соціалістичних основ землеустрою (листопад 1918 – серпень 1919 рр.); період початку стабілізації системи радянського земельного законодавства (грудень 1919 – березень 1921 рр.). В основу виокремлення періодів покладено такі узагальнювальні критерії: строк та фактичне перебування радянської влади на території України; особливості курсу земельної політики радянської влади, спрямованої на врегулювання земельних відносин; наявність сукупності нормативно-правових актів земельного законодавства, які відбивали політичну волю радянської держави і становили при цьому відповідне системне утворення; зміст нормативних приписів актів земельного законодавства. </w:t>
      </w:r>
    </w:p>
    <w:p w14:paraId="6331FF22"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11. Особливості періоду виникнення радянського земельного законодавства (грудень 1917 – квітень 1918 рр.) детермінувалися генеральним завданням встановлення радянської влади в Україні. Від вирішення земельного питання залежав рівень прихильності селянських мас і підтримки радянського </w:t>
      </w:r>
      <w:r w:rsidRPr="00133932">
        <w:rPr>
          <w:rFonts w:ascii="Times New Roman" w:eastAsia="Times New Roman" w:hAnsi="Times New Roman" w:cs="Times New Roman"/>
          <w:kern w:val="0"/>
          <w:sz w:val="28"/>
          <w:szCs w:val="28"/>
          <w:lang w:val="uk-UA" w:eastAsia="ru-RU"/>
        </w:rPr>
        <w:lastRenderedPageBreak/>
        <w:t xml:space="preserve">курсу більшістю населення країни. У земельній політиці було проголошено напрям на одноосібне землекористування. Проте радянське земельне законодавство початкового періоду вже на етапі його виникнення мало первісне спрямування не на соціалізацію, а на націоналізацію землі. Виходячи з цього законодавець заклав модель ведення безприбуткового натурального селянського господарства з простим (але не розширеним) відтворювальним циклом виробництва. У </w:t>
      </w:r>
      <w:r w:rsidRPr="00133932">
        <w:rPr>
          <w:rFonts w:ascii="Times New Roman" w:eastAsia="Times New Roman" w:hAnsi="Times New Roman" w:cs="Times New Roman"/>
          <w:kern w:val="0"/>
          <w:sz w:val="28"/>
          <w:szCs w:val="24"/>
          <w:lang w:val="uk-UA" w:eastAsia="ru-RU"/>
        </w:rPr>
        <w:t xml:space="preserve">земельному законодавстві було закріплено </w:t>
      </w:r>
      <w:r w:rsidRPr="00133932">
        <w:rPr>
          <w:rFonts w:ascii="Times New Roman" w:eastAsia="Times New Roman" w:hAnsi="Times New Roman" w:cs="Times New Roman"/>
          <w:kern w:val="0"/>
          <w:sz w:val="28"/>
          <w:szCs w:val="28"/>
          <w:lang w:val="uk-UA" w:eastAsia="ru-RU"/>
        </w:rPr>
        <w:t>факт надання переваг колективному господарюванню. Водночас чітко простежуються спроби централізації земельних органів. Унаслідок одержання</w:t>
      </w:r>
      <w:r w:rsidRPr="00133932">
        <w:rPr>
          <w:rFonts w:ascii="Times New Roman" w:eastAsia="Times New Roman" w:hAnsi="Times New Roman" w:cs="Times New Roman"/>
          <w:kern w:val="0"/>
          <w:sz w:val="28"/>
          <w:szCs w:val="24"/>
          <w:lang w:val="uk-UA" w:eastAsia="ru-RU"/>
        </w:rPr>
        <w:t xml:space="preserve"> цілковитого контролю над різнорівневими радами депутатів відбулася поступова заміна місцевих земельних комітетів на земельні відділи відповідних Рад і зосередження у них функцій розподілу земель. Загалом можна відзначити </w:t>
      </w:r>
      <w:r w:rsidRPr="00133932">
        <w:rPr>
          <w:rFonts w:ascii="Times New Roman" w:eastAsia="Times New Roman" w:hAnsi="Times New Roman" w:cs="Times New Roman"/>
          <w:kern w:val="0"/>
          <w:sz w:val="28"/>
          <w:szCs w:val="28"/>
          <w:lang w:val="uk-UA" w:eastAsia="ru-RU"/>
        </w:rPr>
        <w:t xml:space="preserve">низьку ефективність дії радянського земельного законодавства цього періоду і назвати його періодом стихійного розподілу землі. </w:t>
      </w:r>
    </w:p>
    <w:p w14:paraId="1015986A"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12. Період законодавчого утвердження соціалістичних основ землеустрою (листопад 1918 – серпень 1919 рр.) був тісно пов’язаний з політичними процесами, які, у свою чергу, залежали від ступеня завоювання Радянською державою влади на території України. Характерною рисою даного періоду є позбавлення чинності законів, наказів, договорів, постанов та розпоряджень попередніх урядів, що діяли на території України. Як наслідок землі поміщиків підлягали зворотному вилученню та безоплатній передачі селянам. Земельну реформу на місцях здійснювали різні органи влади, компетенція яких часто змінювалася: від ревкомів і комбідів – до відповідних місцевих Рад депутатів. Систему державних земельних органів було виведено з підпорядкування комісаріату внутрішніх справ і передано до компетенції відповідних виконавчих комітетів за територіальною ознакою та Наркомзему. Уся земля визнавалася єдиним державним фондом, що свідчить про фактичне її одержавлення. Набули чинності конституційні засади земельного законодавства, спрямовані на створення великих землекористувань. Водночас </w:t>
      </w:r>
      <w:r w:rsidRPr="00133932">
        <w:rPr>
          <w:rFonts w:ascii="Times New Roman" w:eastAsia="Times New Roman" w:hAnsi="Times New Roman" w:cs="Times New Roman"/>
          <w:kern w:val="0"/>
          <w:sz w:val="28"/>
          <w:szCs w:val="28"/>
          <w:lang w:val="uk-UA" w:eastAsia="ru-RU"/>
        </w:rPr>
        <w:lastRenderedPageBreak/>
        <w:t>було взято курс на підтримку середнього селянства. Встановлювалися норми земельних наділів при розподілі конфіскованої землі. Поряд з цим проголошувався пріоритет великого землекористування у різних формах колективного обробітку землі. Загалом відбулася зміна пріоритетів у формах землекористування як наслідок прояву прихованих тенденцій до одержавлення землі та комунізації сільськогосподарського виробництва.</w:t>
      </w:r>
    </w:p>
    <w:p w14:paraId="2784E4EA"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13. Останній досліджуваний період початку стабілізації радянського земельного законодавства (грудень 1919 – березень 1921 рр.) визначається поширенням радянської влади на всю територію України. На зміну комбідам прийшли комітети незаможників, які мали ширшу компетенцію у вирішенні земельних питань, включаючи контроль над усією діяльністю Рад. Держава знову встановлювала курс на підтримку незаможних селян. За своїм змістом нормативно-правові акти земельного законодавства були спрямовані на перерозподіл земельних ділянок за споживно-трудовою нормою. Поряд із цим було запроваджено продрозкладку, що в кінцевому рахунку спричинило зменшення площі засіву. Передбачалось вилучення такої землі з користування і її розподіл між селянами через комітет незаможників. Постійні перерозподіли призводили до неефективного землекористування, що викликало необхідність законодавчого врегулювання нового етапу соціалістичного землевпорядкування. Новелою стало запровадження норми щодо строковості землекористування. Принцип державного управління і планування було поширено на всі форми приватного й колективного землекористування. Нарешті, заміна продрозкладки податком і проголошення непу знаменували докорінну зміну концептуальних підходів до створення основ радянського земельного законодавства.</w:t>
      </w:r>
    </w:p>
    <w:p w14:paraId="304EA6A5" w14:textId="77777777" w:rsidR="00133932" w:rsidRPr="00133932" w:rsidRDefault="00133932" w:rsidP="00133932">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 xml:space="preserve">14. У моделях земельної реформи і розвитку земельних відносин та у нормотворчому процесі всіх досліджуваних держав спостерігаються як певні спільні моменти, так і суттєві відмінності. Спільними є передумови створення актів земельного законодавства, що полягали у необхідності задоволення </w:t>
      </w:r>
      <w:r w:rsidRPr="00133932">
        <w:rPr>
          <w:rFonts w:ascii="Times New Roman" w:eastAsia="Times New Roman" w:hAnsi="Times New Roman" w:cs="Times New Roman"/>
          <w:kern w:val="0"/>
          <w:sz w:val="28"/>
          <w:szCs w:val="28"/>
          <w:lang w:val="uk-UA" w:eastAsia="ru-RU"/>
        </w:rPr>
        <w:lastRenderedPageBreak/>
        <w:t xml:space="preserve">потреб населення у землі, а також наступність нормотворчого процесу та запозичення основних положень земельної реформи (крім Гетьманату П. П. Скоропадського) щодо скасування приватної власності на землю, зрівняльного розподілу, націоналізації землі тощо, ситуативність створення актів земельного законодавства. Різними були форми, у які втілювалися волевиявлення держав до врегулювання земельних відносин, способи надання юридичної сили нормативно-правовим актам, а також структура законодавства, що розкривається через співвідношення між законодавчими і підзаконними актами. </w:t>
      </w:r>
    </w:p>
    <w:p w14:paraId="545BE646"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Найефективнішу законодавчу модель земельної реформи і розвитку земельних відносин було створено і закріплено у радянському законодавстві досліджуваного періоду. Зробити такий висновок дають змогу сутнісні ознаки радянського земельного законодавства: визначення мети земельної реформи і послідовне закріплення у законодавстві етапів її досягнення; гнучкість радянської земельної політики та відповідного законодавства, що органічно поєднували запити переважаючих народних мас і адекватну реакцію держави; значна кількість нормативно-правових актів, що охоплювали великий пласт земельних відносин; своєчасність реагування на виникнення нових земельних відносин; відносна структурованість земельного законодавства, яку утворювали взаємодоповнювані нормативно-правові акти різної юридичної сили.</w:t>
      </w:r>
    </w:p>
    <w:p w14:paraId="0E0B412A" w14:textId="649DFF91" w:rsidR="00133932" w:rsidRDefault="00133932" w:rsidP="00133932">
      <w:pPr>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 xml:space="preserve">15. Результати дисертаційного дослідження дають змогу провести історичні паралелі й виявити аналогії між розвитком земельного законодавства у досліджуваний період і однотипними сучасними  процесами. Насамперед, це недостатня чіткість і визначеність мети земельної реформи, перманентність форм її досягнення, що призводить до тривалості й невизначеності навіть приблизного строку закінчення еволюційних зрушень у земельній політиці. Спільними рисами сучасного й тогочасного земельного законодавства є: переважання масиву підзаконних актів; слабка дієвість окремих норм, наприклад, щодо самовільного захоплення земельних ділянок; недосконалість інституту юридичної відповідальності за земельні правопорушення внаслідок недостатньої суспільної оцінки їхніх наслідків; вилучення земель у разі порушення принципу цільового використання або не використання протягом </w:t>
      </w:r>
      <w:r w:rsidRPr="00133932">
        <w:rPr>
          <w:rFonts w:ascii="Times New Roman" w:eastAsia="Times New Roman" w:hAnsi="Times New Roman" w:cs="Times New Roman"/>
          <w:kern w:val="0"/>
          <w:sz w:val="28"/>
          <w:szCs w:val="28"/>
          <w:lang w:val="uk-UA" w:eastAsia="ru-RU"/>
        </w:rPr>
        <w:lastRenderedPageBreak/>
        <w:t xml:space="preserve">певного строку; законодавче закріплення відповідної норми наділення землею та строків землекористування; невиправдане затягування процесу обговорення земельних законопроектів та прийняття на їхній основі законодавчих актів, зокрема щодо прийняття чинного Земельного кодексу України, зняття мораторію на відчуження земель сільськогосподарського призначення, про ринок земель тощо; міжпартійна неузгодженість напрямів бачення земельної реформи, що знаходить сьогодні свій прояв у лобіюванні вузькогрупових політичних і економічних інтересів. Спільними є й наслідки досліджуваних і сучасної моделей врегулювання земельних відносин: законодавче скасування певних форм власності (нині – колективної); значний масив необроблених земель; самозахоплення земельних ділянок; тривалість процесу легалізації земельної власності внаслідок не одержання набувачами державних актів; наявність великої кількості земельних спорів; необхідність створення земельно-іпотечних установ, а також системи спеціальних земельних судів.  </w:t>
      </w:r>
    </w:p>
    <w:p w14:paraId="1C624C59" w14:textId="77777777" w:rsidR="00133932" w:rsidRDefault="00133932" w:rsidP="00133932">
      <w:pPr>
        <w:rPr>
          <w:rFonts w:ascii="Times New Roman" w:eastAsia="Times New Roman" w:hAnsi="Times New Roman" w:cs="Times New Roman"/>
          <w:kern w:val="0"/>
          <w:sz w:val="28"/>
          <w:szCs w:val="28"/>
          <w:lang w:val="uk-UA" w:eastAsia="ru-RU"/>
        </w:rPr>
      </w:pPr>
    </w:p>
    <w:p w14:paraId="0217B0AD" w14:textId="77777777" w:rsidR="00133932" w:rsidRDefault="00133932" w:rsidP="00133932">
      <w:pPr>
        <w:rPr>
          <w:rFonts w:ascii="Times New Roman" w:eastAsia="Times New Roman" w:hAnsi="Times New Roman" w:cs="Times New Roman"/>
          <w:kern w:val="0"/>
          <w:sz w:val="28"/>
          <w:szCs w:val="28"/>
          <w:lang w:val="uk-UA" w:eastAsia="ru-RU"/>
        </w:rPr>
      </w:pPr>
    </w:p>
    <w:p w14:paraId="61E1951E" w14:textId="77777777" w:rsidR="00133932" w:rsidRDefault="00133932" w:rsidP="00133932">
      <w:pPr>
        <w:rPr>
          <w:rFonts w:ascii="Times New Roman" w:eastAsia="Times New Roman" w:hAnsi="Times New Roman" w:cs="Times New Roman"/>
          <w:kern w:val="0"/>
          <w:sz w:val="28"/>
          <w:szCs w:val="28"/>
          <w:lang w:val="uk-UA" w:eastAsia="ru-RU"/>
        </w:rPr>
      </w:pPr>
    </w:p>
    <w:p w14:paraId="79E3EE03" w14:textId="77777777" w:rsidR="00133932" w:rsidRPr="00133932" w:rsidRDefault="00133932" w:rsidP="00133932">
      <w:pPr>
        <w:tabs>
          <w:tab w:val="clear" w:pos="709"/>
          <w:tab w:val="left" w:pos="1860"/>
          <w:tab w:val="center" w:pos="5017"/>
        </w:tabs>
        <w:suppressAutoHyphens w:val="0"/>
        <w:spacing w:after="120" w:line="360" w:lineRule="auto"/>
        <w:ind w:firstLine="720"/>
        <w:jc w:val="center"/>
        <w:rPr>
          <w:rFonts w:ascii="Times New Roman" w:eastAsia="Times New Roman" w:hAnsi="Times New Roman" w:cs="Times New Roman"/>
          <w:b/>
          <w:noProof/>
          <w:kern w:val="0"/>
          <w:sz w:val="28"/>
          <w:szCs w:val="28"/>
          <w:lang w:val="uk-UA" w:eastAsia="ru-RU"/>
        </w:rPr>
      </w:pPr>
      <w:r w:rsidRPr="00133932">
        <w:rPr>
          <w:rFonts w:ascii="Times New Roman" w:eastAsia="Times New Roman" w:hAnsi="Times New Roman" w:cs="Times New Roman"/>
          <w:b/>
          <w:noProof/>
          <w:kern w:val="0"/>
          <w:sz w:val="28"/>
          <w:szCs w:val="28"/>
          <w:lang w:val="uk-UA" w:eastAsia="ru-RU"/>
        </w:rPr>
        <w:t>СПИСОК ВИКОРИСТАНИХ ДЖЕРЕЛ</w:t>
      </w:r>
    </w:p>
    <w:p w14:paraId="382EF4AF" w14:textId="77777777" w:rsidR="00133932" w:rsidRPr="00133932" w:rsidRDefault="00133932" w:rsidP="00133932">
      <w:pPr>
        <w:tabs>
          <w:tab w:val="clear" w:pos="709"/>
          <w:tab w:val="left" w:pos="3105"/>
        </w:tabs>
        <w:suppressAutoHyphens w:val="0"/>
        <w:spacing w:after="0" w:line="360" w:lineRule="auto"/>
        <w:ind w:firstLine="0"/>
        <w:rPr>
          <w:rFonts w:ascii="Times New Roman" w:eastAsia="Times New Roman" w:hAnsi="Times New Roman" w:cs="Times New Roman"/>
          <w:kern w:val="0"/>
          <w:sz w:val="28"/>
          <w:szCs w:val="28"/>
          <w:highlight w:val="lightGray"/>
          <w:lang w:val="uk-UA" w:eastAsia="ru-RU"/>
        </w:rPr>
      </w:pPr>
    </w:p>
    <w:p w14:paraId="7C6DA05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8"/>
          <w:lang w:eastAsia="ru-RU"/>
        </w:rPr>
      </w:pPr>
      <w:r w:rsidRPr="00133932">
        <w:rPr>
          <w:rFonts w:ascii="Times New Roman" w:eastAsia="Times New Roman" w:hAnsi="Times New Roman" w:cs="Times New Roman"/>
          <w:kern w:val="0"/>
          <w:sz w:val="28"/>
          <w:szCs w:val="28"/>
          <w:lang w:val="uk-UA" w:eastAsia="ru-RU"/>
        </w:rPr>
        <w:tab/>
        <w:t>1.</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bCs/>
          <w:kern w:val="0"/>
          <w:sz w:val="28"/>
          <w:szCs w:val="28"/>
          <w:lang w:val="uk-UA" w:eastAsia="ru-RU"/>
        </w:rPr>
        <w:t>Копнин</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Л.</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В</w:t>
      </w:r>
      <w:r w:rsidRPr="00133932">
        <w:rPr>
          <w:rFonts w:ascii="Times New Roman" w:eastAsia="Times New Roman" w:hAnsi="Times New Roman" w:cs="Times New Roman"/>
          <w:bCs/>
          <w:kern w:val="0"/>
          <w:sz w:val="28"/>
          <w:szCs w:val="28"/>
          <w:lang w:eastAsia="ru-RU"/>
        </w:rPr>
        <w:t xml:space="preserve">. Логика научного познания </w:t>
      </w:r>
      <w:r w:rsidRPr="00133932">
        <w:rPr>
          <w:rFonts w:ascii="Times New Roman" w:eastAsia="Times New Roman" w:hAnsi="Times New Roman" w:cs="Times New Roman"/>
          <w:bCs/>
          <w:kern w:val="0"/>
          <w:sz w:val="28"/>
          <w:szCs w:val="28"/>
          <w:lang w:val="uk-UA" w:eastAsia="ru-RU"/>
        </w:rPr>
        <w:t xml:space="preserve">/ </w:t>
      </w:r>
      <w:r w:rsidRPr="00133932">
        <w:rPr>
          <w:rFonts w:ascii="Times New Roman" w:eastAsia="Times New Roman" w:hAnsi="Times New Roman" w:cs="Times New Roman"/>
          <w:bCs/>
          <w:kern w:val="0"/>
          <w:sz w:val="28"/>
          <w:szCs w:val="28"/>
          <w:lang w:eastAsia="ru-RU"/>
        </w:rPr>
        <w:t>Л. В. Копнин // Вопросы философии. — 1966. — № 10. — С. 39–48.</w:t>
      </w:r>
    </w:p>
    <w:p w14:paraId="14ACD70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8"/>
          <w:lang w:eastAsia="ru-RU"/>
        </w:rPr>
      </w:pPr>
      <w:r w:rsidRPr="00133932">
        <w:rPr>
          <w:rFonts w:ascii="Times New Roman" w:eastAsia="Times New Roman" w:hAnsi="Times New Roman" w:cs="Times New Roman"/>
          <w:kern w:val="0"/>
          <w:sz w:val="28"/>
          <w:szCs w:val="28"/>
          <w:lang w:val="uk-UA" w:eastAsia="ru-RU"/>
        </w:rPr>
        <w:tab/>
        <w:t>2.</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bCs/>
          <w:kern w:val="0"/>
          <w:sz w:val="28"/>
          <w:szCs w:val="28"/>
          <w:lang w:eastAsia="ru-RU"/>
        </w:rPr>
        <w:t xml:space="preserve">Чернобель Г. Т. Проблема истинности и научной достоверности в правоведении </w:t>
      </w:r>
      <w:r w:rsidRPr="00133932">
        <w:rPr>
          <w:rFonts w:ascii="Times New Roman" w:eastAsia="Times New Roman" w:hAnsi="Times New Roman" w:cs="Times New Roman"/>
          <w:bCs/>
          <w:kern w:val="0"/>
          <w:sz w:val="28"/>
          <w:szCs w:val="28"/>
          <w:lang w:val="uk-UA" w:eastAsia="ru-RU"/>
        </w:rPr>
        <w:t xml:space="preserve">/ </w:t>
      </w:r>
      <w:r w:rsidRPr="00133932">
        <w:rPr>
          <w:rFonts w:ascii="Times New Roman" w:eastAsia="Times New Roman" w:hAnsi="Times New Roman" w:cs="Times New Roman"/>
          <w:bCs/>
          <w:kern w:val="0"/>
          <w:sz w:val="28"/>
          <w:szCs w:val="28"/>
          <w:lang w:eastAsia="ru-RU"/>
        </w:rPr>
        <w:t>Чернобель Г. Т. // Методологические проблемы советской юридической науки. — М. : Наука, 1980. — С. 100–113.</w:t>
      </w:r>
    </w:p>
    <w:p w14:paraId="45C16AE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bCs/>
          <w:kern w:val="0"/>
          <w:sz w:val="28"/>
          <w:szCs w:val="28"/>
          <w:lang w:eastAsia="ru-RU"/>
        </w:rPr>
        <w:tab/>
        <w:t>3.</w:t>
      </w:r>
      <w:r w:rsidRPr="00133932">
        <w:rPr>
          <w:rFonts w:ascii="Times New Roman" w:eastAsia="Times New Roman" w:hAnsi="Times New Roman" w:cs="Times New Roman"/>
          <w:bCs/>
          <w:kern w:val="0"/>
          <w:sz w:val="28"/>
          <w:szCs w:val="28"/>
          <w:lang w:val="en-US" w:eastAsia="ru-RU"/>
        </w:rPr>
        <w:t> </w:t>
      </w:r>
      <w:r w:rsidRPr="00133932">
        <w:rPr>
          <w:rFonts w:ascii="Times New Roman" w:eastAsia="Times New Roman" w:hAnsi="Times New Roman" w:cs="Times New Roman"/>
          <w:kern w:val="0"/>
          <w:sz w:val="28"/>
          <w:szCs w:val="28"/>
          <w:lang w:eastAsia="ru-RU"/>
        </w:rPr>
        <w:t>Самощенко И. С. Диалектика и специальные методы правовой науки / И. С. Самощенко, В. М. Сырых // Методологические проблемы советской юридической науки. — М. : Наука, 1980. — С. 190</w:t>
      </w:r>
      <w:r w:rsidRPr="00133932">
        <w:rPr>
          <w:rFonts w:ascii="Times New Roman" w:eastAsia="Times New Roman" w:hAnsi="Times New Roman" w:cs="Times New Roman"/>
          <w:bCs/>
          <w:kern w:val="0"/>
          <w:sz w:val="28"/>
          <w:szCs w:val="24"/>
          <w:lang w:eastAsia="ru-RU"/>
        </w:rPr>
        <w:t>–</w:t>
      </w:r>
      <w:r w:rsidRPr="00133932">
        <w:rPr>
          <w:rFonts w:ascii="Times New Roman" w:eastAsia="Times New Roman" w:hAnsi="Times New Roman" w:cs="Times New Roman"/>
          <w:kern w:val="0"/>
          <w:sz w:val="28"/>
          <w:szCs w:val="28"/>
          <w:lang w:eastAsia="ru-RU"/>
        </w:rPr>
        <w:t>232.</w:t>
      </w:r>
    </w:p>
    <w:p w14:paraId="282FE1F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8"/>
          <w:lang w:eastAsia="ru-RU"/>
        </w:rPr>
      </w:pPr>
      <w:r w:rsidRPr="00133932">
        <w:rPr>
          <w:rFonts w:ascii="Times New Roman" w:eastAsia="Times New Roman" w:hAnsi="Times New Roman" w:cs="Times New Roman"/>
          <w:kern w:val="0"/>
          <w:sz w:val="28"/>
          <w:szCs w:val="28"/>
          <w:lang w:eastAsia="ru-RU"/>
        </w:rPr>
        <w:tab/>
        <w:t>4. </w:t>
      </w:r>
      <w:r w:rsidRPr="00133932">
        <w:rPr>
          <w:rFonts w:ascii="Times New Roman" w:eastAsia="Times New Roman" w:hAnsi="Times New Roman" w:cs="Times New Roman"/>
          <w:bCs/>
          <w:kern w:val="0"/>
          <w:sz w:val="28"/>
          <w:szCs w:val="28"/>
          <w:lang w:eastAsia="ru-RU"/>
        </w:rPr>
        <w:t>Ковальченко И. Д. Методы исторического исследования / Ковальченко И. Д. // Отделение историко-филологических наук. — [2-е изд., доп.]. — М. : Наука, 2003. — 486 с.</w:t>
      </w:r>
    </w:p>
    <w:p w14:paraId="4FFC685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8"/>
          <w:lang w:val="uk-UA" w:eastAsia="ru-RU"/>
        </w:rPr>
      </w:pPr>
      <w:r w:rsidRPr="00133932">
        <w:rPr>
          <w:rFonts w:ascii="Times New Roman" w:eastAsia="Times New Roman" w:hAnsi="Times New Roman" w:cs="Times New Roman"/>
          <w:bCs/>
          <w:kern w:val="0"/>
          <w:sz w:val="28"/>
          <w:szCs w:val="28"/>
          <w:lang w:eastAsia="ru-RU"/>
        </w:rPr>
        <w:tab/>
        <w:t>5.</w:t>
      </w:r>
      <w:r w:rsidRPr="00133932">
        <w:rPr>
          <w:rFonts w:ascii="Times New Roman" w:eastAsia="Times New Roman" w:hAnsi="Times New Roman" w:cs="Times New Roman"/>
          <w:bCs/>
          <w:kern w:val="0"/>
          <w:sz w:val="28"/>
          <w:szCs w:val="28"/>
          <w:lang w:val="en-US" w:eastAsia="ru-RU"/>
        </w:rPr>
        <w:t> </w:t>
      </w:r>
      <w:r w:rsidRPr="00133932">
        <w:rPr>
          <w:rFonts w:ascii="Times New Roman" w:eastAsia="Times New Roman" w:hAnsi="Times New Roman" w:cs="Times New Roman"/>
          <w:bCs/>
          <w:kern w:val="0"/>
          <w:sz w:val="28"/>
          <w:szCs w:val="28"/>
          <w:lang w:val="uk-UA" w:eastAsia="ru-RU"/>
        </w:rPr>
        <w:t>Шевченко</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 xml:space="preserve">О. М. Історичний метод пізнання права (до методології питання) </w:t>
      </w:r>
      <w:r w:rsidRPr="00133932">
        <w:rPr>
          <w:rFonts w:ascii="Times New Roman" w:eastAsia="Times New Roman" w:hAnsi="Times New Roman" w:cs="Times New Roman"/>
          <w:bCs/>
          <w:kern w:val="0"/>
          <w:sz w:val="28"/>
          <w:szCs w:val="28"/>
          <w:lang w:eastAsia="ru-RU"/>
        </w:rPr>
        <w:t xml:space="preserve">/ </w:t>
      </w:r>
      <w:r w:rsidRPr="00133932">
        <w:rPr>
          <w:rFonts w:ascii="Times New Roman" w:eastAsia="Times New Roman" w:hAnsi="Times New Roman" w:cs="Times New Roman"/>
          <w:bCs/>
          <w:kern w:val="0"/>
          <w:sz w:val="28"/>
          <w:szCs w:val="28"/>
          <w:lang w:val="uk-UA" w:eastAsia="ru-RU"/>
        </w:rPr>
        <w:t>О. М.</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Шевченко</w:t>
      </w:r>
      <w:r w:rsidRPr="00133932">
        <w:rPr>
          <w:rFonts w:ascii="Times New Roman" w:eastAsia="Times New Roman" w:hAnsi="Times New Roman" w:cs="Times New Roman"/>
          <w:bCs/>
          <w:kern w:val="0"/>
          <w:sz w:val="28"/>
          <w:szCs w:val="28"/>
          <w:lang w:eastAsia="ru-RU"/>
        </w:rPr>
        <w:t xml:space="preserve"> </w:t>
      </w:r>
      <w:r w:rsidRPr="00133932">
        <w:rPr>
          <w:rFonts w:ascii="Times New Roman" w:eastAsia="Times New Roman" w:hAnsi="Times New Roman" w:cs="Times New Roman"/>
          <w:bCs/>
          <w:kern w:val="0"/>
          <w:sz w:val="28"/>
          <w:szCs w:val="28"/>
          <w:lang w:val="uk-UA" w:eastAsia="ru-RU"/>
        </w:rPr>
        <w:t>// Методологія приватного права</w:t>
      </w:r>
      <w:r w:rsidRPr="00133932">
        <w:rPr>
          <w:rFonts w:ascii="Times New Roman" w:eastAsia="Times New Roman" w:hAnsi="Times New Roman" w:cs="Times New Roman"/>
          <w:bCs/>
          <w:kern w:val="0"/>
          <w:sz w:val="28"/>
          <w:szCs w:val="28"/>
          <w:lang w:eastAsia="ru-RU"/>
        </w:rPr>
        <w:t xml:space="preserve"> </w:t>
      </w:r>
      <w:r w:rsidRPr="00133932">
        <w:rPr>
          <w:rFonts w:ascii="Times New Roman" w:eastAsia="Times New Roman" w:hAnsi="Times New Roman" w:cs="Times New Roman"/>
          <w:bCs/>
          <w:kern w:val="0"/>
          <w:sz w:val="28"/>
          <w:szCs w:val="28"/>
          <w:lang w:val="uk-UA" w:eastAsia="ru-RU"/>
        </w:rPr>
        <w:t>: наук.-теорет. конф., 30</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трав</w:t>
      </w:r>
      <w:r w:rsidRPr="00133932">
        <w:rPr>
          <w:rFonts w:ascii="Times New Roman" w:eastAsia="Times New Roman" w:hAnsi="Times New Roman" w:cs="Times New Roman"/>
          <w:bCs/>
          <w:kern w:val="0"/>
          <w:sz w:val="28"/>
          <w:szCs w:val="28"/>
          <w:lang w:eastAsia="ru-RU"/>
        </w:rPr>
        <w:t>.</w:t>
      </w:r>
      <w:r w:rsidRPr="00133932">
        <w:rPr>
          <w:rFonts w:ascii="Times New Roman" w:eastAsia="Times New Roman" w:hAnsi="Times New Roman" w:cs="Times New Roman"/>
          <w:bCs/>
          <w:kern w:val="0"/>
          <w:sz w:val="28"/>
          <w:szCs w:val="28"/>
          <w:lang w:val="uk-UA" w:eastAsia="ru-RU"/>
        </w:rPr>
        <w:t xml:space="preserve"> 2003 р.</w:t>
      </w:r>
      <w:r w:rsidRPr="00133932">
        <w:rPr>
          <w:rFonts w:ascii="Times New Roman" w:eastAsia="Times New Roman" w:hAnsi="Times New Roman" w:cs="Times New Roman"/>
          <w:bCs/>
          <w:kern w:val="0"/>
          <w:sz w:val="28"/>
          <w:szCs w:val="28"/>
          <w:lang w:eastAsia="ru-RU"/>
        </w:rPr>
        <w:t xml:space="preserve">, </w:t>
      </w:r>
      <w:r w:rsidRPr="00133932">
        <w:rPr>
          <w:rFonts w:ascii="Times New Roman" w:eastAsia="Times New Roman" w:hAnsi="Times New Roman" w:cs="Times New Roman"/>
          <w:bCs/>
          <w:kern w:val="0"/>
          <w:sz w:val="28"/>
          <w:szCs w:val="28"/>
          <w:lang w:val="uk-UA" w:eastAsia="ru-RU"/>
        </w:rPr>
        <w:t xml:space="preserve">Київ </w:t>
      </w:r>
      <w:r w:rsidRPr="00133932">
        <w:rPr>
          <w:rFonts w:ascii="Times New Roman" w:eastAsia="Times New Roman" w:hAnsi="Times New Roman" w:cs="Times New Roman"/>
          <w:bCs/>
          <w:kern w:val="0"/>
          <w:sz w:val="28"/>
          <w:szCs w:val="28"/>
          <w:lang w:eastAsia="ru-RU"/>
        </w:rPr>
        <w:t>: з</w:t>
      </w:r>
      <w:r w:rsidRPr="00133932">
        <w:rPr>
          <w:rFonts w:ascii="Times New Roman" w:eastAsia="Times New Roman" w:hAnsi="Times New Roman" w:cs="Times New Roman"/>
          <w:bCs/>
          <w:kern w:val="0"/>
          <w:sz w:val="28"/>
          <w:szCs w:val="28"/>
          <w:lang w:val="uk-UA" w:eastAsia="ru-RU"/>
        </w:rPr>
        <w:t xml:space="preserve">б. наук. праць / </w:t>
      </w:r>
      <w:r w:rsidRPr="00133932">
        <w:rPr>
          <w:rFonts w:ascii="Times New Roman" w:eastAsia="Times New Roman" w:hAnsi="Times New Roman" w:cs="Times New Roman"/>
          <w:bCs/>
          <w:kern w:val="0"/>
          <w:sz w:val="28"/>
          <w:szCs w:val="28"/>
          <w:lang w:eastAsia="ru-RU"/>
        </w:rPr>
        <w:t>р</w:t>
      </w:r>
      <w:r w:rsidRPr="00133932">
        <w:rPr>
          <w:rFonts w:ascii="Times New Roman" w:eastAsia="Times New Roman" w:hAnsi="Times New Roman" w:cs="Times New Roman"/>
          <w:bCs/>
          <w:kern w:val="0"/>
          <w:sz w:val="28"/>
          <w:szCs w:val="28"/>
          <w:lang w:val="uk-UA" w:eastAsia="ru-RU"/>
        </w:rPr>
        <w:t xml:space="preserve">едкол.: О. Д. Крупчан (голова) </w:t>
      </w:r>
      <w:r w:rsidRPr="00133932">
        <w:rPr>
          <w:rFonts w:ascii="Times New Roman" w:eastAsia="Times New Roman" w:hAnsi="Times New Roman" w:cs="Times New Roman"/>
          <w:bCs/>
          <w:kern w:val="0"/>
          <w:sz w:val="28"/>
          <w:szCs w:val="28"/>
          <w:lang w:eastAsia="ru-RU"/>
        </w:rPr>
        <w:lastRenderedPageBreak/>
        <w:t>[</w:t>
      </w:r>
      <w:r w:rsidRPr="00133932">
        <w:rPr>
          <w:rFonts w:ascii="Times New Roman" w:eastAsia="Times New Roman" w:hAnsi="Times New Roman" w:cs="Times New Roman"/>
          <w:bCs/>
          <w:kern w:val="0"/>
          <w:sz w:val="28"/>
          <w:szCs w:val="28"/>
          <w:lang w:val="uk-UA" w:eastAsia="ru-RU"/>
        </w:rPr>
        <w:t>та</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ін.</w:t>
      </w:r>
      <w:r w:rsidRPr="00133932">
        <w:rPr>
          <w:rFonts w:ascii="Times New Roman" w:eastAsia="Times New Roman" w:hAnsi="Times New Roman" w:cs="Times New Roman"/>
          <w:bCs/>
          <w:kern w:val="0"/>
          <w:sz w:val="28"/>
          <w:szCs w:val="28"/>
          <w:lang w:eastAsia="ru-RU"/>
        </w:rPr>
        <w:t xml:space="preserve">]. </w:t>
      </w:r>
      <w:r w:rsidRPr="00133932">
        <w:rPr>
          <w:rFonts w:ascii="Times New Roman" w:eastAsia="Times New Roman" w:hAnsi="Times New Roman" w:cs="Times New Roman"/>
          <w:bCs/>
          <w:kern w:val="0"/>
          <w:sz w:val="28"/>
          <w:szCs w:val="28"/>
          <w:lang w:val="uk-UA" w:eastAsia="ru-RU"/>
        </w:rPr>
        <w:t>— К.</w:t>
      </w:r>
      <w:r w:rsidRPr="00133932">
        <w:rPr>
          <w:rFonts w:ascii="Times New Roman" w:eastAsia="Times New Roman" w:hAnsi="Times New Roman" w:cs="Times New Roman"/>
          <w:bCs/>
          <w:kern w:val="0"/>
          <w:sz w:val="28"/>
          <w:szCs w:val="28"/>
          <w:lang w:eastAsia="ru-RU"/>
        </w:rPr>
        <w:t xml:space="preserve"> </w:t>
      </w:r>
      <w:r w:rsidRPr="00133932">
        <w:rPr>
          <w:rFonts w:ascii="Times New Roman" w:eastAsia="Times New Roman" w:hAnsi="Times New Roman" w:cs="Times New Roman"/>
          <w:bCs/>
          <w:kern w:val="0"/>
          <w:sz w:val="28"/>
          <w:szCs w:val="28"/>
          <w:lang w:val="uk-UA" w:eastAsia="ru-RU"/>
        </w:rPr>
        <w:t>: Юрінком Інтер, 2003. — С.</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370–372.</w:t>
      </w:r>
    </w:p>
    <w:p w14:paraId="213CBB5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8"/>
          <w:lang w:val="uk-UA" w:eastAsia="ru-RU"/>
        </w:rPr>
      </w:pPr>
      <w:r w:rsidRPr="00133932">
        <w:rPr>
          <w:rFonts w:ascii="Times New Roman" w:eastAsia="Times New Roman" w:hAnsi="Times New Roman" w:cs="Times New Roman"/>
          <w:bCs/>
          <w:kern w:val="0"/>
          <w:sz w:val="28"/>
          <w:szCs w:val="28"/>
          <w:lang w:val="uk-UA" w:eastAsia="ru-RU"/>
        </w:rPr>
        <w:tab/>
        <w:t>6.</w:t>
      </w:r>
      <w:r w:rsidRPr="00133932">
        <w:rPr>
          <w:rFonts w:ascii="Times New Roman" w:eastAsia="Times New Roman" w:hAnsi="Times New Roman" w:cs="Times New Roman"/>
          <w:bCs/>
          <w:kern w:val="0"/>
          <w:sz w:val="28"/>
          <w:szCs w:val="28"/>
          <w:lang w:val="en-US" w:eastAsia="ru-RU"/>
        </w:rPr>
        <w:t> </w:t>
      </w:r>
      <w:r w:rsidRPr="00133932">
        <w:rPr>
          <w:rFonts w:ascii="Times New Roman" w:eastAsia="Times New Roman" w:hAnsi="Times New Roman" w:cs="Times New Roman"/>
          <w:bCs/>
          <w:kern w:val="0"/>
          <w:sz w:val="28"/>
          <w:szCs w:val="28"/>
          <w:lang w:val="uk-UA" w:eastAsia="ru-RU"/>
        </w:rPr>
        <w:t>Лукич</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Р.</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 xml:space="preserve">Д. </w:t>
      </w:r>
      <w:r w:rsidRPr="00133932">
        <w:rPr>
          <w:rFonts w:ascii="Times New Roman" w:eastAsia="Times New Roman" w:hAnsi="Times New Roman" w:cs="Times New Roman"/>
          <w:bCs/>
          <w:kern w:val="0"/>
          <w:sz w:val="28"/>
          <w:szCs w:val="28"/>
          <w:lang w:eastAsia="ru-RU"/>
        </w:rPr>
        <w:t>Методология</w:t>
      </w:r>
      <w:r w:rsidRPr="00133932">
        <w:rPr>
          <w:rFonts w:ascii="Times New Roman" w:eastAsia="Times New Roman" w:hAnsi="Times New Roman" w:cs="Times New Roman"/>
          <w:bCs/>
          <w:kern w:val="0"/>
          <w:sz w:val="28"/>
          <w:szCs w:val="28"/>
          <w:lang w:val="uk-UA" w:eastAsia="ru-RU"/>
        </w:rPr>
        <w:t xml:space="preserve"> права / Лукич</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Р.</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Д. — М.</w:t>
      </w:r>
      <w:r w:rsidRPr="00133932">
        <w:rPr>
          <w:rFonts w:ascii="Times New Roman" w:eastAsia="Times New Roman" w:hAnsi="Times New Roman" w:cs="Times New Roman"/>
          <w:bCs/>
          <w:kern w:val="0"/>
          <w:sz w:val="28"/>
          <w:szCs w:val="28"/>
          <w:lang w:eastAsia="ru-RU"/>
        </w:rPr>
        <w:t xml:space="preserve"> </w:t>
      </w:r>
      <w:r w:rsidRPr="00133932">
        <w:rPr>
          <w:rFonts w:ascii="Times New Roman" w:eastAsia="Times New Roman" w:hAnsi="Times New Roman" w:cs="Times New Roman"/>
          <w:bCs/>
          <w:kern w:val="0"/>
          <w:sz w:val="28"/>
          <w:szCs w:val="28"/>
          <w:lang w:val="uk-UA" w:eastAsia="ru-RU"/>
        </w:rPr>
        <w:t xml:space="preserve">: </w:t>
      </w:r>
      <w:r w:rsidRPr="00133932">
        <w:rPr>
          <w:rFonts w:ascii="Times New Roman" w:eastAsia="Times New Roman" w:hAnsi="Times New Roman" w:cs="Times New Roman"/>
          <w:bCs/>
          <w:kern w:val="0"/>
          <w:sz w:val="28"/>
          <w:szCs w:val="28"/>
          <w:lang w:eastAsia="ru-RU"/>
        </w:rPr>
        <w:t>Прогресс</w:t>
      </w:r>
      <w:r w:rsidRPr="00133932">
        <w:rPr>
          <w:rFonts w:ascii="Times New Roman" w:eastAsia="Times New Roman" w:hAnsi="Times New Roman" w:cs="Times New Roman"/>
          <w:bCs/>
          <w:kern w:val="0"/>
          <w:sz w:val="28"/>
          <w:szCs w:val="28"/>
          <w:lang w:val="uk-UA" w:eastAsia="ru-RU"/>
        </w:rPr>
        <w:t>, 1981. — 304</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с.</w:t>
      </w:r>
    </w:p>
    <w:p w14:paraId="31EC90C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8"/>
          <w:lang w:val="uk-UA" w:eastAsia="ru-RU"/>
        </w:rPr>
      </w:pPr>
      <w:r w:rsidRPr="00133932">
        <w:rPr>
          <w:rFonts w:ascii="Times New Roman" w:eastAsia="Times New Roman" w:hAnsi="Times New Roman" w:cs="Times New Roman"/>
          <w:bCs/>
          <w:kern w:val="0"/>
          <w:sz w:val="28"/>
          <w:szCs w:val="28"/>
          <w:lang w:val="uk-UA" w:eastAsia="ru-RU"/>
        </w:rPr>
        <w:tab/>
        <w:t>7.</w:t>
      </w:r>
      <w:r w:rsidRPr="00133932">
        <w:rPr>
          <w:rFonts w:ascii="Times New Roman" w:eastAsia="Times New Roman" w:hAnsi="Times New Roman" w:cs="Times New Roman"/>
          <w:bCs/>
          <w:kern w:val="0"/>
          <w:sz w:val="28"/>
          <w:szCs w:val="28"/>
          <w:lang w:val="en-US" w:eastAsia="ru-RU"/>
        </w:rPr>
        <w:t> </w:t>
      </w:r>
      <w:r w:rsidRPr="00133932">
        <w:rPr>
          <w:rFonts w:ascii="Times New Roman" w:eastAsia="Times New Roman" w:hAnsi="Times New Roman" w:cs="Times New Roman"/>
          <w:bCs/>
          <w:kern w:val="0"/>
          <w:sz w:val="28"/>
          <w:szCs w:val="28"/>
          <w:lang w:eastAsia="ru-RU"/>
        </w:rPr>
        <w:t>Керимов Д. А. Философские проблемы методологии правоведения / Керимов Д. А. // Методологические проблемы советской юридической науки. — М. : Наука, 1980. — С. 11–38</w:t>
      </w:r>
      <w:r w:rsidRPr="00133932">
        <w:rPr>
          <w:rFonts w:ascii="Times New Roman" w:eastAsia="Times New Roman" w:hAnsi="Times New Roman" w:cs="Times New Roman"/>
          <w:bCs/>
          <w:kern w:val="0"/>
          <w:sz w:val="28"/>
          <w:szCs w:val="28"/>
          <w:lang w:val="uk-UA" w:eastAsia="ru-RU"/>
        </w:rPr>
        <w:t>.</w:t>
      </w:r>
    </w:p>
    <w:p w14:paraId="5B7A689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8"/>
          <w:lang w:eastAsia="ru-RU"/>
        </w:rPr>
      </w:pPr>
      <w:r w:rsidRPr="00133932">
        <w:rPr>
          <w:rFonts w:ascii="Times New Roman" w:eastAsia="Times New Roman" w:hAnsi="Times New Roman" w:cs="Times New Roman"/>
          <w:bCs/>
          <w:kern w:val="0"/>
          <w:sz w:val="28"/>
          <w:szCs w:val="28"/>
          <w:lang w:val="uk-UA" w:eastAsia="ru-RU"/>
        </w:rPr>
        <w:tab/>
        <w:t>8.</w:t>
      </w:r>
      <w:r w:rsidRPr="00133932">
        <w:rPr>
          <w:rFonts w:ascii="Times New Roman" w:eastAsia="Times New Roman" w:hAnsi="Times New Roman" w:cs="Times New Roman"/>
          <w:bCs/>
          <w:kern w:val="0"/>
          <w:sz w:val="28"/>
          <w:szCs w:val="28"/>
          <w:lang w:val="en-US" w:eastAsia="ru-RU"/>
        </w:rPr>
        <w:t> </w:t>
      </w:r>
      <w:r w:rsidRPr="00133932">
        <w:rPr>
          <w:rFonts w:ascii="Times New Roman" w:eastAsia="Times New Roman" w:hAnsi="Times New Roman" w:cs="Times New Roman"/>
          <w:bCs/>
          <w:kern w:val="0"/>
          <w:sz w:val="28"/>
          <w:szCs w:val="28"/>
          <w:lang w:eastAsia="ru-RU"/>
        </w:rPr>
        <w:t>Сырых В. М. Метод правовой науки: основные элементы и структура / Сырых В. М. — М. : Юрид. литература, 1980. — 176 с.</w:t>
      </w:r>
    </w:p>
    <w:p w14:paraId="020B94A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8"/>
          <w:lang w:val="uk-UA" w:eastAsia="ru-RU"/>
        </w:rPr>
      </w:pPr>
      <w:r w:rsidRPr="00133932">
        <w:rPr>
          <w:rFonts w:ascii="Times New Roman" w:eastAsia="Times New Roman" w:hAnsi="Times New Roman" w:cs="Times New Roman"/>
          <w:bCs/>
          <w:kern w:val="0"/>
          <w:sz w:val="28"/>
          <w:szCs w:val="28"/>
          <w:lang w:eastAsia="ru-RU"/>
        </w:rPr>
        <w:tab/>
        <w:t>9.</w:t>
      </w:r>
      <w:r w:rsidRPr="00133932">
        <w:rPr>
          <w:rFonts w:ascii="Times New Roman" w:eastAsia="Times New Roman" w:hAnsi="Times New Roman" w:cs="Times New Roman"/>
          <w:bCs/>
          <w:kern w:val="0"/>
          <w:sz w:val="28"/>
          <w:szCs w:val="28"/>
          <w:lang w:val="en-US" w:eastAsia="ru-RU"/>
        </w:rPr>
        <w:t> </w:t>
      </w:r>
      <w:r w:rsidRPr="00133932">
        <w:rPr>
          <w:rFonts w:ascii="Times New Roman" w:eastAsia="Times New Roman" w:hAnsi="Times New Roman" w:cs="Times New Roman"/>
          <w:bCs/>
          <w:kern w:val="0"/>
          <w:sz w:val="28"/>
          <w:szCs w:val="28"/>
          <w:lang w:val="uk-UA" w:eastAsia="ru-RU"/>
        </w:rPr>
        <w:t>Лейст</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 xml:space="preserve">О. Э. </w:t>
      </w:r>
      <w:r w:rsidRPr="00133932">
        <w:rPr>
          <w:rFonts w:ascii="Times New Roman" w:eastAsia="Times New Roman" w:hAnsi="Times New Roman" w:cs="Times New Roman"/>
          <w:bCs/>
          <w:kern w:val="0"/>
          <w:sz w:val="28"/>
          <w:szCs w:val="28"/>
          <w:lang w:eastAsia="ru-RU"/>
        </w:rPr>
        <w:t>Сущность</w:t>
      </w:r>
      <w:r w:rsidRPr="00133932">
        <w:rPr>
          <w:rFonts w:ascii="Times New Roman" w:eastAsia="Times New Roman" w:hAnsi="Times New Roman" w:cs="Times New Roman"/>
          <w:bCs/>
          <w:kern w:val="0"/>
          <w:sz w:val="28"/>
          <w:szCs w:val="28"/>
          <w:lang w:val="uk-UA" w:eastAsia="ru-RU"/>
        </w:rPr>
        <w:t xml:space="preserve"> права. </w:t>
      </w:r>
      <w:r w:rsidRPr="00133932">
        <w:rPr>
          <w:rFonts w:ascii="Times New Roman" w:eastAsia="Times New Roman" w:hAnsi="Times New Roman" w:cs="Times New Roman"/>
          <w:bCs/>
          <w:kern w:val="0"/>
          <w:sz w:val="28"/>
          <w:szCs w:val="28"/>
          <w:lang w:eastAsia="ru-RU"/>
        </w:rPr>
        <w:t>Проблемы</w:t>
      </w:r>
      <w:r w:rsidRPr="00133932">
        <w:rPr>
          <w:rFonts w:ascii="Times New Roman" w:eastAsia="Times New Roman" w:hAnsi="Times New Roman" w:cs="Times New Roman"/>
          <w:bCs/>
          <w:kern w:val="0"/>
          <w:sz w:val="28"/>
          <w:szCs w:val="28"/>
          <w:lang w:val="uk-UA" w:eastAsia="ru-RU"/>
        </w:rPr>
        <w:t xml:space="preserve"> </w:t>
      </w:r>
      <w:r w:rsidRPr="00133932">
        <w:rPr>
          <w:rFonts w:ascii="Times New Roman" w:eastAsia="Times New Roman" w:hAnsi="Times New Roman" w:cs="Times New Roman"/>
          <w:bCs/>
          <w:kern w:val="0"/>
          <w:sz w:val="28"/>
          <w:szCs w:val="28"/>
          <w:lang w:eastAsia="ru-RU"/>
        </w:rPr>
        <w:t>теории</w:t>
      </w:r>
      <w:r w:rsidRPr="00133932">
        <w:rPr>
          <w:rFonts w:ascii="Times New Roman" w:eastAsia="Times New Roman" w:hAnsi="Times New Roman" w:cs="Times New Roman"/>
          <w:bCs/>
          <w:kern w:val="0"/>
          <w:sz w:val="28"/>
          <w:szCs w:val="28"/>
          <w:lang w:val="uk-UA" w:eastAsia="ru-RU"/>
        </w:rPr>
        <w:t xml:space="preserve"> и </w:t>
      </w:r>
      <w:r w:rsidRPr="00133932">
        <w:rPr>
          <w:rFonts w:ascii="Times New Roman" w:eastAsia="Times New Roman" w:hAnsi="Times New Roman" w:cs="Times New Roman"/>
          <w:bCs/>
          <w:kern w:val="0"/>
          <w:sz w:val="28"/>
          <w:szCs w:val="28"/>
          <w:lang w:eastAsia="ru-RU"/>
        </w:rPr>
        <w:t>философии</w:t>
      </w:r>
      <w:r w:rsidRPr="00133932">
        <w:rPr>
          <w:rFonts w:ascii="Times New Roman" w:eastAsia="Times New Roman" w:hAnsi="Times New Roman" w:cs="Times New Roman"/>
          <w:bCs/>
          <w:kern w:val="0"/>
          <w:sz w:val="28"/>
          <w:szCs w:val="28"/>
          <w:lang w:val="uk-UA" w:eastAsia="ru-RU"/>
        </w:rPr>
        <w:t xml:space="preserve"> права / </w:t>
      </w:r>
      <w:r w:rsidRPr="00133932">
        <w:rPr>
          <w:rFonts w:ascii="Times New Roman" w:eastAsia="Times New Roman" w:hAnsi="Times New Roman" w:cs="Times New Roman"/>
          <w:bCs/>
          <w:kern w:val="0"/>
          <w:sz w:val="28"/>
          <w:szCs w:val="28"/>
          <w:lang w:eastAsia="ru-RU"/>
        </w:rPr>
        <w:t>Лейст </w:t>
      </w:r>
      <w:r w:rsidRPr="00133932">
        <w:rPr>
          <w:rFonts w:ascii="Times New Roman" w:eastAsia="Times New Roman" w:hAnsi="Times New Roman" w:cs="Times New Roman"/>
          <w:bCs/>
          <w:kern w:val="0"/>
          <w:sz w:val="28"/>
          <w:szCs w:val="28"/>
          <w:lang w:val="uk-UA" w:eastAsia="ru-RU"/>
        </w:rPr>
        <w:t xml:space="preserve">О. Э. — М. : ИКД </w:t>
      </w:r>
      <w:r w:rsidRPr="00133932">
        <w:rPr>
          <w:rFonts w:ascii="Times New Roman" w:eastAsia="Times New Roman" w:hAnsi="Times New Roman" w:cs="Times New Roman"/>
          <w:bCs/>
          <w:kern w:val="0"/>
          <w:sz w:val="28"/>
          <w:szCs w:val="28"/>
          <w:lang w:eastAsia="ru-RU"/>
        </w:rPr>
        <w:t>Зерцало–М</w:t>
      </w:r>
      <w:r w:rsidRPr="00133932">
        <w:rPr>
          <w:rFonts w:ascii="Times New Roman" w:eastAsia="Times New Roman" w:hAnsi="Times New Roman" w:cs="Times New Roman"/>
          <w:bCs/>
          <w:kern w:val="0"/>
          <w:sz w:val="28"/>
          <w:szCs w:val="28"/>
          <w:lang w:val="uk-UA" w:eastAsia="ru-RU"/>
        </w:rPr>
        <w:t>, 2002. — 288</w:t>
      </w:r>
      <w:r w:rsidRPr="00133932">
        <w:rPr>
          <w:rFonts w:ascii="Times New Roman" w:eastAsia="Times New Roman" w:hAnsi="Times New Roman" w:cs="Times New Roman"/>
          <w:bCs/>
          <w:kern w:val="0"/>
          <w:sz w:val="28"/>
          <w:szCs w:val="28"/>
          <w:lang w:eastAsia="ru-RU"/>
        </w:rPr>
        <w:t> </w:t>
      </w:r>
      <w:r w:rsidRPr="00133932">
        <w:rPr>
          <w:rFonts w:ascii="Times New Roman" w:eastAsia="Times New Roman" w:hAnsi="Times New Roman" w:cs="Times New Roman"/>
          <w:bCs/>
          <w:kern w:val="0"/>
          <w:sz w:val="28"/>
          <w:szCs w:val="28"/>
          <w:lang w:val="uk-UA" w:eastAsia="ru-RU"/>
        </w:rPr>
        <w:t>с.</w:t>
      </w:r>
    </w:p>
    <w:p w14:paraId="11532AD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bCs/>
          <w:kern w:val="0"/>
          <w:sz w:val="28"/>
          <w:szCs w:val="28"/>
          <w:lang w:val="uk-UA" w:eastAsia="ru-RU"/>
        </w:rPr>
        <w:tab/>
        <w:t>10.</w:t>
      </w:r>
      <w:r w:rsidRPr="00133932">
        <w:rPr>
          <w:rFonts w:ascii="Times New Roman" w:eastAsia="Times New Roman" w:hAnsi="Times New Roman" w:cs="Times New Roman"/>
          <w:bCs/>
          <w:kern w:val="0"/>
          <w:sz w:val="28"/>
          <w:szCs w:val="28"/>
          <w:lang w:val="en-US" w:eastAsia="ru-RU"/>
        </w:rPr>
        <w:t> </w:t>
      </w:r>
      <w:r w:rsidRPr="00133932">
        <w:rPr>
          <w:rFonts w:ascii="Times New Roman" w:eastAsia="Times New Roman" w:hAnsi="Times New Roman" w:cs="Times New Roman"/>
          <w:kern w:val="0"/>
          <w:sz w:val="28"/>
          <w:szCs w:val="24"/>
          <w:lang w:val="uk-UA" w:eastAsia="ru-RU"/>
        </w:rPr>
        <w:t>Мацієвич</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К. Принципи і межі тимчасового земельного законодавства / К. Мацієвич // Нова Рада. — 1917. — 12, 14–16</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листоп.</w:t>
      </w:r>
    </w:p>
    <w:p w14:paraId="3E9FD90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11.</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Мацієвич</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К. Коло земельного маніфесту / К. Мацієвич // Нова Рада. — 1917. — 19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листоп.</w:t>
      </w:r>
    </w:p>
    <w:p w14:paraId="15556DE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12.</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Мацієвич</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К. Руїна сільського господарства України / К. Мацієвич // Нова Рада. — 10, 12–14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груд.</w:t>
      </w:r>
    </w:p>
    <w:p w14:paraId="0966360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13.</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Кушнір</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М. Земельна справа на Україні </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М. Кушнір // Нова Рада. — 1917. — 12–13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лип.</w:t>
      </w:r>
    </w:p>
    <w:p w14:paraId="313253E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14.</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Ковалевський</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М. Земельна справа / М. Ковалевський // Народна Воля. — 1917. — 10, 21, 24, 29 черв.; 6, 8, 21, 25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лип.; 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верес.</w:t>
      </w:r>
    </w:p>
    <w:p w14:paraId="72C882D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15.</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Винниченко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 К. Відродження нації. Історія української революції (березень</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1917 р. – грудень</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1919 р.)</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Ч.</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III. / Винниченко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 К. — Київ</w:t>
      </w:r>
      <w:r w:rsidRPr="00133932">
        <w:rPr>
          <w:rFonts w:ascii="Times New Roman" w:eastAsia="Times New Roman" w:hAnsi="Times New Roman" w:cs="Times New Roman"/>
          <w:bCs/>
          <w:kern w:val="0"/>
          <w:sz w:val="28"/>
          <w:szCs w:val="24"/>
          <w:lang w:val="uk-UA" w:eastAsia="ru-RU"/>
        </w:rPr>
        <w:t>–</w:t>
      </w:r>
      <w:r w:rsidRPr="00133932">
        <w:rPr>
          <w:rFonts w:ascii="Times New Roman" w:eastAsia="Times New Roman" w:hAnsi="Times New Roman" w:cs="Times New Roman"/>
          <w:kern w:val="0"/>
          <w:sz w:val="28"/>
          <w:szCs w:val="24"/>
          <w:lang w:val="uk-UA" w:eastAsia="ru-RU"/>
        </w:rPr>
        <w:t>Відень</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Вид-во політ. літератури України, 1920. —</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542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1150D42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16.</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Христюк</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Замітки і матеріали до історії української революції 1917–1920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рр. / П.</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Христюк. — Нью-Йорк : Вид-во Чорторийських, 1921. — 159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 — (Твори : у 4 кн. / П.</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Христюк ; кн. 3).</w:t>
      </w:r>
    </w:p>
    <w:p w14:paraId="64E8298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eastAsia="ru-RU"/>
        </w:rPr>
      </w:pPr>
      <w:r w:rsidRPr="00133932">
        <w:rPr>
          <w:rFonts w:ascii="Times New Roman" w:eastAsia="Times New Roman" w:hAnsi="Times New Roman" w:cs="Times New Roman"/>
          <w:kern w:val="0"/>
          <w:sz w:val="28"/>
          <w:szCs w:val="24"/>
          <w:lang w:val="uk-UA" w:eastAsia="ru-RU"/>
        </w:rPr>
        <w:tab/>
        <w:t>17.</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Дорошенко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Д. Історія України 1917–1923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рр.</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Д. </w:t>
      </w:r>
      <w:r w:rsidRPr="00133932">
        <w:rPr>
          <w:rFonts w:ascii="Times New Roman" w:eastAsia="Times New Roman" w:hAnsi="Times New Roman" w:cs="Times New Roman"/>
          <w:kern w:val="0"/>
          <w:sz w:val="28"/>
          <w:szCs w:val="24"/>
          <w:lang w:val="uk-UA" w:eastAsia="ru-RU"/>
        </w:rPr>
        <w:t>Дорошенко.</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Нью-Йорк</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Булава,</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1954. </w:t>
      </w:r>
    </w:p>
    <w:p w14:paraId="398EB4FB"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4"/>
          <w:lang w:eastAsia="ru-RU"/>
        </w:rPr>
      </w:pPr>
      <w:r w:rsidRPr="00133932">
        <w:rPr>
          <w:rFonts w:ascii="Times New Roman" w:eastAsia="Times New Roman" w:hAnsi="Times New Roman" w:cs="Times New Roman"/>
          <w:kern w:val="0"/>
          <w:sz w:val="28"/>
          <w:szCs w:val="24"/>
          <w:lang w:eastAsia="ru-RU"/>
        </w:rPr>
        <w:t>Т</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 xml:space="preserve">2 : </w:t>
      </w:r>
      <w:r w:rsidRPr="00133932">
        <w:rPr>
          <w:rFonts w:ascii="Times New Roman" w:eastAsia="Times New Roman" w:hAnsi="Times New Roman" w:cs="Times New Roman"/>
          <w:kern w:val="0"/>
          <w:sz w:val="28"/>
          <w:szCs w:val="24"/>
          <w:lang w:val="uk-UA" w:eastAsia="ru-RU"/>
        </w:rPr>
        <w:t>Українська Гетьманська Держава 1918</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1954. — 424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32C1C1D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lastRenderedPageBreak/>
        <w:tab/>
        <w:t>18.</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Шаповал</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М. Ю. Революційний соціалізм на Україні</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Кн</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1.</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М. Ю.</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Шаповал</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Відень</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Борітеся</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Поборете, 1921. — 256</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4E36724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19.</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Мицюк О. К. Аграрна політика</w:t>
      </w:r>
      <w:r w:rsidRPr="00133932">
        <w:rPr>
          <w:rFonts w:ascii="Times New Roman" w:eastAsia="Times New Roman" w:hAnsi="Times New Roman" w:cs="Times New Roman"/>
          <w:kern w:val="0"/>
          <w:sz w:val="28"/>
          <w:szCs w:val="24"/>
          <w:lang w:eastAsia="ru-RU"/>
        </w:rPr>
        <w:t xml:space="preserve"> : у</w:t>
      </w:r>
      <w:r w:rsidRPr="00133932">
        <w:rPr>
          <w:rFonts w:ascii="Times New Roman" w:eastAsia="Times New Roman" w:hAnsi="Times New Roman" w:cs="Times New Roman"/>
          <w:kern w:val="0"/>
          <w:sz w:val="28"/>
          <w:szCs w:val="24"/>
          <w:lang w:val="uk-UA" w:eastAsia="ru-RU"/>
        </w:rPr>
        <w:t xml:space="preserve"> 2 т.</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О. К.</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Мицюк — Подебради</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Вид</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 xml:space="preserve"> т</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во при Укр</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 xml:space="preserve"> госп</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 xml:space="preserve"> Академії, 1925. </w:t>
      </w:r>
    </w:p>
    <w:p w14:paraId="19CBF753"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Т.</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2 : Вихід із кризи. — 1925. — 272 с.</w:t>
      </w:r>
    </w:p>
    <w:p w14:paraId="40DBEE9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20.</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Мазепа</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І. Україна в огні й бурі революції 1917</w:t>
      </w:r>
      <w:r w:rsidRPr="00133932">
        <w:rPr>
          <w:rFonts w:ascii="Times New Roman" w:eastAsia="Times New Roman" w:hAnsi="Times New Roman" w:cs="Times New Roman"/>
          <w:b/>
          <w:bCs/>
          <w:kern w:val="0"/>
          <w:sz w:val="24"/>
          <w:szCs w:val="24"/>
          <w:lang w:val="uk-UA" w:eastAsia="ru-RU"/>
        </w:rPr>
        <w:t>–</w:t>
      </w:r>
      <w:r w:rsidRPr="00133932">
        <w:rPr>
          <w:rFonts w:ascii="Times New Roman" w:eastAsia="Times New Roman" w:hAnsi="Times New Roman" w:cs="Times New Roman"/>
          <w:kern w:val="0"/>
          <w:sz w:val="28"/>
          <w:szCs w:val="24"/>
          <w:lang w:val="uk-UA" w:eastAsia="ru-RU"/>
        </w:rPr>
        <w:t xml:space="preserve">1921 рр. : у 2 т. / І. Мазепа — Мюнхен : Прометей, 1950. </w:t>
      </w:r>
    </w:p>
    <w:p w14:paraId="505CDC9D"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Т.</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1 : Центральна Рада — гетьманщина — директорія.</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1950. — 210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1588510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21.</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Феденко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Український суспільний рух у 20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ст. / Феденко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 Лондон : Наше слово, 1959. — 267 с.</w:t>
      </w:r>
    </w:p>
    <w:p w14:paraId="299817F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22.</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Феденко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Влада Павла Скоропадського / Феденко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 Лондон–Мюнхен : Наше слово, 1968. — 32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4ADB08B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23.</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Мірчук</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Українська державність 1917</w:t>
      </w:r>
      <w:r w:rsidRPr="00133932">
        <w:rPr>
          <w:rFonts w:ascii="Times New Roman" w:eastAsia="Times New Roman" w:hAnsi="Times New Roman" w:cs="Times New Roman"/>
          <w:b/>
          <w:bCs/>
          <w:kern w:val="0"/>
          <w:sz w:val="24"/>
          <w:szCs w:val="24"/>
          <w:lang w:val="uk-UA" w:eastAsia="ru-RU"/>
        </w:rPr>
        <w:t>–</w:t>
      </w:r>
      <w:r w:rsidRPr="00133932">
        <w:rPr>
          <w:rFonts w:ascii="Times New Roman" w:eastAsia="Times New Roman" w:hAnsi="Times New Roman" w:cs="Times New Roman"/>
          <w:kern w:val="0"/>
          <w:sz w:val="28"/>
          <w:szCs w:val="24"/>
          <w:lang w:val="uk-UA" w:eastAsia="ru-RU"/>
        </w:rPr>
        <w:t>1920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рр. / Мірчук</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 Філадельфія, 1967.</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400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4FEAF72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24.</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color w:val="000000"/>
          <w:kern w:val="0"/>
          <w:sz w:val="28"/>
          <w:szCs w:val="24"/>
          <w:lang w:val="uk-UA" w:eastAsia="ru-RU"/>
        </w:rPr>
        <w:t>Витанович</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 xml:space="preserve">І. Аграрна </w:t>
      </w:r>
      <w:r w:rsidRPr="00133932">
        <w:rPr>
          <w:rFonts w:ascii="Times New Roman" w:eastAsia="Times New Roman" w:hAnsi="Times New Roman" w:cs="Times New Roman"/>
          <w:kern w:val="0"/>
          <w:sz w:val="28"/>
          <w:szCs w:val="24"/>
          <w:lang w:val="uk-UA" w:eastAsia="ru-RU"/>
        </w:rPr>
        <w:t>політика українських урядів 1917</w:t>
      </w:r>
      <w:r w:rsidRPr="00133932">
        <w:rPr>
          <w:rFonts w:ascii="Times New Roman" w:eastAsia="Times New Roman" w:hAnsi="Times New Roman" w:cs="Times New Roman"/>
          <w:bCs/>
          <w:kern w:val="0"/>
          <w:sz w:val="28"/>
          <w:szCs w:val="24"/>
          <w:lang w:val="uk-UA" w:eastAsia="ru-RU"/>
        </w:rPr>
        <w:t>–</w:t>
      </w:r>
      <w:r w:rsidRPr="00133932">
        <w:rPr>
          <w:rFonts w:ascii="Times New Roman" w:eastAsia="Times New Roman" w:hAnsi="Times New Roman" w:cs="Times New Roman"/>
          <w:kern w:val="0"/>
          <w:sz w:val="28"/>
          <w:szCs w:val="24"/>
          <w:lang w:val="uk-UA" w:eastAsia="ru-RU"/>
        </w:rPr>
        <w:t>1920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рр. / </w:t>
      </w:r>
      <w:r w:rsidRPr="00133932">
        <w:rPr>
          <w:rFonts w:ascii="Times New Roman" w:eastAsia="Times New Roman" w:hAnsi="Times New Roman" w:cs="Times New Roman"/>
          <w:color w:val="000000"/>
          <w:kern w:val="0"/>
          <w:sz w:val="28"/>
          <w:szCs w:val="24"/>
          <w:lang w:val="uk-UA" w:eastAsia="ru-RU"/>
        </w:rPr>
        <w:t>Витанович</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І.</w:t>
      </w:r>
      <w:r w:rsidRPr="00133932">
        <w:rPr>
          <w:rFonts w:ascii="Times New Roman" w:eastAsia="Times New Roman" w:hAnsi="Times New Roman" w:cs="Times New Roman"/>
          <w:kern w:val="0"/>
          <w:sz w:val="28"/>
          <w:szCs w:val="24"/>
          <w:lang w:val="uk-UA" w:eastAsia="ru-RU"/>
        </w:rPr>
        <w:t xml:space="preserve"> — Мюнхен–Чикаго, 1968. — 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69.</w:t>
      </w:r>
    </w:p>
    <w:p w14:paraId="041776D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25.</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color w:val="000000"/>
          <w:kern w:val="0"/>
          <w:sz w:val="28"/>
          <w:szCs w:val="24"/>
          <w:lang w:val="uk-UA" w:eastAsia="ru-RU"/>
        </w:rPr>
        <w:t>Кононенко</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 xml:space="preserve">К. С. </w:t>
      </w:r>
      <w:r w:rsidRPr="00133932">
        <w:rPr>
          <w:rFonts w:ascii="Times New Roman" w:eastAsia="Times New Roman" w:hAnsi="Times New Roman" w:cs="Times New Roman"/>
          <w:kern w:val="0"/>
          <w:sz w:val="28"/>
          <w:szCs w:val="24"/>
          <w:lang w:val="uk-UA" w:eastAsia="ru-RU"/>
        </w:rPr>
        <w:t xml:space="preserve">Україна і Росія: Соціально-економічні підстави української національної ідеї / </w:t>
      </w:r>
      <w:r w:rsidRPr="00133932">
        <w:rPr>
          <w:rFonts w:ascii="Times New Roman" w:eastAsia="Times New Roman" w:hAnsi="Times New Roman" w:cs="Times New Roman"/>
          <w:color w:val="000000"/>
          <w:kern w:val="0"/>
          <w:sz w:val="28"/>
          <w:szCs w:val="24"/>
          <w:lang w:val="uk-UA" w:eastAsia="ru-RU"/>
        </w:rPr>
        <w:t>Кононенко</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К. С.</w:t>
      </w:r>
      <w:r w:rsidRPr="00133932">
        <w:rPr>
          <w:rFonts w:ascii="Times New Roman" w:eastAsia="Times New Roman" w:hAnsi="Times New Roman" w:cs="Times New Roman"/>
          <w:kern w:val="0"/>
          <w:sz w:val="28"/>
          <w:szCs w:val="24"/>
          <w:lang w:val="uk-UA" w:eastAsia="ru-RU"/>
        </w:rPr>
        <w:t xml:space="preserve"> — Мюнхен, 1965. — 535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1338003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r>
      <w:r w:rsidRPr="00133932">
        <w:rPr>
          <w:rFonts w:ascii="Times New Roman" w:eastAsia="Times New Roman" w:hAnsi="Times New Roman" w:cs="Times New Roman"/>
          <w:bCs/>
          <w:kern w:val="0"/>
          <w:sz w:val="28"/>
          <w:szCs w:val="24"/>
          <w:lang w:val="uk-UA" w:eastAsia="ru-RU"/>
        </w:rPr>
        <w:t>26.</w:t>
      </w:r>
      <w:r w:rsidRPr="00133932">
        <w:rPr>
          <w:rFonts w:ascii="Times New Roman" w:eastAsia="Times New Roman" w:hAnsi="Times New Roman" w:cs="Times New Roman"/>
          <w:bCs/>
          <w:kern w:val="0"/>
          <w:sz w:val="28"/>
          <w:szCs w:val="24"/>
          <w:lang w:val="en-US" w:eastAsia="ru-RU"/>
        </w:rPr>
        <w:t> </w:t>
      </w:r>
      <w:r w:rsidRPr="00133932">
        <w:rPr>
          <w:rFonts w:ascii="Times New Roman" w:eastAsia="Times New Roman" w:hAnsi="Times New Roman" w:cs="Times New Roman"/>
          <w:kern w:val="0"/>
          <w:sz w:val="28"/>
          <w:szCs w:val="24"/>
          <w:lang w:val="uk-UA" w:eastAsia="ru-RU"/>
        </w:rPr>
        <w:t>Пасіка</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М. Земельна справа в Українській Державі / Пасіка</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М. // За велич нації у двадцяті роковини відновлення Української Гетьманської держави. — Львів, 1938. — 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73–79.</w:t>
      </w:r>
    </w:p>
    <w:p w14:paraId="666DD29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color w:val="000000"/>
          <w:kern w:val="0"/>
          <w:sz w:val="28"/>
          <w:szCs w:val="24"/>
          <w:lang w:val="uk-UA" w:eastAsia="ru-RU"/>
        </w:rPr>
      </w:pPr>
      <w:r w:rsidRPr="00133932">
        <w:rPr>
          <w:rFonts w:ascii="Times New Roman" w:eastAsia="Times New Roman" w:hAnsi="Times New Roman" w:cs="Times New Roman"/>
          <w:kern w:val="0"/>
          <w:sz w:val="28"/>
          <w:szCs w:val="24"/>
          <w:lang w:val="uk-UA" w:eastAsia="ru-RU"/>
        </w:rPr>
        <w:tab/>
        <w:t>27.</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color w:val="000000"/>
          <w:kern w:val="0"/>
          <w:sz w:val="28"/>
          <w:szCs w:val="24"/>
          <w:lang w:val="uk-UA" w:eastAsia="ru-RU"/>
        </w:rPr>
        <w:t>Стахів</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 xml:space="preserve">М. Україна в добі Директорії УНР / М. Стахів — Скрентон, 1966. </w:t>
      </w:r>
    </w:p>
    <w:p w14:paraId="1E35C28E"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color w:val="000000"/>
          <w:kern w:val="0"/>
          <w:sz w:val="28"/>
          <w:szCs w:val="24"/>
          <w:lang w:val="uk-UA" w:eastAsia="ru-RU"/>
        </w:rPr>
      </w:pPr>
      <w:r w:rsidRPr="00133932">
        <w:rPr>
          <w:rFonts w:ascii="Times New Roman" w:eastAsia="Times New Roman" w:hAnsi="Times New Roman" w:cs="Times New Roman"/>
          <w:color w:val="000000"/>
          <w:kern w:val="0"/>
          <w:sz w:val="28"/>
          <w:szCs w:val="24"/>
          <w:lang w:val="uk-UA" w:eastAsia="ru-RU"/>
        </w:rPr>
        <w:t>Т.</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7 : Вихід із кризи. — 1966. — 432</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с.</w:t>
      </w:r>
    </w:p>
    <w:p w14:paraId="0F757C2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color w:val="000000"/>
          <w:kern w:val="0"/>
          <w:sz w:val="28"/>
          <w:szCs w:val="24"/>
          <w:lang w:val="uk-UA" w:eastAsia="ru-RU"/>
        </w:rPr>
      </w:pPr>
      <w:r w:rsidRPr="00133932">
        <w:rPr>
          <w:rFonts w:ascii="Times New Roman" w:eastAsia="Times New Roman" w:hAnsi="Times New Roman" w:cs="Times New Roman"/>
          <w:color w:val="000000"/>
          <w:kern w:val="0"/>
          <w:sz w:val="28"/>
          <w:szCs w:val="24"/>
          <w:lang w:val="uk-UA" w:eastAsia="ru-RU"/>
        </w:rPr>
        <w:tab/>
        <w:t>28.</w:t>
      </w:r>
      <w:r w:rsidRPr="00133932">
        <w:rPr>
          <w:rFonts w:ascii="Times New Roman" w:eastAsia="Times New Roman" w:hAnsi="Times New Roman" w:cs="Times New Roman"/>
          <w:color w:val="000000"/>
          <w:kern w:val="0"/>
          <w:sz w:val="28"/>
          <w:szCs w:val="24"/>
          <w:lang w:val="en-US" w:eastAsia="ru-RU"/>
        </w:rPr>
        <w:t> </w:t>
      </w:r>
      <w:r w:rsidRPr="00133932">
        <w:rPr>
          <w:rFonts w:ascii="Times New Roman" w:eastAsia="Times New Roman" w:hAnsi="Times New Roman" w:cs="Times New Roman"/>
          <w:bCs/>
          <w:kern w:val="0"/>
          <w:sz w:val="28"/>
          <w:szCs w:val="24"/>
          <w:lang w:val="uk-UA" w:eastAsia="ru-RU"/>
        </w:rPr>
        <w:t>Лозинський</w:t>
      </w:r>
      <w:r w:rsidRPr="00133932">
        <w:rPr>
          <w:rFonts w:ascii="Times New Roman" w:eastAsia="Times New Roman" w:hAnsi="Times New Roman" w:cs="Times New Roman"/>
          <w:bCs/>
          <w:kern w:val="0"/>
          <w:sz w:val="28"/>
          <w:szCs w:val="24"/>
          <w:lang w:eastAsia="ru-RU"/>
        </w:rPr>
        <w:t> </w:t>
      </w:r>
      <w:r w:rsidRPr="00133932">
        <w:rPr>
          <w:rFonts w:ascii="Times New Roman" w:eastAsia="Times New Roman" w:hAnsi="Times New Roman" w:cs="Times New Roman"/>
          <w:bCs/>
          <w:kern w:val="0"/>
          <w:sz w:val="28"/>
          <w:szCs w:val="24"/>
          <w:lang w:val="uk-UA" w:eastAsia="ru-RU"/>
        </w:rPr>
        <w:t>М.</w:t>
      </w:r>
      <w:r w:rsidRPr="00133932">
        <w:rPr>
          <w:rFonts w:ascii="Times New Roman" w:eastAsia="Times New Roman" w:hAnsi="Times New Roman" w:cs="Times New Roman"/>
          <w:color w:val="000000"/>
          <w:kern w:val="0"/>
          <w:sz w:val="28"/>
          <w:szCs w:val="24"/>
          <w:lang w:val="uk-UA" w:eastAsia="ru-RU"/>
        </w:rPr>
        <w:t xml:space="preserve"> </w:t>
      </w:r>
      <w:r w:rsidRPr="00133932">
        <w:rPr>
          <w:rFonts w:ascii="Times New Roman" w:eastAsia="Times New Roman" w:hAnsi="Times New Roman" w:cs="Times New Roman"/>
          <w:bCs/>
          <w:kern w:val="0"/>
          <w:sz w:val="28"/>
          <w:szCs w:val="24"/>
          <w:lang w:val="uk-UA" w:eastAsia="ru-RU"/>
        </w:rPr>
        <w:t>Галичина в 1918</w:t>
      </w:r>
      <w:r w:rsidRPr="00133932">
        <w:rPr>
          <w:rFonts w:ascii="Times New Roman" w:eastAsia="Times New Roman" w:hAnsi="Times New Roman" w:cs="Times New Roman"/>
          <w:color w:val="000000"/>
          <w:kern w:val="0"/>
          <w:sz w:val="28"/>
          <w:szCs w:val="24"/>
          <w:lang w:val="uk-UA" w:eastAsia="ru-RU"/>
        </w:rPr>
        <w:t>–1920</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рр.</w:t>
      </w:r>
      <w:r w:rsidRPr="00133932">
        <w:rPr>
          <w:rFonts w:ascii="Times New Roman" w:eastAsia="Times New Roman" w:hAnsi="Times New Roman" w:cs="Times New Roman"/>
          <w:bCs/>
          <w:kern w:val="0"/>
          <w:sz w:val="28"/>
          <w:szCs w:val="24"/>
          <w:lang w:val="uk-UA" w:eastAsia="ru-RU"/>
        </w:rPr>
        <w:t xml:space="preserve"> / Лозинський</w:t>
      </w:r>
      <w:r w:rsidRPr="00133932">
        <w:rPr>
          <w:rFonts w:ascii="Times New Roman" w:eastAsia="Times New Roman" w:hAnsi="Times New Roman" w:cs="Times New Roman"/>
          <w:bCs/>
          <w:kern w:val="0"/>
          <w:sz w:val="28"/>
          <w:szCs w:val="24"/>
          <w:lang w:eastAsia="ru-RU"/>
        </w:rPr>
        <w:t> </w:t>
      </w:r>
      <w:r w:rsidRPr="00133932">
        <w:rPr>
          <w:rFonts w:ascii="Times New Roman" w:eastAsia="Times New Roman" w:hAnsi="Times New Roman" w:cs="Times New Roman"/>
          <w:bCs/>
          <w:kern w:val="0"/>
          <w:sz w:val="28"/>
          <w:szCs w:val="24"/>
          <w:lang w:val="uk-UA" w:eastAsia="ru-RU"/>
        </w:rPr>
        <w:t xml:space="preserve">М. </w:t>
      </w:r>
      <w:r w:rsidRPr="00133932">
        <w:rPr>
          <w:rFonts w:ascii="Times New Roman" w:eastAsia="Times New Roman" w:hAnsi="Times New Roman" w:cs="Times New Roman"/>
          <w:color w:val="000000"/>
          <w:kern w:val="0"/>
          <w:sz w:val="28"/>
          <w:szCs w:val="24"/>
          <w:lang w:val="uk-UA" w:eastAsia="ru-RU"/>
        </w:rPr>
        <w:t>— Нью-Йорк : Червона Калина</w:t>
      </w:r>
      <w:r w:rsidRPr="00133932">
        <w:rPr>
          <w:rFonts w:ascii="Times New Roman" w:eastAsia="Times New Roman" w:hAnsi="Times New Roman" w:cs="Times New Roman"/>
          <w:color w:val="000000"/>
          <w:kern w:val="0"/>
          <w:sz w:val="28"/>
          <w:szCs w:val="24"/>
          <w:lang w:eastAsia="ru-RU"/>
        </w:rPr>
        <w:t>, 1970.</w:t>
      </w:r>
      <w:r w:rsidRPr="00133932">
        <w:rPr>
          <w:rFonts w:ascii="Times New Roman" w:eastAsia="Times New Roman" w:hAnsi="Times New Roman" w:cs="Times New Roman"/>
          <w:color w:val="000000"/>
          <w:kern w:val="0"/>
          <w:sz w:val="28"/>
          <w:szCs w:val="24"/>
          <w:lang w:val="uk-UA" w:eastAsia="ru-RU"/>
        </w:rPr>
        <w:t xml:space="preserve"> — 228</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с.</w:t>
      </w:r>
    </w:p>
    <w:p w14:paraId="2929CC3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color w:val="000000"/>
          <w:kern w:val="0"/>
          <w:sz w:val="28"/>
          <w:szCs w:val="24"/>
          <w:lang w:val="uk-UA" w:eastAsia="ru-RU"/>
        </w:rPr>
        <w:tab/>
        <w:t>29.</w:t>
      </w:r>
      <w:r w:rsidRPr="00133932">
        <w:rPr>
          <w:rFonts w:ascii="Times New Roman" w:eastAsia="Times New Roman" w:hAnsi="Times New Roman" w:cs="Times New Roman"/>
          <w:color w:val="000000"/>
          <w:kern w:val="0"/>
          <w:sz w:val="28"/>
          <w:szCs w:val="24"/>
          <w:lang w:val="en-US" w:eastAsia="ru-RU"/>
        </w:rPr>
        <w:t> </w:t>
      </w:r>
      <w:r w:rsidRPr="00133932">
        <w:rPr>
          <w:rFonts w:ascii="Times New Roman" w:eastAsia="Times New Roman" w:hAnsi="Times New Roman" w:cs="Times New Roman"/>
          <w:kern w:val="0"/>
          <w:sz w:val="28"/>
          <w:szCs w:val="24"/>
          <w:lang w:val="uk-UA" w:eastAsia="ru-RU"/>
        </w:rPr>
        <w:t>Стахів</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М. Західна Україна: Нарис історії державного будівництва та збройної і дипломатичної оборони в 1918</w:t>
      </w:r>
      <w:r w:rsidRPr="00133932">
        <w:rPr>
          <w:rFonts w:ascii="Times New Roman" w:eastAsia="Times New Roman" w:hAnsi="Times New Roman" w:cs="Times New Roman"/>
          <w:color w:val="000000"/>
          <w:kern w:val="0"/>
          <w:sz w:val="28"/>
          <w:szCs w:val="24"/>
          <w:lang w:val="uk-UA" w:eastAsia="ru-RU"/>
        </w:rPr>
        <w:t>–</w:t>
      </w:r>
      <w:r w:rsidRPr="00133932">
        <w:rPr>
          <w:rFonts w:ascii="Times New Roman" w:eastAsia="Times New Roman" w:hAnsi="Times New Roman" w:cs="Times New Roman"/>
          <w:kern w:val="0"/>
          <w:sz w:val="28"/>
          <w:szCs w:val="24"/>
          <w:lang w:val="uk-UA" w:eastAsia="ru-RU"/>
        </w:rPr>
        <w:t>1923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рр. Т.</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4 / М. Стахів — Скрентон, </w:t>
      </w:r>
      <w:r w:rsidRPr="00133932">
        <w:rPr>
          <w:rFonts w:ascii="Times New Roman" w:eastAsia="Times New Roman" w:hAnsi="Times New Roman" w:cs="Times New Roman"/>
          <w:kern w:val="0"/>
          <w:sz w:val="28"/>
          <w:szCs w:val="24"/>
          <w:lang w:val="uk-UA" w:eastAsia="ru-RU"/>
        </w:rPr>
        <w:lastRenderedPageBreak/>
        <w:t>1960. — 192 с.</w:t>
      </w:r>
    </w:p>
    <w:p w14:paraId="438B920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30.</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Ленин</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 И.</w:t>
      </w:r>
      <w:r w:rsidRPr="00133932">
        <w:rPr>
          <w:rFonts w:ascii="Times New Roman" w:eastAsia="Times New Roman" w:hAnsi="Times New Roman" w:cs="Times New Roman"/>
          <w:kern w:val="0"/>
          <w:sz w:val="28"/>
          <w:szCs w:val="24"/>
          <w:lang w:eastAsia="ru-RU"/>
        </w:rPr>
        <w:t xml:space="preserve"> Речь</w:t>
      </w:r>
      <w:r w:rsidRPr="00133932">
        <w:rPr>
          <w:rFonts w:ascii="Times New Roman" w:eastAsia="Times New Roman" w:hAnsi="Times New Roman" w:cs="Times New Roman"/>
          <w:kern w:val="0"/>
          <w:sz w:val="28"/>
          <w:szCs w:val="24"/>
          <w:lang w:val="uk-UA" w:eastAsia="ru-RU"/>
        </w:rPr>
        <w:t xml:space="preserve"> на I</w:t>
      </w:r>
      <w:r w:rsidRPr="00133932">
        <w:rPr>
          <w:rFonts w:ascii="Times New Roman" w:eastAsia="Times New Roman" w:hAnsi="Times New Roman" w:cs="Times New Roman"/>
          <w:kern w:val="0"/>
          <w:sz w:val="28"/>
          <w:szCs w:val="24"/>
          <w:lang w:eastAsia="ru-RU"/>
        </w:rPr>
        <w:t> Всероссийском</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съезде</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земельных</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отделов</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комитетов</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бедноты</w:t>
      </w:r>
      <w:r w:rsidRPr="00133932">
        <w:rPr>
          <w:rFonts w:ascii="Times New Roman" w:eastAsia="Times New Roman" w:hAnsi="Times New Roman" w:cs="Times New Roman"/>
          <w:kern w:val="0"/>
          <w:sz w:val="28"/>
          <w:szCs w:val="24"/>
          <w:lang w:val="uk-UA" w:eastAsia="ru-RU"/>
        </w:rPr>
        <w:t xml:space="preserve"> и </w:t>
      </w:r>
      <w:r w:rsidRPr="00133932">
        <w:rPr>
          <w:rFonts w:ascii="Times New Roman" w:eastAsia="Times New Roman" w:hAnsi="Times New Roman" w:cs="Times New Roman"/>
          <w:kern w:val="0"/>
          <w:sz w:val="28"/>
          <w:szCs w:val="24"/>
          <w:lang w:eastAsia="ru-RU"/>
        </w:rPr>
        <w:t>коммун</w:t>
      </w:r>
      <w:r w:rsidRPr="00133932">
        <w:rPr>
          <w:rFonts w:ascii="Times New Roman" w:eastAsia="Times New Roman" w:hAnsi="Times New Roman" w:cs="Times New Roman"/>
          <w:kern w:val="0"/>
          <w:sz w:val="28"/>
          <w:szCs w:val="24"/>
          <w:lang w:val="uk-UA" w:eastAsia="ru-RU"/>
        </w:rPr>
        <w:t xml:space="preserve"> 11</w:t>
      </w:r>
      <w:r w:rsidRPr="00133932">
        <w:rPr>
          <w:rFonts w:ascii="Times New Roman" w:eastAsia="Times New Roman" w:hAnsi="Times New Roman" w:cs="Times New Roman"/>
          <w:kern w:val="0"/>
          <w:sz w:val="28"/>
          <w:szCs w:val="24"/>
          <w:lang w:eastAsia="ru-RU"/>
        </w:rPr>
        <w:t> декабря</w:t>
      </w:r>
      <w:r w:rsidRPr="00133932">
        <w:rPr>
          <w:rFonts w:ascii="Times New Roman" w:eastAsia="Times New Roman" w:hAnsi="Times New Roman" w:cs="Times New Roman"/>
          <w:kern w:val="0"/>
          <w:sz w:val="28"/>
          <w:szCs w:val="24"/>
          <w:lang w:val="uk-UA" w:eastAsia="ru-RU"/>
        </w:rPr>
        <w:t xml:space="preserve"> 1918</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г.</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В. И.</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Ленин</w:t>
      </w:r>
      <w:r w:rsidRPr="00133932">
        <w:rPr>
          <w:rFonts w:ascii="Times New Roman" w:eastAsia="Times New Roman" w:hAnsi="Times New Roman" w:cs="Times New Roman"/>
          <w:kern w:val="0"/>
          <w:sz w:val="28"/>
          <w:szCs w:val="24"/>
          <w:lang w:eastAsia="ru-RU"/>
        </w:rPr>
        <w:t>. — [</w:t>
      </w:r>
      <w:r w:rsidRPr="00133932">
        <w:rPr>
          <w:rFonts w:ascii="Times New Roman" w:eastAsia="Times New Roman" w:hAnsi="Times New Roman" w:cs="Times New Roman"/>
          <w:kern w:val="0"/>
          <w:sz w:val="28"/>
          <w:szCs w:val="24"/>
          <w:lang w:val="uk-UA" w:eastAsia="ru-RU"/>
        </w:rPr>
        <w:t>5-е изд.</w:t>
      </w:r>
      <w:r w:rsidRPr="00133932">
        <w:rPr>
          <w:rFonts w:ascii="Times New Roman" w:eastAsia="Times New Roman" w:hAnsi="Times New Roman" w:cs="Times New Roman"/>
          <w:kern w:val="0"/>
          <w:sz w:val="28"/>
          <w:szCs w:val="24"/>
          <w:lang w:eastAsia="ru-RU"/>
        </w:rPr>
        <w:t xml:space="preserve">]. — М. : Политиздат, 1974. — </w:t>
      </w:r>
      <w:r w:rsidRPr="00133932">
        <w:rPr>
          <w:rFonts w:ascii="Times New Roman" w:eastAsia="Times New Roman" w:hAnsi="Times New Roman" w:cs="Times New Roman"/>
          <w:kern w:val="0"/>
          <w:sz w:val="28"/>
          <w:szCs w:val="24"/>
          <w:lang w:val="uk-UA" w:eastAsia="ru-RU"/>
        </w:rPr>
        <w:t>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352</w:t>
      </w:r>
      <w:r w:rsidRPr="00133932">
        <w:rPr>
          <w:rFonts w:ascii="Times New Roman" w:eastAsia="Times New Roman" w:hAnsi="Times New Roman" w:cs="Times New Roman"/>
          <w:bCs/>
          <w:kern w:val="0"/>
          <w:sz w:val="28"/>
          <w:szCs w:val="24"/>
          <w:lang w:val="uk-UA" w:eastAsia="ru-RU"/>
        </w:rPr>
        <w:t>–</w:t>
      </w:r>
      <w:r w:rsidRPr="00133932">
        <w:rPr>
          <w:rFonts w:ascii="Times New Roman" w:eastAsia="Times New Roman" w:hAnsi="Times New Roman" w:cs="Times New Roman"/>
          <w:kern w:val="0"/>
          <w:sz w:val="28"/>
          <w:szCs w:val="24"/>
          <w:lang w:val="uk-UA" w:eastAsia="ru-RU"/>
        </w:rPr>
        <w:t>364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Полн. собр. соч.</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 В. И.</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Ленин</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т</w:t>
      </w:r>
      <w:r w:rsidRPr="00133932">
        <w:rPr>
          <w:rFonts w:ascii="Times New Roman" w:eastAsia="Times New Roman" w:hAnsi="Times New Roman" w:cs="Times New Roman"/>
          <w:kern w:val="0"/>
          <w:sz w:val="28"/>
          <w:szCs w:val="24"/>
          <w:lang w:val="uk-UA" w:eastAsia="ru-RU"/>
        </w:rPr>
        <w:t>. 37</w:t>
      </w:r>
      <w:r w:rsidRPr="00133932">
        <w:rPr>
          <w:rFonts w:ascii="Times New Roman" w:eastAsia="Times New Roman" w:hAnsi="Times New Roman" w:cs="Times New Roman"/>
          <w:kern w:val="0"/>
          <w:sz w:val="28"/>
          <w:szCs w:val="24"/>
          <w:lang w:eastAsia="ru-RU"/>
        </w:rPr>
        <w:t>).</w:t>
      </w:r>
    </w:p>
    <w:p w14:paraId="5C6EC82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31.</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Ленин</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В.И. </w:t>
      </w:r>
      <w:r w:rsidRPr="00133932">
        <w:rPr>
          <w:rFonts w:ascii="Times New Roman" w:eastAsia="Times New Roman" w:hAnsi="Times New Roman" w:cs="Times New Roman"/>
          <w:kern w:val="0"/>
          <w:sz w:val="28"/>
          <w:szCs w:val="24"/>
          <w:lang w:eastAsia="ru-RU"/>
        </w:rPr>
        <w:t>Речь</w:t>
      </w:r>
      <w:r w:rsidRPr="00133932">
        <w:rPr>
          <w:rFonts w:ascii="Times New Roman" w:eastAsia="Times New Roman" w:hAnsi="Times New Roman" w:cs="Times New Roman"/>
          <w:kern w:val="0"/>
          <w:sz w:val="28"/>
          <w:szCs w:val="24"/>
          <w:lang w:val="uk-UA" w:eastAsia="ru-RU"/>
        </w:rPr>
        <w:t xml:space="preserve"> на </w:t>
      </w:r>
      <w:r w:rsidRPr="00133932">
        <w:rPr>
          <w:rFonts w:ascii="Times New Roman" w:eastAsia="Times New Roman" w:hAnsi="Times New Roman" w:cs="Times New Roman"/>
          <w:kern w:val="0"/>
          <w:sz w:val="28"/>
          <w:szCs w:val="24"/>
          <w:lang w:eastAsia="ru-RU"/>
        </w:rPr>
        <w:t>совещании</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делегатов</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комитетов</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бедноты</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центральных</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губерний</w:t>
      </w:r>
      <w:r w:rsidRPr="00133932">
        <w:rPr>
          <w:rFonts w:ascii="Times New Roman" w:eastAsia="Times New Roman" w:hAnsi="Times New Roman" w:cs="Times New Roman"/>
          <w:kern w:val="0"/>
          <w:sz w:val="28"/>
          <w:szCs w:val="24"/>
          <w:lang w:val="uk-UA" w:eastAsia="ru-RU"/>
        </w:rPr>
        <w:t xml:space="preserve"> 8</w:t>
      </w:r>
      <w:r w:rsidRPr="00133932">
        <w:rPr>
          <w:rFonts w:ascii="Times New Roman" w:eastAsia="Times New Roman" w:hAnsi="Times New Roman" w:cs="Times New Roman"/>
          <w:kern w:val="0"/>
          <w:sz w:val="28"/>
          <w:szCs w:val="24"/>
          <w:lang w:eastAsia="ru-RU"/>
        </w:rPr>
        <w:t> ноября</w:t>
      </w:r>
      <w:r w:rsidRPr="00133932">
        <w:rPr>
          <w:rFonts w:ascii="Times New Roman" w:eastAsia="Times New Roman" w:hAnsi="Times New Roman" w:cs="Times New Roman"/>
          <w:kern w:val="0"/>
          <w:sz w:val="28"/>
          <w:szCs w:val="24"/>
          <w:lang w:val="uk-UA" w:eastAsia="ru-RU"/>
        </w:rPr>
        <w:t xml:space="preserve"> 1918</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г.</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В. И.</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Ленин</w:t>
      </w:r>
      <w:r w:rsidRPr="00133932">
        <w:rPr>
          <w:rFonts w:ascii="Times New Roman" w:eastAsia="Times New Roman" w:hAnsi="Times New Roman" w:cs="Times New Roman"/>
          <w:kern w:val="0"/>
          <w:sz w:val="28"/>
          <w:szCs w:val="24"/>
          <w:lang w:eastAsia="ru-RU"/>
        </w:rPr>
        <w:t>. — [</w:t>
      </w:r>
      <w:r w:rsidRPr="00133932">
        <w:rPr>
          <w:rFonts w:ascii="Times New Roman" w:eastAsia="Times New Roman" w:hAnsi="Times New Roman" w:cs="Times New Roman"/>
          <w:kern w:val="0"/>
          <w:sz w:val="28"/>
          <w:szCs w:val="24"/>
          <w:lang w:val="uk-UA" w:eastAsia="ru-RU"/>
        </w:rPr>
        <w:t>5-е изд.</w:t>
      </w:r>
      <w:r w:rsidRPr="00133932">
        <w:rPr>
          <w:rFonts w:ascii="Times New Roman" w:eastAsia="Times New Roman" w:hAnsi="Times New Roman" w:cs="Times New Roman"/>
          <w:kern w:val="0"/>
          <w:sz w:val="28"/>
          <w:szCs w:val="24"/>
          <w:lang w:eastAsia="ru-RU"/>
        </w:rPr>
        <w:t xml:space="preserve">]. — М. : Политиздат, 1974. — </w:t>
      </w:r>
      <w:r w:rsidRPr="00133932">
        <w:rPr>
          <w:rFonts w:ascii="Times New Roman" w:eastAsia="Times New Roman" w:hAnsi="Times New Roman" w:cs="Times New Roman"/>
          <w:kern w:val="0"/>
          <w:sz w:val="28"/>
          <w:szCs w:val="24"/>
          <w:lang w:val="uk-UA" w:eastAsia="ru-RU"/>
        </w:rPr>
        <w:t>С. 175</w:t>
      </w:r>
      <w:r w:rsidRPr="00133932">
        <w:rPr>
          <w:rFonts w:ascii="Times New Roman" w:eastAsia="Times New Roman" w:hAnsi="Times New Roman" w:cs="Times New Roman"/>
          <w:bCs/>
          <w:kern w:val="0"/>
          <w:sz w:val="28"/>
          <w:szCs w:val="24"/>
          <w:lang w:val="uk-UA" w:eastAsia="ru-RU"/>
        </w:rPr>
        <w:t>–</w:t>
      </w:r>
      <w:r w:rsidRPr="00133932">
        <w:rPr>
          <w:rFonts w:ascii="Times New Roman" w:eastAsia="Times New Roman" w:hAnsi="Times New Roman" w:cs="Times New Roman"/>
          <w:kern w:val="0"/>
          <w:sz w:val="28"/>
          <w:szCs w:val="24"/>
          <w:lang w:val="uk-UA" w:eastAsia="ru-RU"/>
        </w:rPr>
        <w:t>182.</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Полн. собр. соч.</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 В. И.</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Ленин</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eastAsia="ru-RU"/>
        </w:rPr>
        <w:t>т</w:t>
      </w:r>
      <w:r w:rsidRPr="00133932">
        <w:rPr>
          <w:rFonts w:ascii="Times New Roman" w:eastAsia="Times New Roman" w:hAnsi="Times New Roman" w:cs="Times New Roman"/>
          <w:kern w:val="0"/>
          <w:sz w:val="28"/>
          <w:szCs w:val="24"/>
          <w:lang w:val="uk-UA" w:eastAsia="ru-RU"/>
        </w:rPr>
        <w:t>. 37</w:t>
      </w:r>
      <w:r w:rsidRPr="00133932">
        <w:rPr>
          <w:rFonts w:ascii="Times New Roman" w:eastAsia="Times New Roman" w:hAnsi="Times New Roman" w:cs="Times New Roman"/>
          <w:kern w:val="0"/>
          <w:sz w:val="28"/>
          <w:szCs w:val="24"/>
          <w:lang w:eastAsia="ru-RU"/>
        </w:rPr>
        <w:t>).</w:t>
      </w:r>
    </w:p>
    <w:p w14:paraId="21023CD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32.</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Вікторов</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 Основи земельної політики радянської влади / Вікторов</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 — Х.</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Всеукр. держ. вид-во, 1920. — 16</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6DE3E8E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33.</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Клунний</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Г. Матеріали до питання про земельну політику на Україні / Клунний</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Г. — К. : Держ. вид-во, 1921. — 39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5B6BC57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34.</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Мануїльський</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Д. З. Що дає новий земельний закон селянству?</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Мануїльський</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Д. З. —</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Катеринослав : Всеукр. вид-во, Катеринослав. відділ, 1920. — 8 с.</w:t>
      </w:r>
    </w:p>
    <w:p w14:paraId="5083E36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35.</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Мещеряков В. Н. Земельная политика коммунистов / Мещеряков В. Н. — Петроград : Изд-во нар. комиссариата земледелия, 1919. — 139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6EB82A4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36.</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Мазуркевич</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Г. Земельна справа в Україні за три роки Революції / Г.</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Мазуркевич</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Комуніст. — 1920. — №</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3. — 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122–124.</w:t>
      </w:r>
    </w:p>
    <w:p w14:paraId="2A3ADEA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4"/>
          <w:lang w:val="uk-UA" w:eastAsia="ru-RU"/>
        </w:rPr>
      </w:pPr>
      <w:r w:rsidRPr="00133932">
        <w:rPr>
          <w:rFonts w:ascii="Times New Roman" w:eastAsia="Times New Roman" w:hAnsi="Times New Roman" w:cs="Times New Roman"/>
          <w:kern w:val="0"/>
          <w:sz w:val="28"/>
          <w:szCs w:val="24"/>
          <w:lang w:val="uk-UA" w:eastAsia="ru-RU"/>
        </w:rPr>
        <w:tab/>
        <w:t>37.</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Качинський</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 Аграрний рух за часів гетьманщини / В. Качинський // Літопис революції. — 1928. — №</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1 — 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52</w:t>
      </w:r>
      <w:r w:rsidRPr="00133932">
        <w:rPr>
          <w:rFonts w:ascii="Times New Roman" w:eastAsia="Times New Roman" w:hAnsi="Times New Roman" w:cs="Times New Roman"/>
          <w:bCs/>
          <w:kern w:val="0"/>
          <w:sz w:val="28"/>
          <w:szCs w:val="24"/>
          <w:lang w:val="uk-UA" w:eastAsia="ru-RU"/>
        </w:rPr>
        <w:t>–64.</w:t>
      </w:r>
    </w:p>
    <w:p w14:paraId="2F7C860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4"/>
          <w:lang w:val="uk-UA" w:eastAsia="ru-RU"/>
        </w:rPr>
      </w:pPr>
      <w:r w:rsidRPr="00133932">
        <w:rPr>
          <w:rFonts w:ascii="Times New Roman" w:eastAsia="Times New Roman" w:hAnsi="Times New Roman" w:cs="Times New Roman"/>
          <w:bCs/>
          <w:kern w:val="0"/>
          <w:sz w:val="28"/>
          <w:szCs w:val="24"/>
          <w:lang w:val="uk-UA" w:eastAsia="ru-RU"/>
        </w:rPr>
        <w:tab/>
        <w:t>38.</w:t>
      </w:r>
      <w:r w:rsidRPr="00133932">
        <w:rPr>
          <w:rFonts w:ascii="Times New Roman" w:eastAsia="Times New Roman" w:hAnsi="Times New Roman" w:cs="Times New Roman"/>
          <w:bCs/>
          <w:kern w:val="0"/>
          <w:sz w:val="28"/>
          <w:szCs w:val="24"/>
          <w:lang w:val="en-US" w:eastAsia="ru-RU"/>
        </w:rPr>
        <w:t> </w:t>
      </w:r>
      <w:r w:rsidRPr="00133932">
        <w:rPr>
          <w:rFonts w:ascii="Times New Roman" w:eastAsia="Times New Roman" w:hAnsi="Times New Roman" w:cs="Times New Roman"/>
          <w:kern w:val="0"/>
          <w:sz w:val="28"/>
          <w:szCs w:val="24"/>
          <w:lang w:val="uk-UA" w:eastAsia="ru-RU"/>
        </w:rPr>
        <w:t>Качинський</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В. Аграрний рух за часів гетьманщини / В. Качинський // Літопис революції. — 1928. — </w:t>
      </w:r>
      <w:r w:rsidRPr="00133932">
        <w:rPr>
          <w:rFonts w:ascii="Times New Roman" w:eastAsia="Times New Roman" w:hAnsi="Times New Roman" w:cs="Times New Roman"/>
          <w:bCs/>
          <w:kern w:val="0"/>
          <w:sz w:val="28"/>
          <w:szCs w:val="24"/>
          <w:lang w:val="uk-UA" w:eastAsia="ru-RU"/>
        </w:rPr>
        <w:t>№</w:t>
      </w:r>
      <w:r w:rsidRPr="00133932">
        <w:rPr>
          <w:rFonts w:ascii="Times New Roman" w:eastAsia="Times New Roman" w:hAnsi="Times New Roman" w:cs="Times New Roman"/>
          <w:bCs/>
          <w:kern w:val="0"/>
          <w:sz w:val="28"/>
          <w:szCs w:val="24"/>
          <w:lang w:eastAsia="ru-RU"/>
        </w:rPr>
        <w:t> </w:t>
      </w:r>
      <w:r w:rsidRPr="00133932">
        <w:rPr>
          <w:rFonts w:ascii="Times New Roman" w:eastAsia="Times New Roman" w:hAnsi="Times New Roman" w:cs="Times New Roman"/>
          <w:bCs/>
          <w:kern w:val="0"/>
          <w:sz w:val="28"/>
          <w:szCs w:val="24"/>
          <w:lang w:val="uk-UA" w:eastAsia="ru-RU"/>
        </w:rPr>
        <w:t>2</w:t>
      </w:r>
      <w:r w:rsidRPr="00133932">
        <w:rPr>
          <w:rFonts w:ascii="Times New Roman" w:eastAsia="Times New Roman" w:hAnsi="Times New Roman" w:cs="Times New Roman"/>
          <w:kern w:val="0"/>
          <w:sz w:val="28"/>
          <w:szCs w:val="24"/>
          <w:lang w:val="uk-UA" w:eastAsia="ru-RU"/>
        </w:rPr>
        <w:t>. — 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77</w:t>
      </w:r>
      <w:r w:rsidRPr="00133932">
        <w:rPr>
          <w:rFonts w:ascii="Times New Roman" w:eastAsia="Times New Roman" w:hAnsi="Times New Roman" w:cs="Times New Roman"/>
          <w:bCs/>
          <w:kern w:val="0"/>
          <w:sz w:val="28"/>
          <w:szCs w:val="24"/>
          <w:lang w:val="uk-UA" w:eastAsia="ru-RU"/>
        </w:rPr>
        <w:t>–95.</w:t>
      </w:r>
    </w:p>
    <w:p w14:paraId="572FBBA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39. </w:t>
      </w:r>
      <w:r w:rsidRPr="00133932">
        <w:rPr>
          <w:rFonts w:ascii="Times New Roman" w:eastAsia="Times New Roman" w:hAnsi="Times New Roman" w:cs="Times New Roman"/>
          <w:kern w:val="0"/>
          <w:sz w:val="28"/>
          <w:szCs w:val="28"/>
          <w:lang w:val="uk-UA" w:eastAsia="ru-RU"/>
        </w:rPr>
        <w:t>Чеботарьов Ю. Селянський рух на Україні в 1917 р.</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Чеботарьов Ю.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К.</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Держполітвидав України, 1940. — 51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5D3FA79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40.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Городецкий</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Е. </w:t>
      </w:r>
      <w:r w:rsidRPr="00133932">
        <w:rPr>
          <w:rFonts w:ascii="Times New Roman" w:eastAsia="Times New Roman" w:hAnsi="Times New Roman" w:cs="Times New Roman"/>
          <w:kern w:val="0"/>
          <w:sz w:val="28"/>
          <w:szCs w:val="28"/>
          <w:lang w:eastAsia="ru-RU"/>
        </w:rPr>
        <w:t>Отечественная</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война</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против</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германских</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оккупантов</w:t>
      </w:r>
      <w:r w:rsidRPr="00133932">
        <w:rPr>
          <w:rFonts w:ascii="Times New Roman" w:eastAsia="Times New Roman" w:hAnsi="Times New Roman" w:cs="Times New Roman"/>
          <w:kern w:val="0"/>
          <w:sz w:val="28"/>
          <w:szCs w:val="28"/>
          <w:lang w:val="uk-UA" w:eastAsia="ru-RU"/>
        </w:rPr>
        <w:t xml:space="preserve"> в 1918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г. на </w:t>
      </w:r>
      <w:r w:rsidRPr="00133932">
        <w:rPr>
          <w:rFonts w:ascii="Times New Roman" w:eastAsia="Times New Roman" w:hAnsi="Times New Roman" w:cs="Times New Roman"/>
          <w:kern w:val="0"/>
          <w:sz w:val="28"/>
          <w:szCs w:val="28"/>
          <w:lang w:eastAsia="ru-RU"/>
        </w:rPr>
        <w:t xml:space="preserve">Украине / </w:t>
      </w:r>
      <w:r w:rsidRPr="00133932">
        <w:rPr>
          <w:rFonts w:ascii="Times New Roman" w:eastAsia="Times New Roman" w:hAnsi="Times New Roman" w:cs="Times New Roman"/>
          <w:kern w:val="0"/>
          <w:sz w:val="28"/>
          <w:szCs w:val="28"/>
          <w:lang w:val="uk-UA" w:eastAsia="ru-RU"/>
        </w:rPr>
        <w:t>Городецкий</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Е. — М : </w:t>
      </w:r>
      <w:r w:rsidRPr="00133932">
        <w:rPr>
          <w:rFonts w:ascii="Times New Roman" w:eastAsia="Times New Roman" w:hAnsi="Times New Roman" w:cs="Times New Roman"/>
          <w:kern w:val="0"/>
          <w:sz w:val="28"/>
          <w:szCs w:val="28"/>
          <w:lang w:eastAsia="ru-RU"/>
        </w:rPr>
        <w:t>ОГИЗ-Госполитиздат</w:t>
      </w:r>
      <w:r w:rsidRPr="00133932">
        <w:rPr>
          <w:rFonts w:ascii="Times New Roman" w:eastAsia="Times New Roman" w:hAnsi="Times New Roman" w:cs="Times New Roman"/>
          <w:kern w:val="0"/>
          <w:sz w:val="28"/>
          <w:szCs w:val="28"/>
          <w:lang w:val="uk-UA" w:eastAsia="ru-RU"/>
        </w:rPr>
        <w:t>, 1941. — 20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6E0D8AE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41.</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Рубач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 А.</w:t>
      </w:r>
      <w:r w:rsidRPr="00133932">
        <w:rPr>
          <w:rFonts w:ascii="Times New Roman" w:eastAsia="Times New Roman" w:hAnsi="Times New Roman" w:cs="Times New Roman"/>
          <w:kern w:val="0"/>
          <w:sz w:val="28"/>
          <w:szCs w:val="28"/>
          <w:lang w:eastAsia="ru-RU"/>
        </w:rPr>
        <w:t xml:space="preserve"> Очерки</w:t>
      </w:r>
      <w:r w:rsidRPr="00133932">
        <w:rPr>
          <w:rFonts w:ascii="Times New Roman" w:eastAsia="Times New Roman" w:hAnsi="Times New Roman" w:cs="Times New Roman"/>
          <w:kern w:val="0"/>
          <w:sz w:val="28"/>
          <w:szCs w:val="28"/>
          <w:lang w:val="uk-UA" w:eastAsia="ru-RU"/>
        </w:rPr>
        <w:t xml:space="preserve"> по </w:t>
      </w:r>
      <w:r w:rsidRPr="00133932">
        <w:rPr>
          <w:rFonts w:ascii="Times New Roman" w:eastAsia="Times New Roman" w:hAnsi="Times New Roman" w:cs="Times New Roman"/>
          <w:kern w:val="0"/>
          <w:sz w:val="28"/>
          <w:szCs w:val="28"/>
          <w:lang w:eastAsia="ru-RU"/>
        </w:rPr>
        <w:t>истории</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революционного</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преобразования</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аграрных</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отношений</w:t>
      </w:r>
      <w:r w:rsidRPr="00133932">
        <w:rPr>
          <w:rFonts w:ascii="Times New Roman" w:eastAsia="Times New Roman" w:hAnsi="Times New Roman" w:cs="Times New Roman"/>
          <w:kern w:val="0"/>
          <w:sz w:val="28"/>
          <w:szCs w:val="28"/>
          <w:lang w:val="uk-UA" w:eastAsia="ru-RU"/>
        </w:rPr>
        <w:t xml:space="preserve"> на </w:t>
      </w:r>
      <w:r w:rsidRPr="00133932">
        <w:rPr>
          <w:rFonts w:ascii="Times New Roman" w:eastAsia="Times New Roman" w:hAnsi="Times New Roman" w:cs="Times New Roman"/>
          <w:kern w:val="0"/>
          <w:sz w:val="28"/>
          <w:szCs w:val="28"/>
          <w:lang w:eastAsia="ru-RU"/>
        </w:rPr>
        <w:t>Украине</w:t>
      </w:r>
      <w:r w:rsidRPr="00133932">
        <w:rPr>
          <w:rFonts w:ascii="Times New Roman" w:eastAsia="Times New Roman" w:hAnsi="Times New Roman" w:cs="Times New Roman"/>
          <w:kern w:val="0"/>
          <w:sz w:val="28"/>
          <w:szCs w:val="28"/>
          <w:lang w:val="uk-UA" w:eastAsia="ru-RU"/>
        </w:rPr>
        <w:t xml:space="preserve"> в </w:t>
      </w:r>
      <w:r w:rsidRPr="00133932">
        <w:rPr>
          <w:rFonts w:ascii="Times New Roman" w:eastAsia="Times New Roman" w:hAnsi="Times New Roman" w:cs="Times New Roman"/>
          <w:kern w:val="0"/>
          <w:sz w:val="28"/>
          <w:szCs w:val="28"/>
          <w:lang w:eastAsia="ru-RU"/>
        </w:rPr>
        <w:t>период</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проведения</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Октябрьской</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 xml:space="preserve">революции </w:t>
      </w:r>
      <w:r w:rsidRPr="00133932">
        <w:rPr>
          <w:rFonts w:ascii="Times New Roman" w:eastAsia="Times New Roman" w:hAnsi="Times New Roman" w:cs="Times New Roman"/>
          <w:kern w:val="0"/>
          <w:sz w:val="28"/>
          <w:szCs w:val="28"/>
          <w:lang w:eastAsia="ru-RU"/>
        </w:rPr>
        <w:lastRenderedPageBreak/>
        <w:t xml:space="preserve">/ </w:t>
      </w:r>
      <w:r w:rsidRPr="00133932">
        <w:rPr>
          <w:rFonts w:ascii="Times New Roman" w:eastAsia="Times New Roman" w:hAnsi="Times New Roman" w:cs="Times New Roman"/>
          <w:kern w:val="0"/>
          <w:sz w:val="28"/>
          <w:szCs w:val="28"/>
          <w:lang w:val="uk-UA" w:eastAsia="ru-RU"/>
        </w:rPr>
        <w:t>Рубач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 А.</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К. : АН СССР, 1956. — 457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1897609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42.</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Рибалка</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 К. Аграрні перетворення на Україні в період громадянської війни (1919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Рибалка</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 К. — Харків : Вид-во Харк. ун-ту, 1967. — 192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026261F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43.</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Куц</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Т. М. Компартія України в боротьбі за здійснення ленінської аграрної політики / Куц</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Т. М. — К. : Вища шк., 1979. — 175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135629E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ab/>
        <w:t>44.</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4"/>
          <w:lang w:val="uk-UA" w:eastAsia="ru-RU"/>
        </w:rPr>
        <w:t>Хижняк</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 П. Історичні здобутки аграрної політики КПРС / Хижняк</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 П. — К. : Т-во «Знання», 1977. — 27</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6B91B06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45.</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Індиченко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Д. Земельне законодавство поміщицько-буржуазної Росії (1861–1917</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рр.) / Індиченко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Д. — К.</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Вид-во Київ. держ. ун-ту ім.</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Т. Г. Шевченка, 1959. — 100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4F2A109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46.</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Лях</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 Д. Розв’язання аграрного питання на Україні (1917–1923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рр.) / Лях</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 Д. — К.</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Вища шк., 1975. — 119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1BCBB70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47.</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Васюта</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І. К. Селянський рух на Західній Україні в 1919–1939 рр. / Васюта</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І. К. — Львів : Вид-во Львів. ун-ту, 1971. — 221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7139E55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48.</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Рогожин</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А. Й. Земельне законодавство Центральної Ради / А. Й. Рогожин, В. Д. Гончаренко // Вісник академії правових наук України. — 1997. — №</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2. — 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52–60.</w:t>
      </w:r>
    </w:p>
    <w:p w14:paraId="551FBA8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49.</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Хміль</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І. В. Аграрна революція в Україні: березень 1917 р. – квітень 1918 р. / Хміль</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І. В. — К. : Ін-т історії України НАН України, 2000. — 90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3D43C65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50.</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Захарченко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 Селянська війна в Україні: рік 1918 / Захарченко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К.</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ЗАТ «Нічлава», 1997. — 188</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6C1D477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51.</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Волошко</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О. О. Державно-правові аспекти аграрної реформи Центральної Ради (1917–1918 рр.) / О. О. Волошко // Вісник Запорізького юридичного інституту.</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2001. — №</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3. — 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247–261.</w:t>
      </w:r>
    </w:p>
    <w:p w14:paraId="3A4B286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52.</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8"/>
          <w:lang w:val="uk-UA" w:eastAsia="ru-RU"/>
        </w:rPr>
        <w:t>Копиленко</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О. Л. Держава і право України. 1917</w:t>
      </w:r>
      <w:r w:rsidRPr="00133932">
        <w:rPr>
          <w:rFonts w:ascii="Times New Roman" w:eastAsia="Times New Roman" w:hAnsi="Times New Roman" w:cs="Times New Roman"/>
          <w:kern w:val="0"/>
          <w:sz w:val="28"/>
          <w:szCs w:val="24"/>
          <w:lang w:val="uk-UA" w:eastAsia="ru-RU"/>
        </w:rPr>
        <w:t>–</w:t>
      </w:r>
      <w:r w:rsidRPr="00133932">
        <w:rPr>
          <w:rFonts w:ascii="Times New Roman" w:eastAsia="Times New Roman" w:hAnsi="Times New Roman" w:cs="Times New Roman"/>
          <w:kern w:val="0"/>
          <w:sz w:val="28"/>
          <w:szCs w:val="28"/>
          <w:lang w:val="uk-UA" w:eastAsia="ru-RU"/>
        </w:rPr>
        <w:t>1920 рр. : навч. посіб. / О. Л. Копиленко, М. Л. Копиленко. — К.</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Либідь, 1997. — 289 с.</w:t>
      </w:r>
    </w:p>
    <w:p w14:paraId="7059A34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bCs/>
          <w:kern w:val="0"/>
          <w:sz w:val="28"/>
          <w:szCs w:val="24"/>
          <w:lang w:val="uk-UA" w:eastAsia="ru-RU"/>
        </w:rPr>
      </w:pPr>
      <w:r w:rsidRPr="00133932">
        <w:rPr>
          <w:rFonts w:ascii="Times New Roman" w:eastAsia="Times New Roman" w:hAnsi="Times New Roman" w:cs="Times New Roman"/>
          <w:kern w:val="0"/>
          <w:sz w:val="28"/>
          <w:szCs w:val="28"/>
          <w:lang w:val="uk-UA" w:eastAsia="ru-RU"/>
        </w:rPr>
        <w:tab/>
        <w:t>53.</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bCs/>
          <w:kern w:val="0"/>
          <w:sz w:val="28"/>
          <w:szCs w:val="24"/>
          <w:lang w:val="uk-UA" w:eastAsia="ru-RU"/>
        </w:rPr>
        <w:t>Копиленко</w:t>
      </w:r>
      <w:r w:rsidRPr="00133932">
        <w:rPr>
          <w:rFonts w:ascii="Times New Roman" w:eastAsia="Times New Roman" w:hAnsi="Times New Roman" w:cs="Times New Roman"/>
          <w:bCs/>
          <w:kern w:val="0"/>
          <w:sz w:val="28"/>
          <w:szCs w:val="24"/>
          <w:lang w:eastAsia="ru-RU"/>
        </w:rPr>
        <w:t> </w:t>
      </w:r>
      <w:r w:rsidRPr="00133932">
        <w:rPr>
          <w:rFonts w:ascii="Times New Roman" w:eastAsia="Times New Roman" w:hAnsi="Times New Roman" w:cs="Times New Roman"/>
          <w:bCs/>
          <w:kern w:val="0"/>
          <w:sz w:val="28"/>
          <w:szCs w:val="24"/>
          <w:lang w:val="uk-UA" w:eastAsia="ru-RU"/>
        </w:rPr>
        <w:t>О. Л. Сто днів Центральної Ради / Копиленко</w:t>
      </w:r>
      <w:r w:rsidRPr="00133932">
        <w:rPr>
          <w:rFonts w:ascii="Times New Roman" w:eastAsia="Times New Roman" w:hAnsi="Times New Roman" w:cs="Times New Roman"/>
          <w:bCs/>
          <w:kern w:val="0"/>
          <w:sz w:val="28"/>
          <w:szCs w:val="24"/>
          <w:lang w:eastAsia="ru-RU"/>
        </w:rPr>
        <w:t> </w:t>
      </w:r>
      <w:r w:rsidRPr="00133932">
        <w:rPr>
          <w:rFonts w:ascii="Times New Roman" w:eastAsia="Times New Roman" w:hAnsi="Times New Roman" w:cs="Times New Roman"/>
          <w:bCs/>
          <w:kern w:val="0"/>
          <w:sz w:val="28"/>
          <w:szCs w:val="24"/>
          <w:lang w:val="uk-UA" w:eastAsia="ru-RU"/>
        </w:rPr>
        <w:t>О. Л. — К. : Україна, 1992. — 204 с.</w:t>
      </w:r>
    </w:p>
    <w:p w14:paraId="39D8B20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bCs/>
          <w:kern w:val="0"/>
          <w:sz w:val="28"/>
          <w:szCs w:val="24"/>
          <w:lang w:val="uk-UA" w:eastAsia="ru-RU"/>
        </w:rPr>
        <w:tab/>
        <w:t>54.</w:t>
      </w:r>
      <w:r w:rsidRPr="00133932">
        <w:rPr>
          <w:rFonts w:ascii="Times New Roman" w:eastAsia="Times New Roman" w:hAnsi="Times New Roman" w:cs="Times New Roman"/>
          <w:bCs/>
          <w:kern w:val="0"/>
          <w:sz w:val="28"/>
          <w:szCs w:val="24"/>
          <w:lang w:val="en-US" w:eastAsia="ru-RU"/>
        </w:rPr>
        <w:t> </w:t>
      </w:r>
      <w:r w:rsidRPr="00133932">
        <w:rPr>
          <w:rFonts w:ascii="Times New Roman" w:eastAsia="Times New Roman" w:hAnsi="Times New Roman" w:cs="Times New Roman"/>
          <w:kern w:val="0"/>
          <w:sz w:val="28"/>
          <w:szCs w:val="28"/>
          <w:lang w:val="uk-UA" w:eastAsia="ru-RU"/>
        </w:rPr>
        <w:t>Мироненко</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О. М. Світоч української державності: політико-правовий </w:t>
      </w:r>
      <w:r w:rsidRPr="00133932">
        <w:rPr>
          <w:rFonts w:ascii="Times New Roman" w:eastAsia="Times New Roman" w:hAnsi="Times New Roman" w:cs="Times New Roman"/>
          <w:kern w:val="0"/>
          <w:sz w:val="28"/>
          <w:szCs w:val="28"/>
          <w:lang w:val="uk-UA" w:eastAsia="ru-RU"/>
        </w:rPr>
        <w:lastRenderedPageBreak/>
        <w:t>аналіз діяльності Центральної Ради / Мироненко</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О. М. — К. : Ін-т держави і права ім.</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 М. Корецького НАН України, Академія правових наук України, 1995. — 327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49339AD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color w:val="000000"/>
          <w:kern w:val="0"/>
          <w:sz w:val="28"/>
          <w:szCs w:val="24"/>
          <w:lang w:val="uk-UA" w:eastAsia="ru-RU"/>
        </w:rPr>
      </w:pPr>
      <w:r w:rsidRPr="00133932">
        <w:rPr>
          <w:rFonts w:ascii="Times New Roman" w:eastAsia="Times New Roman" w:hAnsi="Times New Roman" w:cs="Times New Roman"/>
          <w:kern w:val="0"/>
          <w:sz w:val="28"/>
          <w:szCs w:val="28"/>
          <w:lang w:val="uk-UA" w:eastAsia="ru-RU"/>
        </w:rPr>
        <w:tab/>
        <w:t>55.</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color w:val="000000"/>
          <w:kern w:val="0"/>
          <w:sz w:val="28"/>
          <w:szCs w:val="24"/>
          <w:lang w:val="uk-UA" w:eastAsia="ru-RU"/>
        </w:rPr>
        <w:t>Мироненко</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 xml:space="preserve">О. М. Недосконалість правового вирішення проблем українського села — одна з головних причин краху Центральної Ради </w:t>
      </w:r>
      <w:r w:rsidRPr="00133932">
        <w:rPr>
          <w:rFonts w:ascii="Times New Roman" w:eastAsia="Times New Roman" w:hAnsi="Times New Roman" w:cs="Times New Roman"/>
          <w:color w:val="000000"/>
          <w:kern w:val="0"/>
          <w:sz w:val="28"/>
          <w:szCs w:val="24"/>
          <w:lang w:eastAsia="ru-RU"/>
        </w:rPr>
        <w:t>/ О. М. </w:t>
      </w:r>
      <w:r w:rsidRPr="00133932">
        <w:rPr>
          <w:rFonts w:ascii="Times New Roman" w:eastAsia="Times New Roman" w:hAnsi="Times New Roman" w:cs="Times New Roman"/>
          <w:color w:val="000000"/>
          <w:kern w:val="0"/>
          <w:sz w:val="28"/>
          <w:szCs w:val="24"/>
          <w:lang w:val="uk-UA" w:eastAsia="ru-RU"/>
        </w:rPr>
        <w:t>Мироненко</w:t>
      </w:r>
      <w:r w:rsidRPr="00133932">
        <w:rPr>
          <w:rFonts w:ascii="Times New Roman" w:eastAsia="Times New Roman" w:hAnsi="Times New Roman" w:cs="Times New Roman"/>
          <w:color w:val="000000"/>
          <w:kern w:val="0"/>
          <w:sz w:val="28"/>
          <w:szCs w:val="24"/>
          <w:lang w:eastAsia="ru-RU"/>
        </w:rPr>
        <w:t xml:space="preserve"> </w:t>
      </w:r>
      <w:r w:rsidRPr="00133932">
        <w:rPr>
          <w:rFonts w:ascii="Times New Roman" w:eastAsia="Times New Roman" w:hAnsi="Times New Roman" w:cs="Times New Roman"/>
          <w:color w:val="000000"/>
          <w:kern w:val="0"/>
          <w:sz w:val="28"/>
          <w:szCs w:val="24"/>
          <w:lang w:val="uk-UA" w:eastAsia="ru-RU"/>
        </w:rPr>
        <w:t>// Правова система України: теорія і практика</w:t>
      </w:r>
      <w:r w:rsidRPr="00133932">
        <w:rPr>
          <w:rFonts w:ascii="Times New Roman" w:eastAsia="Times New Roman" w:hAnsi="Times New Roman" w:cs="Times New Roman"/>
          <w:color w:val="000000"/>
          <w:kern w:val="0"/>
          <w:sz w:val="28"/>
          <w:szCs w:val="24"/>
          <w:lang w:eastAsia="ru-RU"/>
        </w:rPr>
        <w:t xml:space="preserve"> :</w:t>
      </w:r>
      <w:r w:rsidRPr="00133932">
        <w:rPr>
          <w:rFonts w:ascii="Times New Roman" w:eastAsia="Times New Roman" w:hAnsi="Times New Roman" w:cs="Times New Roman"/>
          <w:color w:val="000000"/>
          <w:kern w:val="0"/>
          <w:sz w:val="28"/>
          <w:szCs w:val="24"/>
          <w:lang w:val="uk-UA" w:eastAsia="ru-RU"/>
        </w:rPr>
        <w:t xml:space="preserve"> </w:t>
      </w:r>
      <w:r w:rsidRPr="00133932">
        <w:rPr>
          <w:rFonts w:ascii="Times New Roman" w:eastAsia="Times New Roman" w:hAnsi="Times New Roman" w:cs="Times New Roman"/>
          <w:color w:val="000000"/>
          <w:kern w:val="0"/>
          <w:sz w:val="28"/>
          <w:szCs w:val="24"/>
          <w:lang w:eastAsia="ru-RU"/>
        </w:rPr>
        <w:t>т</w:t>
      </w:r>
      <w:r w:rsidRPr="00133932">
        <w:rPr>
          <w:rFonts w:ascii="Times New Roman" w:eastAsia="Times New Roman" w:hAnsi="Times New Roman" w:cs="Times New Roman"/>
          <w:color w:val="000000"/>
          <w:kern w:val="0"/>
          <w:sz w:val="28"/>
          <w:szCs w:val="24"/>
          <w:lang w:val="uk-UA" w:eastAsia="ru-RU"/>
        </w:rPr>
        <w:t>ези доп</w:t>
      </w:r>
      <w:r w:rsidRPr="00133932">
        <w:rPr>
          <w:rFonts w:ascii="Times New Roman" w:eastAsia="Times New Roman" w:hAnsi="Times New Roman" w:cs="Times New Roman"/>
          <w:color w:val="000000"/>
          <w:kern w:val="0"/>
          <w:sz w:val="28"/>
          <w:szCs w:val="24"/>
          <w:lang w:eastAsia="ru-RU"/>
        </w:rPr>
        <w:t>.</w:t>
      </w:r>
      <w:r w:rsidRPr="00133932">
        <w:rPr>
          <w:rFonts w:ascii="Times New Roman" w:eastAsia="Times New Roman" w:hAnsi="Times New Roman" w:cs="Times New Roman"/>
          <w:color w:val="000000"/>
          <w:kern w:val="0"/>
          <w:sz w:val="28"/>
          <w:szCs w:val="24"/>
          <w:lang w:val="uk-UA" w:eastAsia="ru-RU"/>
        </w:rPr>
        <w:t xml:space="preserve"> і наук</w:t>
      </w:r>
      <w:r w:rsidRPr="00133932">
        <w:rPr>
          <w:rFonts w:ascii="Times New Roman" w:eastAsia="Times New Roman" w:hAnsi="Times New Roman" w:cs="Times New Roman"/>
          <w:color w:val="000000"/>
          <w:kern w:val="0"/>
          <w:sz w:val="28"/>
          <w:szCs w:val="24"/>
          <w:lang w:eastAsia="ru-RU"/>
        </w:rPr>
        <w:t>.</w:t>
      </w:r>
      <w:r w:rsidRPr="00133932">
        <w:rPr>
          <w:rFonts w:ascii="Times New Roman" w:eastAsia="Times New Roman" w:hAnsi="Times New Roman" w:cs="Times New Roman"/>
          <w:color w:val="000000"/>
          <w:kern w:val="0"/>
          <w:sz w:val="28"/>
          <w:szCs w:val="24"/>
          <w:lang w:val="uk-UA" w:eastAsia="ru-RU"/>
        </w:rPr>
        <w:t xml:space="preserve"> повідомлень наук</w:t>
      </w:r>
      <w:r w:rsidRPr="00133932">
        <w:rPr>
          <w:rFonts w:ascii="Times New Roman" w:eastAsia="Times New Roman" w:hAnsi="Times New Roman" w:cs="Times New Roman"/>
          <w:color w:val="000000"/>
          <w:kern w:val="0"/>
          <w:sz w:val="28"/>
          <w:szCs w:val="24"/>
          <w:lang w:eastAsia="ru-RU"/>
        </w:rPr>
        <w:t>.</w:t>
      </w:r>
      <w:r w:rsidRPr="00133932">
        <w:rPr>
          <w:rFonts w:ascii="Times New Roman" w:eastAsia="Times New Roman" w:hAnsi="Times New Roman" w:cs="Times New Roman"/>
          <w:color w:val="000000"/>
          <w:kern w:val="0"/>
          <w:sz w:val="28"/>
          <w:szCs w:val="24"/>
          <w:lang w:val="uk-UA" w:eastAsia="ru-RU"/>
        </w:rPr>
        <w:t>-практ</w:t>
      </w:r>
      <w:r w:rsidRPr="00133932">
        <w:rPr>
          <w:rFonts w:ascii="Times New Roman" w:eastAsia="Times New Roman" w:hAnsi="Times New Roman" w:cs="Times New Roman"/>
          <w:color w:val="000000"/>
          <w:kern w:val="0"/>
          <w:sz w:val="28"/>
          <w:szCs w:val="24"/>
          <w:lang w:eastAsia="ru-RU"/>
        </w:rPr>
        <w:t>.</w:t>
      </w:r>
      <w:r w:rsidRPr="00133932">
        <w:rPr>
          <w:rFonts w:ascii="Times New Roman" w:eastAsia="Times New Roman" w:hAnsi="Times New Roman" w:cs="Times New Roman"/>
          <w:color w:val="000000"/>
          <w:kern w:val="0"/>
          <w:sz w:val="28"/>
          <w:szCs w:val="24"/>
          <w:lang w:val="uk-UA" w:eastAsia="ru-RU"/>
        </w:rPr>
        <w:t xml:space="preserve"> конф. — К.</w:t>
      </w:r>
      <w:r w:rsidRPr="00133932">
        <w:rPr>
          <w:rFonts w:ascii="Times New Roman" w:eastAsia="Times New Roman" w:hAnsi="Times New Roman" w:cs="Times New Roman"/>
          <w:color w:val="000000"/>
          <w:kern w:val="0"/>
          <w:sz w:val="28"/>
          <w:szCs w:val="24"/>
          <w:lang w:eastAsia="ru-RU"/>
        </w:rPr>
        <w:t xml:space="preserve"> </w:t>
      </w:r>
      <w:r w:rsidRPr="00133932">
        <w:rPr>
          <w:rFonts w:ascii="Times New Roman" w:eastAsia="Times New Roman" w:hAnsi="Times New Roman" w:cs="Times New Roman"/>
          <w:color w:val="000000"/>
          <w:kern w:val="0"/>
          <w:sz w:val="28"/>
          <w:szCs w:val="24"/>
          <w:lang w:val="uk-UA" w:eastAsia="ru-RU"/>
        </w:rPr>
        <w:t>: Друкарня МВС України, 1993. — 552</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с.</w:t>
      </w:r>
    </w:p>
    <w:p w14:paraId="5BC7856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color w:val="000000"/>
          <w:kern w:val="0"/>
          <w:sz w:val="28"/>
          <w:szCs w:val="24"/>
          <w:lang w:val="uk-UA" w:eastAsia="ru-RU"/>
        </w:rPr>
        <w:tab/>
        <w:t>56.</w:t>
      </w:r>
      <w:r w:rsidRPr="00133932">
        <w:rPr>
          <w:rFonts w:ascii="Times New Roman" w:eastAsia="Times New Roman" w:hAnsi="Times New Roman" w:cs="Times New Roman"/>
          <w:color w:val="000000"/>
          <w:kern w:val="0"/>
          <w:sz w:val="28"/>
          <w:szCs w:val="24"/>
          <w:lang w:val="en-US" w:eastAsia="ru-RU"/>
        </w:rPr>
        <w:t> </w:t>
      </w:r>
      <w:r w:rsidRPr="00133932">
        <w:rPr>
          <w:rFonts w:ascii="Times New Roman" w:eastAsia="Times New Roman" w:hAnsi="Times New Roman" w:cs="Times New Roman"/>
          <w:iCs/>
          <w:kern w:val="0"/>
          <w:sz w:val="28"/>
          <w:szCs w:val="24"/>
          <w:lang w:val="uk-UA" w:eastAsia="ru-RU"/>
        </w:rPr>
        <w:t>Малик</w:t>
      </w:r>
      <w:r w:rsidRPr="00133932">
        <w:rPr>
          <w:rFonts w:ascii="Times New Roman" w:eastAsia="Times New Roman" w:hAnsi="Times New Roman" w:cs="Times New Roman"/>
          <w:iCs/>
          <w:kern w:val="0"/>
          <w:sz w:val="28"/>
          <w:szCs w:val="24"/>
          <w:lang w:eastAsia="ru-RU"/>
        </w:rPr>
        <w:t> </w:t>
      </w:r>
      <w:r w:rsidRPr="00133932">
        <w:rPr>
          <w:rFonts w:ascii="Times New Roman" w:eastAsia="Times New Roman" w:hAnsi="Times New Roman" w:cs="Times New Roman"/>
          <w:iCs/>
          <w:kern w:val="0"/>
          <w:sz w:val="28"/>
          <w:szCs w:val="24"/>
          <w:lang w:val="uk-UA" w:eastAsia="ru-RU"/>
        </w:rPr>
        <w:t xml:space="preserve">Я. Земельне питання в Українській Гетьманській Державі // </w:t>
      </w:r>
      <w:r w:rsidRPr="00133932">
        <w:rPr>
          <w:rFonts w:ascii="Times New Roman" w:eastAsia="Times New Roman" w:hAnsi="Times New Roman" w:cs="Times New Roman"/>
          <w:kern w:val="0"/>
          <w:sz w:val="28"/>
          <w:szCs w:val="24"/>
          <w:lang w:val="uk-UA" w:eastAsia="ru-RU"/>
        </w:rPr>
        <w:t xml:space="preserve">Останній гетьман. Ювілейний збірник пам’яті Павла Скоропадського 1873–1945 рр. </w:t>
      </w:r>
      <w:r w:rsidRPr="00133932">
        <w:rPr>
          <w:rFonts w:ascii="Times New Roman" w:eastAsia="Times New Roman" w:hAnsi="Times New Roman" w:cs="Times New Roman"/>
          <w:iCs/>
          <w:kern w:val="0"/>
          <w:sz w:val="28"/>
          <w:szCs w:val="24"/>
          <w:lang w:val="uk-UA" w:eastAsia="ru-RU"/>
        </w:rPr>
        <w:t>/ Малик</w:t>
      </w:r>
      <w:r w:rsidRPr="00133932">
        <w:rPr>
          <w:rFonts w:ascii="Times New Roman" w:eastAsia="Times New Roman" w:hAnsi="Times New Roman" w:cs="Times New Roman"/>
          <w:iCs/>
          <w:kern w:val="0"/>
          <w:sz w:val="28"/>
          <w:szCs w:val="24"/>
          <w:lang w:eastAsia="ru-RU"/>
        </w:rPr>
        <w:t> </w:t>
      </w:r>
      <w:r w:rsidRPr="00133932">
        <w:rPr>
          <w:rFonts w:ascii="Times New Roman" w:eastAsia="Times New Roman" w:hAnsi="Times New Roman" w:cs="Times New Roman"/>
          <w:iCs/>
          <w:kern w:val="0"/>
          <w:sz w:val="28"/>
          <w:szCs w:val="24"/>
          <w:lang w:val="uk-UA" w:eastAsia="ru-RU"/>
        </w:rPr>
        <w:t xml:space="preserve">Я. </w:t>
      </w:r>
      <w:r w:rsidRPr="00133932">
        <w:rPr>
          <w:rFonts w:ascii="Times New Roman" w:eastAsia="Times New Roman" w:hAnsi="Times New Roman" w:cs="Times New Roman"/>
          <w:kern w:val="0"/>
          <w:sz w:val="28"/>
          <w:szCs w:val="24"/>
          <w:lang w:val="uk-UA" w:eastAsia="ru-RU"/>
        </w:rPr>
        <w:t>— К. : Академпрес, 1993. — С.</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97–106.</w:t>
      </w:r>
    </w:p>
    <w:p w14:paraId="1055270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57.</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iCs/>
          <w:kern w:val="0"/>
          <w:sz w:val="28"/>
          <w:szCs w:val="24"/>
          <w:lang w:val="uk-UA" w:eastAsia="ru-RU"/>
        </w:rPr>
        <w:t xml:space="preserve">Андрусяк Т. Правові основи Гетьманської Держави 1918 р. // </w:t>
      </w:r>
      <w:r w:rsidRPr="00133932">
        <w:rPr>
          <w:rFonts w:ascii="Times New Roman" w:eastAsia="Times New Roman" w:hAnsi="Times New Roman" w:cs="Times New Roman"/>
          <w:kern w:val="0"/>
          <w:sz w:val="28"/>
          <w:szCs w:val="24"/>
          <w:lang w:val="uk-UA" w:eastAsia="ru-RU"/>
        </w:rPr>
        <w:t xml:space="preserve">Останній гетьман. Ювілейний збірник пам’яті Павла Скоропадського 1873–1945 рр. / </w:t>
      </w:r>
      <w:r w:rsidRPr="00133932">
        <w:rPr>
          <w:rFonts w:ascii="Times New Roman" w:eastAsia="Times New Roman" w:hAnsi="Times New Roman" w:cs="Times New Roman"/>
          <w:iCs/>
          <w:kern w:val="0"/>
          <w:sz w:val="28"/>
          <w:szCs w:val="24"/>
          <w:lang w:val="uk-UA" w:eastAsia="ru-RU"/>
        </w:rPr>
        <w:t xml:space="preserve">Андрусяк Т. </w:t>
      </w:r>
      <w:r w:rsidRPr="00133932">
        <w:rPr>
          <w:rFonts w:ascii="Times New Roman" w:eastAsia="Times New Roman" w:hAnsi="Times New Roman" w:cs="Times New Roman"/>
          <w:kern w:val="0"/>
          <w:sz w:val="28"/>
          <w:szCs w:val="24"/>
          <w:lang w:val="uk-UA" w:eastAsia="ru-RU"/>
        </w:rPr>
        <w:t>— К. : Академпрес, 1993. — С. 83–93.</w:t>
      </w:r>
    </w:p>
    <w:p w14:paraId="2DC6AE8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58.</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Скрипник М. Гетьманство П. П. Скоропадського в історії української державності // Останній гетьман. Ювілейний збірник пам’яті Павла Скоропадського 1873–1945 рр. / Скрипник М. — К. : Академпрес, 1993. — С. 49–55.</w:t>
      </w:r>
    </w:p>
    <w:p w14:paraId="3A2338D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59.</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Проданюк Ф. До питання про внутрішню політику держави П. Скоропадського </w:t>
      </w:r>
      <w:r w:rsidRPr="00133932">
        <w:rPr>
          <w:rFonts w:ascii="Times New Roman" w:eastAsia="Times New Roman" w:hAnsi="Times New Roman" w:cs="Times New Roman"/>
          <w:iCs/>
          <w:kern w:val="0"/>
          <w:sz w:val="28"/>
          <w:szCs w:val="24"/>
          <w:lang w:val="uk-UA" w:eastAsia="ru-RU"/>
        </w:rPr>
        <w:t xml:space="preserve">// </w:t>
      </w:r>
      <w:r w:rsidRPr="00133932">
        <w:rPr>
          <w:rFonts w:ascii="Times New Roman" w:eastAsia="Times New Roman" w:hAnsi="Times New Roman" w:cs="Times New Roman"/>
          <w:kern w:val="0"/>
          <w:sz w:val="28"/>
          <w:szCs w:val="24"/>
          <w:lang w:val="uk-UA" w:eastAsia="ru-RU"/>
        </w:rPr>
        <w:t>Останній гетьман. Ювілейний збірник пам’яті Павла Скоропадського 1873–1945 рр. / Проданюк Ф. — К.: Академпрес, 1993. — С. 56–65.</w:t>
      </w:r>
    </w:p>
    <w:p w14:paraId="7448F70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60.</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Пеленський Я. Гетьманат П. Скоропадського. Міфи та дійсність </w:t>
      </w:r>
      <w:r w:rsidRPr="00133932">
        <w:rPr>
          <w:rFonts w:ascii="Times New Roman" w:eastAsia="Times New Roman" w:hAnsi="Times New Roman" w:cs="Times New Roman"/>
          <w:iCs/>
          <w:kern w:val="0"/>
          <w:sz w:val="28"/>
          <w:szCs w:val="24"/>
          <w:lang w:val="uk-UA" w:eastAsia="ru-RU"/>
        </w:rPr>
        <w:t xml:space="preserve">// </w:t>
      </w:r>
      <w:r w:rsidRPr="00133932">
        <w:rPr>
          <w:rFonts w:ascii="Times New Roman" w:eastAsia="Times New Roman" w:hAnsi="Times New Roman" w:cs="Times New Roman"/>
          <w:kern w:val="0"/>
          <w:sz w:val="28"/>
          <w:szCs w:val="24"/>
          <w:lang w:val="uk-UA" w:eastAsia="ru-RU"/>
        </w:rPr>
        <w:t>Останній гетьман. Ювілейний збірник пам’яті Павла Скоропадського 1873–1945 рр. / Пеленський Я. — К.: Академпрес, 1993. — С. 5–12.</w:t>
      </w:r>
    </w:p>
    <w:p w14:paraId="2E39E71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61.</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Буравченков А. Час відновлення історичної пам’яті, або дещо про Гетьманат з погляду сьогодення </w:t>
      </w:r>
      <w:r w:rsidRPr="00133932">
        <w:rPr>
          <w:rFonts w:ascii="Times New Roman" w:eastAsia="Times New Roman" w:hAnsi="Times New Roman" w:cs="Times New Roman"/>
          <w:iCs/>
          <w:kern w:val="0"/>
          <w:sz w:val="28"/>
          <w:szCs w:val="24"/>
          <w:lang w:val="uk-UA" w:eastAsia="ru-RU"/>
        </w:rPr>
        <w:t xml:space="preserve">// </w:t>
      </w:r>
      <w:r w:rsidRPr="00133932">
        <w:rPr>
          <w:rFonts w:ascii="Times New Roman" w:eastAsia="Times New Roman" w:hAnsi="Times New Roman" w:cs="Times New Roman"/>
          <w:kern w:val="0"/>
          <w:sz w:val="28"/>
          <w:szCs w:val="24"/>
          <w:lang w:val="uk-UA" w:eastAsia="ru-RU"/>
        </w:rPr>
        <w:t>Останній гетьман. Ювілейний збірник пам’яті Павла Скоропадського 1873–1945 рр. / Буравченков А. — К. : Академпрес, 1993. — С. 25–32.</w:t>
      </w:r>
    </w:p>
    <w:p w14:paraId="7E62461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lastRenderedPageBreak/>
        <w:tab/>
        <w:t>62.</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Терела Г. В. Аграрна політика Гетьмана Української Держави П. Скоропадського (до історіографії питання) / Г. В. Терела // Четвертий міжнародний конгрес українців. Історія. Ч. 2.: XX ст. — Одеса–Київ–Львів, 1999. — С. 269–273.</w:t>
      </w:r>
    </w:p>
    <w:p w14:paraId="1B272B0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63.</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Ковальова Н. А. Українська Держава П. Скоропадського та селянство: протистояння на ґрунті аграрного питання / Н. А. Ковальова // Бористен. — 1999. — № 5. — С. 19–20.</w:t>
      </w:r>
    </w:p>
    <w:p w14:paraId="48A9B8F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64.</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Ковальова Н. А. Аграрні комісії Української Держави: участь у розробці земельного питання (серпень–грудень 1918 р.) / Н. А. Ковальова // Придніпровський науковий вісник. Гуманітарні науки: філологія, педагогіка, історія, філософія. — 1998. — №</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 — С. 63–71.</w:t>
      </w:r>
    </w:p>
    <w:p w14:paraId="322A331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65.</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Мартинов А. Ю. Скоропадський і Денікін: спроба порівняльного аналізу соціально-економічної політики / А. Ю. Мартинов // Вісник Київського університету ім. Т. Г. Шевченка. Історія. — 1998. — Вип. 40. — С. 9–12.</w:t>
      </w:r>
    </w:p>
    <w:p w14:paraId="17F63B1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66.</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Ганжа О. І. Українське село в період становлення тоталітарного режиму (1917–1927 рр.) / Ганжа О. І. — К. : НАН України, Ін-т історії України, 2000. — 208 с.</w:t>
      </w:r>
    </w:p>
    <w:p w14:paraId="5C45BD5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67.</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Румянцев В. О. Природа влади і основні напрямки гетьманської держави П. Скоропадського / В. О. Румянцев // Вісник академії правових наук України. — 1996. — № 5. — С. 100–110.</w:t>
      </w:r>
    </w:p>
    <w:p w14:paraId="7A7E9B1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68.</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Колісник Д. В. Аграрне питання в ідеології гетьманського руху 20–40-х років XX століття / Колісник Д. В. // Питання аграрної історії України та Росії. Матеріали п’яти наукових читань, присвячених пам’яті професора Д. П. Пойди. — Дніпропетровськ : Дніпропетр. нац. ун-т, 2004. — С. 24–30.</w:t>
      </w:r>
    </w:p>
    <w:p w14:paraId="66106FF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69.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Пиріг Р. Я. Земельна реформа Павла Скоропадського: спроби проведення та причини невдачі / Р. Я. Пиріг // Український історичний журнал. — 2006. — № 3. — С. 68–84.</w:t>
      </w:r>
    </w:p>
    <w:p w14:paraId="1FA4099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color w:val="000000"/>
          <w:kern w:val="0"/>
          <w:sz w:val="28"/>
          <w:szCs w:val="24"/>
          <w:lang w:val="uk-UA" w:eastAsia="ru-RU"/>
        </w:rPr>
      </w:pPr>
      <w:r w:rsidRPr="00133932">
        <w:rPr>
          <w:rFonts w:ascii="Times New Roman" w:eastAsia="Times New Roman" w:hAnsi="Times New Roman" w:cs="Times New Roman"/>
          <w:kern w:val="0"/>
          <w:sz w:val="28"/>
          <w:szCs w:val="24"/>
          <w:lang w:val="uk-UA" w:eastAsia="ru-RU"/>
        </w:rPr>
        <w:tab/>
        <w:t>70.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Лозовий В. С. Аграрна політика Директорії УНР / В. С. Лозовий // Український історичний журнал. — 1997. — № 2. — С. 68–76.</w:t>
      </w:r>
    </w:p>
    <w:p w14:paraId="731165F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color w:val="000000"/>
          <w:kern w:val="0"/>
          <w:sz w:val="28"/>
          <w:szCs w:val="24"/>
          <w:lang w:val="uk-UA" w:eastAsia="ru-RU"/>
        </w:rPr>
        <w:lastRenderedPageBreak/>
        <w:tab/>
      </w:r>
      <w:r w:rsidRPr="00133932">
        <w:rPr>
          <w:rFonts w:ascii="Times New Roman" w:eastAsia="Times New Roman" w:hAnsi="Times New Roman" w:cs="Times New Roman"/>
          <w:kern w:val="0"/>
          <w:sz w:val="28"/>
          <w:szCs w:val="24"/>
          <w:lang w:val="uk-UA" w:eastAsia="ru-RU"/>
        </w:rPr>
        <w:t>71.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Малик Я. Аграрна політика більшовиків в українському селі 1919 року / Я. Малик // Вісник Львівської комерційної академії. — 1998. — Т. 2. — С. 142–150.</w:t>
      </w:r>
    </w:p>
    <w:p w14:paraId="7D81625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color w:val="000000"/>
          <w:kern w:val="0"/>
          <w:sz w:val="28"/>
          <w:szCs w:val="24"/>
          <w:lang w:val="uk-UA" w:eastAsia="ru-RU"/>
        </w:rPr>
      </w:pPr>
      <w:r w:rsidRPr="00133932">
        <w:rPr>
          <w:rFonts w:ascii="Times New Roman" w:eastAsia="Times New Roman" w:hAnsi="Times New Roman" w:cs="Times New Roman"/>
          <w:color w:val="000000"/>
          <w:kern w:val="0"/>
          <w:sz w:val="28"/>
          <w:szCs w:val="24"/>
          <w:lang w:val="uk-UA" w:eastAsia="ru-RU"/>
        </w:rPr>
        <w:tab/>
        <w:t>72.</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color w:val="000000"/>
          <w:kern w:val="0"/>
          <w:sz w:val="28"/>
          <w:szCs w:val="24"/>
          <w:lang w:val="uk-UA" w:eastAsia="ru-RU"/>
        </w:rPr>
        <w:t>Солдатенко В. Ф. Українська революція: концепція та історіографія (1918–1920 рр.) / Інститут політичних і етнонаціональних досліджень НАН України / Солдатенко В. Ф. — К. : Пошук.-вид. агентство «Книга пам’яті України». Вид. центр «Просвіта», 1999. — 507 с.</w:t>
      </w:r>
    </w:p>
    <w:p w14:paraId="67A7551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color w:val="000000"/>
          <w:kern w:val="0"/>
          <w:sz w:val="28"/>
          <w:szCs w:val="24"/>
          <w:lang w:val="uk-UA" w:eastAsia="ru-RU"/>
        </w:rPr>
        <w:tab/>
        <w:t>73.</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kern w:val="0"/>
          <w:sz w:val="28"/>
          <w:szCs w:val="24"/>
          <w:lang w:val="uk-UA" w:eastAsia="ru-RU"/>
        </w:rPr>
        <w:t>Реєнт О. П. Українська Центральна Рада / О. С. Рубльов, О. П. Реєнт // Українські визвольні змагання 1917–1921 рр. — К. : Альтернативи, 1999. — С. 17–100.</w:t>
      </w:r>
    </w:p>
    <w:p w14:paraId="19781BF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74.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Реєнт О. П. Українська держава Павла Скоропадського / О. С. Рубльов, О. П. Реєнт // Українські визвольні змагання 1917–1921 рр. — К. : Альтернативи, 1999. — С. 101–144.</w:t>
      </w:r>
    </w:p>
    <w:p w14:paraId="2FD5869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75.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Реєнт О. П. УНР у часи Директорії / О. С. Рубльов, О. П. Реєнт // Українські визвольні змагання 1917–1921 рр. — К. : Альтернативи, 1999. — С. 145–190.</w:t>
      </w:r>
    </w:p>
    <w:p w14:paraId="2D98D04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76.</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Рубльов О. С Західноукраїнська Народна Республіка / О. С. Рубльов, О. П. Реєнт // Українські визвольні змагання 1917–1921 рр. — К. : Альтернативи, 1999. — С. 245–308.</w:t>
      </w:r>
    </w:p>
    <w:p w14:paraId="5A7B1EF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77.</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Реєнт О. П. Україна під владою більшовиків у 1919 р. / </w:t>
      </w:r>
      <w:r w:rsidRPr="00133932">
        <w:rPr>
          <w:rFonts w:ascii="Times New Roman" w:eastAsia="Times New Roman" w:hAnsi="Times New Roman" w:cs="Times New Roman"/>
          <w:kern w:val="0"/>
          <w:sz w:val="28"/>
          <w:szCs w:val="24"/>
          <w:lang w:val="uk-UA" w:eastAsia="ru-RU"/>
        </w:rPr>
        <w:t>О. С. Рубльов, О. П. Реєнт</w:t>
      </w:r>
      <w:r w:rsidRPr="00133932">
        <w:rPr>
          <w:rFonts w:ascii="Times New Roman" w:eastAsia="Times New Roman" w:hAnsi="Times New Roman" w:cs="Times New Roman"/>
          <w:kern w:val="0"/>
          <w:sz w:val="28"/>
          <w:szCs w:val="28"/>
          <w:lang w:val="uk-UA" w:eastAsia="ru-RU"/>
        </w:rPr>
        <w:t xml:space="preserve"> // Українські визвольні змагання 1917–1921 рр. — К. : Альтернативи, 1999. — С. 191–208.</w:t>
      </w:r>
    </w:p>
    <w:p w14:paraId="405ED3A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ab/>
        <w:t>78.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4"/>
          <w:lang w:val="uk-UA" w:eastAsia="ru-RU"/>
        </w:rPr>
        <w:t>Реєнт О. П. Відновлення радянської влади в Україні в 1920 р. / О. С. Рубльов, О. П. Реєнт // Українські визвольні змагання 1917–1921 рр. — К. : Альтернативи, 1999. — С. 219–244.</w:t>
      </w:r>
    </w:p>
    <w:p w14:paraId="10EA67D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79.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Мироненко О. М. Більшовицький уряд України (1917–1924) / Мироненко О. М., Усенко І. Б., Чехович В. А.; Ін-т держави і права ім. В. М. Корецького НАН України. — К., 1994. — 306 с. — Деп. в ДНТБ України Ук. 9517.02.1995, № 417.</w:t>
      </w:r>
    </w:p>
    <w:p w14:paraId="0B9D6E9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lastRenderedPageBreak/>
        <w:tab/>
        <w:t>80.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Усенко І. Б. Роль уряду в економічних, соціальних і національно-державних перетвореннях / Мироненко О. М., Усенко І. Б., Чехович В. А. // Більшовицький уряд України (1917–1924). — К., 1994. — С. 55–129. — Деп. в ДНТБ України Ук. 9517.02.1995, № 417.</w:t>
      </w:r>
    </w:p>
    <w:p w14:paraId="31A8F43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81.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Юрійчук Є. П. Становлення і характер радянської влади в Україні: історико-правові аспекти (1917–1922 рр.) : навч. посіб. / Юрійчук Є. П. — К. : Ін-т змісту і методів навчання : Чернівец. держ. ун-т, 1998. — 123 с.</w:t>
      </w:r>
    </w:p>
    <w:p w14:paraId="39ACEB5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eastAsia="ru-RU"/>
        </w:rPr>
      </w:pPr>
      <w:r w:rsidRPr="00133932">
        <w:rPr>
          <w:rFonts w:ascii="Times New Roman" w:eastAsia="Times New Roman" w:hAnsi="Times New Roman" w:cs="Times New Roman"/>
          <w:kern w:val="0"/>
          <w:sz w:val="28"/>
          <w:szCs w:val="24"/>
          <w:lang w:val="uk-UA" w:eastAsia="ru-RU"/>
        </w:rPr>
        <w:tab/>
        <w:t>82.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Бернштейн Л. Ю. Українське село у 20–90 рр. XX ст. (короткий історико-економічний нарис) / Л. Ю. Бернштейн, С. В. Кульчицький. — К.</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 ІІУ</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НАНУ</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НАУ, 1998. — 87 с.</w:t>
      </w:r>
    </w:p>
    <w:p w14:paraId="39CE60B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83.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Верстюк В. Ф. Українська Центральна Рада : навч. посіб. / Верстюк В. Ф. — К. : Заповіт, 1997. — 341 с.</w:t>
      </w:r>
    </w:p>
    <w:p w14:paraId="3D6252E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84.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Верстюк В. Історія України : навч. посіб. / Верстюк В., Гарань О., Гуржій О. ; за ред. В. Ф. Верстюка. — </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3-</w:t>
      </w:r>
      <w:r w:rsidRPr="00133932">
        <w:rPr>
          <w:rFonts w:ascii="Times New Roman" w:eastAsia="Times New Roman" w:hAnsi="Times New Roman" w:cs="Times New Roman"/>
          <w:kern w:val="0"/>
          <w:sz w:val="28"/>
          <w:szCs w:val="24"/>
          <w:lang w:eastAsia="ru-RU"/>
        </w:rPr>
        <w:t>т</w:t>
      </w:r>
      <w:r w:rsidRPr="00133932">
        <w:rPr>
          <w:rFonts w:ascii="Times New Roman" w:eastAsia="Times New Roman" w:hAnsi="Times New Roman" w:cs="Times New Roman"/>
          <w:kern w:val="0"/>
          <w:sz w:val="28"/>
          <w:szCs w:val="24"/>
          <w:lang w:val="uk-UA" w:eastAsia="ru-RU"/>
        </w:rPr>
        <w:t>є вид.</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 xml:space="preserve"> перероб.</w:t>
      </w:r>
      <w:r w:rsidRPr="00133932">
        <w:rPr>
          <w:rFonts w:ascii="Times New Roman" w:eastAsia="Times New Roman" w:hAnsi="Times New Roman" w:cs="Times New Roman"/>
          <w:kern w:val="0"/>
          <w:sz w:val="28"/>
          <w:szCs w:val="24"/>
          <w:lang w:eastAsia="ru-RU"/>
        </w:rPr>
        <w:t xml:space="preserve"> і </w:t>
      </w:r>
      <w:r w:rsidRPr="00133932">
        <w:rPr>
          <w:rFonts w:ascii="Times New Roman" w:eastAsia="Times New Roman" w:hAnsi="Times New Roman" w:cs="Times New Roman"/>
          <w:kern w:val="0"/>
          <w:sz w:val="28"/>
          <w:szCs w:val="24"/>
          <w:lang w:val="uk-UA" w:eastAsia="ru-RU"/>
        </w:rPr>
        <w:t>доп.</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 xml:space="preserve"> — К. : Вид. дім «Альтернативи», 2002. — 472 с.</w:t>
      </w:r>
    </w:p>
    <w:p w14:paraId="0014629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85.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Хміль І. Наростання селянського екстремізму в Україні (березень–жовтень 1917 р.) / І.</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Хміль, І.</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Куташев // Проблеми вивчення історії української революції 1917–1921 рр. — К. : Ін-т історії України НАНУ, 2002. — С. 53–76.</w:t>
      </w:r>
    </w:p>
    <w:p w14:paraId="2917AE9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86.</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Нагаєвський І. Історія української держави XX століття</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 xml:space="preserve">Нагаєвський І. </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 xml:space="preserve"> К.</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Укр. письменник, 1993. — 413 с.</w:t>
      </w:r>
    </w:p>
    <w:p w14:paraId="0C91F8B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87.</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Тищик Б. Й. Становлення державності в Україні (1917–1922 рр.)</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Тищик Б. Й., Вівчаренко О. А., Лешкович</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Н. О. </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 xml:space="preserve"> Львів–Івано-Франківськ</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Світ, 2000. — 271 с.</w:t>
      </w:r>
    </w:p>
    <w:p w14:paraId="56FEDFB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88.</w:t>
      </w:r>
      <w:r w:rsidRPr="00133932">
        <w:rPr>
          <w:rFonts w:ascii="Times New Roman" w:eastAsia="Times New Roman" w:hAnsi="Times New Roman" w:cs="Times New Roman"/>
          <w:kern w:val="0"/>
          <w:sz w:val="28"/>
          <w:szCs w:val="24"/>
          <w:lang w:eastAsia="ru-RU"/>
        </w:rPr>
        <w:t> Пащенко О</w:t>
      </w:r>
      <w:r w:rsidRPr="00133932">
        <w:rPr>
          <w:rFonts w:ascii="Times New Roman" w:eastAsia="Times New Roman" w:hAnsi="Times New Roman" w:cs="Times New Roman"/>
          <w:kern w:val="0"/>
          <w:sz w:val="28"/>
          <w:szCs w:val="24"/>
          <w:lang w:val="uk-UA" w:eastAsia="ru-RU"/>
        </w:rPr>
        <w:t>. М. Розвиток і кодифікація земельного законодавства України : дис. … кандидата юрид. наук : 12.00.06 / Пащенко Олександр Михайлович. — К., 2001. — 184 с.</w:t>
      </w:r>
    </w:p>
    <w:p w14:paraId="0AD85C0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89.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Подковенко Т. О. Становлення системи законодавства України в 1917–1920 роках (Українська Центральна Рада, Гетьманат П. Скоропадського, Директорія УНР) : дис. … кандидата юрид. наук : 12.00.01 / Подковенко Тетяна </w:t>
      </w:r>
      <w:r w:rsidRPr="00133932">
        <w:rPr>
          <w:rFonts w:ascii="Times New Roman" w:eastAsia="Times New Roman" w:hAnsi="Times New Roman" w:cs="Times New Roman"/>
          <w:kern w:val="0"/>
          <w:sz w:val="28"/>
          <w:szCs w:val="24"/>
          <w:lang w:val="uk-UA" w:eastAsia="ru-RU"/>
        </w:rPr>
        <w:lastRenderedPageBreak/>
        <w:t>Олександрівна. — К., 2004. — 228 с.</w:t>
      </w:r>
    </w:p>
    <w:p w14:paraId="294F1A0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90.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Єфремова Н. В. Розвиток конституційного законодавства в Україні (1917–1920 рр.) : дис. … кандидата юрид. наук : 12.00.01 / Єфремова Наталія Володимирівна. — Одеса, 2002. — 256 с.</w:t>
      </w:r>
    </w:p>
    <w:p w14:paraId="5AA6AC8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91.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Румянцев В. О. Українська державність у 1917–1922 рр.: національно-демократична і радянська альтернативи : дис. … доктора. юрид. наук : 12.00.01 / Румянцев В’ячеслав Олексійович. — Харків, 1998. — 373 с.</w:t>
      </w:r>
    </w:p>
    <w:p w14:paraId="4735880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92.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Тищик Б. Й. Західна Українська Народна Республіка (1918–1923). Історія держави і права / Тищик Б. Й. — Львів : Тріада плюс, 2004. — 392 с.</w:t>
      </w:r>
    </w:p>
    <w:p w14:paraId="6BB0CF0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93.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Фартушняк А. Продовольча і земельна політика керівництва ЗУНР / А. Фартушняк // Наукові записки Тернопільського державного педагогічного університету ім. В.</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Гнатюка. — Тернопіль, 1999. — 216 с. — (Серія : Історія. Вип.</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en-US" w:eastAsia="ru-RU"/>
        </w:rPr>
        <w:t>VIII</w:t>
      </w:r>
      <w:r w:rsidRPr="00133932">
        <w:rPr>
          <w:rFonts w:ascii="Times New Roman" w:eastAsia="Times New Roman" w:hAnsi="Times New Roman" w:cs="Times New Roman"/>
          <w:kern w:val="0"/>
          <w:sz w:val="28"/>
          <w:szCs w:val="24"/>
          <w:lang w:val="uk-UA" w:eastAsia="ru-RU"/>
        </w:rPr>
        <w:t>).</w:t>
      </w:r>
    </w:p>
    <w:p w14:paraId="7903593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94.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Литвин</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М.</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Р. Історія ЗУНР / М.</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Р.</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Литвин, К.</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Є.</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Науменко. — Львів</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Ін-т українознавства НАНУ : Вид. фірма «Олір», 1995. — 368 с.</w:t>
      </w:r>
    </w:p>
    <w:p w14:paraId="1082A82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95.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Збірник законів, обіжних та інших розпоряджень по справам земельним в Українській Народній Республіці. —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2-ге доп. вид. Народного Міністерства Земельних Справ</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 К., 1918. — 32 с.</w:t>
      </w:r>
    </w:p>
    <w:p w14:paraId="7F7A1F9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96.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Українська Центральна Рада: Документи і матеріали : у 2 т. / упоряд. В. Ф. Верстюк, відп. ред. В. А. Смолій. — К. : Наук. думка, 1996.</w:t>
      </w:r>
    </w:p>
    <w:p w14:paraId="0B1B8109"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Т. 1. : 4 берез. – 9 трав. 1917 р. — 1996. — 589 с.;</w:t>
      </w:r>
    </w:p>
    <w:p w14:paraId="3931F655"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Т. 2. : 10 груд. 1917 р. – 29 квіт. 1918 р. — 1996. — 422 с.</w:t>
      </w:r>
    </w:p>
    <w:p w14:paraId="4CC4005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97. Директорія. Рада Народних Міністрів Української Народної Республіки. 1918–1920: Документи і матеріали : у 2 т., 3 ч. / відп. ред. і кер. упоряд. В. Ф. Верстюк. — К. : Вид-во ім. Олени Теліги, 2006.</w:t>
      </w:r>
    </w:p>
    <w:p w14:paraId="164D9479"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Т. 1. — 687 с.; Т. 2. — 744 с.</w:t>
      </w:r>
    </w:p>
    <w:p w14:paraId="3945A66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98.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Західно-Українська</w:t>
      </w:r>
      <w:r w:rsidRPr="00133932">
        <w:rPr>
          <w:rFonts w:ascii="Times New Roman" w:eastAsia="Times New Roman" w:hAnsi="Times New Roman" w:cs="Times New Roman"/>
          <w:kern w:val="0"/>
          <w:sz w:val="28"/>
          <w:szCs w:val="28"/>
          <w:lang w:eastAsia="ru-RU"/>
        </w:rPr>
        <w:t xml:space="preserve"> Народна </w:t>
      </w:r>
      <w:r w:rsidRPr="00133932">
        <w:rPr>
          <w:rFonts w:ascii="Times New Roman" w:eastAsia="Times New Roman" w:hAnsi="Times New Roman" w:cs="Times New Roman"/>
          <w:kern w:val="0"/>
          <w:sz w:val="28"/>
          <w:szCs w:val="28"/>
          <w:lang w:val="uk-UA" w:eastAsia="ru-RU"/>
        </w:rPr>
        <w:t>Республіка</w:t>
      </w:r>
      <w:r w:rsidRPr="00133932">
        <w:rPr>
          <w:rFonts w:ascii="Times New Roman" w:eastAsia="Times New Roman" w:hAnsi="Times New Roman" w:cs="Times New Roman"/>
          <w:kern w:val="0"/>
          <w:sz w:val="28"/>
          <w:szCs w:val="28"/>
          <w:lang w:eastAsia="ru-RU"/>
        </w:rPr>
        <w:t xml:space="preserve"> 1918</w:t>
      </w:r>
      <w:r w:rsidRPr="00133932">
        <w:rPr>
          <w:rFonts w:ascii="Times New Roman" w:eastAsia="Times New Roman" w:hAnsi="Times New Roman" w:cs="Times New Roman"/>
          <w:kern w:val="0"/>
          <w:sz w:val="28"/>
          <w:szCs w:val="28"/>
          <w:lang w:val="uk-UA" w:eastAsia="ru-RU"/>
        </w:rPr>
        <w:t xml:space="preserve">–1923. Документи і матеріали ;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уклад. О. Карпенко, К. Мицан</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 у 5 т. — Івано-Франківськ : Лілея НВ, 2001. </w:t>
      </w:r>
    </w:p>
    <w:p w14:paraId="400D529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lastRenderedPageBreak/>
        <w:tab/>
      </w:r>
      <w:r w:rsidRPr="00133932">
        <w:rPr>
          <w:rFonts w:ascii="Times New Roman" w:eastAsia="Times New Roman" w:hAnsi="Times New Roman" w:cs="Times New Roman"/>
          <w:kern w:val="0"/>
          <w:sz w:val="28"/>
          <w:szCs w:val="28"/>
          <w:lang w:val="uk-UA" w:eastAsia="ru-RU"/>
        </w:rPr>
        <w:tab/>
        <w:t>Т. 1. : Листопадова 1918 р. національно-демократична революція. Проголошення ЗУНР.  — 2001. — 628 с.</w:t>
      </w:r>
    </w:p>
    <w:p w14:paraId="5A27871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kern w:val="0"/>
          <w:sz w:val="28"/>
          <w:szCs w:val="28"/>
          <w:lang w:val="uk-UA" w:eastAsia="ru-RU"/>
        </w:rPr>
        <w:tab/>
        <w:t>Т. 2 : Державотворчі й адміністративно-організаційні процеси. —2001. — 712 с.</w:t>
      </w:r>
    </w:p>
    <w:p w14:paraId="397725D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kern w:val="0"/>
          <w:sz w:val="28"/>
          <w:szCs w:val="28"/>
          <w:lang w:val="uk-UA" w:eastAsia="ru-RU"/>
        </w:rPr>
        <w:tab/>
        <w:t>Т. 3. : Соціально-економічні відносини і визвольні змагання. Кн. 1. — 2005. — 644 с.</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Суспільно-політичні процеси. Національно-культурне відродження. Кн. 2. — 2005. — 680 с. — (Т.</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4</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і Т.</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 xml:space="preserve">5 </w:t>
      </w:r>
      <w:r w:rsidRPr="00133932">
        <w:rPr>
          <w:rFonts w:ascii="Times New Roman" w:eastAsia="Times New Roman" w:hAnsi="Times New Roman" w:cs="Times New Roman"/>
          <w:kern w:val="0"/>
          <w:sz w:val="28"/>
          <w:szCs w:val="28"/>
          <w:lang w:val="uk-UA" w:eastAsia="ru-RU"/>
        </w:rPr>
        <w:t>цього видання готуються до друку).</w:t>
      </w:r>
    </w:p>
    <w:p w14:paraId="2AF3C62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99. Конституційні акти України 1917–1920 рр. Невідомі конституції України. — К. : Філос. і соціол. думка, 1992. — 272 с.</w:t>
      </w:r>
    </w:p>
    <w:p w14:paraId="6505BB9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 xml:space="preserve">100. Історія української конституції :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упоряд. А. Г. Слюсаренко, М. В. Томенко</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 К. : Право, 1997. — 464 с.</w:t>
      </w:r>
    </w:p>
    <w:p w14:paraId="27FA0EC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101.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Український національний визвольний рух. Березень – листопад 1917 року: Док. і матеріали :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упоряд. В. Верстюк (кер.) та ін.]. — К. : Вид-во ім. Олени Теліги, 2003. — 1024 с.</w:t>
      </w:r>
    </w:p>
    <w:p w14:paraId="3F16E03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102.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Хронологічне зібрання законів, указів Президії Верховної Ради, Постанов і Розпоряджень уряду Української РСР : у 7 т. — К. : Держ. вид-во політ. літератури УРСР, 1963.</w:t>
      </w:r>
    </w:p>
    <w:p w14:paraId="6BA43641"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Т. 1 : 1917–1941 рр. — 1963. — 771 с.</w:t>
      </w:r>
    </w:p>
    <w:p w14:paraId="15C2562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103.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КПРС в резолюціях і рішеннях з’їздів, конференцій і пленумів ЦК: 1898–1970 ; пер. з рос. : у 14 т. — К. : Вид-во політ. літератури України, 1979.</w:t>
      </w:r>
    </w:p>
    <w:p w14:paraId="5B6EBC8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kern w:val="0"/>
          <w:sz w:val="28"/>
          <w:szCs w:val="28"/>
          <w:lang w:val="uk-UA" w:eastAsia="ru-RU"/>
        </w:rPr>
        <w:tab/>
        <w:t>Т. 2 : 1917–1924. ; за заг. ред. П. М. Федосєєва, К. І. Черненка. — 521 с.</w:t>
      </w:r>
    </w:p>
    <w:p w14:paraId="4242612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ab/>
        <w:t>104.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4"/>
          <w:lang w:val="uk-UA" w:eastAsia="ru-RU"/>
        </w:rPr>
        <w:t>Грушевський М. Спомини / М. Грушевський // Київ. — 1989. — № 8. — С. 103–104.</w:t>
      </w:r>
    </w:p>
    <w:p w14:paraId="0795E92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105.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Грушевський М. Спомини / М. Грушевський // Київ. — 1989. — № 9. — С. 108–149.</w:t>
      </w:r>
    </w:p>
    <w:p w14:paraId="1D1EBB7D"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106.</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Грушевський М. Спомини / М. Грушевський // Київ. — 1989. — № 10. — С. 122–158.</w:t>
      </w:r>
    </w:p>
    <w:p w14:paraId="3F0B6BF9"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lastRenderedPageBreak/>
        <w:t>107.</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Грушевський М. Спомини / М. Грушевський // Київ. — 1989. — № 11. — С. 113–155.</w:t>
      </w:r>
    </w:p>
    <w:p w14:paraId="343A06D3"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108.</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bCs/>
          <w:kern w:val="0"/>
          <w:sz w:val="28"/>
          <w:szCs w:val="24"/>
          <w:lang w:val="uk-UA" w:eastAsia="ru-RU"/>
        </w:rPr>
        <w:t xml:space="preserve">Винниченко В. Щоденник / В. Винниченко // Київ. — 1990. </w:t>
      </w:r>
      <w:r w:rsidRPr="00133932">
        <w:rPr>
          <w:rFonts w:ascii="Times New Roman" w:eastAsia="Times New Roman" w:hAnsi="Times New Roman" w:cs="Times New Roman"/>
          <w:kern w:val="0"/>
          <w:sz w:val="28"/>
          <w:szCs w:val="24"/>
          <w:lang w:val="uk-UA" w:eastAsia="ru-RU"/>
        </w:rPr>
        <w:t>—</w:t>
      </w:r>
      <w:r w:rsidRPr="00133932">
        <w:rPr>
          <w:rFonts w:ascii="Times New Roman" w:eastAsia="Times New Roman" w:hAnsi="Times New Roman" w:cs="Times New Roman"/>
          <w:bCs/>
          <w:kern w:val="0"/>
          <w:sz w:val="28"/>
          <w:szCs w:val="24"/>
          <w:lang w:val="uk-UA" w:eastAsia="ru-RU"/>
        </w:rPr>
        <w:t xml:space="preserve"> № 9. </w:t>
      </w:r>
      <w:r w:rsidRPr="00133932">
        <w:rPr>
          <w:rFonts w:ascii="Times New Roman" w:eastAsia="Times New Roman" w:hAnsi="Times New Roman" w:cs="Times New Roman"/>
          <w:kern w:val="0"/>
          <w:sz w:val="28"/>
          <w:szCs w:val="24"/>
          <w:lang w:val="uk-UA" w:eastAsia="ru-RU"/>
        </w:rPr>
        <w:t>— С. 91–123.</w:t>
      </w:r>
    </w:p>
    <w:p w14:paraId="31249E8D"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109.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bCs/>
          <w:kern w:val="0"/>
          <w:sz w:val="28"/>
          <w:szCs w:val="24"/>
          <w:lang w:val="uk-UA" w:eastAsia="ru-RU"/>
        </w:rPr>
        <w:t xml:space="preserve">Винниченко В. Щоденник / В. Винниченко // Київ. — 1990. </w:t>
      </w:r>
      <w:r w:rsidRPr="00133932">
        <w:rPr>
          <w:rFonts w:ascii="Times New Roman" w:eastAsia="Times New Roman" w:hAnsi="Times New Roman" w:cs="Times New Roman"/>
          <w:kern w:val="0"/>
          <w:sz w:val="28"/>
          <w:szCs w:val="24"/>
          <w:lang w:val="uk-UA" w:eastAsia="ru-RU"/>
        </w:rPr>
        <w:t>—</w:t>
      </w:r>
      <w:r w:rsidRPr="00133932">
        <w:rPr>
          <w:rFonts w:ascii="Times New Roman" w:eastAsia="Times New Roman" w:hAnsi="Times New Roman" w:cs="Times New Roman"/>
          <w:bCs/>
          <w:kern w:val="0"/>
          <w:sz w:val="28"/>
          <w:szCs w:val="24"/>
          <w:lang w:val="uk-UA" w:eastAsia="ru-RU"/>
        </w:rPr>
        <w:t xml:space="preserve"> </w:t>
      </w:r>
      <w:r w:rsidRPr="00133932">
        <w:rPr>
          <w:rFonts w:ascii="Times New Roman" w:eastAsia="Times New Roman" w:hAnsi="Times New Roman" w:cs="Times New Roman"/>
          <w:kern w:val="0"/>
          <w:sz w:val="28"/>
          <w:szCs w:val="24"/>
          <w:lang w:val="uk-UA" w:eastAsia="ru-RU"/>
        </w:rPr>
        <w:t>№ 10. — С. 96–110.</w:t>
      </w:r>
    </w:p>
    <w:p w14:paraId="64E34F27"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110.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bCs/>
          <w:kern w:val="0"/>
          <w:sz w:val="28"/>
          <w:szCs w:val="24"/>
          <w:lang w:val="uk-UA" w:eastAsia="ru-RU"/>
        </w:rPr>
        <w:t xml:space="preserve">Винниченко В. Щоденник / В. Винниченко // Київ. — 1990. </w:t>
      </w:r>
      <w:r w:rsidRPr="00133932">
        <w:rPr>
          <w:rFonts w:ascii="Times New Roman" w:eastAsia="Times New Roman" w:hAnsi="Times New Roman" w:cs="Times New Roman"/>
          <w:kern w:val="0"/>
          <w:sz w:val="28"/>
          <w:szCs w:val="24"/>
          <w:lang w:val="uk-UA" w:eastAsia="ru-RU"/>
        </w:rPr>
        <w:t>—</w:t>
      </w:r>
      <w:r w:rsidRPr="00133932">
        <w:rPr>
          <w:rFonts w:ascii="Times New Roman" w:eastAsia="Times New Roman" w:hAnsi="Times New Roman" w:cs="Times New Roman"/>
          <w:bCs/>
          <w:kern w:val="0"/>
          <w:sz w:val="28"/>
          <w:szCs w:val="24"/>
          <w:lang w:val="uk-UA" w:eastAsia="ru-RU"/>
        </w:rPr>
        <w:t xml:space="preserve"> </w:t>
      </w:r>
      <w:r w:rsidRPr="00133932">
        <w:rPr>
          <w:rFonts w:ascii="Times New Roman" w:eastAsia="Times New Roman" w:hAnsi="Times New Roman" w:cs="Times New Roman"/>
          <w:kern w:val="0"/>
          <w:sz w:val="28"/>
          <w:szCs w:val="24"/>
          <w:lang w:val="uk-UA" w:eastAsia="ru-RU"/>
        </w:rPr>
        <w:t>№ 11. — С. 85–106.</w:t>
      </w:r>
    </w:p>
    <w:p w14:paraId="7F607364"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bCs/>
          <w:kern w:val="0"/>
          <w:sz w:val="28"/>
          <w:szCs w:val="24"/>
          <w:lang w:val="uk-UA" w:eastAsia="ru-RU"/>
        </w:rPr>
      </w:pPr>
      <w:r w:rsidRPr="00133932">
        <w:rPr>
          <w:rFonts w:ascii="Times New Roman" w:eastAsia="Times New Roman" w:hAnsi="Times New Roman" w:cs="Times New Roman"/>
          <w:kern w:val="0"/>
          <w:sz w:val="28"/>
          <w:szCs w:val="24"/>
          <w:lang w:val="uk-UA" w:eastAsia="ru-RU"/>
        </w:rPr>
        <w:t>111.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bCs/>
          <w:kern w:val="0"/>
          <w:sz w:val="28"/>
          <w:szCs w:val="24"/>
          <w:lang w:val="uk-UA" w:eastAsia="ru-RU"/>
        </w:rPr>
        <w:t>Ковалевський М. При джерелах боротьби: спомини, враження, рефлексії</w:t>
      </w:r>
      <w:r w:rsidRPr="00133932">
        <w:rPr>
          <w:rFonts w:ascii="Times New Roman" w:eastAsia="Times New Roman" w:hAnsi="Times New Roman" w:cs="Times New Roman"/>
          <w:bCs/>
          <w:kern w:val="0"/>
          <w:sz w:val="28"/>
          <w:szCs w:val="24"/>
          <w:lang w:eastAsia="ru-RU"/>
        </w:rPr>
        <w:t xml:space="preserve"> / </w:t>
      </w:r>
      <w:r w:rsidRPr="00133932">
        <w:rPr>
          <w:rFonts w:ascii="Times New Roman" w:eastAsia="Times New Roman" w:hAnsi="Times New Roman" w:cs="Times New Roman"/>
          <w:bCs/>
          <w:kern w:val="0"/>
          <w:sz w:val="28"/>
          <w:szCs w:val="24"/>
          <w:lang w:val="uk-UA" w:eastAsia="ru-RU"/>
        </w:rPr>
        <w:t>Ковалевський М. — Інсбрук, 1960. — 588 с.</w:t>
      </w:r>
    </w:p>
    <w:p w14:paraId="3237B692"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bCs/>
          <w:kern w:val="0"/>
          <w:sz w:val="28"/>
          <w:szCs w:val="24"/>
          <w:lang w:val="uk-UA" w:eastAsia="ru-RU"/>
        </w:rPr>
        <w:t>112.</w:t>
      </w:r>
      <w:r w:rsidRPr="00133932">
        <w:rPr>
          <w:rFonts w:ascii="Times New Roman" w:eastAsia="Times New Roman" w:hAnsi="Times New Roman" w:cs="Times New Roman"/>
          <w:bCs/>
          <w:kern w:val="0"/>
          <w:sz w:val="28"/>
          <w:szCs w:val="24"/>
          <w:lang w:eastAsia="ru-RU"/>
        </w:rPr>
        <w:t> </w:t>
      </w:r>
      <w:r w:rsidRPr="00133932">
        <w:rPr>
          <w:rFonts w:ascii="Times New Roman" w:eastAsia="Times New Roman" w:hAnsi="Times New Roman" w:cs="Times New Roman"/>
          <w:kern w:val="0"/>
          <w:sz w:val="28"/>
          <w:szCs w:val="24"/>
          <w:lang w:val="uk-UA" w:eastAsia="ru-RU"/>
        </w:rPr>
        <w:t>Скоропадський П. Спогади. Кінець 1917 – грудень 1918. / Інститут української археографії та джерелознавства ім. М. С. Грушевського НАН України, Інститут східноєвропейських досліджень НАН України, Східноєвропейський дослідний інститут ім. В. К. Липинського</w:t>
      </w:r>
      <w:r w:rsidRPr="00133932">
        <w:rPr>
          <w:rFonts w:ascii="Times New Roman" w:eastAsia="Times New Roman" w:hAnsi="Times New Roman" w:cs="Times New Roman"/>
          <w:kern w:val="0"/>
          <w:sz w:val="28"/>
          <w:szCs w:val="24"/>
          <w:lang w:eastAsia="ru-RU"/>
        </w:rPr>
        <w:t xml:space="preserve"> / </w:t>
      </w:r>
      <w:r w:rsidRPr="00133932">
        <w:rPr>
          <w:rFonts w:ascii="Times New Roman" w:eastAsia="Times New Roman" w:hAnsi="Times New Roman" w:cs="Times New Roman"/>
          <w:kern w:val="0"/>
          <w:sz w:val="28"/>
          <w:szCs w:val="24"/>
          <w:lang w:val="uk-UA" w:eastAsia="ru-RU"/>
        </w:rPr>
        <w:t>Скоропадський П. — К.</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 Філадельфія, 1995. — 493 с.</w:t>
      </w:r>
    </w:p>
    <w:p w14:paraId="1E63C09B"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113.</w:t>
      </w:r>
      <w:r w:rsidRPr="00133932">
        <w:rPr>
          <w:rFonts w:ascii="Times New Roman" w:eastAsia="Times New Roman" w:hAnsi="Times New Roman" w:cs="Times New Roman"/>
          <w:kern w:val="0"/>
          <w:sz w:val="28"/>
          <w:szCs w:val="24"/>
          <w:lang w:eastAsia="ru-RU"/>
        </w:rPr>
        <w:t xml:space="preserve"> Дорошенко Д. </w:t>
      </w:r>
      <w:r w:rsidRPr="00133932">
        <w:rPr>
          <w:rFonts w:ascii="Times New Roman" w:eastAsia="Times New Roman" w:hAnsi="Times New Roman" w:cs="Times New Roman"/>
          <w:kern w:val="0"/>
          <w:sz w:val="28"/>
          <w:szCs w:val="24"/>
          <w:lang w:val="uk-UA" w:eastAsia="ru-RU"/>
        </w:rPr>
        <w:t xml:space="preserve">Мої спомини про недавнє минуле (1914–1920) : у 4 ч. / </w:t>
      </w:r>
      <w:r w:rsidRPr="00133932">
        <w:rPr>
          <w:rFonts w:ascii="Times New Roman" w:eastAsia="Times New Roman" w:hAnsi="Times New Roman" w:cs="Times New Roman"/>
          <w:kern w:val="0"/>
          <w:sz w:val="28"/>
          <w:szCs w:val="24"/>
          <w:lang w:eastAsia="ru-RU"/>
        </w:rPr>
        <w:t xml:space="preserve">Дорошенко Д. </w:t>
      </w:r>
      <w:r w:rsidRPr="00133932">
        <w:rPr>
          <w:rFonts w:ascii="Times New Roman" w:eastAsia="Times New Roman" w:hAnsi="Times New Roman" w:cs="Times New Roman"/>
          <w:kern w:val="0"/>
          <w:sz w:val="28"/>
          <w:szCs w:val="24"/>
          <w:lang w:val="uk-UA" w:eastAsia="ru-RU"/>
        </w:rPr>
        <w:t>— Мюнхен : Укр. вид-во, 1969. — 543 с.</w:t>
      </w:r>
    </w:p>
    <w:p w14:paraId="73E0AB4F"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114</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8"/>
          <w:lang w:eastAsia="ru-RU"/>
        </w:rPr>
        <w:t xml:space="preserve"> Революция на Украине по мемуарам белых. </w:t>
      </w:r>
      <w:r w:rsidRPr="00133932">
        <w:rPr>
          <w:rFonts w:ascii="Times New Roman" w:eastAsia="Times New Roman" w:hAnsi="Times New Roman" w:cs="Times New Roman"/>
          <w:kern w:val="0"/>
          <w:sz w:val="28"/>
          <w:szCs w:val="28"/>
          <w:lang w:val="uk-UA" w:eastAsia="ru-RU"/>
        </w:rPr>
        <w:t>— М.</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Гос</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изд</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во, 1930. — 435 с.</w:t>
      </w:r>
    </w:p>
    <w:p w14:paraId="0D18EDF6"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115.</w:t>
      </w:r>
      <w:r w:rsidRPr="00133932">
        <w:rPr>
          <w:rFonts w:ascii="Times New Roman" w:eastAsia="Times New Roman" w:hAnsi="Times New Roman" w:cs="Times New Roman"/>
          <w:kern w:val="0"/>
          <w:sz w:val="28"/>
          <w:szCs w:val="28"/>
          <w:lang w:eastAsia="ru-RU"/>
        </w:rPr>
        <w:t> Гольденвейзер А. А. Из киевских воспоминаний / Гольденвейзер А.А. // Революция на Украине по мемуарам белых. — М. : Гос. изд-во</w:t>
      </w:r>
      <w:r w:rsidRPr="00133932">
        <w:rPr>
          <w:rFonts w:ascii="Times New Roman" w:eastAsia="Times New Roman" w:hAnsi="Times New Roman" w:cs="Times New Roman"/>
          <w:kern w:val="0"/>
          <w:sz w:val="28"/>
          <w:szCs w:val="28"/>
          <w:lang w:val="uk-UA" w:eastAsia="ru-RU"/>
        </w:rPr>
        <w:t>, 1930. — С. 1–63.</w:t>
      </w:r>
    </w:p>
    <w:p w14:paraId="106DBE6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116.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Дорошенко Д. И. Война и революция на Украине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Дорошенко Д. И.</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Революция на Украине по мемуарам белых. — М.</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Гос</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изд</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во, 1930.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64</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98.</w:t>
      </w:r>
    </w:p>
    <w:p w14:paraId="5D2D31B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kern w:val="0"/>
          <w:sz w:val="28"/>
          <w:szCs w:val="28"/>
          <w:lang w:val="uk-UA" w:eastAsia="ru-RU"/>
        </w:rPr>
        <w:tab/>
        <w:t>117.</w:t>
      </w:r>
      <w:r w:rsidRPr="00133932">
        <w:rPr>
          <w:rFonts w:ascii="Times New Roman" w:eastAsia="Times New Roman" w:hAnsi="Times New Roman" w:cs="Times New Roman"/>
          <w:kern w:val="0"/>
          <w:sz w:val="28"/>
          <w:szCs w:val="28"/>
          <w:lang w:eastAsia="ru-RU"/>
        </w:rPr>
        <w:t> Деникин А. И. Гетманство и Директория на Украине / Деникин А. И.// Революция на Украине по мемуарам белых. — М. : Гос. изд-во, 1930. — С. 136–185.</w:t>
      </w:r>
    </w:p>
    <w:p w14:paraId="29D8B58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kern w:val="0"/>
          <w:sz w:val="28"/>
          <w:szCs w:val="28"/>
          <w:lang w:eastAsia="ru-RU"/>
        </w:rPr>
        <w:tab/>
        <w:t xml:space="preserve">118. Винниченко В. Из истории украинской революции / Винниченко В. </w:t>
      </w:r>
      <w:r w:rsidRPr="00133932">
        <w:rPr>
          <w:rFonts w:ascii="Times New Roman" w:eastAsia="Times New Roman" w:hAnsi="Times New Roman" w:cs="Times New Roman"/>
          <w:kern w:val="0"/>
          <w:sz w:val="28"/>
          <w:szCs w:val="28"/>
          <w:lang w:eastAsia="ru-RU"/>
        </w:rPr>
        <w:lastRenderedPageBreak/>
        <w:t>// Революция на Украине по мемуарам белых. — М. : Гос. изд-во, 1930. — С. 277–358.</w:t>
      </w:r>
    </w:p>
    <w:p w14:paraId="79B8246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eastAsia="ru-RU"/>
        </w:rPr>
        <w:tab/>
        <w:t>119. </w:t>
      </w:r>
      <w:r w:rsidRPr="00133932">
        <w:rPr>
          <w:rFonts w:ascii="Times New Roman" w:eastAsia="Times New Roman" w:hAnsi="Times New Roman" w:cs="Times New Roman"/>
          <w:kern w:val="0"/>
          <w:sz w:val="28"/>
          <w:szCs w:val="28"/>
          <w:lang w:val="uk-UA" w:eastAsia="ru-RU"/>
        </w:rPr>
        <w:t xml:space="preserve">Сажко В. В. Аграрне питання в Україні на початку </w:t>
      </w:r>
      <w:r w:rsidRPr="00133932">
        <w:rPr>
          <w:rFonts w:ascii="Times New Roman" w:eastAsia="Times New Roman" w:hAnsi="Times New Roman" w:cs="Times New Roman"/>
          <w:kern w:val="0"/>
          <w:sz w:val="28"/>
          <w:szCs w:val="28"/>
          <w:lang w:val="en-US" w:eastAsia="ru-RU"/>
        </w:rPr>
        <w:t>XX</w:t>
      </w:r>
      <w:r w:rsidRPr="00133932">
        <w:rPr>
          <w:rFonts w:ascii="Times New Roman" w:eastAsia="Times New Roman" w:hAnsi="Times New Roman" w:cs="Times New Roman"/>
          <w:kern w:val="0"/>
          <w:sz w:val="28"/>
          <w:szCs w:val="28"/>
          <w:lang w:val="uk-UA" w:eastAsia="ru-RU"/>
        </w:rPr>
        <w:t xml:space="preserve"> століття: історико-політичний аспект :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монографія</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 Сажко В. В.</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Полтава</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ПолтНТУ ім. Юрія Кондратюка, 2006. — 197 с.</w:t>
      </w:r>
    </w:p>
    <w:p w14:paraId="2858632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kern w:val="0"/>
          <w:sz w:val="28"/>
          <w:szCs w:val="28"/>
          <w:lang w:val="uk-UA" w:eastAsia="ru-RU"/>
        </w:rPr>
        <w:tab/>
        <w:t>120.</w:t>
      </w:r>
      <w:r w:rsidRPr="00133932">
        <w:rPr>
          <w:rFonts w:ascii="Times New Roman" w:eastAsia="Times New Roman" w:hAnsi="Times New Roman" w:cs="Times New Roman"/>
          <w:kern w:val="0"/>
          <w:sz w:val="28"/>
          <w:szCs w:val="28"/>
          <w:lang w:eastAsia="ru-RU"/>
        </w:rPr>
        <w:t> Кириченко В. Е. Правовые истоки Столыпинской аграрной реформы / Кириченко В. Е // Актуальные вопросы правотворческой и правоприменительной деятельности : тем. сб. наук. тр. Укр. юрид. акад., ответ. ред. Н. И. Панов. — К. : УМК ВО, 1992. — С. 18–22.</w:t>
      </w:r>
    </w:p>
    <w:p w14:paraId="61E06E6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color w:val="000000"/>
          <w:kern w:val="0"/>
          <w:sz w:val="28"/>
          <w:szCs w:val="24"/>
          <w:lang w:val="uk-UA" w:eastAsia="ru-RU"/>
        </w:rPr>
      </w:pPr>
      <w:r w:rsidRPr="00133932">
        <w:rPr>
          <w:rFonts w:ascii="Times New Roman" w:eastAsia="Times New Roman" w:hAnsi="Times New Roman" w:cs="Times New Roman"/>
          <w:kern w:val="0"/>
          <w:sz w:val="28"/>
          <w:szCs w:val="28"/>
          <w:lang w:val="uk-UA" w:eastAsia="ru-RU"/>
        </w:rPr>
        <w:tab/>
        <w:t>121.</w:t>
      </w:r>
      <w:r w:rsidRPr="00133932">
        <w:rPr>
          <w:rFonts w:ascii="Times New Roman" w:eastAsia="Times New Roman" w:hAnsi="Times New Roman" w:cs="Times New Roman"/>
          <w:kern w:val="0"/>
          <w:sz w:val="28"/>
          <w:szCs w:val="28"/>
          <w:lang w:eastAsia="ru-RU"/>
        </w:rPr>
        <w:t xml:space="preserve"> Рубач М. А. Социальная структура аграрных отношений и классовое расслоение крестьянства в украинской деревне к 1917 г. / Рубач М. А. — М. : Ин-т истории АН СССР, 1960. </w:t>
      </w:r>
      <w:r w:rsidRPr="00133932">
        <w:rPr>
          <w:rFonts w:ascii="Times New Roman" w:eastAsia="Times New Roman" w:hAnsi="Times New Roman" w:cs="Times New Roman"/>
          <w:color w:val="000000"/>
          <w:kern w:val="0"/>
          <w:sz w:val="28"/>
          <w:szCs w:val="24"/>
          <w:lang w:val="uk-UA" w:eastAsia="ru-RU"/>
        </w:rPr>
        <w:t>— 27 с.</w:t>
      </w:r>
    </w:p>
    <w:p w14:paraId="79F8A88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color w:val="000000"/>
          <w:kern w:val="0"/>
          <w:sz w:val="28"/>
          <w:szCs w:val="24"/>
          <w:lang w:val="uk-UA" w:eastAsia="ru-RU"/>
        </w:rPr>
        <w:tab/>
        <w:t>122.</w:t>
      </w:r>
      <w:r w:rsidRPr="00133932">
        <w:rPr>
          <w:rFonts w:ascii="Times New Roman" w:eastAsia="Times New Roman" w:hAnsi="Times New Roman" w:cs="Times New Roman"/>
          <w:color w:val="000000"/>
          <w:kern w:val="0"/>
          <w:sz w:val="28"/>
          <w:szCs w:val="24"/>
          <w:lang w:eastAsia="ru-RU"/>
        </w:rPr>
        <w:t> </w:t>
      </w:r>
      <w:r w:rsidRPr="00133932">
        <w:rPr>
          <w:rFonts w:ascii="Times New Roman" w:eastAsia="Times New Roman" w:hAnsi="Times New Roman" w:cs="Times New Roman"/>
          <w:kern w:val="0"/>
          <w:sz w:val="28"/>
          <w:szCs w:val="28"/>
          <w:lang w:eastAsia="ru-RU"/>
        </w:rPr>
        <w:t>Сообщение</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Временного</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комитета</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Государственной думы</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о</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составе</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нового правительства</w:t>
      </w:r>
      <w:r w:rsidRPr="00133932">
        <w:rPr>
          <w:rFonts w:ascii="Times New Roman" w:eastAsia="Times New Roman" w:hAnsi="Times New Roman" w:cs="Times New Roman"/>
          <w:kern w:val="0"/>
          <w:sz w:val="28"/>
          <w:szCs w:val="28"/>
          <w:lang w:val="uk-UA" w:eastAsia="ru-RU"/>
        </w:rPr>
        <w:t xml:space="preserve"> (2 </w:t>
      </w:r>
      <w:r w:rsidRPr="00133932">
        <w:rPr>
          <w:rFonts w:ascii="Times New Roman" w:eastAsia="Times New Roman" w:hAnsi="Times New Roman" w:cs="Times New Roman"/>
          <w:kern w:val="0"/>
          <w:sz w:val="28"/>
          <w:szCs w:val="28"/>
          <w:lang w:eastAsia="ru-RU"/>
        </w:rPr>
        <w:t>марта</w:t>
      </w:r>
      <w:r w:rsidRPr="00133932">
        <w:rPr>
          <w:rFonts w:ascii="Times New Roman" w:eastAsia="Times New Roman" w:hAnsi="Times New Roman" w:cs="Times New Roman"/>
          <w:kern w:val="0"/>
          <w:sz w:val="28"/>
          <w:szCs w:val="28"/>
          <w:lang w:val="uk-UA" w:eastAsia="ru-RU"/>
        </w:rPr>
        <w:t xml:space="preserve"> 1917 </w:t>
      </w:r>
      <w:r w:rsidRPr="00133932">
        <w:rPr>
          <w:rFonts w:ascii="Times New Roman" w:eastAsia="Times New Roman" w:hAnsi="Times New Roman" w:cs="Times New Roman"/>
          <w:kern w:val="0"/>
          <w:sz w:val="28"/>
          <w:szCs w:val="28"/>
          <w:lang w:eastAsia="ru-RU"/>
        </w:rPr>
        <w:t>г</w:t>
      </w:r>
      <w:r w:rsidRPr="00133932">
        <w:rPr>
          <w:rFonts w:ascii="Times New Roman" w:eastAsia="Times New Roman" w:hAnsi="Times New Roman" w:cs="Times New Roman"/>
          <w:kern w:val="0"/>
          <w:sz w:val="28"/>
          <w:szCs w:val="28"/>
          <w:lang w:val="uk-UA" w:eastAsia="ru-RU"/>
        </w:rPr>
        <w:t xml:space="preserve">.) // </w:t>
      </w:r>
      <w:r w:rsidRPr="00133932">
        <w:rPr>
          <w:rFonts w:ascii="Times New Roman" w:eastAsia="Times New Roman" w:hAnsi="Times New Roman" w:cs="Times New Roman"/>
          <w:kern w:val="0"/>
          <w:sz w:val="28"/>
          <w:szCs w:val="28"/>
          <w:lang w:eastAsia="ru-RU"/>
        </w:rPr>
        <w:t xml:space="preserve">Российское законодательство </w:t>
      </w:r>
      <w:r w:rsidRPr="00133932">
        <w:rPr>
          <w:rFonts w:ascii="Times New Roman" w:eastAsia="Times New Roman" w:hAnsi="Times New Roman" w:cs="Times New Roman"/>
          <w:kern w:val="0"/>
          <w:sz w:val="28"/>
          <w:szCs w:val="28"/>
          <w:lang w:val="en-US" w:eastAsia="ru-RU"/>
        </w:rPr>
        <w:t>X</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en-US" w:eastAsia="ru-RU"/>
        </w:rPr>
        <w:t>XX</w:t>
      </w:r>
      <w:r w:rsidRPr="00133932">
        <w:rPr>
          <w:rFonts w:ascii="Times New Roman" w:eastAsia="Times New Roman" w:hAnsi="Times New Roman" w:cs="Times New Roman"/>
          <w:kern w:val="0"/>
          <w:sz w:val="28"/>
          <w:szCs w:val="28"/>
          <w:lang w:eastAsia="ru-RU"/>
        </w:rPr>
        <w:t> веков. — М. : Юрид. литература, 1994.</w:t>
      </w:r>
    </w:p>
    <w:p w14:paraId="536642F2"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kern w:val="0"/>
          <w:sz w:val="28"/>
          <w:szCs w:val="28"/>
          <w:lang w:eastAsia="ru-RU"/>
        </w:rPr>
        <w:t>Т. 9. : Законодательство эпохи буржуазно-демократических революций. — 1994. — С. 120–121.</w:t>
      </w:r>
    </w:p>
    <w:p w14:paraId="15231A2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eastAsia="ru-RU"/>
        </w:rPr>
        <w:tab/>
        <w:t>123. </w:t>
      </w:r>
      <w:r w:rsidRPr="00133932">
        <w:rPr>
          <w:rFonts w:ascii="Times New Roman" w:eastAsia="Times New Roman" w:hAnsi="Times New Roman" w:cs="Times New Roman"/>
          <w:kern w:val="0"/>
          <w:sz w:val="28"/>
          <w:szCs w:val="28"/>
          <w:lang w:val="uk-UA" w:eastAsia="ru-RU"/>
        </w:rPr>
        <w:t>Клунний Г.</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В боротьбі за селянство. Земельне законодавство контрреволюційних урядів за час революції на Україні</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Постанова Тимчасового уряду про заведення земельних комітетів від 21 квітня 1917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Клунний Г. — Х.</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Рад</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селянин, 1925. — С. 43–48.</w:t>
      </w:r>
    </w:p>
    <w:p w14:paraId="7EAF14A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124.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Клунний Г.</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В боротьбі за селянство. Земельне законодавство контрреволюційних урядів за час революції на Україні</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 xml:space="preserve">Відозва Тимчасового уряду від 21 квітня 1917 р. </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Клунний Г. — Х.</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Рад</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селянин, 1925. — </w:t>
      </w:r>
      <w:r w:rsidRPr="00133932">
        <w:rPr>
          <w:rFonts w:ascii="Times New Roman" w:eastAsia="Times New Roman" w:hAnsi="Times New Roman" w:cs="Times New Roman"/>
          <w:kern w:val="0"/>
          <w:sz w:val="28"/>
          <w:szCs w:val="28"/>
          <w:lang w:eastAsia="ru-RU"/>
        </w:rPr>
        <w:t>С</w:t>
      </w:r>
      <w:r w:rsidRPr="00133932">
        <w:rPr>
          <w:rFonts w:ascii="Times New Roman" w:eastAsia="Times New Roman" w:hAnsi="Times New Roman" w:cs="Times New Roman"/>
          <w:kern w:val="0"/>
          <w:sz w:val="28"/>
          <w:szCs w:val="28"/>
          <w:lang w:val="uk-UA" w:eastAsia="ru-RU"/>
        </w:rPr>
        <w:t>. 48–49.</w:t>
      </w:r>
    </w:p>
    <w:p w14:paraId="1DB7ECE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125.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Ленін В. І. Доповідь в аграрному питанні. Сьома (квітнева) Всеросійська конференція РСДРП(б). 24–29</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квітня 1917 р. Резолюція в аграрному питанні ; пер. з рос. / Ленін В. І. — К. : Вид-во політичної літератури України, 1973. — (Повне зібр. творів / В. І. Ленін ; Т.</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35.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409).</w:t>
      </w:r>
    </w:p>
    <w:p w14:paraId="340880E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lastRenderedPageBreak/>
        <w:tab/>
        <w:t>126.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Клунний Г.</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В</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боротьбі за селянство. Земельне законодавство контрреволюційних урядів за час революції на Україні</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Обов’язкова постанова «Про порядок збирання врожаю у зоні фронту» від 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липня 1917 р.</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Клунний Г. — Х.</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Рад</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селянин, 1925.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53–54.</w:t>
      </w:r>
    </w:p>
    <w:p w14:paraId="454725F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127.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Клунний Г. В</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боротьбі за селянство. Земельне законодавство контрреволюційних урядів за час революції на Україні</w:t>
      </w:r>
      <w:r w:rsidRPr="00133932">
        <w:rPr>
          <w:rFonts w:ascii="Times New Roman" w:eastAsia="Times New Roman" w:hAnsi="Times New Roman" w:cs="Times New Roman"/>
          <w:kern w:val="0"/>
          <w:sz w:val="28"/>
          <w:szCs w:val="28"/>
          <w:lang w:eastAsia="ru-RU"/>
        </w:rPr>
        <w:t xml:space="preserve"> : (Постановление Временного правительства от 12</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 xml:space="preserve">июля 1917 г.) / </w:t>
      </w:r>
      <w:r w:rsidRPr="00133932">
        <w:rPr>
          <w:rFonts w:ascii="Times New Roman" w:eastAsia="Times New Roman" w:hAnsi="Times New Roman" w:cs="Times New Roman"/>
          <w:kern w:val="0"/>
          <w:sz w:val="28"/>
          <w:szCs w:val="28"/>
          <w:lang w:val="uk-UA" w:eastAsia="ru-RU"/>
        </w:rPr>
        <w:t>Клунний Г. — Х.</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Рад</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селянин, 1925.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55.</w:t>
      </w:r>
    </w:p>
    <w:p w14:paraId="5587759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128.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Клунний Г. В</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боротьбі за селянство. Земельне законодавство контрреволюційних урядів за час революції на Україні</w:t>
      </w:r>
      <w:r w:rsidRPr="00133932">
        <w:rPr>
          <w:rFonts w:ascii="Times New Roman" w:eastAsia="Times New Roman" w:hAnsi="Times New Roman" w:cs="Times New Roman"/>
          <w:kern w:val="0"/>
          <w:sz w:val="28"/>
          <w:szCs w:val="28"/>
          <w:lang w:eastAsia="ru-RU"/>
        </w:rPr>
        <w:t xml:space="preserve"> : (От Временного правительства (12 июля 1917 г.)) / </w:t>
      </w:r>
      <w:r w:rsidRPr="00133932">
        <w:rPr>
          <w:rFonts w:ascii="Times New Roman" w:eastAsia="Times New Roman" w:hAnsi="Times New Roman" w:cs="Times New Roman"/>
          <w:kern w:val="0"/>
          <w:sz w:val="28"/>
          <w:szCs w:val="28"/>
          <w:lang w:val="uk-UA" w:eastAsia="ru-RU"/>
        </w:rPr>
        <w:t>Клунний Г. — Х.</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Рад</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селянин, 1925.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56.</w:t>
      </w:r>
    </w:p>
    <w:p w14:paraId="48B67F3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129.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Стеблій</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І. Східна Галичина і Північна Буковина. Т.</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 / 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І.</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Стеблій, М.</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М.</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Кравець // Історія українського селянства : у 2 т. — К. : Наук. думка, 2006. — </w:t>
      </w:r>
      <w:r w:rsidRPr="00133932">
        <w:rPr>
          <w:rFonts w:ascii="Times New Roman" w:eastAsia="Times New Roman" w:hAnsi="Times New Roman" w:cs="Times New Roman"/>
          <w:kern w:val="0"/>
          <w:sz w:val="28"/>
          <w:szCs w:val="28"/>
          <w:lang w:val="en-US" w:eastAsia="ru-RU"/>
        </w:rPr>
        <w:t>C</w:t>
      </w:r>
      <w:r w:rsidRPr="00133932">
        <w:rPr>
          <w:rFonts w:ascii="Times New Roman" w:eastAsia="Times New Roman" w:hAnsi="Times New Roman" w:cs="Times New Roman"/>
          <w:kern w:val="0"/>
          <w:sz w:val="28"/>
          <w:szCs w:val="28"/>
          <w:lang w:val="uk-UA" w:eastAsia="ru-RU"/>
        </w:rPr>
        <w:t>. 428–457.</w:t>
      </w:r>
    </w:p>
    <w:p w14:paraId="1C3C242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kern w:val="0"/>
          <w:sz w:val="28"/>
          <w:szCs w:val="28"/>
          <w:lang w:val="uk-UA" w:eastAsia="ru-RU"/>
        </w:rPr>
        <w:tab/>
        <w:t>130.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Павко А. І. Політичні партії, організації в Україні: наприкінці </w:t>
      </w:r>
      <w:r w:rsidRPr="00133932">
        <w:rPr>
          <w:rFonts w:ascii="Times New Roman" w:eastAsia="Times New Roman" w:hAnsi="Times New Roman" w:cs="Times New Roman"/>
          <w:kern w:val="0"/>
          <w:sz w:val="28"/>
          <w:szCs w:val="28"/>
          <w:lang w:val="en-US" w:eastAsia="ru-RU"/>
        </w:rPr>
        <w:t>XIX</w:t>
      </w:r>
      <w:r w:rsidRPr="00133932">
        <w:rPr>
          <w:rFonts w:ascii="Times New Roman" w:eastAsia="Times New Roman" w:hAnsi="Times New Roman" w:cs="Times New Roman"/>
          <w:kern w:val="0"/>
          <w:sz w:val="28"/>
          <w:szCs w:val="28"/>
          <w:lang w:val="uk-UA" w:eastAsia="ru-RU"/>
        </w:rPr>
        <w:t xml:space="preserve">–початок </w:t>
      </w:r>
      <w:r w:rsidRPr="00133932">
        <w:rPr>
          <w:rFonts w:ascii="Times New Roman" w:eastAsia="Times New Roman" w:hAnsi="Times New Roman" w:cs="Times New Roman"/>
          <w:kern w:val="0"/>
          <w:sz w:val="28"/>
          <w:szCs w:val="28"/>
          <w:lang w:val="en-US" w:eastAsia="ru-RU"/>
        </w:rPr>
        <w:t>XX</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століття / Павко А. І. — К. : Вид-во «Іван Федоров</w:t>
      </w:r>
      <w:r w:rsidRPr="00133932">
        <w:rPr>
          <w:rFonts w:ascii="Times New Roman" w:eastAsia="Times New Roman" w:hAnsi="Times New Roman" w:cs="Times New Roman"/>
          <w:kern w:val="0"/>
          <w:sz w:val="28"/>
          <w:szCs w:val="28"/>
          <w:lang w:eastAsia="ru-RU"/>
        </w:rPr>
        <w:t>», 1999. — 248 с.</w:t>
      </w:r>
    </w:p>
    <w:p w14:paraId="4A43893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eastAsia="ru-RU"/>
        </w:rPr>
        <w:tab/>
        <w:t>131. </w:t>
      </w:r>
      <w:r w:rsidRPr="00133932">
        <w:rPr>
          <w:rFonts w:ascii="Times New Roman" w:eastAsia="Times New Roman" w:hAnsi="Times New Roman" w:cs="Times New Roman"/>
          <w:kern w:val="0"/>
          <w:sz w:val="28"/>
          <w:szCs w:val="28"/>
          <w:lang w:val="uk-UA" w:eastAsia="ru-RU"/>
        </w:rPr>
        <w:t>Осечинський В. К. Галичина під гнітом Австро-Угорщини в епоху імперіалізму / Осечинський В. К. — Львів : Книжк.-журн. вид-во, 1954. — 185 с.</w:t>
      </w:r>
    </w:p>
    <w:p w14:paraId="1BF4D54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132.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Бовуа Д. (Даніель Бовуа) Битва за землю в Україні 1863–1914. Поляки в соціо-етнічних конфліктах / Бовуа Д. ; пер. з польськ. З. Борисюк. — К. : Критика : Ін-т східноєвроп. досліджень НАН України, 1998. — 334 с.</w:t>
      </w:r>
    </w:p>
    <w:p w14:paraId="1AA7091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133.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Свєжинський П. В. Аграрні відносини на Західній Україні в кінці </w:t>
      </w:r>
      <w:r w:rsidRPr="00133932">
        <w:rPr>
          <w:rFonts w:ascii="Times New Roman" w:eastAsia="Times New Roman" w:hAnsi="Times New Roman" w:cs="Times New Roman"/>
          <w:kern w:val="0"/>
          <w:sz w:val="28"/>
          <w:szCs w:val="28"/>
          <w:lang w:val="en-US" w:eastAsia="ru-RU"/>
        </w:rPr>
        <w:t>XIX</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 на початку </w:t>
      </w:r>
      <w:r w:rsidRPr="00133932">
        <w:rPr>
          <w:rFonts w:ascii="Times New Roman" w:eastAsia="Times New Roman" w:hAnsi="Times New Roman" w:cs="Times New Roman"/>
          <w:kern w:val="0"/>
          <w:sz w:val="28"/>
          <w:szCs w:val="28"/>
          <w:lang w:val="en-US" w:eastAsia="ru-RU"/>
        </w:rPr>
        <w:t>XX</w:t>
      </w:r>
      <w:r w:rsidRPr="00133932">
        <w:rPr>
          <w:rFonts w:ascii="Times New Roman" w:eastAsia="Times New Roman" w:hAnsi="Times New Roman" w:cs="Times New Roman"/>
          <w:kern w:val="0"/>
          <w:sz w:val="28"/>
          <w:szCs w:val="28"/>
          <w:lang w:val="uk-UA" w:eastAsia="ru-RU"/>
        </w:rPr>
        <w:t> ст. / Свєжинський П. В. — Львів : Вид-во Львів. ун-ту, 1996. — 192 с.</w:t>
      </w:r>
    </w:p>
    <w:p w14:paraId="1515953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134.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Кульчицький В.</w:t>
      </w:r>
      <w:r w:rsidRPr="00133932">
        <w:rPr>
          <w:rFonts w:ascii="Times New Roman" w:eastAsia="Times New Roman" w:hAnsi="Times New Roman" w:cs="Times New Roman"/>
          <w:kern w:val="0"/>
          <w:sz w:val="24"/>
          <w:szCs w:val="24"/>
          <w:lang w:val="uk-UA" w:eastAsia="ru-RU"/>
        </w:rPr>
        <w:t> </w:t>
      </w:r>
      <w:r w:rsidRPr="00133932">
        <w:rPr>
          <w:rFonts w:ascii="Times New Roman" w:eastAsia="Times New Roman" w:hAnsi="Times New Roman" w:cs="Times New Roman"/>
          <w:kern w:val="0"/>
          <w:sz w:val="28"/>
          <w:szCs w:val="28"/>
          <w:lang w:val="uk-UA" w:eastAsia="ru-RU"/>
        </w:rPr>
        <w:t xml:space="preserve">С. Політичний апарат колоніального управління Східною Галичиною (в другій половині </w:t>
      </w:r>
      <w:r w:rsidRPr="00133932">
        <w:rPr>
          <w:rFonts w:ascii="Times New Roman" w:eastAsia="Times New Roman" w:hAnsi="Times New Roman" w:cs="Times New Roman"/>
          <w:kern w:val="0"/>
          <w:sz w:val="28"/>
          <w:szCs w:val="28"/>
          <w:lang w:val="en-US" w:eastAsia="ru-RU"/>
        </w:rPr>
        <w:t>XIX</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 xml:space="preserve">на початку </w:t>
      </w:r>
      <w:r w:rsidRPr="00133932">
        <w:rPr>
          <w:rFonts w:ascii="Times New Roman" w:eastAsia="Times New Roman" w:hAnsi="Times New Roman" w:cs="Times New Roman"/>
          <w:kern w:val="0"/>
          <w:sz w:val="28"/>
          <w:szCs w:val="28"/>
          <w:lang w:val="en-US" w:eastAsia="ru-RU"/>
        </w:rPr>
        <w:t>XX</w:t>
      </w:r>
      <w:r w:rsidRPr="00133932">
        <w:rPr>
          <w:rFonts w:ascii="Times New Roman" w:eastAsia="Times New Roman" w:hAnsi="Times New Roman" w:cs="Times New Roman"/>
          <w:kern w:val="0"/>
          <w:sz w:val="28"/>
          <w:szCs w:val="28"/>
          <w:lang w:val="uk-UA" w:eastAsia="ru-RU"/>
        </w:rPr>
        <w:t> ст.). Т. 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 дис. ... доктора іст. наук : у 2 т. </w:t>
      </w:r>
      <w:r w:rsidRPr="00133932">
        <w:rPr>
          <w:rFonts w:ascii="Times New Roman" w:eastAsia="Times New Roman" w:hAnsi="Times New Roman" w:cs="Times New Roman"/>
          <w:kern w:val="0"/>
          <w:sz w:val="28"/>
          <w:szCs w:val="28"/>
          <w:lang w:eastAsia="ru-RU"/>
        </w:rPr>
        <w:t>: 07.00.01</w:t>
      </w:r>
      <w:r w:rsidRPr="00133932">
        <w:rPr>
          <w:rFonts w:ascii="Times New Roman" w:eastAsia="Times New Roman" w:hAnsi="Times New Roman" w:cs="Times New Roman"/>
          <w:kern w:val="0"/>
          <w:sz w:val="28"/>
          <w:szCs w:val="28"/>
          <w:lang w:val="uk-UA" w:eastAsia="ru-RU"/>
        </w:rPr>
        <w:t xml:space="preserve"> / Кульчицький Володимир Семенович. </w:t>
      </w:r>
      <w:r w:rsidRPr="00133932">
        <w:rPr>
          <w:rFonts w:ascii="Times New Roman" w:eastAsia="Times New Roman" w:hAnsi="Times New Roman" w:cs="Times New Roman"/>
          <w:kern w:val="0"/>
          <w:sz w:val="28"/>
          <w:szCs w:val="28"/>
          <w:lang w:val="uk-UA" w:eastAsia="ru-RU"/>
        </w:rPr>
        <w:lastRenderedPageBreak/>
        <w:t>— Львів, 1969. — 432 с.</w:t>
      </w:r>
    </w:p>
    <w:p w14:paraId="78097C1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135.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Алексєєв С. В. Політичні партії в Україні (1900–1917 рр.) : навч. посіб. / С. В.</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Алексєєв, Є. П.</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Ляшенко. — Краматорськ : ДДМА, 2003. — 76 с. — (З курсу «Історія України» для всіх спеціальностей).</w:t>
      </w:r>
    </w:p>
    <w:p w14:paraId="1EE9C7B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136.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Реєнт О. П. Світова війна 1914–1918 рр. і українське селянство</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Т. 1 // Історія українського селянства</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у</w:t>
      </w:r>
      <w:r w:rsidRPr="00133932">
        <w:rPr>
          <w:rFonts w:ascii="Times New Roman" w:eastAsia="Times New Roman" w:hAnsi="Times New Roman" w:cs="Times New Roman"/>
          <w:kern w:val="0"/>
          <w:sz w:val="28"/>
          <w:szCs w:val="28"/>
          <w:lang w:val="uk-UA" w:eastAsia="ru-RU"/>
        </w:rPr>
        <w:t xml:space="preserve"> 2 т.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О. П.</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Реєнт, І. Г.</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Патер</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К. : Наук</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думка, 2006.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С. 473–526.</w:t>
      </w:r>
    </w:p>
    <w:p w14:paraId="09A0414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137.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Мироненко О. М. Українська Центральна Рада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Мироненко О. М.</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xml:space="preserve">// Юридична енциклопедія : </w:t>
      </w:r>
      <w:r w:rsidRPr="00133932">
        <w:rPr>
          <w:rFonts w:ascii="Times New Roman" w:eastAsia="Times New Roman" w:hAnsi="Times New Roman" w:cs="Times New Roman"/>
          <w:kern w:val="0"/>
          <w:sz w:val="28"/>
          <w:szCs w:val="28"/>
          <w:lang w:eastAsia="ru-RU"/>
        </w:rPr>
        <w:t>у</w:t>
      </w:r>
      <w:r w:rsidRPr="00133932">
        <w:rPr>
          <w:rFonts w:ascii="Times New Roman" w:eastAsia="Times New Roman" w:hAnsi="Times New Roman" w:cs="Times New Roman"/>
          <w:kern w:val="0"/>
          <w:sz w:val="28"/>
          <w:szCs w:val="28"/>
          <w:lang w:val="uk-UA" w:eastAsia="ru-RU"/>
        </w:rPr>
        <w:t xml:space="preserve"> 6 т. / </w:t>
      </w:r>
      <w:r w:rsidRPr="00133932">
        <w:rPr>
          <w:rFonts w:ascii="Times New Roman" w:eastAsia="Times New Roman" w:hAnsi="Times New Roman" w:cs="Times New Roman"/>
          <w:kern w:val="0"/>
          <w:sz w:val="28"/>
          <w:szCs w:val="28"/>
          <w:lang w:eastAsia="ru-RU"/>
        </w:rPr>
        <w:t>[р</w:t>
      </w:r>
      <w:r w:rsidRPr="00133932">
        <w:rPr>
          <w:rFonts w:ascii="Times New Roman" w:eastAsia="Times New Roman" w:hAnsi="Times New Roman" w:cs="Times New Roman"/>
          <w:kern w:val="0"/>
          <w:sz w:val="28"/>
          <w:szCs w:val="28"/>
          <w:lang w:val="uk-UA" w:eastAsia="ru-RU"/>
        </w:rPr>
        <w:t>едкол. Ю. С. Шемшученко (голова) та ін.</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 К. : Укр. енцикл., 2004.</w:t>
      </w:r>
    </w:p>
    <w:p w14:paraId="63F418CD"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Т. 6 : Т–Я. — 2004. — С. 197–198.</w:t>
      </w:r>
    </w:p>
    <w:p w14:paraId="2668678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138.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Українські політичні партії кінця </w:t>
      </w:r>
      <w:r w:rsidRPr="00133932">
        <w:rPr>
          <w:rFonts w:ascii="Times New Roman" w:eastAsia="Times New Roman" w:hAnsi="Times New Roman" w:cs="Times New Roman"/>
          <w:kern w:val="0"/>
          <w:sz w:val="28"/>
          <w:szCs w:val="28"/>
          <w:lang w:val="en-US" w:eastAsia="ru-RU"/>
        </w:rPr>
        <w:t>XIX</w:t>
      </w:r>
      <w:r w:rsidRPr="00133932">
        <w:rPr>
          <w:rFonts w:ascii="Times New Roman" w:eastAsia="Times New Roman" w:hAnsi="Times New Roman" w:cs="Times New Roman"/>
          <w:kern w:val="0"/>
          <w:sz w:val="28"/>
          <w:szCs w:val="28"/>
          <w:lang w:val="uk-UA" w:eastAsia="ru-RU"/>
        </w:rPr>
        <w:t xml:space="preserve">–початку </w:t>
      </w:r>
      <w:r w:rsidRPr="00133932">
        <w:rPr>
          <w:rFonts w:ascii="Times New Roman" w:eastAsia="Times New Roman" w:hAnsi="Times New Roman" w:cs="Times New Roman"/>
          <w:kern w:val="0"/>
          <w:sz w:val="28"/>
          <w:szCs w:val="28"/>
          <w:lang w:val="en-US" w:eastAsia="ru-RU"/>
        </w:rPr>
        <w:t>XX</w:t>
      </w:r>
      <w:r w:rsidRPr="00133932">
        <w:rPr>
          <w:rFonts w:ascii="Times New Roman" w:eastAsia="Times New Roman" w:hAnsi="Times New Roman" w:cs="Times New Roman"/>
          <w:kern w:val="0"/>
          <w:sz w:val="28"/>
          <w:szCs w:val="28"/>
          <w:lang w:val="uk-UA" w:eastAsia="ru-RU"/>
        </w:rPr>
        <w:t> ст.: Програмові і довідкові матеріали / [упоряд. В. Ф. Шевченко та ін.]. — К. : Консалтинг : Фенікс, 1993. — 336 с.</w:t>
      </w:r>
    </w:p>
    <w:p w14:paraId="0E58BE4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139.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Українська суспільно-політична думка в 20 столітті: Документи і матеріали. Т. 1.</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[у</w:t>
      </w:r>
      <w:r w:rsidRPr="00133932">
        <w:rPr>
          <w:rFonts w:ascii="Times New Roman" w:eastAsia="Times New Roman" w:hAnsi="Times New Roman" w:cs="Times New Roman"/>
          <w:kern w:val="0"/>
          <w:sz w:val="28"/>
          <w:szCs w:val="28"/>
          <w:lang w:val="uk-UA" w:eastAsia="ru-RU"/>
        </w:rPr>
        <w:t>поряд. Т. Гунчак, Р. Сольчаник</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Б/м</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xml:space="preserve"> Сучасність, 1983. — 510 с.</w:t>
      </w:r>
    </w:p>
    <w:p w14:paraId="7D89470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kern w:val="0"/>
          <w:sz w:val="28"/>
          <w:szCs w:val="28"/>
          <w:lang w:val="uk-UA" w:eastAsia="ru-RU"/>
        </w:rPr>
        <w:tab/>
        <w:t>140.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Верига В. Визвольна боротьба в Україні 1914–1923 рр. </w:t>
      </w:r>
      <w:r w:rsidRPr="00133932">
        <w:rPr>
          <w:rFonts w:ascii="Times New Roman" w:eastAsia="Times New Roman" w:hAnsi="Times New Roman" w:cs="Times New Roman"/>
          <w:kern w:val="0"/>
          <w:sz w:val="28"/>
          <w:szCs w:val="28"/>
          <w:lang w:eastAsia="ru-RU"/>
        </w:rPr>
        <w:t>: у</w:t>
      </w:r>
      <w:r w:rsidRPr="00133932">
        <w:rPr>
          <w:rFonts w:ascii="Times New Roman" w:eastAsia="Times New Roman" w:hAnsi="Times New Roman" w:cs="Times New Roman"/>
          <w:kern w:val="0"/>
          <w:sz w:val="28"/>
          <w:szCs w:val="28"/>
          <w:lang w:val="uk-UA" w:eastAsia="ru-RU"/>
        </w:rPr>
        <w:t xml:space="preserve"> 2 т. Т. 1</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Верига В.</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Рівне</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Вид</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во ВАТ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Рівненська друкарня</w:t>
      </w:r>
      <w:r w:rsidRPr="00133932">
        <w:rPr>
          <w:rFonts w:ascii="Times New Roman" w:eastAsia="Times New Roman" w:hAnsi="Times New Roman" w:cs="Times New Roman"/>
          <w:kern w:val="0"/>
          <w:sz w:val="28"/>
          <w:szCs w:val="28"/>
          <w:lang w:eastAsia="ru-RU"/>
        </w:rPr>
        <w:t xml:space="preserve">», 2005.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8"/>
          <w:lang w:eastAsia="ru-RU"/>
        </w:rPr>
        <w:t xml:space="preserve"> 472 с.</w:t>
      </w:r>
    </w:p>
    <w:p w14:paraId="16775E3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eastAsia="ru-RU"/>
        </w:rPr>
        <w:tab/>
        <w:t>141. </w:t>
      </w:r>
      <w:r w:rsidRPr="00133932">
        <w:rPr>
          <w:rFonts w:ascii="Times New Roman" w:eastAsia="Times New Roman" w:hAnsi="Times New Roman" w:cs="Times New Roman"/>
          <w:kern w:val="0"/>
          <w:sz w:val="28"/>
          <w:szCs w:val="28"/>
          <w:lang w:val="uk-UA" w:eastAsia="ru-RU"/>
        </w:rPr>
        <w:t>Українська Центральна Рада: Документи і матеріали : у 2 т. / упоряд. В. Ф. Верстюк, відп. ред. В. А. Смолій. — К. : Наук. думка, 1996.</w:t>
      </w:r>
    </w:p>
    <w:p w14:paraId="7C674411"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Т. 1. : 4 берез. – 9 трав. 1917 р. — 1996. — 589 с.</w:t>
      </w:r>
    </w:p>
    <w:p w14:paraId="20AB2E5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ab/>
        <w:t>142.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4"/>
          <w:lang w:val="uk-UA" w:eastAsia="ru-RU"/>
        </w:rPr>
        <w:t>Чайковський А. С. Історія держави і права України : підруч. / Чайковський А. С. — К. : Юрінком Інтер, 2003. — 512 с.</w:t>
      </w:r>
    </w:p>
    <w:p w14:paraId="621CDA3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143.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Христюк П. Замітки і матеріали до історії української революції 1917–1920 рр. Т.</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1. / Христюк П. — Нью-Йорк : Вид-во Чорторийських, 1969. — 192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07ECC62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144.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Селянські з’їзди // Великий Жовтень і громадянська війна на Україні : енциклоп. довідник / [відповід. ред. І. Ф. Курас]. — К. : Голов. ред. УРЕ, 1987. </w:t>
      </w:r>
      <w:r w:rsidRPr="00133932">
        <w:rPr>
          <w:rFonts w:ascii="Times New Roman" w:eastAsia="Times New Roman" w:hAnsi="Times New Roman" w:cs="Times New Roman"/>
          <w:kern w:val="0"/>
          <w:sz w:val="28"/>
          <w:szCs w:val="24"/>
          <w:lang w:val="uk-UA" w:eastAsia="ru-RU"/>
        </w:rPr>
        <w:lastRenderedPageBreak/>
        <w:t>— С. 511.</w:t>
      </w:r>
    </w:p>
    <w:p w14:paraId="2179986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145.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Земельні комітети // Великий Жовтень і громадянська війна на Україні : енциклоп. довідник / [відповід. ред. І. Ф. Курас</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 К. : Голов. ред. УРЕ, 1987. — С. 213.</w:t>
      </w:r>
    </w:p>
    <w:p w14:paraId="50D8C55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146.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 1115</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Українська Центральна Рада. Оп. 1, спр. 27.</w:t>
      </w:r>
    </w:p>
    <w:p w14:paraId="27187D1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147.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 1115</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Українська Центральна Рада. Оп. 1, спр. 1.</w:t>
      </w:r>
    </w:p>
    <w:p w14:paraId="7183C24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ab/>
        <w:t>148.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4"/>
          <w:lang w:val="uk-UA" w:eastAsia="ru-RU"/>
        </w:rPr>
        <w:t>Нова рада. — 1917. — 16 листоп.</w:t>
      </w:r>
    </w:p>
    <w:p w14:paraId="66C21A3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149.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 xml:space="preserve">Заріцька І. М. Земельне законодавство Української Центральної Ради </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І. М.</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Заріцька</w:t>
      </w:r>
      <w:r w:rsidRPr="00133932">
        <w:rPr>
          <w:rFonts w:ascii="Times New Roman" w:eastAsia="Times New Roman" w:hAnsi="Times New Roman" w:cs="Times New Roman"/>
          <w:kern w:val="0"/>
          <w:sz w:val="28"/>
          <w:szCs w:val="24"/>
          <w:lang w:eastAsia="ru-RU"/>
        </w:rPr>
        <w:t xml:space="preserve"> </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8"/>
          <w:lang w:val="uk-UA" w:eastAsia="ru-RU"/>
        </w:rPr>
        <w:t>Держава і право</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Юридичні і політичні науки : зб. наук. праць Ін-ту держави і права ім. В. М. Корецького НАН України. — 2005. — Вип. 27. — С. 151–157.</w:t>
      </w:r>
    </w:p>
    <w:p w14:paraId="3F741E1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ab/>
        <w:t>150.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 1115</w:t>
      </w:r>
      <w:r w:rsidRPr="00133932">
        <w:rPr>
          <w:rFonts w:ascii="Times New Roman" w:eastAsia="Times New Roman" w:hAnsi="Times New Roman" w:cs="Times New Roman"/>
          <w:kern w:val="0"/>
          <w:sz w:val="28"/>
          <w:szCs w:val="24"/>
          <w:lang w:eastAsia="ru-RU"/>
        </w:rPr>
        <w:t>.</w:t>
      </w:r>
      <w:r w:rsidRPr="00133932">
        <w:rPr>
          <w:rFonts w:ascii="Times New Roman" w:eastAsia="Times New Roman" w:hAnsi="Times New Roman" w:cs="Times New Roman"/>
          <w:kern w:val="0"/>
          <w:sz w:val="28"/>
          <w:szCs w:val="24"/>
          <w:lang w:val="uk-UA" w:eastAsia="ru-RU"/>
        </w:rPr>
        <w:t xml:space="preserve"> Українська Центральна Рада. Оп. 1, спр. 19.</w:t>
      </w:r>
    </w:p>
    <w:p w14:paraId="64B288E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151.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Українська Центральна Рада: Документи і матеріали : у 2 т. / упоряд. В. Ф. Верстюк, відп. ред. В. А. Смолій. — К. : Наук. думка, 1996.</w:t>
      </w:r>
    </w:p>
    <w:p w14:paraId="303BFDFC" w14:textId="77777777" w:rsidR="00133932" w:rsidRPr="00133932" w:rsidRDefault="00133932" w:rsidP="00133932">
      <w:pPr>
        <w:tabs>
          <w:tab w:val="clear" w:pos="709"/>
        </w:tabs>
        <w:suppressAutoHyphens w:val="0"/>
        <w:spacing w:after="0" w:line="360" w:lineRule="auto"/>
        <w:ind w:left="708" w:firstLine="708"/>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Т. 2. : 10 груд. 1917 р. – 29 квіт. 1918 р. — 1996. — 422 с.</w:t>
      </w:r>
    </w:p>
    <w:p w14:paraId="088B792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152.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Народна Воля. — 1918. —17 січ.</w:t>
      </w:r>
    </w:p>
    <w:p w14:paraId="69B28C8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153.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Нова Рада. — 1918. — 28 берез.</w:t>
      </w:r>
    </w:p>
    <w:p w14:paraId="01C5F0F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154.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Дорошенко Д. І.</w:t>
      </w:r>
      <w:r w:rsidRPr="00133932">
        <w:rPr>
          <w:rFonts w:ascii="Times New Roman" w:eastAsia="Times New Roman" w:hAnsi="Times New Roman" w:cs="Times New Roman"/>
          <w:color w:val="993300"/>
          <w:kern w:val="0"/>
          <w:sz w:val="28"/>
          <w:szCs w:val="28"/>
          <w:lang w:val="uk-UA" w:eastAsia="ru-RU"/>
        </w:rPr>
        <w:t xml:space="preserve"> </w:t>
      </w:r>
      <w:r w:rsidRPr="00133932">
        <w:rPr>
          <w:rFonts w:ascii="Times New Roman" w:eastAsia="Times New Roman" w:hAnsi="Times New Roman" w:cs="Times New Roman"/>
          <w:kern w:val="0"/>
          <w:sz w:val="28"/>
          <w:szCs w:val="28"/>
          <w:lang w:val="uk-UA" w:eastAsia="ru-RU"/>
        </w:rPr>
        <w:t>Історія України 1917–1920 рр. : у 2 т. / Дорошенко Д. І. — Нью-Йорк : Булава. — (Т. 2 : Українська Гетьманська Держава 1918 р. — 1954. — 424 с.).</w:t>
      </w:r>
    </w:p>
    <w:p w14:paraId="21B9BFA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ab/>
        <w:t>155.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 1060. Міністерство земельних справ Української Народної Республіки. Оп. 1, спр. 25.</w:t>
      </w:r>
    </w:p>
    <w:p w14:paraId="6DF9F236"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156.</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Панова А. Л. Українська революція і державність (1917–1920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рр.) : наук.-бібліогр. вид. / Панова А.</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Л. та ін. ; за ред. О.</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Онищенко. — К. : НАН України</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xml:space="preserve"> Нац. бібліотека України ім.</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В.</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І.</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Вернадського, 2001. — 803</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с.</w:t>
      </w:r>
    </w:p>
    <w:p w14:paraId="28CDE73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157.</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Державний вісник. — 1918. — 16</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трав.</w:t>
      </w:r>
    </w:p>
    <w:p w14:paraId="7E2C34D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158.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Тимощук</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О.</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 Охоронний апарат Української Держави (квітень–</w:t>
      </w:r>
      <w:r w:rsidRPr="00133932">
        <w:rPr>
          <w:rFonts w:ascii="Times New Roman" w:eastAsia="Times New Roman" w:hAnsi="Times New Roman" w:cs="Times New Roman"/>
          <w:kern w:val="0"/>
          <w:sz w:val="28"/>
          <w:szCs w:val="28"/>
          <w:lang w:val="uk-UA" w:eastAsia="ru-RU"/>
        </w:rPr>
        <w:lastRenderedPageBreak/>
        <w:t>грудень 1918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р.) : </w:t>
      </w:r>
      <w:r w:rsidRPr="00133932">
        <w:rPr>
          <w:rFonts w:ascii="Times New Roman" w:eastAsia="Times New Roman" w:hAnsi="Times New Roman" w:cs="Times New Roman"/>
          <w:kern w:val="0"/>
          <w:sz w:val="28"/>
          <w:szCs w:val="28"/>
          <w:lang w:eastAsia="ru-RU"/>
        </w:rPr>
        <w:t xml:space="preserve">[монографія] / </w:t>
      </w:r>
      <w:r w:rsidRPr="00133932">
        <w:rPr>
          <w:rFonts w:ascii="Times New Roman" w:eastAsia="Times New Roman" w:hAnsi="Times New Roman" w:cs="Times New Roman"/>
          <w:kern w:val="0"/>
          <w:sz w:val="28"/>
          <w:szCs w:val="28"/>
          <w:lang w:val="uk-UA" w:eastAsia="ru-RU"/>
        </w:rPr>
        <w:t>Тимощук</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О.</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 — Х. : Вид-во Ун-ту внутр. справ., 2000. — 462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00F52D9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159.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Нова Рада. — 1918. — 23</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черв.</w:t>
      </w:r>
    </w:p>
    <w:p w14:paraId="58E21CD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Заріцька</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І.</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М. Земельне законодавство Української держави П. Скоропадського / Заріцька</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І.</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М. // Підприємництво, господарство і право. — 2005. — №</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10.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87–91.</w:t>
      </w:r>
    </w:p>
    <w:p w14:paraId="757A60E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1064. Рада міністрів Української Держави. Оп.</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 спр.</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13.</w:t>
      </w:r>
    </w:p>
    <w:p w14:paraId="72E3F3E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1061. Міністерство земельних справ Української Держави. Оп.</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 спр.</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2.</w:t>
      </w:r>
    </w:p>
    <w:p w14:paraId="2E0FCBB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1061. Міністерство земельних справ Української Держави. Оп.</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 спр.</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13.</w:t>
      </w:r>
    </w:p>
    <w:p w14:paraId="2F060DC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Киевская мысль. — 1918. — 16</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черв.</w:t>
      </w:r>
    </w:p>
    <w:p w14:paraId="164A97C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1061. Міністерство земельних справ Української Держави. Оп.</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78, спр.</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334.</w:t>
      </w:r>
    </w:p>
    <w:p w14:paraId="46AC9D8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Документи з архівної спадщини П. Скоропадського // Останній гетьман. Ювілейний збірник пам’яті П. Скоропадського. — К. : Академпрес, 1993.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210–246.</w:t>
      </w:r>
    </w:p>
    <w:p w14:paraId="6723484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Державний вісник. — 1918. — 19</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лип.</w:t>
      </w:r>
    </w:p>
    <w:p w14:paraId="4F98097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Мироненко</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О. Земельні комісії 1918</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Мироненко</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О. // Юридична енциклопедія : у</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6</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т. / Редкол.: Ю.</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Шемшученко (голова редкол.) та ін. — Т.</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2: Д–Й. — К.: «Укр. Енциикл.», 1999.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587–588.</w:t>
      </w:r>
    </w:p>
    <w:p w14:paraId="16B0970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169.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1061. Міністерство земельних справ Української Держави. Оп.</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 спр.</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12.</w:t>
      </w:r>
    </w:p>
    <w:p w14:paraId="0F9F2EE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170.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Державний Вісник. — 1918. — 26</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жовт.</w:t>
      </w:r>
    </w:p>
    <w:p w14:paraId="68D8213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171.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1061. Міністерство земельних справ Української Держави. Оп.</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 спр.</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6.</w:t>
      </w:r>
    </w:p>
    <w:p w14:paraId="467E78F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172.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ЦДАВО України. Ф.</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3809. Особистий фонд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Петлюри. Оп.</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 спр.</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6.</w:t>
      </w:r>
    </w:p>
    <w:p w14:paraId="7CF39AF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lastRenderedPageBreak/>
        <w:tab/>
        <w:t>173.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1429. Канцелярія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5,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6.</w:t>
      </w:r>
    </w:p>
    <w:p w14:paraId="288C932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174.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1429. Канцелярія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w:t>
      </w:r>
    </w:p>
    <w:p w14:paraId="33F70E0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175.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Вісник Української Народної Республіки. — 1919. — №</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5, 10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лют. —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2.</w:t>
      </w:r>
    </w:p>
    <w:p w14:paraId="27E1CC8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176.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4"/>
          <w:lang w:val="uk-UA" w:eastAsia="ru-RU"/>
        </w:rPr>
        <w:t xml:space="preserve">Інструкція Міністерства земельних справ до проведення земельної реформи // Сільський господар. </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4"/>
          <w:lang w:val="uk-UA" w:eastAsia="ru-RU"/>
        </w:rPr>
        <w:t xml:space="preserve">1919.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4"/>
          <w:lang w:val="uk-UA" w:eastAsia="ru-RU"/>
        </w:rPr>
        <w:t xml:space="preserve"> №</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2. </w:t>
      </w:r>
      <w:r w:rsidRPr="00133932">
        <w:rPr>
          <w:rFonts w:ascii="Times New Roman" w:eastAsia="Times New Roman" w:hAnsi="Times New Roman" w:cs="Times New Roman"/>
          <w:kern w:val="0"/>
          <w:sz w:val="28"/>
          <w:szCs w:val="28"/>
          <w:lang w:val="uk-UA" w:eastAsia="ru-RU"/>
        </w:rPr>
        <w:t>—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10–13.</w:t>
      </w:r>
    </w:p>
    <w:p w14:paraId="1C6F3FE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8"/>
          <w:lang w:val="uk-UA" w:eastAsia="ru-RU"/>
        </w:rPr>
        <w:tab/>
        <w:t>177.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1062. Народне міністерство земельних справ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94.</w:t>
      </w:r>
    </w:p>
    <w:p w14:paraId="72F3BFA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178.</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Вісник Міністерства Земельних Справ УНР.</w:t>
      </w:r>
      <w:r w:rsidRPr="00133932">
        <w:rPr>
          <w:rFonts w:ascii="Times New Roman" w:eastAsia="Times New Roman" w:hAnsi="Times New Roman" w:cs="Times New Roman"/>
          <w:kern w:val="0"/>
          <w:sz w:val="28"/>
          <w:szCs w:val="28"/>
          <w:lang w:val="uk-UA" w:eastAsia="ru-RU"/>
        </w:rPr>
        <w:t xml:space="preserve"> — </w:t>
      </w:r>
      <w:r w:rsidRPr="00133932">
        <w:rPr>
          <w:rFonts w:ascii="Times New Roman" w:eastAsia="Times New Roman" w:hAnsi="Times New Roman" w:cs="Times New Roman"/>
          <w:kern w:val="0"/>
          <w:sz w:val="28"/>
          <w:szCs w:val="24"/>
          <w:lang w:val="uk-UA" w:eastAsia="ru-RU"/>
        </w:rPr>
        <w:t xml:space="preserve">1919.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4"/>
          <w:lang w:val="uk-UA" w:eastAsia="ru-RU"/>
        </w:rPr>
        <w:t xml:space="preserve"> Вип. 1. — 20</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січ.</w:t>
      </w:r>
    </w:p>
    <w:p w14:paraId="0C0D87F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179.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Вісник Міністерства Земельних Справ УНР. — 1919. — Вип.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2. </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4"/>
          <w:lang w:val="uk-UA" w:eastAsia="ru-RU"/>
        </w:rPr>
        <w:t>25</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січ.</w:t>
      </w:r>
    </w:p>
    <w:p w14:paraId="7E2533F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1061.</w:t>
      </w:r>
      <w:r w:rsidRPr="00133932">
        <w:rPr>
          <w:rFonts w:ascii="Times New Roman" w:eastAsia="Times New Roman" w:hAnsi="Times New Roman" w:cs="Times New Roman"/>
          <w:kern w:val="0"/>
          <w:sz w:val="28"/>
          <w:szCs w:val="28"/>
          <w:lang w:val="uk-UA" w:eastAsia="ru-RU"/>
        </w:rPr>
        <w:t xml:space="preserve"> Міністерство земельних справ Української Держави</w:t>
      </w:r>
      <w:r w:rsidRPr="00133932">
        <w:rPr>
          <w:rFonts w:ascii="Times New Roman" w:eastAsia="Times New Roman" w:hAnsi="Times New Roman" w:cs="Times New Roman"/>
          <w:kern w:val="0"/>
          <w:sz w:val="28"/>
          <w:szCs w:val="24"/>
          <w:lang w:val="uk-UA" w:eastAsia="ru-RU"/>
        </w:rPr>
        <w:t>.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3,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w:t>
      </w:r>
    </w:p>
    <w:p w14:paraId="7448726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Вісник Міністерства Земельних Справ УНР. — 1919. — Вип.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3. </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4"/>
          <w:lang w:val="uk-UA" w:eastAsia="ru-RU"/>
        </w:rPr>
        <w:t>15</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лют.</w:t>
      </w:r>
    </w:p>
    <w:p w14:paraId="1A59150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Вісник Міністерства Земельних Справ УНР. — 1919. — Вип.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4.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4"/>
          <w:lang w:val="uk-UA" w:eastAsia="ru-RU"/>
        </w:rPr>
        <w:t xml:space="preserve"> 1</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берез.</w:t>
      </w:r>
    </w:p>
    <w:p w14:paraId="6687CDD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1062. Народне міністерство земельних справ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88.</w:t>
      </w:r>
    </w:p>
    <w:p w14:paraId="02F14C7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1062. Народне міністерство земельних справ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72.</w:t>
      </w:r>
    </w:p>
    <w:p w14:paraId="7E10098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185.</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Вісник МЗС УНР. — 1919. — Вип.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6. — 1</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трав.</w:t>
      </w:r>
    </w:p>
    <w:p w14:paraId="484ABA7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186.</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Вісник МЗС УНР.  — 1919. — Вип.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 xml:space="preserve">9.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4"/>
          <w:lang w:val="uk-UA" w:eastAsia="ru-RU"/>
        </w:rPr>
        <w:t xml:space="preserve"> 5</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серп.</w:t>
      </w:r>
    </w:p>
    <w:p w14:paraId="75E0552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187.</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1429. Канцелярія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4.</w:t>
      </w:r>
    </w:p>
    <w:p w14:paraId="3A2F7E8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188.</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1062. Народне міністерство земельних справ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297.</w:t>
      </w:r>
    </w:p>
    <w:p w14:paraId="4B16C8D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189.</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1062. Народне міністерство земельних справ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2,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172.</w:t>
      </w:r>
    </w:p>
    <w:p w14:paraId="4424470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lastRenderedPageBreak/>
        <w:tab/>
        <w:t>190.</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1062. Народне міністерство земельних справ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95.</w:t>
      </w:r>
    </w:p>
    <w:p w14:paraId="3EC5F71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191.</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1062. Народне міністерство земельних справ Директорії УНР. Оп.</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2, спр.</w:t>
      </w:r>
      <w:r w:rsidRPr="00133932">
        <w:rPr>
          <w:rFonts w:ascii="Times New Roman" w:eastAsia="Times New Roman" w:hAnsi="Times New Roman" w:cs="Times New Roman"/>
          <w:kern w:val="0"/>
          <w:sz w:val="28"/>
          <w:szCs w:val="24"/>
          <w:lang w:val="en-US" w:eastAsia="ru-RU"/>
        </w:rPr>
        <w:t> </w:t>
      </w:r>
      <w:r w:rsidRPr="00133932">
        <w:rPr>
          <w:rFonts w:ascii="Times New Roman" w:eastAsia="Times New Roman" w:hAnsi="Times New Roman" w:cs="Times New Roman"/>
          <w:kern w:val="0"/>
          <w:sz w:val="28"/>
          <w:szCs w:val="24"/>
          <w:lang w:val="uk-UA" w:eastAsia="ru-RU"/>
        </w:rPr>
        <w:t>177.</w:t>
      </w:r>
    </w:p>
    <w:p w14:paraId="4BA4160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192.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 xml:space="preserve">ЦДАВО України. </w:t>
      </w:r>
      <w:r w:rsidRPr="00133932">
        <w:rPr>
          <w:rFonts w:ascii="Times New Roman" w:eastAsia="Times New Roman" w:hAnsi="Times New Roman" w:cs="Times New Roman"/>
          <w:kern w:val="0"/>
          <w:sz w:val="28"/>
          <w:szCs w:val="24"/>
          <w:lang w:val="uk-UA" w:eastAsia="ru-RU"/>
        </w:rPr>
        <w:t>Ф.</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1062. Народне міністерство земельних справ Директорії УНР. Оп.</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2, спр.</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41.</w:t>
      </w:r>
    </w:p>
    <w:p w14:paraId="70ECDB2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133932">
        <w:rPr>
          <w:rFonts w:ascii="Times New Roman" w:eastAsia="Times New Roman" w:hAnsi="Times New Roman" w:cs="Times New Roman"/>
          <w:kern w:val="0"/>
          <w:sz w:val="28"/>
          <w:szCs w:val="24"/>
          <w:lang w:val="uk-UA" w:eastAsia="ru-RU"/>
        </w:rPr>
        <w:tab/>
        <w:t>193.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Західно-Українська Народна Республіка 1918</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4"/>
          <w:lang w:val="uk-UA" w:eastAsia="ru-RU"/>
        </w:rPr>
        <w:t>1923</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рр. Документи і матеріали : у 5 т. Т.</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2. — Івано-Франківськ : Лілея-НВ, 2003. — 712</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4"/>
          <w:lang w:val="uk-UA" w:eastAsia="ru-RU"/>
        </w:rPr>
        <w:t>с.</w:t>
      </w:r>
    </w:p>
    <w:p w14:paraId="499F9F1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4"/>
          <w:lang w:val="uk-UA" w:eastAsia="ru-RU"/>
        </w:rPr>
        <w:tab/>
        <w:t>194.</w:t>
      </w:r>
      <w:r w:rsidRPr="00133932">
        <w:rPr>
          <w:rFonts w:ascii="Times New Roman" w:eastAsia="Times New Roman" w:hAnsi="Times New Roman" w:cs="Times New Roman"/>
          <w:kern w:val="0"/>
          <w:sz w:val="28"/>
          <w:szCs w:val="24"/>
          <w:lang w:eastAsia="ru-RU"/>
        </w:rPr>
        <w:t> </w:t>
      </w:r>
      <w:r w:rsidRPr="00133932">
        <w:rPr>
          <w:rFonts w:ascii="Times New Roman" w:eastAsia="Times New Roman" w:hAnsi="Times New Roman" w:cs="Times New Roman"/>
          <w:kern w:val="0"/>
          <w:sz w:val="28"/>
          <w:szCs w:val="28"/>
          <w:lang w:val="uk-UA" w:eastAsia="ru-RU"/>
        </w:rPr>
        <w:t>ЦДАВО України. Ф. 3695. Шелухін Сергій Павлович (1864–1938). Оп.</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 спр.</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44.</w:t>
      </w:r>
    </w:p>
    <w:p w14:paraId="0BA6F30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195.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Заріцька</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 Правове регулювання земельних відносин у Західній області Української Народної Республіки / Заріцька</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 // Підприємництво, господарство і право. — 2007. — №</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5.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117–120.</w:t>
      </w:r>
    </w:p>
    <w:p w14:paraId="1EC5F37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196.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Даль</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 Толковый словарь живого великорусского языка / Даль</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 — М.: Рус</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язык, 1989.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Т.</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 : А–З.</w:t>
      </w:r>
      <w:r w:rsidRPr="00133932">
        <w:rPr>
          <w:rFonts w:ascii="Times New Roman" w:eastAsia="Times New Roman" w:hAnsi="Times New Roman" w:cs="Times New Roman"/>
          <w:kern w:val="0"/>
          <w:sz w:val="28"/>
          <w:szCs w:val="28"/>
          <w:lang w:eastAsia="ru-RU"/>
        </w:rPr>
        <w:t xml:space="preserve"> — 1989. </w:t>
      </w:r>
      <w:r w:rsidRPr="00133932">
        <w:rPr>
          <w:rFonts w:ascii="Times New Roman" w:eastAsia="Times New Roman" w:hAnsi="Times New Roman" w:cs="Times New Roman"/>
          <w:kern w:val="0"/>
          <w:sz w:val="28"/>
          <w:szCs w:val="28"/>
          <w:lang w:val="uk-UA" w:eastAsia="ru-RU"/>
        </w:rPr>
        <w:t>—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699).</w:t>
      </w:r>
    </w:p>
    <w:p w14:paraId="2B19DE3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197.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Великий тлумачний словник сучасної української мови /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уклад. і голов. ред. В.</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Т.</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Бусел</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 Київ</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Ірпінь</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Перун, 2003.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1440.</w:t>
      </w:r>
    </w:p>
    <w:p w14:paraId="1A6FCB5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198.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Даль</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 Толковый словарь живого великорусского языка / Даль</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 — М.: Рус</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язык, 1989.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(Т.</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2 : И–О.</w:t>
      </w:r>
      <w:r w:rsidRPr="00133932">
        <w:rPr>
          <w:rFonts w:ascii="Times New Roman" w:eastAsia="Times New Roman" w:hAnsi="Times New Roman" w:cs="Times New Roman"/>
          <w:kern w:val="0"/>
          <w:sz w:val="28"/>
          <w:szCs w:val="28"/>
          <w:lang w:eastAsia="ru-RU"/>
        </w:rPr>
        <w:t xml:space="preserve"> — 1989. </w:t>
      </w:r>
      <w:r w:rsidRPr="00133932">
        <w:rPr>
          <w:rFonts w:ascii="Times New Roman" w:eastAsia="Times New Roman" w:hAnsi="Times New Roman" w:cs="Times New Roman"/>
          <w:kern w:val="0"/>
          <w:sz w:val="28"/>
          <w:szCs w:val="28"/>
          <w:lang w:val="uk-UA" w:eastAsia="ru-RU"/>
        </w:rPr>
        <w:t>—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779).</w:t>
      </w:r>
    </w:p>
    <w:p w14:paraId="4DD881C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199.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СУ РСФСР . — 1917. — №</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w:t>
      </w:r>
    </w:p>
    <w:p w14:paraId="05F7797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Індиченко</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 Радянське земельне право / Індиченко</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 — К. : Вища шк., 1971. — 176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01FBEA0E"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201.</w:t>
      </w:r>
      <w:r w:rsidRPr="00133932">
        <w:rPr>
          <w:rFonts w:ascii="Times New Roman" w:eastAsia="Times New Roman" w:hAnsi="Times New Roman" w:cs="Times New Roman"/>
          <w:kern w:val="0"/>
          <w:sz w:val="28"/>
          <w:szCs w:val="28"/>
          <w:lang w:eastAsia="ru-RU"/>
        </w:rPr>
        <w:t> Рубач</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М. А. Очерки по истории революционного преобразования аграрных отношений на Украине в период проведения октябрьской революции : (Крестьянский наказ о земле) / Рубач</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 xml:space="preserve">М. А. — К. : АН УССР, 1957. — </w:t>
      </w:r>
      <w:r w:rsidRPr="00133932">
        <w:rPr>
          <w:rFonts w:ascii="Times New Roman" w:eastAsia="Times New Roman" w:hAnsi="Times New Roman" w:cs="Times New Roman"/>
          <w:kern w:val="0"/>
          <w:sz w:val="28"/>
          <w:szCs w:val="28"/>
          <w:lang w:val="uk-UA" w:eastAsia="ru-RU"/>
        </w:rPr>
        <w:t>С. 426–428.</w:t>
      </w:r>
    </w:p>
    <w:p w14:paraId="384EDF6C"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Заріцька</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 Виникнення радянського земельного законодавства (листопад 1917–квітень 1918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рр.) / І.</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 Заріцька // Часопис Київського університету права. — 2008. — №</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43–48.</w:t>
      </w:r>
    </w:p>
    <w:p w14:paraId="44DDFEE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lastRenderedPageBreak/>
        <w:tab/>
        <w:t>203.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Рубач</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М.</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А. Очерки по истории революционного преобразования аграрных отношений на Украине в период проведения октябрьской революции : (Инструкция крестьянам) / Рубач</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М.</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А. — К.</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АН УССР, 1957.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428–429.</w:t>
      </w:r>
    </w:p>
    <w:p w14:paraId="1388345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Рубач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А. Очерки по истории революционного преобразования аграрных отношений на Украине в период проведения октябрьской революции :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Положение о земельных комитетах) / Рубач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А. — К. : АН УССР, 1957.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429–435.</w:t>
      </w:r>
    </w:p>
    <w:p w14:paraId="6B4CBA5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Ленін</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 Доповідь Ради Народних Комісарів 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липня (на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Всеросійському з’їзді Рад робочих і солдатських депутатів (4–10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липня 1918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Ленін</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 — К. : Політвидав. — (Повне зібр. творів. — Т.</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36. — 1973.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463–484).</w:t>
      </w:r>
    </w:p>
    <w:p w14:paraId="799528B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Резолюція першого з’їзду Рад України про самовизначення України (12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грудня 1917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Хронологічне зібрання законів, указів Президії Верховної Ради, Постанов і Розпоряджень уряду Української РСР : у 7 т. — К. : Держ. вид-во політ. літератури УРСР. —( Т.</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 : 1917–1941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рр. — 1963.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15–16).</w:t>
      </w:r>
    </w:p>
    <w:p w14:paraId="6A47EC9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Резолюція першого з’їзду Рад України про організацію влади на Україні (12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грудня 1917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Хронологічне зібрання законів, указів Президії Верховної Ради, Постанов і Розпоряджень уряду Української РСР : у 7 т. — К. : Держ. вид-во політ. літератури УРСР. — (Т. 1 : 1917–1941 рр. — 1963. — С. 14–15).</w:t>
      </w:r>
    </w:p>
    <w:p w14:paraId="644C3D4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Королівський С. М. Перший з’їзд Рад України : (Постанова ЦВК Рад України про створення першого Радянського уряду Української Робітничо-Селянської республіки (17 грудня 1917 р.)) / Королівський С. М. — К. : Держполітвидав УРСР, 1957. — С. 90.</w:t>
      </w:r>
    </w:p>
    <w:p w14:paraId="5BD810F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209.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Королівський С. М. Перший з’їзд Рад України : (Маніфест Центрального Виконавчого Комітету Рад України (17 грудня 1917 р.)) / Королівський С. М. — К. : Держполітвидав УРСР, 1957. — С. 91–94.</w:t>
      </w:r>
    </w:p>
    <w:p w14:paraId="0B0F4F0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Королівський С. М. Перший з’їзд Рад України : (Перший Циркуляр Центрального Виконавчого Комітету Рад України (17 грудня 1917 р.)) / </w:t>
      </w:r>
      <w:r w:rsidRPr="00133932">
        <w:rPr>
          <w:rFonts w:ascii="Times New Roman" w:eastAsia="Times New Roman" w:hAnsi="Times New Roman" w:cs="Times New Roman"/>
          <w:kern w:val="0"/>
          <w:sz w:val="28"/>
          <w:szCs w:val="28"/>
          <w:lang w:val="uk-UA" w:eastAsia="ru-RU"/>
        </w:rPr>
        <w:lastRenderedPageBreak/>
        <w:t>Королівський С. М. — К. : Держполітвидав УРСР, 1957. — С. 95–97.</w:t>
      </w:r>
    </w:p>
    <w:p w14:paraId="6556EEE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Маніфест Тимчасового Робітничо-Селянського уряду України (29 листопада 1918 р.) // СУ УССР. — 1919. — № 1. — С. 1–5.</w:t>
      </w:r>
    </w:p>
    <w:p w14:paraId="53189C7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Положение об организации власти на местах (30 ноября 1918 г.) // Собрание узаконений и распоряжений Рабоче-Крестьянского правительства Украины. — 1919. — № 1, 15 янв. — С. 6–8.</w:t>
      </w:r>
    </w:p>
    <w:p w14:paraId="72384F8F"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Об организации Земотделов при исполкомах (Инструкция № 1) // Собрание узаконений и распоряжений Рабоче-Крестьянского правительства Украины. — 1919. — № 17, 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марта. — С. 186–187.</w:t>
      </w:r>
    </w:p>
    <w:p w14:paraId="75510D38"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Постанова Тимчасового Робітничо-Селянського уряду України про утворення волосних і сільських комітетів бідноти (тимчасове положення) (17 січня 1919 р.) // Радянське будівництво на Україні в роки громадянської війни (листопад 1918 – серпень 1919) : зб. док. і матеріалів. — К. : Вид-во АН УРСР, 1962. — С. 52–55.</w:t>
      </w:r>
    </w:p>
    <w:p w14:paraId="4175095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Шульга К. В. Комітети бідноти / Шульга К. В. // Юридична енциклопедія : у 6 т. /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редкол.</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Ю. С. Шемшученко (голова) та ін.</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 xml:space="preserve"> — К. : Укр. енцикл.</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2001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Т. 3 : К–М.</w:t>
      </w:r>
      <w:r w:rsidRPr="00133932">
        <w:rPr>
          <w:rFonts w:ascii="Times New Roman" w:eastAsia="Times New Roman" w:hAnsi="Times New Roman" w:cs="Times New Roman"/>
          <w:kern w:val="0"/>
          <w:sz w:val="28"/>
          <w:szCs w:val="28"/>
          <w:lang w:eastAsia="ru-RU"/>
        </w:rPr>
        <w:t xml:space="preserve"> — </w:t>
      </w:r>
      <w:r w:rsidRPr="00133932">
        <w:rPr>
          <w:rFonts w:ascii="Times New Roman" w:eastAsia="Times New Roman" w:hAnsi="Times New Roman" w:cs="Times New Roman"/>
          <w:kern w:val="0"/>
          <w:sz w:val="28"/>
          <w:szCs w:val="28"/>
          <w:lang w:val="uk-UA" w:eastAsia="ru-RU"/>
        </w:rPr>
        <w:t>2001. — С. 186–188</w:t>
      </w:r>
      <w:r w:rsidRPr="00133932">
        <w:rPr>
          <w:rFonts w:ascii="Times New Roman" w:eastAsia="Times New Roman" w:hAnsi="Times New Roman" w:cs="Times New Roman"/>
          <w:kern w:val="0"/>
          <w:sz w:val="28"/>
          <w:szCs w:val="28"/>
          <w:lang w:eastAsia="ru-RU"/>
        </w:rPr>
        <w:t>)</w:t>
      </w:r>
      <w:r w:rsidRPr="00133932">
        <w:rPr>
          <w:rFonts w:ascii="Times New Roman" w:eastAsia="Times New Roman" w:hAnsi="Times New Roman" w:cs="Times New Roman"/>
          <w:kern w:val="0"/>
          <w:sz w:val="28"/>
          <w:szCs w:val="28"/>
          <w:lang w:val="uk-UA" w:eastAsia="ru-RU"/>
        </w:rPr>
        <w:t>.</w:t>
      </w:r>
    </w:p>
    <w:p w14:paraId="41F3388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Ахметова Д. И. Правовой статус комитетов деревенской бедноты 1918 года / Д. И. Ахметова // Вестник Саратовской государственной академии права. — 2005. — № 3. — С. 205–211.</w:t>
      </w:r>
    </w:p>
    <w:p w14:paraId="2ACC4D30"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Постановление ВЦИК «Положение о социалистическом землеустройстве и о мерах перехода к социалистическому земледелию» (14 февраля 1919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г.) // </w:t>
      </w:r>
      <w:r w:rsidRPr="00133932">
        <w:rPr>
          <w:rFonts w:ascii="Times New Roman" w:eastAsia="Times New Roman" w:hAnsi="Times New Roman" w:cs="Times New Roman"/>
          <w:kern w:val="0"/>
          <w:sz w:val="28"/>
          <w:szCs w:val="28"/>
          <w:lang w:eastAsia="ru-RU"/>
        </w:rPr>
        <w:t xml:space="preserve">Сборник документов по земельному законодательству СССР и РСФСР (1917–1954). — М. : Гос. изд-во. юрид. литературы, 1954. — </w:t>
      </w:r>
      <w:r w:rsidRPr="00133932">
        <w:rPr>
          <w:rFonts w:ascii="Times New Roman" w:eastAsia="Times New Roman" w:hAnsi="Times New Roman" w:cs="Times New Roman"/>
          <w:kern w:val="0"/>
          <w:sz w:val="28"/>
          <w:szCs w:val="28"/>
          <w:lang w:val="uk-UA" w:eastAsia="ru-RU"/>
        </w:rPr>
        <w:t>С. 40–50.</w:t>
      </w:r>
    </w:p>
    <w:p w14:paraId="7ABA027A"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Інструкція народних комісарів земельних та внутрішніх справ України про організацію земельних відділів при виконавчих комітетах (27 лютого 1919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р.) // Радянське будівництво на Україні в роки громадянської війни (листопад 1918 – серпень 1919) : зб. док. і матеріалів. — К. : Вид-во </w:t>
      </w:r>
      <w:r w:rsidRPr="00133932">
        <w:rPr>
          <w:rFonts w:ascii="Times New Roman" w:eastAsia="Times New Roman" w:hAnsi="Times New Roman" w:cs="Times New Roman"/>
          <w:kern w:val="0"/>
          <w:sz w:val="28"/>
          <w:szCs w:val="28"/>
          <w:lang w:val="uk-UA" w:eastAsia="ru-RU"/>
        </w:rPr>
        <w:lastRenderedPageBreak/>
        <w:t>АН УРСР, 1962. — С. 80–81.</w:t>
      </w:r>
    </w:p>
    <w:p w14:paraId="4CFDEC91"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219.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Третій з’їзд КП(б)У. Харків, 1–6 березня 1919 р. // Комуністична партія України в резолюціях і рішеннях з’їздів і конференцій 1918–1956</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рр. — К. : Держ. вид-во політ. літератури УРСР, 1958.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30–41.</w:t>
      </w:r>
    </w:p>
    <w:p w14:paraId="44696665"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220.</w:t>
      </w:r>
      <w:r w:rsidRPr="00133932">
        <w:rPr>
          <w:rFonts w:ascii="Times New Roman" w:eastAsia="Times New Roman" w:hAnsi="Times New Roman" w:cs="Times New Roman"/>
          <w:kern w:val="0"/>
          <w:sz w:val="28"/>
          <w:szCs w:val="28"/>
          <w:lang w:eastAsia="ru-RU"/>
        </w:rPr>
        <w:t xml:space="preserve"> Постанова </w:t>
      </w:r>
      <w:r w:rsidRPr="00133932">
        <w:rPr>
          <w:rFonts w:ascii="Times New Roman" w:eastAsia="Times New Roman" w:hAnsi="Times New Roman" w:cs="Times New Roman"/>
          <w:kern w:val="0"/>
          <w:sz w:val="28"/>
          <w:szCs w:val="28"/>
          <w:lang w:val="uk-UA" w:eastAsia="ru-RU"/>
        </w:rPr>
        <w:t>Рад</w:t>
      </w:r>
      <w:r w:rsidRPr="00133932">
        <w:rPr>
          <w:rFonts w:ascii="Times New Roman" w:eastAsia="Times New Roman" w:hAnsi="Times New Roman" w:cs="Times New Roman"/>
          <w:kern w:val="0"/>
          <w:sz w:val="28"/>
          <w:szCs w:val="28"/>
          <w:lang w:eastAsia="ru-RU"/>
        </w:rPr>
        <w:t>и</w:t>
      </w:r>
      <w:r w:rsidRPr="00133932">
        <w:rPr>
          <w:rFonts w:ascii="Times New Roman" w:eastAsia="Times New Roman" w:hAnsi="Times New Roman" w:cs="Times New Roman"/>
          <w:kern w:val="0"/>
          <w:sz w:val="28"/>
          <w:szCs w:val="28"/>
          <w:lang w:val="uk-UA" w:eastAsia="ru-RU"/>
        </w:rPr>
        <w:t xml:space="preserve"> народних комісарів «Про конфіскований у колишніх приватновласницьких садибах сільськогосподарський інвентар»</w:t>
      </w:r>
      <w:r w:rsidRPr="00133932">
        <w:rPr>
          <w:rFonts w:ascii="Times New Roman" w:eastAsia="Times New Roman" w:hAnsi="Times New Roman" w:cs="Times New Roman"/>
          <w:kern w:val="0"/>
          <w:sz w:val="28"/>
          <w:szCs w:val="28"/>
          <w:lang w:eastAsia="ru-RU"/>
        </w:rPr>
        <w:t xml:space="preserve"> (11</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 xml:space="preserve">березня 1919 р.) // Собрание узаконений и распоряжений Рабоче-крестьянского правительства. — 1919.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 xml:space="preserve">25.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379.</w:t>
      </w:r>
    </w:p>
    <w:p w14:paraId="1A8A03D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Постанова Народного комісаріату землеробства УРСР «Про розподіл земель в тимчасове зрівняльне користування» </w:t>
      </w:r>
      <w:r w:rsidRPr="00133932">
        <w:rPr>
          <w:rFonts w:ascii="Times New Roman" w:eastAsia="Times New Roman" w:hAnsi="Times New Roman" w:cs="Times New Roman"/>
          <w:kern w:val="0"/>
          <w:sz w:val="28"/>
          <w:szCs w:val="28"/>
          <w:lang w:eastAsia="ru-RU"/>
        </w:rPr>
        <w:t>(11</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 xml:space="preserve">березня 1919 р.) // Собрание узаконений и распоряжений Рабоче-крестьянского правительства.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8"/>
          <w:lang w:eastAsia="ru-RU"/>
        </w:rPr>
        <w:t xml:space="preserve"> 1919. — №</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 xml:space="preserve">25.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С. 369—379.</w:t>
      </w:r>
    </w:p>
    <w:p w14:paraId="3BC3009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222.</w:t>
      </w:r>
      <w:r w:rsidRPr="00133932">
        <w:rPr>
          <w:rFonts w:ascii="Times New Roman" w:eastAsia="Times New Roman" w:hAnsi="Times New Roman" w:cs="Times New Roman"/>
          <w:kern w:val="0"/>
          <w:sz w:val="28"/>
          <w:szCs w:val="28"/>
          <w:lang w:eastAsia="ru-RU"/>
        </w:rPr>
        <w:t> Конституция Украинской Социалистической Советской Республики (14</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марта 1919</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eastAsia="ru-RU"/>
        </w:rPr>
        <w:t>г.) // Собрание узаконений и распоряжений Рабоче</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8"/>
          <w:lang w:eastAsia="ru-RU"/>
        </w:rPr>
        <w:t xml:space="preserve">крестьянского правительства Украины. </w:t>
      </w:r>
      <w:r w:rsidRPr="00133932">
        <w:rPr>
          <w:rFonts w:ascii="Times New Roman" w:eastAsia="Times New Roman" w:hAnsi="Times New Roman" w:cs="Times New Roman"/>
          <w:kern w:val="0"/>
          <w:sz w:val="28"/>
          <w:szCs w:val="28"/>
          <w:lang w:val="uk-UA" w:eastAsia="ru-RU"/>
        </w:rPr>
        <w:t>— 1919. —</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19.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275–282.</w:t>
      </w:r>
    </w:p>
    <w:p w14:paraId="42FA696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Резолюція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val="uk-UA" w:eastAsia="ru-RU"/>
        </w:rPr>
        <w:t>ІІІ</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з’їзду РКП(б) «Про ставлення до середнього селянства» (18–23</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березня 1919</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Радянське будівництво на Україні в роки громадянської війни (листопад 1918 – серпень 1919) : зб. док. і матеріалів. — К. : Вид-во АН УРСР, 1962. — С. 19–22.</w:t>
      </w:r>
    </w:p>
    <w:p w14:paraId="1BA9CE3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Резолюція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val="uk-UA" w:eastAsia="ru-RU"/>
        </w:rPr>
        <w:t>ІІІ</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з’їзду РКП(б) «Про взаємовідносини між партією і Радами» (18–23</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березня 1919</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КПРС в резолюціях і рішеннях з’їздів, конференцій і пленумів ЦК: 1898–1970 ; пер. з рос. : у 14 т. — К. : Вид-во політ. літератури України, 1979.</w:t>
      </w:r>
    </w:p>
    <w:p w14:paraId="5C58BFE3"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133932">
        <w:rPr>
          <w:rFonts w:ascii="Times New Roman" w:eastAsia="Times New Roman" w:hAnsi="Times New Roman" w:cs="Times New Roman"/>
          <w:kern w:val="0"/>
          <w:sz w:val="28"/>
          <w:szCs w:val="28"/>
          <w:lang w:val="uk-UA" w:eastAsia="ru-RU"/>
        </w:rPr>
        <w:tab/>
      </w:r>
      <w:r w:rsidRPr="00133932">
        <w:rPr>
          <w:rFonts w:ascii="Times New Roman" w:eastAsia="Times New Roman" w:hAnsi="Times New Roman" w:cs="Times New Roman"/>
          <w:kern w:val="0"/>
          <w:sz w:val="28"/>
          <w:szCs w:val="28"/>
          <w:lang w:val="uk-UA" w:eastAsia="ru-RU"/>
        </w:rPr>
        <w:tab/>
        <w:t>Т. 2 : 1917–1924. ; за заг. ред. П. М. Федосєєва, К. І. Черненка.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75–76.</w:t>
      </w:r>
    </w:p>
    <w:p w14:paraId="53C6523D"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Ленін</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В.</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І. Лист до робітників і селян України з приводу перемог над Денікіним // Зб. творів В.</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І.</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Леніна ; пер. з рос. / [упоряд.: Божко</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О.</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М., Кінкулькін</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А.</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Т., Макаєв</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В.</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В. та ін.]. — К. : Політвидав України, 1984.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373–378. — (Для учнів серед. шкіл, серед. ПТУ і серед. спец. навч. закладів).</w:t>
      </w:r>
    </w:p>
    <w:p w14:paraId="7A4DC1C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lastRenderedPageBreak/>
        <w:tab/>
        <w:t>226.</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Постанова Центрального Виконавчого Комітету і Ради Народних Комісарів УСРР про створення Всеукраїнського революційного комітету (Всеукрревкому) (11</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грудня 1919</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Збірник узаконень та розпоряджень Всеукраїнського Революційного Комітету. — 1920. — №</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2.</w:t>
      </w:r>
    </w:p>
    <w:p w14:paraId="140FE46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Тимчасове положення Всеукраїнського революційного комітету  про організацію Радянської влади на Україні (22</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грудня 1919</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Радянське будівництво на Україні в роки громадянської війни (1919–1920) : зб. док. і матеріалів. — К. : Вид-во АН УРСР, 1957.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25–26.</w:t>
      </w:r>
    </w:p>
    <w:p w14:paraId="40BA4006"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Постанова Всеукраїнського Центрального Виконавчого Комітету «Про основні засади організації земельної справи на Україні» (січень 1920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Збірник Узаконень та Розпоряджень Всеукраїнського революційного комітету. — №</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1, 26</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груд. 1919 – 10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лют. 1920.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5–7.</w:t>
      </w:r>
    </w:p>
    <w:p w14:paraId="443702A4"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229.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Закон Всеукраїнського революційного комітету про землю (5</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лютого 1920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Радянське будівництво на Україні в роки громадянської війни (1919–1920) : зб. док. і матеріалів. — К. : Вид-во АН УРСР, 1957.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59–61.</w:t>
      </w:r>
    </w:p>
    <w:p w14:paraId="0D6D2CF7"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230.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Закон Ради Народних Комісарів «Про хлібну розверстку» (26</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лютого 1920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Радянське будівництво на Україні в роки громадянської війни (1919–1920) : зб. док. і матеріалів. — К. : Вид-во АН УРСР, 1957.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70–73.</w:t>
      </w:r>
    </w:p>
    <w:p w14:paraId="3062BBF9"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231.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Обіжник Ради Народних Комісарів України «Про спосіб застосування декрету про землю» (квітень 1920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1920. —№</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5, 26</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берез. – 1</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квіт.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111.</w:t>
      </w:r>
    </w:p>
    <w:p w14:paraId="56D21ACB"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232.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Постанова Наркомзему та Промбюро ВРНГ «Про створення Центральної Української Комісії по націоналізації землі» (12</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квітня 1920</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1920. — №</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7, 11–12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квіт. — С.</w:t>
      </w:r>
      <w:r w:rsidRPr="00133932">
        <w:rPr>
          <w:rFonts w:ascii="Times New Roman" w:eastAsia="Times New Roman" w:hAnsi="Times New Roman" w:cs="Times New Roman"/>
          <w:kern w:val="0"/>
          <w:sz w:val="28"/>
          <w:szCs w:val="28"/>
          <w:lang w:val="en-US" w:eastAsia="ru-RU"/>
        </w:rPr>
        <w:t> </w:t>
      </w:r>
      <w:r w:rsidRPr="00133932">
        <w:rPr>
          <w:rFonts w:ascii="Times New Roman" w:eastAsia="Times New Roman" w:hAnsi="Times New Roman" w:cs="Times New Roman"/>
          <w:kern w:val="0"/>
          <w:sz w:val="28"/>
          <w:szCs w:val="28"/>
          <w:lang w:val="uk-UA" w:eastAsia="ru-RU"/>
        </w:rPr>
        <w:t>181–182.</w:t>
      </w:r>
    </w:p>
    <w:p w14:paraId="555AC7B2" w14:textId="77777777" w:rsidR="00133932" w:rsidRPr="00133932" w:rsidRDefault="00133932" w:rsidP="00133932">
      <w:pPr>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ab/>
        <w:t>233.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Декрет Ради Народних Комісарів «Про перерозподіл землі» (30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квітня 1920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1920. — №</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35, 14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трав.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162–164.</w:t>
      </w:r>
    </w:p>
    <w:p w14:paraId="16ABCB5D" w14:textId="77777777" w:rsidR="00133932" w:rsidRPr="00133932" w:rsidRDefault="00133932" w:rsidP="00133932">
      <w:pPr>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lastRenderedPageBreak/>
        <w:t>234.</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Постанова Ради Народних Комісарів України «Про негайну передачу незасіяної землі, що є в користуванні окремих осіб, до розподілу між незаможними селянами» (20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липня 1920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1920. — 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20, 13–20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лип.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586.</w:t>
      </w:r>
    </w:p>
    <w:p w14:paraId="57A55E24"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235.</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Радянське будівництво на Україні в роки громадянської війни (1919–1920) : зб. док. і матеріалів. — К.</w:t>
      </w:r>
      <w:r w:rsidRPr="00133932">
        <w:rPr>
          <w:rFonts w:ascii="Times New Roman" w:eastAsia="Times New Roman" w:hAnsi="Times New Roman" w:cs="Times New Roman"/>
          <w:kern w:val="0"/>
          <w:sz w:val="28"/>
          <w:szCs w:val="28"/>
          <w:lang w:eastAsia="ru-RU"/>
        </w:rPr>
        <w:t xml:space="preserve"> </w:t>
      </w:r>
      <w:r w:rsidRPr="00133932">
        <w:rPr>
          <w:rFonts w:ascii="Times New Roman" w:eastAsia="Times New Roman" w:hAnsi="Times New Roman" w:cs="Times New Roman"/>
          <w:kern w:val="0"/>
          <w:sz w:val="28"/>
          <w:szCs w:val="28"/>
          <w:lang w:val="uk-UA" w:eastAsia="ru-RU"/>
        </w:rPr>
        <w:t>: АН УРСР, 1957. — 1083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с.</w:t>
      </w:r>
    </w:p>
    <w:p w14:paraId="7E195D1F"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236.</w:t>
      </w:r>
      <w:r w:rsidRPr="00133932">
        <w:rPr>
          <w:rFonts w:ascii="Times New Roman" w:eastAsia="Times New Roman" w:hAnsi="Times New Roman" w:cs="Times New Roman"/>
          <w:kern w:val="0"/>
          <w:sz w:val="28"/>
          <w:szCs w:val="28"/>
          <w:lang w:eastAsia="ru-RU"/>
        </w:rPr>
        <w:t> Постановление</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Совета</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Народных</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Комиссаров</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473 «О </w:t>
      </w:r>
      <w:r w:rsidRPr="00133932">
        <w:rPr>
          <w:rFonts w:ascii="Times New Roman" w:eastAsia="Times New Roman" w:hAnsi="Times New Roman" w:cs="Times New Roman"/>
          <w:kern w:val="0"/>
          <w:sz w:val="28"/>
          <w:szCs w:val="28"/>
          <w:lang w:eastAsia="ru-RU"/>
        </w:rPr>
        <w:t>крестьянской</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неделе</w:t>
      </w:r>
      <w:r w:rsidRPr="00133932">
        <w:rPr>
          <w:rFonts w:ascii="Times New Roman" w:eastAsia="Times New Roman" w:hAnsi="Times New Roman" w:cs="Times New Roman"/>
          <w:kern w:val="0"/>
          <w:sz w:val="28"/>
          <w:szCs w:val="28"/>
          <w:lang w:val="uk-UA" w:eastAsia="ru-RU"/>
        </w:rPr>
        <w:t>» (31</w:t>
      </w:r>
      <w:r w:rsidRPr="00133932">
        <w:rPr>
          <w:rFonts w:ascii="Times New Roman" w:eastAsia="Times New Roman" w:hAnsi="Times New Roman" w:cs="Times New Roman"/>
          <w:kern w:val="0"/>
          <w:sz w:val="28"/>
          <w:szCs w:val="28"/>
          <w:lang w:eastAsia="ru-RU"/>
        </w:rPr>
        <w:t> августа</w:t>
      </w:r>
      <w:r w:rsidRPr="00133932">
        <w:rPr>
          <w:rFonts w:ascii="Times New Roman" w:eastAsia="Times New Roman" w:hAnsi="Times New Roman" w:cs="Times New Roman"/>
          <w:kern w:val="0"/>
          <w:sz w:val="28"/>
          <w:szCs w:val="28"/>
          <w:lang w:val="uk-UA" w:eastAsia="ru-RU"/>
        </w:rPr>
        <w:t xml:space="preserve"> 1920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г.) // </w:t>
      </w:r>
      <w:r w:rsidRPr="00133932">
        <w:rPr>
          <w:rFonts w:ascii="Times New Roman" w:eastAsia="Times New Roman" w:hAnsi="Times New Roman" w:cs="Times New Roman"/>
          <w:kern w:val="0"/>
          <w:sz w:val="28"/>
          <w:szCs w:val="28"/>
          <w:lang w:eastAsia="ru-RU"/>
        </w:rPr>
        <w:t>Собрание</w:t>
      </w:r>
      <w:r w:rsidRPr="00133932">
        <w:rPr>
          <w:rFonts w:ascii="Times New Roman" w:eastAsia="Times New Roman" w:hAnsi="Times New Roman" w:cs="Times New Roman"/>
          <w:kern w:val="0"/>
          <w:sz w:val="28"/>
          <w:szCs w:val="28"/>
          <w:lang w:val="uk-UA" w:eastAsia="ru-RU"/>
        </w:rPr>
        <w:t xml:space="preserve"> Узаконений и </w:t>
      </w:r>
      <w:r w:rsidRPr="00133932">
        <w:rPr>
          <w:rFonts w:ascii="Times New Roman" w:eastAsia="Times New Roman" w:hAnsi="Times New Roman" w:cs="Times New Roman"/>
          <w:kern w:val="0"/>
          <w:sz w:val="28"/>
          <w:szCs w:val="28"/>
          <w:lang w:eastAsia="ru-RU"/>
        </w:rPr>
        <w:t>Распоряжений</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Робоче-крестьянского</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правительства</w:t>
      </w:r>
      <w:r w:rsidRPr="00133932">
        <w:rPr>
          <w:rFonts w:ascii="Times New Roman" w:eastAsia="Times New Roman" w:hAnsi="Times New Roman" w:cs="Times New Roman"/>
          <w:kern w:val="0"/>
          <w:sz w:val="28"/>
          <w:szCs w:val="28"/>
          <w:lang w:val="uk-UA" w:eastAsia="ru-RU"/>
        </w:rPr>
        <w:t xml:space="preserve"> </w:t>
      </w:r>
      <w:r w:rsidRPr="00133932">
        <w:rPr>
          <w:rFonts w:ascii="Times New Roman" w:eastAsia="Times New Roman" w:hAnsi="Times New Roman" w:cs="Times New Roman"/>
          <w:kern w:val="0"/>
          <w:sz w:val="28"/>
          <w:szCs w:val="28"/>
          <w:lang w:eastAsia="ru-RU"/>
        </w:rPr>
        <w:t>Украины</w:t>
      </w:r>
      <w:r w:rsidRPr="00133932">
        <w:rPr>
          <w:rFonts w:ascii="Times New Roman" w:eastAsia="Times New Roman" w:hAnsi="Times New Roman" w:cs="Times New Roman"/>
          <w:kern w:val="0"/>
          <w:sz w:val="28"/>
          <w:szCs w:val="28"/>
          <w:lang w:val="uk-UA" w:eastAsia="ru-RU"/>
        </w:rPr>
        <w:t>. — 1920. — №</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23, 11–31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авг.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679.</w:t>
      </w:r>
    </w:p>
    <w:p w14:paraId="2E166A7F"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237.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Резолюція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Всеукраїнського з’їзду Рад «Про господарське будівництво» (2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березня 1921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 1921. — 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101–103.</w:t>
      </w:r>
    </w:p>
    <w:p w14:paraId="2D0043E8"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238.</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Постанова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Всеукраїнського з’їзду Рад «Про закріплення землекористування» (2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березня 1921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 1921. — 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93.</w:t>
      </w:r>
    </w:p>
    <w:p w14:paraId="7E39F6D7"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239.</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Постанова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Всеукраїнського з’їзду Рад «Про відбудову сільського господарства» (2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березня 1921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1921. — 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93–95.</w:t>
      </w:r>
    </w:p>
    <w:p w14:paraId="10BF94F6"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240.</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Постанова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Всеукраїнського з’їзду Рад «Про устрій землі» (2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березня 1921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1921. — 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95.</w:t>
      </w:r>
    </w:p>
    <w:p w14:paraId="20C268C7"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241.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Постанова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Всеукраїнського з’їзду Рад «Про організацію господарств» (2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березня 1921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1921. — 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 — С. 95–96.</w:t>
      </w:r>
    </w:p>
    <w:p w14:paraId="5D3A51BD"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242.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Постанова </w:t>
      </w:r>
      <w:r w:rsidRPr="00133932">
        <w:rPr>
          <w:rFonts w:ascii="Times New Roman" w:eastAsia="Times New Roman" w:hAnsi="Times New Roman" w:cs="Times New Roman"/>
          <w:kern w:val="0"/>
          <w:sz w:val="28"/>
          <w:szCs w:val="28"/>
          <w:lang w:val="en-US" w:eastAsia="ru-RU"/>
        </w:rPr>
        <w:t>V</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 xml:space="preserve">Всеукраїнського з’їзду Рад «Про колективізацію </w:t>
      </w:r>
      <w:r w:rsidRPr="00133932">
        <w:rPr>
          <w:rFonts w:ascii="Times New Roman" w:eastAsia="Times New Roman" w:hAnsi="Times New Roman" w:cs="Times New Roman"/>
          <w:kern w:val="0"/>
          <w:sz w:val="28"/>
          <w:szCs w:val="28"/>
          <w:lang w:val="uk-UA" w:eastAsia="ru-RU"/>
        </w:rPr>
        <w:lastRenderedPageBreak/>
        <w:t>сільськогосподарського виробництва» (2</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березня 1921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1921. — 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3.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96–97.</w:t>
      </w:r>
    </w:p>
    <w:p w14:paraId="215EA963" w14:textId="77777777" w:rsidR="00133932" w:rsidRPr="00133932" w:rsidRDefault="00133932" w:rsidP="00133932">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133932">
        <w:rPr>
          <w:rFonts w:ascii="Times New Roman" w:eastAsia="Times New Roman" w:hAnsi="Times New Roman" w:cs="Times New Roman"/>
          <w:kern w:val="0"/>
          <w:sz w:val="28"/>
          <w:szCs w:val="28"/>
          <w:lang w:val="uk-UA" w:eastAsia="ru-RU"/>
        </w:rPr>
        <w:t>243.</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Постанова ВУЦВК «Про заміну продрозкладки податком» (27</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березня 1921</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р.) // Збір законів і розпоряджень Робітничо-селянського уряду України і уповноважених РСФРР. — 1921. — Ч.</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5. — С.</w:t>
      </w:r>
      <w:r w:rsidRPr="00133932">
        <w:rPr>
          <w:rFonts w:ascii="Times New Roman" w:eastAsia="Times New Roman" w:hAnsi="Times New Roman" w:cs="Times New Roman"/>
          <w:kern w:val="0"/>
          <w:sz w:val="28"/>
          <w:szCs w:val="28"/>
          <w:lang w:eastAsia="ru-RU"/>
        </w:rPr>
        <w:t> </w:t>
      </w:r>
      <w:r w:rsidRPr="00133932">
        <w:rPr>
          <w:rFonts w:ascii="Times New Roman" w:eastAsia="Times New Roman" w:hAnsi="Times New Roman" w:cs="Times New Roman"/>
          <w:kern w:val="0"/>
          <w:sz w:val="28"/>
          <w:szCs w:val="28"/>
          <w:lang w:val="uk-UA" w:eastAsia="ru-RU"/>
        </w:rPr>
        <w:t>138–139.</w:t>
      </w:r>
    </w:p>
    <w:p w14:paraId="2622898D" w14:textId="77777777" w:rsidR="00133932" w:rsidRPr="00133932" w:rsidRDefault="00133932" w:rsidP="00133932">
      <w:bookmarkStart w:id="0" w:name="_GoBack"/>
      <w:bookmarkEnd w:id="0"/>
    </w:p>
    <w:sectPr w:rsidR="00133932" w:rsidRPr="0013393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FDA1D" w14:textId="77777777" w:rsidR="00597776" w:rsidRDefault="00597776">
      <w:pPr>
        <w:spacing w:after="0" w:line="240" w:lineRule="auto"/>
      </w:pPr>
      <w:r>
        <w:separator/>
      </w:r>
    </w:p>
  </w:endnote>
  <w:endnote w:type="continuationSeparator" w:id="0">
    <w:p w14:paraId="1D06A585" w14:textId="77777777" w:rsidR="00597776" w:rsidRDefault="0059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C789B" w14:textId="77777777" w:rsidR="00597776" w:rsidRDefault="00597776">
      <w:pPr>
        <w:spacing w:after="0" w:line="240" w:lineRule="auto"/>
      </w:pPr>
      <w:r>
        <w:separator/>
      </w:r>
    </w:p>
  </w:footnote>
  <w:footnote w:type="continuationSeparator" w:id="0">
    <w:p w14:paraId="0EF89CF7" w14:textId="77777777" w:rsidR="00597776" w:rsidRDefault="00597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lvl w:ilvl="0">
      <w:numFmt w:val="bullet"/>
      <w:lvlText w:val="–"/>
      <w:lvlJc w:val="left"/>
      <w:pPr>
        <w:tabs>
          <w:tab w:val="num" w:pos="1069"/>
        </w:tabs>
        <w:ind w:left="0" w:firstLine="709"/>
      </w:pPr>
      <w:rPr>
        <w:rFonts w:ascii="Times New Roman" w:hAnsi="Times New Roman" w:cs="Times New Roman" w:hint="default"/>
        <w:b w:val="0"/>
        <w:i w:val="0"/>
        <w:spacing w:val="0"/>
        <w:position w:val="0"/>
        <w:sz w:val="28"/>
        <w:vertAlign w:val="baseline"/>
        <w:lang w:val="uk-UA"/>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6"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7"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8"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29"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0"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1"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2"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3"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4"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5"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6"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7"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8"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0"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2"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3"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5"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6"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7"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8"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49"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0"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1"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3"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4"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5"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6" w15:restartNumberingAfterBreak="0">
    <w:nsid w:val="00000039"/>
    <w:multiLevelType w:val="multilevel"/>
    <w:tmpl w:val="0000003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7" w15:restartNumberingAfterBreak="0">
    <w:nsid w:val="0000003B"/>
    <w:multiLevelType w:val="multilevel"/>
    <w:tmpl w:val="0000003B"/>
    <w:lvl w:ilvl="0">
      <w:start w:val="1"/>
      <w:numFmt w:val="decimal"/>
      <w:lvlText w:val="%1."/>
      <w:lvlJc w:val="left"/>
      <w:pPr>
        <w:tabs>
          <w:tab w:val="num" w:pos="1573"/>
        </w:tabs>
        <w:ind w:left="1573" w:hanging="1005"/>
      </w:pPr>
      <w:rPr>
        <w:rFonts w:ascii="Times New Roman" w:hAnsi="Times New Roman" w:cs="Times New Roman"/>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0AAE5593"/>
    <w:multiLevelType w:val="hybridMultilevel"/>
    <w:tmpl w:val="86ECA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0C914A3E"/>
    <w:multiLevelType w:val="hybridMultilevel"/>
    <w:tmpl w:val="57DAE2E4"/>
    <w:lvl w:ilvl="0" w:tplc="D0A0062E">
      <w:numFmt w:val="bullet"/>
      <w:lvlText w:val="–"/>
      <w:lvlJc w:val="left"/>
      <w:pPr>
        <w:tabs>
          <w:tab w:val="num" w:pos="1624"/>
        </w:tabs>
        <w:ind w:left="1624" w:hanging="915"/>
      </w:pPr>
      <w:rPr>
        <w:rFonts w:ascii="Times New Roman" w:eastAsia="Times New Roman" w:hAnsi="Times New Roman" w:cs="Times New Roman" w:hint="default"/>
        <w:sz w:val="24"/>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128E0285"/>
    <w:multiLevelType w:val="hybridMultilevel"/>
    <w:tmpl w:val="91283F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2182243A"/>
    <w:multiLevelType w:val="hybridMultilevel"/>
    <w:tmpl w:val="B066BD28"/>
    <w:lvl w:ilvl="0" w:tplc="25C2CEE8">
      <w:start w:val="1"/>
      <w:numFmt w:val="bullet"/>
      <w:lvlText w:val=""/>
      <w:lvlJc w:val="left"/>
      <w:pPr>
        <w:tabs>
          <w:tab w:val="num" w:pos="417"/>
        </w:tabs>
        <w:ind w:left="340"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AD96F18"/>
    <w:multiLevelType w:val="hybridMultilevel"/>
    <w:tmpl w:val="7E3AFA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5" w15:restartNumberingAfterBreak="0">
    <w:nsid w:val="3CEE25C5"/>
    <w:multiLevelType w:val="multilevel"/>
    <w:tmpl w:val="94144A6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43653088"/>
    <w:multiLevelType w:val="hybridMultilevel"/>
    <w:tmpl w:val="448ACF8C"/>
    <w:lvl w:ilvl="0" w:tplc="04A0A7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0" w15:restartNumberingAfterBreak="0">
    <w:nsid w:val="676C7743"/>
    <w:multiLevelType w:val="hybridMultilevel"/>
    <w:tmpl w:val="18B2BF28"/>
    <w:lvl w:ilvl="0" w:tplc="2242B1A2">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1" w15:restartNumberingAfterBreak="0">
    <w:nsid w:val="691F17FB"/>
    <w:multiLevelType w:val="multilevel"/>
    <w:tmpl w:val="4132B142"/>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2" w15:restartNumberingAfterBreak="0">
    <w:nsid w:val="69FB09EA"/>
    <w:multiLevelType w:val="hybridMultilevel"/>
    <w:tmpl w:val="E7322FAA"/>
    <w:lvl w:ilvl="0" w:tplc="F6BE6A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3" w15:restartNumberingAfterBreak="0">
    <w:nsid w:val="74581721"/>
    <w:multiLevelType w:val="hybridMultilevel"/>
    <w:tmpl w:val="537668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7F95443D"/>
    <w:multiLevelType w:val="hybridMultilevel"/>
    <w:tmpl w:val="D99272D8"/>
    <w:lvl w:ilvl="0" w:tplc="C630D0D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7F9C4DCD"/>
    <w:multiLevelType w:val="hybridMultilevel"/>
    <w:tmpl w:val="8278C35A"/>
    <w:lvl w:ilvl="0" w:tplc="4F38A35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
  </w:num>
  <w:num w:numId="7">
    <w:abstractNumId w:val="36"/>
  </w:num>
  <w:num w:numId="8">
    <w:abstractNumId w:val="57"/>
  </w:num>
  <w:num w:numId="9">
    <w:abstractNumId w:val="54"/>
  </w:num>
  <w:num w:numId="10">
    <w:abstractNumId w:val="5"/>
  </w:num>
  <w:num w:numId="11">
    <w:abstractNumId w:val="39"/>
  </w:num>
  <w:num w:numId="12">
    <w:abstractNumId w:val="56"/>
  </w:num>
  <w:num w:numId="13">
    <w:abstractNumId w:val="8"/>
  </w:num>
  <w:num w:numId="14">
    <w:abstractNumId w:val="13"/>
  </w:num>
  <w:num w:numId="15">
    <w:abstractNumId w:val="19"/>
  </w:num>
  <w:num w:numId="16">
    <w:abstractNumId w:val="35"/>
  </w:num>
  <w:num w:numId="17">
    <w:abstractNumId w:val="41"/>
  </w:num>
  <w:num w:numId="18">
    <w:abstractNumId w:val="42"/>
  </w:num>
  <w:num w:numId="19">
    <w:abstractNumId w:val="37"/>
  </w:num>
  <w:num w:numId="20">
    <w:abstractNumId w:val="27"/>
  </w:num>
  <w:num w:numId="21">
    <w:abstractNumId w:val="6"/>
  </w:num>
  <w:num w:numId="22">
    <w:abstractNumId w:val="9"/>
  </w:num>
  <w:num w:numId="23">
    <w:abstractNumId w:val="10"/>
  </w:num>
  <w:num w:numId="24">
    <w:abstractNumId w:val="11"/>
  </w:num>
  <w:num w:numId="25">
    <w:abstractNumId w:val="12"/>
  </w:num>
  <w:num w:numId="26">
    <w:abstractNumId w:val="70"/>
  </w:num>
  <w:num w:numId="27">
    <w:abstractNumId w:val="65"/>
  </w:num>
  <w:num w:numId="28">
    <w:abstractNumId w:val="72"/>
  </w:num>
  <w:num w:numId="29">
    <w:abstractNumId w:val="71"/>
  </w:num>
  <w:num w:numId="30">
    <w:abstractNumId w:val="59"/>
  </w:num>
  <w:num w:numId="31">
    <w:abstractNumId w:val="73"/>
  </w:num>
  <w:num w:numId="32">
    <w:abstractNumId w:val="60"/>
  </w:num>
  <w:num w:numId="33">
    <w:abstractNumId w:val="74"/>
  </w:num>
  <w:num w:numId="34">
    <w:abstractNumId w:val="62"/>
  </w:num>
  <w:num w:numId="35">
    <w:abstractNumId w:val="75"/>
  </w:num>
  <w:num w:numId="36">
    <w:abstractNumId w:val="61"/>
  </w:num>
  <w:num w:numId="3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num>
  <w:num w:numId="39">
    <w:abstractNumId w:val="67"/>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776"/>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uiPriority w:val="99"/>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uiPriority w:val="99"/>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uiPriority w:val="99"/>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uiPriority w:val="99"/>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uiPriority w:val="99"/>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uiPriority w:val="99"/>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46</Pages>
  <Words>11258</Words>
  <Characters>64176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75284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cp:revision>
  <cp:lastPrinted>2009-02-06T05:36:00Z</cp:lastPrinted>
  <dcterms:created xsi:type="dcterms:W3CDTF">2017-02-26T13:11:00Z</dcterms:created>
  <dcterms:modified xsi:type="dcterms:W3CDTF">2017-03-09T09:03:00Z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