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D3" w:rsidRPr="006262D3" w:rsidRDefault="006262D3" w:rsidP="006262D3">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6262D3">
        <w:rPr>
          <w:rFonts w:ascii="Times New Roman" w:eastAsia="Arial Narrow" w:hAnsi="Times New Roman" w:cs="Times New Roman"/>
          <w:b/>
          <w:bCs/>
          <w:color w:val="000000"/>
          <w:kern w:val="0"/>
          <w:sz w:val="24"/>
          <w:lang w:val="uk-UA" w:eastAsia="uk-UA" w:bidi="uk-UA"/>
        </w:rPr>
        <w:t>Прядко Юрій Миколайович</w:t>
      </w:r>
      <w:r w:rsidRPr="006262D3">
        <w:rPr>
          <w:rFonts w:ascii="Times New Roman" w:eastAsia="Arial Narrow" w:hAnsi="Times New Roman" w:cs="Times New Roman"/>
          <w:color w:val="000000"/>
          <w:kern w:val="0"/>
          <w:sz w:val="24"/>
          <w:szCs w:val="24"/>
          <w:lang w:val="uk-UA" w:eastAsia="uk-UA" w:bidi="uk-UA"/>
        </w:rPr>
        <w:t>, в. о. старшого наукового співробітника лабораторії насінництва зернових культур ДУ «Інститут зернових культур НААН України»: «Особли</w:t>
      </w:r>
      <w:r w:rsidRPr="006262D3">
        <w:rPr>
          <w:rFonts w:ascii="Times New Roman" w:eastAsia="Arial Narrow" w:hAnsi="Times New Roman" w:cs="Times New Roman"/>
          <w:color w:val="000000"/>
          <w:kern w:val="0"/>
          <w:sz w:val="24"/>
          <w:szCs w:val="24"/>
          <w:lang w:val="uk-UA" w:eastAsia="uk-UA" w:bidi="uk-UA"/>
        </w:rPr>
        <w:softHyphen/>
        <w:t>вості формування зернової продуктивності пшениці озимої з використанням сидеральних культур в умовах північно</w:t>
      </w:r>
      <w:r w:rsidRPr="006262D3">
        <w:rPr>
          <w:rFonts w:ascii="Times New Roman" w:eastAsia="Arial Narrow" w:hAnsi="Times New Roman" w:cs="Times New Roman"/>
          <w:color w:val="000000"/>
          <w:kern w:val="0"/>
          <w:sz w:val="24"/>
          <w:szCs w:val="24"/>
          <w:lang w:val="uk-UA" w:eastAsia="uk-UA" w:bidi="uk-UA"/>
        </w:rPr>
        <w:softHyphen/>
        <w:t>го Степу України» (06.01.09 - рослинництво). Спецрада Д</w:t>
      </w:r>
    </w:p>
    <w:p w:rsidR="007771D5" w:rsidRPr="006262D3" w:rsidRDefault="006262D3" w:rsidP="006262D3">
      <w:r w:rsidRPr="006262D3">
        <w:rPr>
          <w:rFonts w:ascii="Times New Roman" w:hAnsi="Times New Roman" w:cs="Times New Roman"/>
          <w:color w:val="000000"/>
          <w:kern w:val="0"/>
          <w:sz w:val="24"/>
          <w:szCs w:val="24"/>
          <w:lang w:val="uk-UA" w:eastAsia="uk-UA" w:bidi="uk-UA"/>
        </w:rPr>
        <w:t>у ДУ «Інститут зернових культур НААН України»</w:t>
      </w:r>
    </w:p>
    <w:sectPr w:rsidR="007771D5" w:rsidRPr="006262D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41D60-9DDA-4A8B-86E9-42B004C1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2020-04-03T05:59:00Z</dcterms:created>
  <dcterms:modified xsi:type="dcterms:W3CDTF">2020-04-18T09:46:00Z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