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Содержание</w:t>
      </w: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Оглавление</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Введение</w:t>
      </w:r>
      <w:r w:rsidRPr="001C291F">
        <w:rPr>
          <w:rFonts w:ascii="Trebuchet MS" w:eastAsia="Times New Roman" w:hAnsi="Trebuchet MS" w:cs="Times New Roman"/>
          <w:color w:val="000000"/>
          <w:kern w:val="0"/>
          <w:sz w:val="18"/>
          <w:szCs w:val="18"/>
          <w:lang w:eastAsia="ru-RU"/>
        </w:rPr>
        <w:t>...3</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Глава</w:t>
      </w:r>
      <w:r w:rsidRPr="001C291F">
        <w:rPr>
          <w:rFonts w:ascii="Trebuchet MS" w:eastAsia="Times New Roman" w:hAnsi="Trebuchet MS" w:cs="Times New Roman"/>
          <w:color w:val="000000"/>
          <w:kern w:val="0"/>
          <w:sz w:val="18"/>
          <w:szCs w:val="18"/>
          <w:lang w:eastAsia="ru-RU"/>
        </w:rPr>
        <w:t xml:space="preserve"> I. </w:t>
      </w:r>
      <w:r w:rsidRPr="001C291F">
        <w:rPr>
          <w:rFonts w:ascii="Trebuchet MS" w:eastAsia="Times New Roman" w:hAnsi="Trebuchet MS" w:cs="Times New Roman" w:hint="eastAsia"/>
          <w:color w:val="000000"/>
          <w:kern w:val="0"/>
          <w:sz w:val="18"/>
          <w:szCs w:val="18"/>
          <w:lang w:eastAsia="ru-RU"/>
        </w:rPr>
        <w:t>Историко</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теоретический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анализ</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исследований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проблем</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композиции</w:t>
      </w:r>
      <w:r w:rsidRPr="001C291F">
        <w:rPr>
          <w:rFonts w:ascii="Trebuchet MS" w:eastAsia="Times New Roman" w:hAnsi="Trebuchet MS" w:cs="Times New Roman"/>
          <w:color w:val="000000"/>
          <w:kern w:val="0"/>
          <w:sz w:val="18"/>
          <w:szCs w:val="18"/>
          <w:lang w:eastAsia="ru-RU"/>
        </w:rPr>
        <w:t>...15</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color w:val="000000"/>
          <w:kern w:val="0"/>
          <w:sz w:val="18"/>
          <w:szCs w:val="18"/>
          <w:lang w:eastAsia="ru-RU"/>
        </w:rPr>
        <w:t xml:space="preserve">1.1 </w:t>
      </w:r>
      <w:r w:rsidRPr="001C291F">
        <w:rPr>
          <w:rFonts w:ascii="Trebuchet MS" w:eastAsia="Times New Roman" w:hAnsi="Trebuchet MS" w:cs="Times New Roman" w:hint="eastAsia"/>
          <w:color w:val="000000"/>
          <w:kern w:val="0"/>
          <w:sz w:val="18"/>
          <w:szCs w:val="18"/>
          <w:lang w:eastAsia="ru-RU"/>
        </w:rPr>
        <w:t>Проблема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теории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композиции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в</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отечественном</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зарубежном</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искусствознании</w:t>
      </w:r>
      <w:r w:rsidRPr="001C291F">
        <w:rPr>
          <w:rFonts w:ascii="Trebuchet MS" w:eastAsia="Times New Roman" w:hAnsi="Trebuchet MS" w:cs="Times New Roman"/>
          <w:color w:val="000000"/>
          <w:kern w:val="0"/>
          <w:sz w:val="18"/>
          <w:szCs w:val="18"/>
          <w:lang w:eastAsia="ru-RU"/>
        </w:rPr>
        <w:t>...15</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color w:val="000000"/>
          <w:kern w:val="0"/>
          <w:sz w:val="18"/>
          <w:szCs w:val="18"/>
          <w:lang w:eastAsia="ru-RU"/>
        </w:rPr>
        <w:t xml:space="preserve">1.2 </w:t>
      </w:r>
      <w:r w:rsidRPr="001C291F">
        <w:rPr>
          <w:rFonts w:ascii="Trebuchet MS" w:eastAsia="Times New Roman" w:hAnsi="Trebuchet MS" w:cs="Times New Roman" w:hint="eastAsia"/>
          <w:color w:val="000000"/>
          <w:kern w:val="0"/>
          <w:sz w:val="18"/>
          <w:szCs w:val="18"/>
          <w:lang w:eastAsia="ru-RU"/>
        </w:rPr>
        <w:t>История</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исследования</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формальных</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особенностей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творчества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...49</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Глава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П</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Композиционные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особенности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творчества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как</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историко</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художественная</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проблема</w:t>
      </w:r>
      <w:r w:rsidRPr="001C291F">
        <w:rPr>
          <w:rFonts w:ascii="Trebuchet MS" w:eastAsia="Times New Roman" w:hAnsi="Trebuchet MS" w:cs="Times New Roman"/>
          <w:color w:val="000000"/>
          <w:kern w:val="0"/>
          <w:sz w:val="18"/>
          <w:szCs w:val="18"/>
          <w:lang w:eastAsia="ru-RU"/>
        </w:rPr>
        <w:t>...63</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color w:val="000000"/>
          <w:kern w:val="0"/>
          <w:sz w:val="18"/>
          <w:szCs w:val="18"/>
          <w:lang w:eastAsia="ru-RU"/>
        </w:rPr>
        <w:t xml:space="preserve">2.1 </w:t>
      </w:r>
      <w:r w:rsidRPr="001C291F">
        <w:rPr>
          <w:rFonts w:ascii="Trebuchet MS" w:eastAsia="Times New Roman" w:hAnsi="Trebuchet MS" w:cs="Times New Roman" w:hint="eastAsia"/>
          <w:color w:val="000000"/>
          <w:kern w:val="0"/>
          <w:sz w:val="18"/>
          <w:szCs w:val="18"/>
          <w:lang w:eastAsia="ru-RU"/>
        </w:rPr>
        <w:t>«Общество</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станковистов»</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как</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этап</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становления</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развития</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творчества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...63</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color w:val="000000"/>
          <w:kern w:val="0"/>
          <w:sz w:val="18"/>
          <w:szCs w:val="18"/>
          <w:lang w:eastAsia="ru-RU"/>
        </w:rPr>
        <w:t xml:space="preserve">2.2 </w:t>
      </w:r>
      <w:r w:rsidRPr="001C291F">
        <w:rPr>
          <w:rFonts w:ascii="Trebuchet MS" w:eastAsia="Times New Roman" w:hAnsi="Trebuchet MS" w:cs="Times New Roman" w:hint="eastAsia"/>
          <w:color w:val="000000"/>
          <w:kern w:val="0"/>
          <w:sz w:val="18"/>
          <w:szCs w:val="18"/>
          <w:lang w:eastAsia="ru-RU"/>
        </w:rPr>
        <w:t>Литературно</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художественное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наследие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его</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взгляд</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на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композицию</w:t>
      </w:r>
      <w:r w:rsidRPr="001C291F">
        <w:rPr>
          <w:rFonts w:ascii="Trebuchet MS" w:eastAsia="Times New Roman" w:hAnsi="Trebuchet MS" w:cs="Times New Roman"/>
          <w:color w:val="000000"/>
          <w:kern w:val="0"/>
          <w:sz w:val="18"/>
          <w:szCs w:val="18"/>
          <w:lang w:eastAsia="ru-RU"/>
        </w:rPr>
        <w:t>...79</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Глава</w:t>
      </w:r>
      <w:r w:rsidRPr="001C291F">
        <w:rPr>
          <w:rFonts w:ascii="Trebuchet MS" w:eastAsia="Times New Roman" w:hAnsi="Trebuchet MS" w:cs="Times New Roman"/>
          <w:color w:val="000000"/>
          <w:kern w:val="0"/>
          <w:sz w:val="18"/>
          <w:szCs w:val="18"/>
          <w:lang w:eastAsia="ru-RU"/>
        </w:rPr>
        <w:t xml:space="preserve"> III. </w:t>
      </w:r>
      <w:r w:rsidRPr="001C291F">
        <w:rPr>
          <w:rFonts w:ascii="Trebuchet MS" w:eastAsia="Times New Roman" w:hAnsi="Trebuchet MS" w:cs="Times New Roman" w:hint="eastAsia"/>
          <w:color w:val="000000"/>
          <w:kern w:val="0"/>
          <w:sz w:val="18"/>
          <w:szCs w:val="18"/>
          <w:lang w:eastAsia="ru-RU"/>
        </w:rPr>
        <w:t>Отличительные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особенности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композиционных</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построений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работ</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 xml:space="preserve"> 1920-1930-</w:t>
      </w:r>
      <w:r w:rsidRPr="001C291F">
        <w:rPr>
          <w:rFonts w:ascii="Trebuchet MS" w:eastAsia="Times New Roman" w:hAnsi="Trebuchet MS" w:cs="Times New Roman" w:hint="eastAsia"/>
          <w:color w:val="000000"/>
          <w:kern w:val="0"/>
          <w:sz w:val="18"/>
          <w:szCs w:val="18"/>
          <w:lang w:eastAsia="ru-RU"/>
        </w:rPr>
        <w:t>х</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гг</w:t>
      </w:r>
      <w:r w:rsidRPr="001C291F">
        <w:rPr>
          <w:rFonts w:ascii="Trebuchet MS" w:eastAsia="Times New Roman" w:hAnsi="Trebuchet MS" w:cs="Times New Roman"/>
          <w:color w:val="000000"/>
          <w:kern w:val="0"/>
          <w:sz w:val="18"/>
          <w:szCs w:val="18"/>
          <w:lang w:eastAsia="ru-RU"/>
        </w:rPr>
        <w:t>...98</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color w:val="000000"/>
          <w:kern w:val="0"/>
          <w:sz w:val="18"/>
          <w:szCs w:val="18"/>
          <w:lang w:eastAsia="ru-RU"/>
        </w:rPr>
        <w:t xml:space="preserve">3.1 </w:t>
      </w:r>
      <w:r w:rsidRPr="001C291F">
        <w:rPr>
          <w:rFonts w:ascii="Trebuchet MS" w:eastAsia="Times New Roman" w:hAnsi="Trebuchet MS" w:cs="Times New Roman" w:hint="eastAsia"/>
          <w:color w:val="000000"/>
          <w:kern w:val="0"/>
          <w:sz w:val="18"/>
          <w:szCs w:val="18"/>
          <w:lang w:eastAsia="ru-RU"/>
        </w:rPr>
        <w:t>Графические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работы</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как</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фактор</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формирования</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композиционных</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особенностей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его</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творчества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на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примере</w:t>
      </w:r>
      <w:r w:rsidRPr="001C291F">
        <w:rPr>
          <w:rFonts w:ascii="Trebuchet MS" w:eastAsia="Times New Roman" w:hAnsi="Trebuchet MS" w:cs="Times New Roman"/>
          <w:color w:val="000000"/>
          <w:kern w:val="0"/>
          <w:sz w:val="18"/>
          <w:szCs w:val="18"/>
          <w:lang w:eastAsia="ru-RU"/>
        </w:rPr>
        <w:t xml:space="preserve"> 1920-1930 </w:t>
      </w:r>
      <w:r w:rsidRPr="001C291F">
        <w:rPr>
          <w:rFonts w:ascii="Trebuchet MS" w:eastAsia="Times New Roman" w:hAnsi="Trebuchet MS" w:cs="Times New Roman" w:hint="eastAsia"/>
          <w:color w:val="000000"/>
          <w:kern w:val="0"/>
          <w:sz w:val="18"/>
          <w:szCs w:val="18"/>
          <w:lang w:eastAsia="ru-RU"/>
        </w:rPr>
        <w:t>гг</w:t>
      </w:r>
      <w:r w:rsidRPr="001C291F">
        <w:rPr>
          <w:rFonts w:ascii="Trebuchet MS" w:eastAsia="Times New Roman" w:hAnsi="Trebuchet MS" w:cs="Times New Roman"/>
          <w:color w:val="000000"/>
          <w:kern w:val="0"/>
          <w:sz w:val="18"/>
          <w:szCs w:val="18"/>
          <w:lang w:eastAsia="ru-RU"/>
        </w:rPr>
        <w:t>.)...98</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color w:val="000000"/>
          <w:kern w:val="0"/>
          <w:sz w:val="18"/>
          <w:szCs w:val="18"/>
          <w:lang w:eastAsia="ru-RU"/>
        </w:rPr>
        <w:t xml:space="preserve">3.2 </w:t>
      </w:r>
      <w:r w:rsidRPr="001C291F">
        <w:rPr>
          <w:rFonts w:ascii="Trebuchet MS" w:eastAsia="Times New Roman" w:hAnsi="Trebuchet MS" w:cs="Times New Roman" w:hint="eastAsia"/>
          <w:color w:val="000000"/>
          <w:kern w:val="0"/>
          <w:sz w:val="18"/>
          <w:szCs w:val="18"/>
          <w:lang w:eastAsia="ru-RU"/>
        </w:rPr>
        <w:t>Влияние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композиционных</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построений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на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живописные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монументально</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декоративные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работы</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 xml:space="preserve"> 1920-1930-</w:t>
      </w:r>
      <w:r w:rsidRPr="001C291F">
        <w:rPr>
          <w:rFonts w:ascii="Trebuchet MS" w:eastAsia="Times New Roman" w:hAnsi="Trebuchet MS" w:cs="Times New Roman" w:hint="eastAsia"/>
          <w:color w:val="000000"/>
          <w:kern w:val="0"/>
          <w:sz w:val="18"/>
          <w:szCs w:val="18"/>
          <w:lang w:eastAsia="ru-RU"/>
        </w:rPr>
        <w:t>х</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гг</w:t>
      </w:r>
      <w:r w:rsidRPr="001C291F">
        <w:rPr>
          <w:rFonts w:ascii="Trebuchet MS" w:eastAsia="Times New Roman" w:hAnsi="Trebuchet MS" w:cs="Times New Roman"/>
          <w:color w:val="000000"/>
          <w:kern w:val="0"/>
          <w:sz w:val="18"/>
          <w:szCs w:val="18"/>
          <w:lang w:eastAsia="ru-RU"/>
        </w:rPr>
        <w:t>...119</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color w:val="000000"/>
          <w:kern w:val="0"/>
          <w:sz w:val="18"/>
          <w:szCs w:val="18"/>
          <w:lang w:eastAsia="ru-RU"/>
        </w:rPr>
        <w:t xml:space="preserve">3.3 </w:t>
      </w:r>
      <w:r w:rsidRPr="001C291F">
        <w:rPr>
          <w:rFonts w:ascii="Trebuchet MS" w:eastAsia="Times New Roman" w:hAnsi="Trebuchet MS" w:cs="Times New Roman" w:hint="eastAsia"/>
          <w:color w:val="000000"/>
          <w:kern w:val="0"/>
          <w:sz w:val="18"/>
          <w:szCs w:val="18"/>
          <w:lang w:eastAsia="ru-RU"/>
        </w:rPr>
        <w:t>Анализ</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особенностей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композиционных</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построений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работ</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w:t>
      </w:r>
      <w:r w:rsidRPr="001C291F">
        <w:rPr>
          <w:rFonts w:ascii="Trebuchet MS" w:eastAsia="Times New Roman" w:hAnsi="Trebuchet MS" w:cs="Times New Roman" w:hint="eastAsia"/>
          <w:color w:val="000000"/>
          <w:kern w:val="0"/>
          <w:sz w:val="18"/>
          <w:szCs w:val="18"/>
          <w:lang w:eastAsia="ru-RU"/>
        </w:rPr>
        <w:t>А</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Дейнеки</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из</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собрания</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Курской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областной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картинной</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галереи</w:t>
      </w:r>
      <w:r w:rsidRPr="001C291F">
        <w:rPr>
          <w:rFonts w:ascii="Trebuchet MS" w:eastAsia="Times New Roman" w:hAnsi="Trebuchet MS" w:cs="Times New Roman"/>
          <w:color w:val="000000"/>
          <w:kern w:val="0"/>
          <w:sz w:val="18"/>
          <w:szCs w:val="18"/>
          <w:lang w:eastAsia="ru-RU"/>
        </w:rPr>
        <w:t>...155</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Заключение</w:t>
      </w:r>
      <w:r w:rsidRPr="001C291F">
        <w:rPr>
          <w:rFonts w:ascii="Trebuchet MS" w:eastAsia="Times New Roman" w:hAnsi="Trebuchet MS" w:cs="Times New Roman"/>
          <w:color w:val="000000"/>
          <w:kern w:val="0"/>
          <w:sz w:val="18"/>
          <w:szCs w:val="18"/>
          <w:lang w:eastAsia="ru-RU"/>
        </w:rPr>
        <w:t>...178</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lastRenderedPageBreak/>
        <w:t>Список</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сокращений</w:t>
      </w:r>
      <w:r w:rsidRPr="001C291F">
        <w:rPr>
          <w:rFonts w:ascii="Trebuchet MS" w:eastAsia="Times New Roman" w:hAnsi="Trebuchet MS" w:cs="Times New Roman"/>
          <w:color w:val="000000"/>
          <w:kern w:val="0"/>
          <w:sz w:val="18"/>
          <w:szCs w:val="18"/>
          <w:lang w:eastAsia="ru-RU"/>
        </w:rPr>
        <w:t>...186</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Библиография</w:t>
      </w:r>
      <w:r w:rsidRPr="001C291F">
        <w:rPr>
          <w:rFonts w:ascii="Trebuchet MS" w:eastAsia="Times New Roman" w:hAnsi="Trebuchet MS" w:cs="Times New Roman"/>
          <w:color w:val="000000"/>
          <w:kern w:val="0"/>
          <w:sz w:val="18"/>
          <w:szCs w:val="18"/>
          <w:lang w:eastAsia="ru-RU"/>
        </w:rPr>
        <w:t>...187</w:t>
      </w:r>
    </w:p>
    <w:p w:rsidR="001C291F" w:rsidRPr="001C291F" w:rsidRDefault="001C291F" w:rsidP="001C291F">
      <w:pPr>
        <w:rPr>
          <w:rFonts w:ascii="Trebuchet MS" w:eastAsia="Times New Roman" w:hAnsi="Trebuchet MS" w:cs="Times New Roman"/>
          <w:color w:val="000000"/>
          <w:kern w:val="0"/>
          <w:sz w:val="18"/>
          <w:szCs w:val="18"/>
          <w:lang w:eastAsia="ru-RU"/>
        </w:rPr>
      </w:pPr>
    </w:p>
    <w:p w:rsidR="001C291F" w:rsidRPr="001C291F" w:rsidRDefault="001C291F" w:rsidP="001C291F">
      <w:pPr>
        <w:rPr>
          <w:rFonts w:ascii="Trebuchet MS" w:eastAsia="Times New Roman" w:hAnsi="Trebuchet MS" w:cs="Times New Roman"/>
          <w:color w:val="000000"/>
          <w:kern w:val="0"/>
          <w:sz w:val="18"/>
          <w:szCs w:val="18"/>
          <w:lang w:eastAsia="ru-RU"/>
        </w:rPr>
      </w:pPr>
      <w:r w:rsidRPr="001C291F">
        <w:rPr>
          <w:rFonts w:ascii="Trebuchet MS" w:eastAsia="Times New Roman" w:hAnsi="Trebuchet MS" w:cs="Times New Roman" w:hint="eastAsia"/>
          <w:color w:val="000000"/>
          <w:kern w:val="0"/>
          <w:sz w:val="18"/>
          <w:szCs w:val="18"/>
          <w:lang w:eastAsia="ru-RU"/>
        </w:rPr>
        <w:t>Архивные</w:t>
      </w:r>
      <w:r w:rsidRPr="001C291F">
        <w:rPr>
          <w:rFonts w:ascii="Trebuchet MS" w:eastAsia="Times New Roman" w:hAnsi="Trebuchet MS" w:cs="Times New Roman"/>
          <w:color w:val="000000"/>
          <w:kern w:val="0"/>
          <w:sz w:val="18"/>
          <w:szCs w:val="18"/>
          <w:lang w:eastAsia="ru-RU"/>
        </w:rPr>
        <w:t xml:space="preserve"> </w:t>
      </w:r>
      <w:r w:rsidRPr="001C291F">
        <w:rPr>
          <w:rFonts w:ascii="Trebuchet MS" w:eastAsia="Times New Roman" w:hAnsi="Trebuchet MS" w:cs="Times New Roman" w:hint="eastAsia"/>
          <w:color w:val="000000"/>
          <w:kern w:val="0"/>
          <w:sz w:val="18"/>
          <w:szCs w:val="18"/>
          <w:lang w:eastAsia="ru-RU"/>
        </w:rPr>
        <w:t>материалы</w:t>
      </w:r>
      <w:r w:rsidRPr="001C291F">
        <w:rPr>
          <w:rFonts w:ascii="Trebuchet MS" w:eastAsia="Times New Roman" w:hAnsi="Trebuchet MS" w:cs="Times New Roman"/>
          <w:color w:val="000000"/>
          <w:kern w:val="0"/>
          <w:sz w:val="18"/>
          <w:szCs w:val="18"/>
          <w:lang w:eastAsia="ru-RU"/>
        </w:rPr>
        <w:t>...205</w:t>
      </w:r>
    </w:p>
    <w:p w:rsidR="001C291F" w:rsidRPr="001C291F" w:rsidRDefault="001C291F" w:rsidP="001C291F">
      <w:pPr>
        <w:rPr>
          <w:rFonts w:ascii="Trebuchet MS" w:eastAsia="Times New Roman" w:hAnsi="Trebuchet MS" w:cs="Times New Roman"/>
          <w:color w:val="000000"/>
          <w:kern w:val="0"/>
          <w:sz w:val="18"/>
          <w:szCs w:val="18"/>
          <w:lang w:eastAsia="ru-RU"/>
        </w:rPr>
      </w:pPr>
    </w:p>
    <w:p w:rsidR="000A51A2" w:rsidRPr="001C291F" w:rsidRDefault="001C291F" w:rsidP="001C291F">
      <w:r w:rsidRPr="001C291F">
        <w:rPr>
          <w:rFonts w:ascii="Trebuchet MS" w:eastAsia="Times New Roman" w:hAnsi="Trebuchet MS" w:cs="Times New Roman" w:hint="eastAsia"/>
          <w:color w:val="000000"/>
          <w:kern w:val="0"/>
          <w:sz w:val="18"/>
          <w:szCs w:val="18"/>
          <w:lang w:eastAsia="ru-RU"/>
        </w:rPr>
        <w:t>Приложения</w:t>
      </w:r>
      <w:r w:rsidRPr="001C291F">
        <w:rPr>
          <w:rFonts w:ascii="Trebuchet MS" w:eastAsia="Times New Roman" w:hAnsi="Trebuchet MS" w:cs="Times New Roman"/>
          <w:color w:val="000000"/>
          <w:kern w:val="0"/>
          <w:sz w:val="18"/>
          <w:szCs w:val="18"/>
          <w:lang w:eastAsia="ru-RU"/>
        </w:rPr>
        <w:t>...,...206</w:t>
      </w:r>
      <w:bookmarkStart w:id="0" w:name="_GoBack"/>
      <w:bookmarkEnd w:id="0"/>
    </w:p>
    <w:sectPr w:rsidR="000A51A2" w:rsidRPr="001C291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8F" w:rsidRDefault="0016108F">
      <w:pPr>
        <w:spacing w:after="0" w:line="240" w:lineRule="auto"/>
      </w:pPr>
      <w:r>
        <w:separator/>
      </w:r>
    </w:p>
  </w:endnote>
  <w:endnote w:type="continuationSeparator" w:id="0">
    <w:p w:rsidR="0016108F" w:rsidRDefault="0016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8F" w:rsidRDefault="0016108F"/>
    <w:p w:rsidR="0016108F" w:rsidRDefault="0016108F"/>
    <w:p w:rsidR="0016108F" w:rsidRDefault="0016108F"/>
    <w:p w:rsidR="0016108F" w:rsidRDefault="0016108F"/>
    <w:p w:rsidR="0016108F" w:rsidRDefault="0016108F"/>
    <w:p w:rsidR="0016108F" w:rsidRDefault="0016108F"/>
    <w:p w:rsidR="0016108F" w:rsidRDefault="0016108F">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08F" w:rsidRDefault="00161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6108F" w:rsidRDefault="001610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6108F" w:rsidRDefault="0016108F"/>
    <w:p w:rsidR="0016108F" w:rsidRDefault="0016108F"/>
    <w:p w:rsidR="0016108F" w:rsidRDefault="0016108F">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08F" w:rsidRDefault="0016108F"/>
                          <w:p w:rsidR="0016108F" w:rsidRDefault="001610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6108F" w:rsidRDefault="0016108F"/>
                    <w:p w:rsidR="0016108F" w:rsidRDefault="0016108F">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6108F" w:rsidRDefault="0016108F"/>
    <w:p w:rsidR="0016108F" w:rsidRDefault="0016108F">
      <w:pPr>
        <w:rPr>
          <w:sz w:val="2"/>
          <w:szCs w:val="2"/>
        </w:rPr>
      </w:pPr>
    </w:p>
    <w:p w:rsidR="0016108F" w:rsidRDefault="0016108F"/>
    <w:p w:rsidR="0016108F" w:rsidRDefault="0016108F">
      <w:pPr>
        <w:spacing w:after="0" w:line="240" w:lineRule="auto"/>
      </w:pPr>
    </w:p>
  </w:footnote>
  <w:footnote w:type="continuationSeparator" w:id="0">
    <w:p w:rsidR="0016108F" w:rsidRDefault="0016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3F7"/>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8F"/>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91F"/>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272"/>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26"/>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D0"/>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A38"/>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46"/>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A6D7C-0D39-405A-849A-398202A9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33151</TotalTime>
  <Pages>2</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2321</cp:revision>
  <cp:lastPrinted>2009-02-06T05:36:00Z</cp:lastPrinted>
  <dcterms:created xsi:type="dcterms:W3CDTF">2023-09-07T12:38:00Z</dcterms:created>
  <dcterms:modified xsi:type="dcterms:W3CDTF">2023-12-23T12:20:00Z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