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071" w:rsidRPr="00147071" w:rsidRDefault="00147071" w:rsidP="00147071">
      <w:pPr>
        <w:rPr>
          <w:rFonts w:ascii="Trebuchet MS" w:eastAsia="Times New Roman" w:hAnsi="Trebuchet MS" w:cs="Times New Roman"/>
          <w:color w:val="000000"/>
          <w:kern w:val="0"/>
          <w:sz w:val="18"/>
          <w:szCs w:val="18"/>
          <w:lang w:eastAsia="ru-RU"/>
        </w:rPr>
      </w:pPr>
      <w:r w:rsidRPr="00147071">
        <w:rPr>
          <w:rFonts w:ascii="Trebuchet MS" w:eastAsia="Times New Roman" w:hAnsi="Trebuchet MS" w:cs="Times New Roman" w:hint="eastAsia"/>
          <w:color w:val="000000"/>
          <w:kern w:val="0"/>
          <w:sz w:val="18"/>
          <w:szCs w:val="18"/>
          <w:lang w:eastAsia="ru-RU"/>
        </w:rPr>
        <w:t>Яворська</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Олена</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Олександрівна</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доцент</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кафедри</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охорони</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праці</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та</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цивільної</w:t>
      </w:r>
    </w:p>
    <w:p w:rsidR="00147071" w:rsidRPr="00147071" w:rsidRDefault="00147071" w:rsidP="00147071">
      <w:pPr>
        <w:rPr>
          <w:rFonts w:ascii="Trebuchet MS" w:eastAsia="Times New Roman" w:hAnsi="Trebuchet MS" w:cs="Times New Roman"/>
          <w:color w:val="000000"/>
          <w:kern w:val="0"/>
          <w:sz w:val="18"/>
          <w:szCs w:val="18"/>
          <w:lang w:eastAsia="ru-RU"/>
        </w:rPr>
      </w:pPr>
      <w:r w:rsidRPr="00147071">
        <w:rPr>
          <w:rFonts w:ascii="Trebuchet MS" w:eastAsia="Times New Roman" w:hAnsi="Trebuchet MS" w:cs="Times New Roman" w:hint="eastAsia"/>
          <w:color w:val="000000"/>
          <w:kern w:val="0"/>
          <w:sz w:val="18"/>
          <w:szCs w:val="18"/>
          <w:lang w:eastAsia="ru-RU"/>
        </w:rPr>
        <w:t>безпеки</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Національного</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технічного</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університету</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«Дніпровська</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політехніка»</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Назва</w:t>
      </w:r>
    </w:p>
    <w:p w:rsidR="00147071" w:rsidRPr="00147071" w:rsidRDefault="00147071" w:rsidP="00147071">
      <w:pPr>
        <w:rPr>
          <w:rFonts w:ascii="Trebuchet MS" w:eastAsia="Times New Roman" w:hAnsi="Trebuchet MS" w:cs="Times New Roman"/>
          <w:color w:val="000000"/>
          <w:kern w:val="0"/>
          <w:sz w:val="18"/>
          <w:szCs w:val="18"/>
          <w:lang w:eastAsia="ru-RU"/>
        </w:rPr>
      </w:pPr>
      <w:r w:rsidRPr="00147071">
        <w:rPr>
          <w:rFonts w:ascii="Trebuchet MS" w:eastAsia="Times New Roman" w:hAnsi="Trebuchet MS" w:cs="Times New Roman" w:hint="eastAsia"/>
          <w:color w:val="000000"/>
          <w:kern w:val="0"/>
          <w:sz w:val="18"/>
          <w:szCs w:val="18"/>
          <w:lang w:eastAsia="ru-RU"/>
        </w:rPr>
        <w:t>дисертації</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«Теоретичні</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засади</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ризик</w:t>
      </w:r>
      <w:r w:rsidRPr="00147071">
        <w:rPr>
          <w:rFonts w:ascii="Trebuchet MS" w:eastAsia="Times New Roman" w:hAnsi="Trebuchet MS" w:cs="Times New Roman"/>
          <w:color w:val="000000"/>
          <w:kern w:val="0"/>
          <w:sz w:val="18"/>
          <w:szCs w:val="18"/>
          <w:lang w:eastAsia="ru-RU"/>
        </w:rPr>
        <w:t>-</w:t>
      </w:r>
      <w:r w:rsidRPr="00147071">
        <w:rPr>
          <w:rFonts w:ascii="Trebuchet MS" w:eastAsia="Times New Roman" w:hAnsi="Trebuchet MS" w:cs="Times New Roman" w:hint="eastAsia"/>
          <w:color w:val="000000"/>
          <w:kern w:val="0"/>
          <w:sz w:val="18"/>
          <w:szCs w:val="18"/>
          <w:lang w:eastAsia="ru-RU"/>
        </w:rPr>
        <w:t>орієнтованого</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управління</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безпекою</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праці</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та</w:t>
      </w:r>
    </w:p>
    <w:p w:rsidR="00147071" w:rsidRPr="00147071" w:rsidRDefault="00147071" w:rsidP="00147071">
      <w:pPr>
        <w:rPr>
          <w:rFonts w:ascii="Trebuchet MS" w:eastAsia="Times New Roman" w:hAnsi="Trebuchet MS" w:cs="Times New Roman"/>
          <w:color w:val="000000"/>
          <w:kern w:val="0"/>
          <w:sz w:val="18"/>
          <w:szCs w:val="18"/>
          <w:lang w:eastAsia="ru-RU"/>
        </w:rPr>
      </w:pPr>
      <w:r w:rsidRPr="00147071">
        <w:rPr>
          <w:rFonts w:ascii="Trebuchet MS" w:eastAsia="Times New Roman" w:hAnsi="Trebuchet MS" w:cs="Times New Roman" w:hint="eastAsia"/>
          <w:color w:val="000000"/>
          <w:kern w:val="0"/>
          <w:sz w:val="18"/>
          <w:szCs w:val="18"/>
          <w:lang w:eastAsia="ru-RU"/>
        </w:rPr>
        <w:t>здоров’ям</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працівників</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в</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умовах</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сталого</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розвитку»</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Шифр</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та</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назва</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спеціальності</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w:t>
      </w:r>
    </w:p>
    <w:p w:rsidR="00147071" w:rsidRPr="00147071" w:rsidRDefault="00147071" w:rsidP="00147071">
      <w:pPr>
        <w:rPr>
          <w:rFonts w:ascii="Trebuchet MS" w:eastAsia="Times New Roman" w:hAnsi="Trebuchet MS" w:cs="Times New Roman"/>
          <w:color w:val="000000"/>
          <w:kern w:val="0"/>
          <w:sz w:val="18"/>
          <w:szCs w:val="18"/>
          <w:lang w:eastAsia="ru-RU"/>
        </w:rPr>
      </w:pPr>
      <w:r w:rsidRPr="00147071">
        <w:rPr>
          <w:rFonts w:ascii="Trebuchet MS" w:eastAsia="Times New Roman" w:hAnsi="Trebuchet MS" w:cs="Times New Roman"/>
          <w:color w:val="000000"/>
          <w:kern w:val="0"/>
          <w:sz w:val="18"/>
          <w:szCs w:val="18"/>
          <w:lang w:eastAsia="ru-RU"/>
        </w:rPr>
        <w:t xml:space="preserve">05.26.01 </w:t>
      </w:r>
      <w:r w:rsidRPr="00147071">
        <w:rPr>
          <w:rFonts w:ascii="Trebuchet MS" w:eastAsia="Times New Roman" w:hAnsi="Trebuchet MS" w:cs="Times New Roman" w:hint="eastAsia"/>
          <w:color w:val="000000"/>
          <w:kern w:val="0"/>
          <w:sz w:val="18"/>
          <w:szCs w:val="18"/>
          <w:lang w:eastAsia="ru-RU"/>
        </w:rPr>
        <w:t>–</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«Охорона</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праці»</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Докторська</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рада</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Д</w:t>
      </w:r>
      <w:r w:rsidRPr="00147071">
        <w:rPr>
          <w:rFonts w:ascii="Trebuchet MS" w:eastAsia="Times New Roman" w:hAnsi="Trebuchet MS" w:cs="Times New Roman"/>
          <w:color w:val="000000"/>
          <w:kern w:val="0"/>
          <w:sz w:val="18"/>
          <w:szCs w:val="18"/>
          <w:lang w:eastAsia="ru-RU"/>
        </w:rPr>
        <w:t xml:space="preserve"> 08.080.04 </w:t>
      </w:r>
      <w:r w:rsidRPr="00147071">
        <w:rPr>
          <w:rFonts w:ascii="Trebuchet MS" w:eastAsia="Times New Roman" w:hAnsi="Trebuchet MS" w:cs="Times New Roman" w:hint="eastAsia"/>
          <w:color w:val="000000"/>
          <w:kern w:val="0"/>
          <w:sz w:val="18"/>
          <w:szCs w:val="18"/>
          <w:lang w:eastAsia="ru-RU"/>
        </w:rPr>
        <w:t>Національного</w:t>
      </w:r>
    </w:p>
    <w:p w:rsidR="00985DAE" w:rsidRPr="00147071" w:rsidRDefault="00147071" w:rsidP="00147071">
      <w:r w:rsidRPr="00147071">
        <w:rPr>
          <w:rFonts w:ascii="Trebuchet MS" w:eastAsia="Times New Roman" w:hAnsi="Trebuchet MS" w:cs="Times New Roman" w:hint="eastAsia"/>
          <w:color w:val="000000"/>
          <w:kern w:val="0"/>
          <w:sz w:val="18"/>
          <w:szCs w:val="18"/>
          <w:lang w:eastAsia="ru-RU"/>
        </w:rPr>
        <w:t>технічного</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університету</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«Дніпровська</w:t>
      </w:r>
      <w:r w:rsidRPr="00147071">
        <w:rPr>
          <w:rFonts w:ascii="Trebuchet MS" w:eastAsia="Times New Roman" w:hAnsi="Trebuchet MS" w:cs="Times New Roman"/>
          <w:color w:val="000000"/>
          <w:kern w:val="0"/>
          <w:sz w:val="18"/>
          <w:szCs w:val="18"/>
          <w:lang w:eastAsia="ru-RU"/>
        </w:rPr>
        <w:t xml:space="preserve"> </w:t>
      </w:r>
      <w:r w:rsidRPr="00147071">
        <w:rPr>
          <w:rFonts w:ascii="Trebuchet MS" w:eastAsia="Times New Roman" w:hAnsi="Trebuchet MS" w:cs="Times New Roman" w:hint="eastAsia"/>
          <w:color w:val="000000"/>
          <w:kern w:val="0"/>
          <w:sz w:val="18"/>
          <w:szCs w:val="18"/>
          <w:lang w:eastAsia="ru-RU"/>
        </w:rPr>
        <w:t>політехніка»</w:t>
      </w:r>
      <w:bookmarkStart w:id="0" w:name="_GoBack"/>
      <w:bookmarkEnd w:id="0"/>
    </w:p>
    <w:sectPr w:rsidR="00985DAE" w:rsidRPr="00147071"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1FD" w:rsidRDefault="009F41FD">
      <w:pPr>
        <w:spacing w:after="0" w:line="240" w:lineRule="auto"/>
      </w:pPr>
      <w:r>
        <w:separator/>
      </w:r>
    </w:p>
  </w:endnote>
  <w:endnote w:type="continuationSeparator" w:id="0">
    <w:p w:rsidR="009F41FD" w:rsidRDefault="009F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1FD" w:rsidRDefault="009F41FD"/>
    <w:p w:rsidR="009F41FD" w:rsidRDefault="009F41FD"/>
    <w:p w:rsidR="009F41FD" w:rsidRDefault="009F41FD"/>
    <w:p w:rsidR="009F41FD" w:rsidRDefault="009F41FD"/>
    <w:p w:rsidR="009F41FD" w:rsidRDefault="009F41FD"/>
    <w:p w:rsidR="009F41FD" w:rsidRDefault="009F41FD"/>
    <w:p w:rsidR="009F41FD" w:rsidRDefault="009F41FD">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1FD" w:rsidRDefault="009F41F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9F41FD" w:rsidRDefault="009F41F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9F41FD" w:rsidRDefault="009F41FD"/>
    <w:p w:rsidR="009F41FD" w:rsidRDefault="009F41FD"/>
    <w:p w:rsidR="009F41FD" w:rsidRDefault="009F41FD">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1FD" w:rsidRDefault="009F41FD"/>
                          <w:p w:rsidR="009F41FD" w:rsidRDefault="009F41F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9F41FD" w:rsidRDefault="009F41FD"/>
                    <w:p w:rsidR="009F41FD" w:rsidRDefault="009F41F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9F41FD" w:rsidRDefault="009F41FD"/>
    <w:p w:rsidR="009F41FD" w:rsidRDefault="009F41FD">
      <w:pPr>
        <w:rPr>
          <w:sz w:val="2"/>
          <w:szCs w:val="2"/>
        </w:rPr>
      </w:pPr>
    </w:p>
    <w:p w:rsidR="009F41FD" w:rsidRDefault="009F41FD"/>
    <w:p w:rsidR="009F41FD" w:rsidRDefault="009F41FD">
      <w:pPr>
        <w:spacing w:after="0" w:line="240" w:lineRule="auto"/>
      </w:pPr>
    </w:p>
  </w:footnote>
  <w:footnote w:type="continuationSeparator" w:id="0">
    <w:p w:rsidR="009F41FD" w:rsidRDefault="009F4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1FD"/>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989D3-A237-4D78-A217-87C5F69C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24948</TotalTime>
  <Pages>1</Pages>
  <Words>64</Words>
  <Characters>368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1783</cp:revision>
  <cp:lastPrinted>2009-02-06T05:36:00Z</cp:lastPrinted>
  <dcterms:created xsi:type="dcterms:W3CDTF">2023-09-07T12:38:00Z</dcterms:created>
  <dcterms:modified xsi:type="dcterms:W3CDTF">2023-12-07T09:30:00Z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