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23EA" w14:textId="70068653" w:rsidR="003C2986" w:rsidRDefault="009C53D9" w:rsidP="009C53D9">
      <w:pPr>
        <w:rPr>
          <w:rFonts w:ascii="Verdana" w:hAnsi="Verdana"/>
          <w:b/>
          <w:bCs/>
          <w:color w:val="000000"/>
          <w:shd w:val="clear" w:color="auto" w:fill="FFFFFF"/>
        </w:rPr>
      </w:pPr>
      <w:r>
        <w:rPr>
          <w:rFonts w:ascii="Verdana" w:hAnsi="Verdana"/>
          <w:b/>
          <w:bCs/>
          <w:color w:val="000000"/>
          <w:shd w:val="clear" w:color="auto" w:fill="FFFFFF"/>
        </w:rPr>
        <w:t>Мельник Ірина Олегівна. Формування і ефективний розвиток регіонального ринку молока та молочних продуктів: дис... канд. екон. наук: 08.07.02 / Миколаївський держ. аграрний ун-т. - Миколаїв,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53D9" w:rsidRPr="009C53D9" w14:paraId="660FA32B" w14:textId="77777777" w:rsidTr="009C53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53D9" w:rsidRPr="009C53D9" w14:paraId="1AA56414" w14:textId="77777777">
              <w:trPr>
                <w:tblCellSpacing w:w="0" w:type="dxa"/>
              </w:trPr>
              <w:tc>
                <w:tcPr>
                  <w:tcW w:w="0" w:type="auto"/>
                  <w:vAlign w:val="center"/>
                  <w:hideMark/>
                </w:tcPr>
                <w:p w14:paraId="459D23DE"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b/>
                      <w:bCs/>
                      <w:sz w:val="24"/>
                      <w:szCs w:val="24"/>
                    </w:rPr>
                    <w:lastRenderedPageBreak/>
                    <w:t>Мельник І.О. Формування і ефективний розвиток ринку молока і молочних продуктів на регіональному. – Рукопис.</w:t>
                  </w:r>
                </w:p>
                <w:p w14:paraId="3875CB86"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аграрний університет. Миколаїв, 2004.</w:t>
                  </w:r>
                </w:p>
                <w:p w14:paraId="1A0D9F49"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В дисертаційній роботі досліджені теоретичні основи формування і функціонування ринку молока і молочних продуктів, його формування і розвиток на перспективу.</w:t>
                  </w:r>
                </w:p>
                <w:p w14:paraId="17A47190"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В роботі здійснено комплексну оцінку сучасного стану виробництва і переробки молока в Миколаївській області; оцінку ступеня монополізації регіональних ринків основних видів молочної продукції. На основі аналізу сучасного стану ринку розроблена система організаційних та економічних заходів підвищення ефективності виробництва молока, обґрунтовані шляхи вдосконалення взаємовідносин між виробниками молока та його переробниками. В дисертації запропонована схема основних напрямків формування інфраструктури ринку молока та молочних продуктів на регіональному рівні, визначені шляхи поглиблення інтеграції у галузі, обґрунтовані оптимальні параметри молокопродуктового підкомплексу Миколаївської області на 2010 рік.</w:t>
                  </w:r>
                </w:p>
              </w:tc>
            </w:tr>
          </w:tbl>
          <w:p w14:paraId="55FD00AC" w14:textId="77777777" w:rsidR="009C53D9" w:rsidRPr="009C53D9" w:rsidRDefault="009C53D9" w:rsidP="009C53D9">
            <w:pPr>
              <w:spacing w:after="0" w:line="240" w:lineRule="auto"/>
              <w:rPr>
                <w:rFonts w:ascii="Times New Roman" w:eastAsia="Times New Roman" w:hAnsi="Times New Roman" w:cs="Times New Roman"/>
                <w:sz w:val="24"/>
                <w:szCs w:val="24"/>
              </w:rPr>
            </w:pPr>
          </w:p>
        </w:tc>
      </w:tr>
      <w:tr w:rsidR="009C53D9" w:rsidRPr="009C53D9" w14:paraId="5D4E689F" w14:textId="77777777" w:rsidTr="009C53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53D9" w:rsidRPr="009C53D9" w14:paraId="221F6379" w14:textId="77777777">
              <w:trPr>
                <w:tblCellSpacing w:w="0" w:type="dxa"/>
              </w:trPr>
              <w:tc>
                <w:tcPr>
                  <w:tcW w:w="0" w:type="auto"/>
                  <w:vAlign w:val="center"/>
                  <w:hideMark/>
                </w:tcPr>
                <w:p w14:paraId="00F39CEA"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1. Ринок – складний механізм регулювання взаємовідносин між виробниками і споживачами, який виявляє потреби суспільства та можливості виробника, дає суспільну оцінку економічній ефективності процесу виробництва та розподілу. Найважливішим з усіх видів ринку є продовольчий, складовою якого є ринок молока та молочних продуктів, оскільки його продукція забезпечує задоволення фізіологічних потреб людини, формує продовольчу безпеку країни.</w:t>
                  </w:r>
                </w:p>
                <w:p w14:paraId="1CD76CE4"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2. Дослідження показали, що в сільському господарстві продовжується спад виробництва: обсяг валової продукції сільського господарства в 2002 році порівняно з 1990 роком скоротився на 40,5%, в тому числі продукції тваринництва – на 52%. Обсяг виробництва молока зменшився майже вдвічі, в Миколаївській області – на 311,7 тис. тонн. Змінилась структура виробництва молока. Майже 83% його виробляється особистими селянськими господарствами проти 21% в 1990 році.</w:t>
                  </w:r>
                </w:p>
                <w:p w14:paraId="0F791CEE"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3. Економічна ефективність виробництва молока в сільськогосподарських підприємствах області за 2000-2002 роки мала тенденцію до зниження і супроводжувалася збільшенням матеріально-грошових і трудових затрат на одну корову, розміру збитку на 1 ц молока, збільшенням рівня збитковості. Причинами неефективної роботи галузі є недостатній рівень забезпеченості кормами, занепад селекційно-племінної роботи, погіршення генетичного потенціалу молочного стада та ін.</w:t>
                  </w:r>
                </w:p>
                <w:p w14:paraId="34579AFC"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4. В умовах неплатоспроможного попиту та зменшення обсягів виробництва сировини в Миколаївській області, виробництво молока та молокопродуктів на душу населення за рік скоротилося в 1,6 рази, а споживання його – в 1,5 рази і складає лише 50-80% від раціональної норми споживання. Виробництва основних видів молочної продукції в 2002 році зменшилося: масла тваринного склало 28,9% рівня 1990 року, сирів жирних – 76,4%, продукції з незбираного молока – 51,1%.</w:t>
                  </w:r>
                </w:p>
                <w:p w14:paraId="1FE18071"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lastRenderedPageBreak/>
                    <w:t>5. В 2002 році від особистих селянських господарств заготовлено молока в 2,4 рази більше, ніж від сільськогосподарських підприємств. Розрахунки індексу Херфіндаля-Хіршмана по основних ринках молокопродукції показали, що конкурентним в Миколаївські області є лише ринок тваринного масла. На ринку сирів більшу частку займає ЗАТ “Баштанський сирзавод", на ринку продукції з незбираного молока – ЗАТ “Лакталіс-Україна". Прибутки в молокопереробній промисловості області в 2000-2002 роках зростали, рівень рентабельності виробництва збільшився з 6,73% в 2000 році до 7,19% в 2002 році.</w:t>
                  </w:r>
                </w:p>
                <w:p w14:paraId="29092470"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6. Підвищення економічної ефективності виробництва молока можна досягти при запровадженні системи організаційно-економічних заходів, які включають: використання наявного генетичного потенціалу та його поліпшення, створення належної системи відтворення маточного поголів’я, селекційно-племінної справи, покращення кормової бази.</w:t>
                  </w:r>
                </w:p>
                <w:p w14:paraId="5EC7B36A"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7. Для зміцнення кормової бази запропоновано: створення високопродуктивних природних пасовищ, впровадження кормових сівозмін, збільшення питомої ваги посівів багаторічних трав, організацію повноцінної годівлі та збалансованих раціонів по всіх основних елементах харчування. На прикладі СТОВ “Інгульське” Баштанського району Миколаївської області, ми розрахували склад та суми грошових коштів, які необхідно для цього витратити на рівні господарства та економічний ефект від запровадження цих заходів. Розрахунки показали, що собівартість 1 ц кормових одиниць знизиться до 18 грн., собівартість 1 ц молока до 79,2 грн., рентабельності виробництва молока становитиме 19,3%.</w:t>
                  </w:r>
                </w:p>
                <w:p w14:paraId="2E3AE015"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8. В господарствах області, які мають високі показники виробничого використання корів, виробництво молока є прибутковим. Для отримання банківського кредиту на придбання племінних телиць нами було розроблено бізнес-план СЗАТ “Колос” Очаківського району в сумі 70 тис.грн. Виробництво молока у цьому господарстві є прибутковим, тому повернути кредит можна протягом 2005 року за рахунок отриманого прибутку.</w:t>
                  </w:r>
                </w:p>
                <w:p w14:paraId="23B35D72"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9. Потребують подальшого удосконалення економічні відносини між виробниками та переробниками молока. Враховуючи те, що головними інтеграторами на ринку молока та молочної продукції стають молокопереробні заводи, а основними виробниками молока – особисті селянські господарства, необхідно інтенсифікувати інтеграційні процеси, які відбуваються дуже повільно. Для цього нами розроблено та запропоновано схему горизонтальної інтеграції з участю особистих селянських господарств, які об’єднуються в кооперативні об’єднання дрібних виробників молока на рівні населених пунктів, разом з сільськогосподарськими підприємствами на рівні району – в асоціацію виробників молока, а районним асоціаціям – в обласну. Створення запропонованої структури горизонтальної інтеграції буде сприяти розвитку та ефективності функціонування всього молокопродуктового підкомплексу агропромислового виробництва і забезпечення продовольчої безпеки держави.</w:t>
                  </w:r>
                </w:p>
                <w:p w14:paraId="3314B3C2"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 xml:space="preserve">10. Для подальшого ефективного функціонування ринку молока та молочних продуктів в області необхідно створювати сервісну інфраструктуру, яка б обслуговувала особисті селянські господарства, як основного виробника молока. Запропоновані нами основні напрямки формування такої інфраструктури включають сервісно-консультативний, регіональний селекційний, інформаційний центри, аукціони та виставки-ярмарки племінної худоби, незалежні лабораторії якості, агрохімічні та насінницькі установи, матеріально-технічне забезпечення та обслуговування, машинно-тракторні станції, комбікормові заводи та цехи, кредитні спілки. Така </w:t>
                  </w:r>
                  <w:r w:rsidRPr="009C53D9">
                    <w:rPr>
                      <w:rFonts w:ascii="Times New Roman" w:eastAsia="Times New Roman" w:hAnsi="Times New Roman" w:cs="Times New Roman"/>
                      <w:sz w:val="24"/>
                      <w:szCs w:val="24"/>
                    </w:rPr>
                    <w:lastRenderedPageBreak/>
                    <w:t>інфраструктура враховує особливості саме цього виду продуктового ринку та забезпечує задоволення потреб виробників молока у матеріально-технічному, сервісному, консультативному забезпеченні та обслуговуванні.</w:t>
                  </w:r>
                </w:p>
                <w:p w14:paraId="3C40EF0C" w14:textId="77777777" w:rsidR="009C53D9" w:rsidRPr="009C53D9" w:rsidRDefault="009C53D9" w:rsidP="009C53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53D9">
                    <w:rPr>
                      <w:rFonts w:ascii="Times New Roman" w:eastAsia="Times New Roman" w:hAnsi="Times New Roman" w:cs="Times New Roman"/>
                      <w:sz w:val="24"/>
                      <w:szCs w:val="24"/>
                    </w:rPr>
                    <w:t>11. Враховуючи раціональні норми споживання молока та молочних продуктів, тенденції зміни кількості населення, норм витрачання молока в сільськогосподарському виробництві, втрат та витрачання на інші цілі, нами було обґрунтовано основні параметри молокопродуктового підкомплексу Миколаївської області, відповідно до яких обсяг виробництва молока в 2010 році повинен становити 682 тисячі тонни молока, в тому числі 490 тис. т – фонд споживання молочних продуктів населенням у перерахунку на молоко, 190,6 тис. т – витрати молока в сільськогосподарському виробництві, 1,4 тис. т – переробка на нехарчові цілі, природні втрати та резерв, поголів’я корів становитиме 153,2 тис. гол., середньорічна продуктивність однієї голови 4450 кг.</w:t>
                  </w:r>
                </w:p>
              </w:tc>
            </w:tr>
          </w:tbl>
          <w:p w14:paraId="2937D0B5" w14:textId="77777777" w:rsidR="009C53D9" w:rsidRPr="009C53D9" w:rsidRDefault="009C53D9" w:rsidP="009C53D9">
            <w:pPr>
              <w:spacing w:after="0" w:line="240" w:lineRule="auto"/>
              <w:rPr>
                <w:rFonts w:ascii="Times New Roman" w:eastAsia="Times New Roman" w:hAnsi="Times New Roman" w:cs="Times New Roman"/>
                <w:sz w:val="24"/>
                <w:szCs w:val="24"/>
              </w:rPr>
            </w:pPr>
          </w:p>
        </w:tc>
      </w:tr>
    </w:tbl>
    <w:p w14:paraId="455C0C26" w14:textId="77777777" w:rsidR="009C53D9" w:rsidRPr="009C53D9" w:rsidRDefault="009C53D9" w:rsidP="009C53D9"/>
    <w:sectPr w:rsidR="009C53D9" w:rsidRPr="009C53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F08D" w14:textId="77777777" w:rsidR="00987ACF" w:rsidRDefault="00987ACF">
      <w:pPr>
        <w:spacing w:after="0" w:line="240" w:lineRule="auto"/>
      </w:pPr>
      <w:r>
        <w:separator/>
      </w:r>
    </w:p>
  </w:endnote>
  <w:endnote w:type="continuationSeparator" w:id="0">
    <w:p w14:paraId="4C70BEA2" w14:textId="77777777" w:rsidR="00987ACF" w:rsidRDefault="0098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9E30" w14:textId="77777777" w:rsidR="00987ACF" w:rsidRDefault="00987ACF">
      <w:pPr>
        <w:spacing w:after="0" w:line="240" w:lineRule="auto"/>
      </w:pPr>
      <w:r>
        <w:separator/>
      </w:r>
    </w:p>
  </w:footnote>
  <w:footnote w:type="continuationSeparator" w:id="0">
    <w:p w14:paraId="7A9D7E53" w14:textId="77777777" w:rsidR="00987ACF" w:rsidRDefault="0098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7A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87ACF"/>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61378</TotalTime>
  <Pages>4</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12444</cp:revision>
  <dcterms:created xsi:type="dcterms:W3CDTF">2024-06-20T08:51:00Z</dcterms:created>
  <dcterms:modified xsi:type="dcterms:W3CDTF">2024-08-25T08:59:00Z</dcterms:modified>
  <cp:category/>
</cp:coreProperties>
</file>