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B64EC5" w:rsidRDefault="00B64EC5" w:rsidP="00B64EC5">
      <w:r w:rsidRPr="00FC5A63">
        <w:rPr>
          <w:rStyle w:val="afffffa"/>
          <w:rFonts w:ascii="Times New Roman" w:hAnsi="Times New Roman" w:cs="Times New Roman"/>
          <w:sz w:val="24"/>
          <w:szCs w:val="24"/>
        </w:rPr>
        <w:t>Альмерот Олена Володимирівна</w:t>
      </w:r>
      <w:r w:rsidRPr="00FC5A63">
        <w:rPr>
          <w:rFonts w:ascii="Times New Roman" w:hAnsi="Times New Roman" w:cs="Times New Roman"/>
          <w:sz w:val="24"/>
          <w:szCs w:val="24"/>
        </w:rPr>
        <w:t>, аспірант кафедри педагогіки і психології початкової освіти Глухівського на</w:t>
      </w:r>
      <w:r w:rsidRPr="00FC5A63">
        <w:rPr>
          <w:rFonts w:ascii="Times New Roman" w:hAnsi="Times New Roman" w:cs="Times New Roman"/>
          <w:sz w:val="24"/>
          <w:szCs w:val="24"/>
        </w:rPr>
        <w:softHyphen/>
        <w:t>ціонального педагогічного університету імені Олександра Довженка: «Формування комунікативної компетентності майбутніх учителів початкової школи засобами артпеда- гогіки» (13.00.04 - теорія і методика професійної осві</w:t>
      </w:r>
      <w:r w:rsidRPr="00FC5A63">
        <w:rPr>
          <w:rFonts w:ascii="Times New Roman" w:hAnsi="Times New Roman" w:cs="Times New Roman"/>
          <w:sz w:val="24"/>
          <w:szCs w:val="24"/>
        </w:rPr>
        <w:softHyphen/>
        <w:t>ти). Спецрада Д 56.146.01 у Глухівському національному педагогічному університеті імені Олександра Довженка</w:t>
      </w:r>
      <w:bookmarkStart w:id="0" w:name="_GoBack"/>
      <w:bookmarkEnd w:id="0"/>
    </w:p>
    <w:sectPr w:rsidR="00FD466B" w:rsidRPr="00B64EC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44" w:rsidRDefault="00D70644">
      <w:pPr>
        <w:spacing w:after="0" w:line="240" w:lineRule="auto"/>
      </w:pPr>
      <w:r>
        <w:separator/>
      </w:r>
    </w:p>
  </w:endnote>
  <w:endnote w:type="continuationSeparator" w:id="0">
    <w:p w:rsidR="00D70644" w:rsidRDefault="00D7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D7064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44" w:rsidRDefault="00D70644"/>
    <w:p w:rsidR="00D70644" w:rsidRDefault="00D70644"/>
    <w:p w:rsidR="00D70644" w:rsidRDefault="00D70644"/>
    <w:p w:rsidR="00D70644" w:rsidRDefault="00D70644"/>
    <w:p w:rsidR="00D70644" w:rsidRDefault="00D7064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D70644" w:rsidRDefault="00D706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D70644" w:rsidRDefault="00D70644"/>
    <w:p w:rsidR="00D70644" w:rsidRDefault="00D70644"/>
    <w:p w:rsidR="00D70644" w:rsidRDefault="00D70644">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D70644" w:rsidRDefault="00D70644"/>
              </w:txbxContent>
            </v:textbox>
            <w10:wrap anchorx="page" anchory="page"/>
          </v:shape>
        </w:pict>
      </w:r>
    </w:p>
    <w:p w:rsidR="00D70644" w:rsidRDefault="00D70644"/>
    <w:p w:rsidR="00D70644" w:rsidRDefault="00D70644">
      <w:pPr>
        <w:rPr>
          <w:sz w:val="2"/>
          <w:szCs w:val="2"/>
        </w:rPr>
      </w:pPr>
    </w:p>
    <w:p w:rsidR="00D70644" w:rsidRDefault="00D70644"/>
    <w:p w:rsidR="00D70644" w:rsidRDefault="00D70644">
      <w:pPr>
        <w:spacing w:after="0" w:line="240" w:lineRule="auto"/>
      </w:pPr>
    </w:p>
  </w:footnote>
  <w:footnote w:type="continuationSeparator" w:id="0">
    <w:p w:rsidR="00D70644" w:rsidRDefault="00D70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644"/>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3DF28-AE54-4968-91D4-1D972DD6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21146</TotalTime>
  <Pages>1</Pages>
  <Words>64</Words>
  <Characters>366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4556</cp:revision>
  <cp:lastPrinted>2009-02-06T05:36:00Z</cp:lastPrinted>
  <dcterms:created xsi:type="dcterms:W3CDTF">2019-12-11T19:28:00Z</dcterms:created>
  <dcterms:modified xsi:type="dcterms:W3CDTF">2020-02-27T10:52:00Z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