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6097283E" w:rsidR="0029644E" w:rsidRPr="00D269AF" w:rsidRDefault="00D269AF" w:rsidP="00D269AF">
      <w:r>
        <w:rPr>
          <w:rFonts w:ascii="Verdana" w:hAnsi="Verdana"/>
          <w:b/>
          <w:bCs/>
          <w:color w:val="000000"/>
          <w:shd w:val="clear" w:color="auto" w:fill="FFFFFF"/>
        </w:rPr>
        <w:t>Левченко Олександра Юріївна. Інформаційна технологія підвищення продуктивності систем переробки інформації на основі автоматизації настроювання СУБД.- Дисертація канд. техн. наук: 05.13.06, Одес. нац. політехн. ун-т. - О, 2012.- 201 с.</w:t>
      </w:r>
    </w:p>
    <w:sectPr w:rsidR="0029644E" w:rsidRPr="00D269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52DE" w14:textId="77777777" w:rsidR="0064327E" w:rsidRDefault="0064327E">
      <w:pPr>
        <w:spacing w:after="0" w:line="240" w:lineRule="auto"/>
      </w:pPr>
      <w:r>
        <w:separator/>
      </w:r>
    </w:p>
  </w:endnote>
  <w:endnote w:type="continuationSeparator" w:id="0">
    <w:p w14:paraId="2970F631" w14:textId="77777777" w:rsidR="0064327E" w:rsidRDefault="0064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E402" w14:textId="77777777" w:rsidR="0064327E" w:rsidRDefault="0064327E">
      <w:pPr>
        <w:spacing w:after="0" w:line="240" w:lineRule="auto"/>
      </w:pPr>
      <w:r>
        <w:separator/>
      </w:r>
    </w:p>
  </w:footnote>
  <w:footnote w:type="continuationSeparator" w:id="0">
    <w:p w14:paraId="214DED68" w14:textId="77777777" w:rsidR="0064327E" w:rsidRDefault="0064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32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27E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59629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11058</cp:revision>
  <dcterms:created xsi:type="dcterms:W3CDTF">2024-06-20T08:51:00Z</dcterms:created>
  <dcterms:modified xsi:type="dcterms:W3CDTF">2024-11-05T11:18:00Z</dcterms:modified>
  <cp:category/>
</cp:coreProperties>
</file>