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82E0" w14:textId="3BF3108A" w:rsidR="0048735B" w:rsidRDefault="00D2348F" w:rsidP="00D2348F">
      <w:pPr>
        <w:rPr>
          <w:rFonts w:ascii="Tahoma" w:hAnsi="Tahoma" w:cs="Tahoma"/>
          <w:color w:val="3A3A3A"/>
          <w:sz w:val="20"/>
          <w:szCs w:val="20"/>
        </w:rPr>
      </w:pPr>
      <w:bookmarkStart w:id="0" w:name="_GoBack"/>
      <w:r>
        <w:rPr>
          <w:rFonts w:ascii="Tahoma" w:hAnsi="Tahoma" w:cs="Tahoma"/>
          <w:color w:val="3A3A3A"/>
          <w:sz w:val="20"/>
          <w:szCs w:val="20"/>
        </w:rPr>
        <w:t>Благодир, Наталія Филимонівна. Формування психологічних механізмів саморозуміння у майбутніх психологів : автореферат дис. … канд. психол. наук : 19.00.07 / Н. Ф. Благодир ; наук. кер. Н. І. Пов’якель ; М-во освіти і науки України ; Національний педагогічний університет імені М. П. Драгоманова. - Київ, 2016. - 20 с.</w:t>
      </w:r>
    </w:p>
    <w:p w14:paraId="76CE5545" w14:textId="2CB410D2" w:rsidR="00D2348F" w:rsidRPr="00D2348F" w:rsidRDefault="00D2348F" w:rsidP="00D2348F">
      <w:r>
        <w:rPr>
          <w:rFonts w:ascii="Tahoma" w:hAnsi="Tahoma" w:cs="Tahoma"/>
          <w:color w:val="3A3A3A"/>
          <w:sz w:val="20"/>
          <w:szCs w:val="20"/>
        </w:rPr>
        <w:t>Дисертація на здобуття наукового ступеня кандидата психологічних наук за спеціальністю 19.00.07 - педагогічна та вікова психологія. - Національний педагогічний університет імені М.П.Драгоманова, Київ, 2016. Дисертаційне дослідження присвячено теоретико-експериментальному вивченню проблеми формування психологічних механізмів саморозуміння у майбутніх психологів. Розглянуто і систематизовано психологічний зміст, структуру, функції саморозуміння. Виявлено критерії (усвідомлення особистістю своїх слабких й сильних сторін та «Я-реальне» і «Я-ідеальне»), рівні (високий, середній, низький) та психологічні механізми формування саморозуміння (самоідентифікація, самоставлення, саморефлексія). Досліджено специфіку саморозуміння та його психологічних механізмів у майбутніх психологів третього та п’ятого курсів. Виявлено характерні особливості профілів студентів у контексті їх саморозуміння та його психологічних механізмів. Створено психолого-педагогічну модель формування психологічних механізмів саморозуміння у майбутніх психологів. Обгрунтовано, розроблено, апробовано та доведено ефективність програми формування психологічних механізмів саморозуміння у майбутніх психологів в системі фахової підготовки. Розроблено методичні рекомендації викладачам та студентам щодо формування психологічних механізмів саморозуміння майбутнього психолога.</w:t>
      </w:r>
      <w:r>
        <w:rPr>
          <w:rFonts w:ascii="Tahoma" w:hAnsi="Tahoma" w:cs="Tahoma"/>
          <w:color w:val="3A3A3A"/>
          <w:sz w:val="20"/>
          <w:szCs w:val="20"/>
        </w:rPr>
        <w:br/>
        <w:t>Dissertation for the degree of candidate of psychological sciences, specialty 19.00.07 - pedagogical and age psychology. - National Pedagogical University Dragomanov, Kyiv, 2016. The thesis is devoted to theoretical and experimental study problems of formation of psychological mechanisms of self-understanding in future psychologists. Considered and systematized psychological content, structure and functions of self-understanding. Found criteria (awareness of their individual strengths and weaknesses and «I-real» and «I-perfect»), level (high, medium, low) and psychological mechanisms of selfunderstanding (identity, self-attitude, self-reflection). The specific self-understanding and its psychological mechanisms in future psychologists. The characteristic features profiles of students in the context of their selfunderstanding and their psychological mechanisms. Created psycho-pedagogical model of psychological mechanisms of selfunderstanding of future psychologists. Proved, developed, tested and proven effective program of formation mechanisms of psychological self-understanding of future psychologists in system training. Developed methodical recommendations for teachers and students of formation of psychological mechanisms of self-understanding of the future psychologist.</w:t>
      </w:r>
      <w:r>
        <w:rPr>
          <w:rFonts w:ascii="Tahoma" w:hAnsi="Tahoma" w:cs="Tahoma"/>
          <w:color w:val="3A3A3A"/>
          <w:sz w:val="20"/>
          <w:szCs w:val="20"/>
        </w:rPr>
        <w:br/>
        <w:t xml:space="preserve">Диссертация на соискание ученой степени кандидата психологических наук по специальности 19.00.07 - педагогическая и возрастная психология - Национальный педагогический университет имени М. П. Драгоманова, Киев, 2016. Диссертационное исследование посвящено теоретико-экспериментальному изучению самопонимания и его психологических механизмов у будущих психологов. Уточнено понятие «самопонимание» и взаимосвязь самопонимания с самосознанием. Рассмотрено и систематизировано психологическое содержание, структуру, функции самопонимания, а также выяснено его значение в процессе профессиональной подготовки будущих психологов. Раскрыта роль самопонимания в профессиональном становлении будущих психологов (студенческий период развития). Обоснованы критерии (осознание личностью своих слабых и сильных сторон и «Я-реальное» и «Я-идеальное»), показатели и уровни (высокий, средний, низкий) самопонимания будущих психологов. Выявлены психологические механизмы самопонимания (самоидентификация, самоотношение и саморефлексия), их критерии (соответственно: конгруэнтность, эмоционально-ценностное переживание чувства собственного достоинства и осмысления собственной самости) и показатели. Исследована динамика самопонимания и его психологических механизмов у будущих психологов на третьем и пятом курсе. Выявлены характерные особенности профилей студентов в контексте их самопонимания и его психологических механизмов. Доказано недостаточное развитие самопонимания и его механизмов в процессе профессиональной подготовки и, как следствие, необходимость целенаправленного формирования психологических механизмов самопонимания у будущих психологов. Создана </w:t>
      </w:r>
      <w:r>
        <w:rPr>
          <w:rFonts w:ascii="Tahoma" w:hAnsi="Tahoma" w:cs="Tahoma"/>
          <w:color w:val="3A3A3A"/>
          <w:sz w:val="20"/>
          <w:szCs w:val="20"/>
        </w:rPr>
        <w:lastRenderedPageBreak/>
        <w:t>психолого-педагогическая модель формирования психологических механизмов самопонимания у будущих психологов. Обоснована, разработана апробирована и доказана эффективность программы формирования психологических механизмов самопонимания студентов-психологов в системе профессиональной подготовки в вузе. Представлены методические рекомендации преподавателям и студентам по формированию психологических механизмов самопонимания будущего психолога</w:t>
      </w:r>
      <w:bookmarkEnd w:id="0"/>
    </w:p>
    <w:sectPr w:rsidR="00D2348F" w:rsidRPr="00D2348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6D4C" w14:textId="77777777" w:rsidR="00C92D7F" w:rsidRDefault="00C92D7F">
      <w:pPr>
        <w:spacing w:after="0" w:line="240" w:lineRule="auto"/>
      </w:pPr>
      <w:r>
        <w:separator/>
      </w:r>
    </w:p>
  </w:endnote>
  <w:endnote w:type="continuationSeparator" w:id="0">
    <w:p w14:paraId="099029D4" w14:textId="77777777" w:rsidR="00C92D7F" w:rsidRDefault="00C9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24B2" w14:textId="77777777" w:rsidR="00C92D7F" w:rsidRDefault="00C92D7F">
      <w:pPr>
        <w:spacing w:after="0" w:line="240" w:lineRule="auto"/>
      </w:pPr>
      <w:r>
        <w:separator/>
      </w:r>
    </w:p>
  </w:footnote>
  <w:footnote w:type="continuationSeparator" w:id="0">
    <w:p w14:paraId="4DB36841" w14:textId="77777777" w:rsidR="00C92D7F" w:rsidRDefault="00C92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0"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2"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3"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7"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8"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29"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0"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2"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3"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4"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5"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6"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7"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0"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1"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3"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4"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6"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7"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8"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49"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1"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2"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3"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4"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5"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7"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12"/>
  </w:num>
  <w:num w:numId="8">
    <w:abstractNumId w:val="6"/>
  </w:num>
  <w:num w:numId="9">
    <w:abstractNumId w:val="7"/>
  </w:num>
  <w:num w:numId="10">
    <w:abstractNumId w:val="13"/>
  </w:num>
  <w:num w:numId="11">
    <w:abstractNumId w:val="8"/>
  </w:num>
  <w:num w:numId="12">
    <w:abstractNumId w:val="9"/>
  </w:num>
  <w:num w:numId="13">
    <w:abstractNumId w:val="10"/>
  </w:num>
  <w:num w:numId="14">
    <w:abstractNumId w:val="11"/>
  </w:num>
  <w:num w:numId="15">
    <w:abstractNumId w:val="14"/>
  </w:num>
  <w:num w:numId="16">
    <w:abstractNumId w:val="15"/>
  </w:num>
  <w:num w:numId="17">
    <w:abstractNumId w:val="16"/>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4A"/>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2D7F"/>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uiPriority w:val="99"/>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111</cp:revision>
  <cp:lastPrinted>2009-02-06T05:36:00Z</cp:lastPrinted>
  <dcterms:created xsi:type="dcterms:W3CDTF">2017-02-26T13:11:00Z</dcterms:created>
  <dcterms:modified xsi:type="dcterms:W3CDTF">2017-03-16T09:36:00Z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