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b"/>
      </w:pPr>
      <w:r>
        <w:rPr>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7552A6" w:rsidRDefault="007552A6" w:rsidP="00713E29">
      <w:pPr>
        <w:ind w:right="27"/>
        <w:jc w:val="both"/>
        <w:rPr>
          <w:spacing w:val="10"/>
          <w:lang w:val="uk-UA"/>
        </w:rPr>
      </w:pPr>
    </w:p>
    <w:p w:rsidR="003B6616" w:rsidRDefault="003B6616" w:rsidP="006F2638">
      <w:pPr>
        <w:pStyle w:val="afffffff7"/>
        <w:rPr>
          <w:rFonts w:asciiTheme="minorHAnsi" w:hAnsiTheme="minorHAnsi"/>
          <w:bCs/>
          <w:kern w:val="1"/>
          <w:sz w:val="32"/>
          <w:szCs w:val="28"/>
          <w:lang w:val="uk-UA"/>
        </w:rPr>
      </w:pPr>
    </w:p>
    <w:p w:rsidR="00B01552" w:rsidRDefault="00B01552" w:rsidP="006F2638">
      <w:pPr>
        <w:pStyle w:val="afffffff7"/>
        <w:rPr>
          <w:rFonts w:asciiTheme="minorHAnsi" w:hAnsiTheme="minorHAnsi"/>
          <w:bCs/>
          <w:kern w:val="1"/>
          <w:sz w:val="32"/>
          <w:szCs w:val="28"/>
          <w:lang w:val="uk-UA"/>
        </w:rPr>
      </w:pPr>
    </w:p>
    <w:p w:rsidR="00D148BD" w:rsidRPr="00F02880" w:rsidRDefault="00D148BD" w:rsidP="00D148BD">
      <w:pPr>
        <w:widowControl w:val="0"/>
        <w:spacing w:line="360" w:lineRule="auto"/>
        <w:jc w:val="center"/>
        <w:rPr>
          <w:b/>
          <w:sz w:val="28"/>
          <w:szCs w:val="28"/>
        </w:rPr>
      </w:pPr>
      <w:r w:rsidRPr="00CC6B84">
        <w:rPr>
          <w:rStyle w:val="FontStyle13"/>
          <w:rFonts w:eastAsia="WenQuanYi Micro Hei"/>
          <w:b w:val="0"/>
          <w:caps/>
        </w:rPr>
        <w:t>Міжнародний університет бізнесу і права</w:t>
      </w:r>
    </w:p>
    <w:p w:rsidR="00D148BD" w:rsidRDefault="00D148BD" w:rsidP="00D148BD">
      <w:pPr>
        <w:widowControl w:val="0"/>
        <w:spacing w:line="360" w:lineRule="auto"/>
        <w:jc w:val="center"/>
        <w:rPr>
          <w:sz w:val="28"/>
          <w:szCs w:val="28"/>
        </w:rPr>
      </w:pPr>
    </w:p>
    <w:p w:rsidR="00D148BD" w:rsidRPr="009A09CD" w:rsidRDefault="00D148BD" w:rsidP="00D148BD">
      <w:pPr>
        <w:widowControl w:val="0"/>
        <w:spacing w:line="360" w:lineRule="auto"/>
        <w:jc w:val="center"/>
        <w:rPr>
          <w:sz w:val="28"/>
          <w:szCs w:val="28"/>
        </w:rPr>
      </w:pPr>
    </w:p>
    <w:p w:rsidR="00D148BD" w:rsidRPr="00F02880" w:rsidRDefault="00D148BD" w:rsidP="00D148BD">
      <w:pPr>
        <w:pStyle w:val="1"/>
        <w:keepNext w:val="0"/>
        <w:widowControl w:val="0"/>
        <w:tabs>
          <w:tab w:val="clear" w:pos="708"/>
          <w:tab w:val="num" w:pos="432"/>
        </w:tabs>
        <w:suppressAutoHyphens w:val="0"/>
        <w:spacing w:before="0" w:after="0" w:line="360" w:lineRule="auto"/>
        <w:ind w:left="0" w:firstLine="0"/>
        <w:jc w:val="right"/>
        <w:rPr>
          <w:rFonts w:ascii="Times New Roman" w:hAnsi="Times New Roman"/>
          <w:sz w:val="28"/>
          <w:szCs w:val="28"/>
          <w:lang w:val="uk-UA"/>
        </w:rPr>
      </w:pPr>
      <w:r w:rsidRPr="00F02880">
        <w:rPr>
          <w:rFonts w:ascii="Times New Roman" w:hAnsi="Times New Roman"/>
          <w:sz w:val="28"/>
          <w:szCs w:val="28"/>
          <w:lang w:val="uk-UA"/>
        </w:rPr>
        <w:t>На правах рукопису</w:t>
      </w:r>
    </w:p>
    <w:p w:rsidR="00D148BD" w:rsidRPr="00F02880" w:rsidRDefault="00D148BD" w:rsidP="00D148BD">
      <w:pPr>
        <w:widowControl w:val="0"/>
        <w:spacing w:line="360" w:lineRule="auto"/>
        <w:rPr>
          <w:sz w:val="28"/>
          <w:szCs w:val="28"/>
        </w:rPr>
      </w:pPr>
    </w:p>
    <w:p w:rsidR="00D148BD" w:rsidRPr="00F02880" w:rsidRDefault="00D148BD" w:rsidP="00D148BD">
      <w:pPr>
        <w:widowControl w:val="0"/>
        <w:spacing w:line="360" w:lineRule="auto"/>
        <w:jc w:val="right"/>
        <w:rPr>
          <w:sz w:val="28"/>
          <w:szCs w:val="28"/>
        </w:rPr>
      </w:pPr>
    </w:p>
    <w:p w:rsidR="00D148BD" w:rsidRPr="009A09CD" w:rsidRDefault="00D148BD" w:rsidP="00D148BD">
      <w:pPr>
        <w:pStyle w:val="2"/>
        <w:keepNext w:val="0"/>
        <w:widowControl w:val="0"/>
        <w:tabs>
          <w:tab w:val="clear" w:pos="1440"/>
          <w:tab w:val="num" w:pos="576"/>
        </w:tabs>
        <w:suppressAutoHyphens w:val="0"/>
        <w:spacing w:before="0" w:after="0" w:line="360" w:lineRule="auto"/>
        <w:ind w:left="0" w:firstLine="0"/>
        <w:jc w:val="center"/>
        <w:rPr>
          <w:rFonts w:ascii="Times New Roman" w:hAnsi="Times New Roman"/>
          <w:i w:val="0"/>
          <w:lang w:val="uk-UA"/>
        </w:rPr>
      </w:pPr>
      <w:r w:rsidRPr="009A09CD">
        <w:rPr>
          <w:rFonts w:ascii="Times New Roman" w:hAnsi="Times New Roman"/>
          <w:bCs w:val="0"/>
          <w:i w:val="0"/>
          <w:color w:val="000000"/>
          <w:spacing w:val="-1"/>
        </w:rPr>
        <w:t>ГРИНЬ ВАЛЕНТИНА ІВАНІВНА</w:t>
      </w:r>
    </w:p>
    <w:p w:rsidR="00D148BD" w:rsidRPr="00F02880" w:rsidRDefault="00D148BD" w:rsidP="00D148BD">
      <w:pPr>
        <w:widowControl w:val="0"/>
        <w:spacing w:line="360" w:lineRule="auto"/>
        <w:rPr>
          <w:bCs/>
          <w:sz w:val="28"/>
          <w:szCs w:val="28"/>
        </w:rPr>
      </w:pPr>
    </w:p>
    <w:p w:rsidR="00D148BD" w:rsidRPr="00F02880" w:rsidRDefault="00D148BD" w:rsidP="00D148BD">
      <w:pPr>
        <w:pStyle w:val="2"/>
        <w:keepNext w:val="0"/>
        <w:widowControl w:val="0"/>
        <w:tabs>
          <w:tab w:val="clear" w:pos="1440"/>
          <w:tab w:val="num" w:pos="576"/>
        </w:tabs>
        <w:suppressAutoHyphens w:val="0"/>
        <w:spacing w:before="0" w:after="0" w:line="360" w:lineRule="auto"/>
        <w:ind w:left="0" w:firstLine="0"/>
        <w:jc w:val="right"/>
        <w:rPr>
          <w:rFonts w:ascii="Times New Roman" w:hAnsi="Times New Roman"/>
          <w:b w:val="0"/>
          <w:i w:val="0"/>
          <w:lang w:val="uk-UA"/>
        </w:rPr>
      </w:pPr>
      <w:r w:rsidRPr="00F02880">
        <w:rPr>
          <w:rFonts w:ascii="Times New Roman" w:hAnsi="Times New Roman"/>
          <w:b w:val="0"/>
          <w:i w:val="0"/>
          <w:lang w:val="uk-UA"/>
        </w:rPr>
        <w:t xml:space="preserve">УДК: </w:t>
      </w:r>
      <w:r w:rsidRPr="009A09CD">
        <w:rPr>
          <w:rFonts w:ascii="Times New Roman" w:hAnsi="Times New Roman"/>
          <w:b w:val="0"/>
          <w:i w:val="0"/>
        </w:rPr>
        <w:t>631.164.23</w:t>
      </w:r>
    </w:p>
    <w:p w:rsidR="00D148BD" w:rsidRPr="00F02880" w:rsidRDefault="00D148BD" w:rsidP="00D148BD">
      <w:pPr>
        <w:widowControl w:val="0"/>
        <w:spacing w:line="360" w:lineRule="auto"/>
        <w:rPr>
          <w:sz w:val="28"/>
          <w:szCs w:val="28"/>
        </w:rPr>
      </w:pPr>
    </w:p>
    <w:p w:rsidR="00D148BD" w:rsidRPr="009A09CD" w:rsidRDefault="00D148BD" w:rsidP="00D148BD">
      <w:pPr>
        <w:widowControl w:val="0"/>
        <w:spacing w:line="360" w:lineRule="auto"/>
        <w:rPr>
          <w:b/>
          <w:sz w:val="28"/>
          <w:szCs w:val="28"/>
        </w:rPr>
      </w:pPr>
    </w:p>
    <w:p w:rsidR="00D148BD" w:rsidRPr="009A09CD" w:rsidRDefault="00D148BD" w:rsidP="00D148BD">
      <w:pPr>
        <w:pStyle w:val="2ffff8"/>
        <w:widowControl w:val="0"/>
        <w:spacing w:after="0" w:line="360" w:lineRule="auto"/>
        <w:jc w:val="center"/>
        <w:rPr>
          <w:b/>
        </w:rPr>
      </w:pPr>
      <w:r w:rsidRPr="009A09CD">
        <w:rPr>
          <w:b/>
          <w:bCs/>
          <w:color w:val="000000"/>
          <w:spacing w:val="-1"/>
        </w:rPr>
        <w:t>РЕГУЛЯТОРИ І ВАЖЕЛІ ПІДВИЩЕННЯ КОНКУРЕНТОСПРОМОЖНОСТІ ГАЛУЗЕЙ ТВАРИННИЦТВА</w:t>
      </w:r>
    </w:p>
    <w:p w:rsidR="00D148BD" w:rsidRDefault="00D148BD" w:rsidP="00D148BD">
      <w:pPr>
        <w:widowControl w:val="0"/>
        <w:spacing w:line="360" w:lineRule="auto"/>
        <w:jc w:val="center"/>
        <w:rPr>
          <w:b/>
          <w:sz w:val="28"/>
          <w:szCs w:val="28"/>
        </w:rPr>
      </w:pPr>
    </w:p>
    <w:p w:rsidR="00D148BD" w:rsidRPr="00F02880" w:rsidRDefault="00D148BD" w:rsidP="00D148BD">
      <w:pPr>
        <w:widowControl w:val="0"/>
        <w:spacing w:line="360" w:lineRule="auto"/>
        <w:jc w:val="center"/>
        <w:rPr>
          <w:b/>
          <w:sz w:val="28"/>
          <w:szCs w:val="28"/>
        </w:rPr>
      </w:pPr>
    </w:p>
    <w:p w:rsidR="00D148BD" w:rsidRPr="009A09CD" w:rsidRDefault="00D148BD" w:rsidP="00D148BD">
      <w:pPr>
        <w:widowControl w:val="0"/>
        <w:spacing w:line="360" w:lineRule="auto"/>
        <w:jc w:val="center"/>
        <w:rPr>
          <w:bCs/>
          <w:sz w:val="32"/>
          <w:szCs w:val="28"/>
        </w:rPr>
      </w:pPr>
      <w:r w:rsidRPr="009A09CD">
        <w:rPr>
          <w:sz w:val="28"/>
          <w:szCs w:val="28"/>
        </w:rPr>
        <w:t>08.00.03 – економіка та управління національним господарством</w:t>
      </w:r>
    </w:p>
    <w:p w:rsidR="00D148BD" w:rsidRPr="00F02880" w:rsidRDefault="00D148BD" w:rsidP="00D148BD">
      <w:pPr>
        <w:widowControl w:val="0"/>
        <w:spacing w:line="360" w:lineRule="auto"/>
        <w:jc w:val="center"/>
        <w:rPr>
          <w:b/>
          <w:sz w:val="28"/>
          <w:szCs w:val="28"/>
        </w:rPr>
      </w:pPr>
    </w:p>
    <w:p w:rsidR="00D148BD" w:rsidRPr="00F02880" w:rsidRDefault="00D148BD" w:rsidP="00D148BD">
      <w:pPr>
        <w:widowControl w:val="0"/>
        <w:spacing w:line="360" w:lineRule="auto"/>
        <w:jc w:val="center"/>
        <w:rPr>
          <w:b/>
          <w:sz w:val="28"/>
          <w:szCs w:val="28"/>
        </w:rPr>
      </w:pPr>
    </w:p>
    <w:p w:rsidR="00D148BD" w:rsidRPr="00F02880" w:rsidRDefault="00D148BD" w:rsidP="00D148BD">
      <w:pPr>
        <w:widowControl w:val="0"/>
        <w:spacing w:line="360" w:lineRule="auto"/>
        <w:jc w:val="center"/>
        <w:rPr>
          <w:bCs/>
          <w:sz w:val="28"/>
          <w:szCs w:val="28"/>
        </w:rPr>
      </w:pPr>
      <w:r w:rsidRPr="00F02880">
        <w:rPr>
          <w:bCs/>
          <w:sz w:val="28"/>
          <w:szCs w:val="28"/>
        </w:rPr>
        <w:t>Дисертація на здобуття наукового ступеня</w:t>
      </w:r>
    </w:p>
    <w:p w:rsidR="00D148BD" w:rsidRPr="00F02880" w:rsidRDefault="00D148BD" w:rsidP="00D148BD">
      <w:pPr>
        <w:widowControl w:val="0"/>
        <w:spacing w:line="360" w:lineRule="auto"/>
        <w:jc w:val="center"/>
        <w:rPr>
          <w:bCs/>
          <w:sz w:val="28"/>
          <w:szCs w:val="28"/>
        </w:rPr>
      </w:pPr>
      <w:r>
        <w:rPr>
          <w:bCs/>
          <w:sz w:val="28"/>
          <w:szCs w:val="28"/>
        </w:rPr>
        <w:t>кандидата</w:t>
      </w:r>
      <w:r w:rsidRPr="00F02880">
        <w:rPr>
          <w:bCs/>
          <w:sz w:val="28"/>
          <w:szCs w:val="28"/>
        </w:rPr>
        <w:t xml:space="preserve"> економічних наук</w:t>
      </w:r>
    </w:p>
    <w:p w:rsidR="00D148BD" w:rsidRPr="00F02880" w:rsidRDefault="00D148BD" w:rsidP="00D148BD">
      <w:pPr>
        <w:widowControl w:val="0"/>
        <w:spacing w:line="360" w:lineRule="auto"/>
        <w:jc w:val="center"/>
        <w:rPr>
          <w:b/>
          <w:sz w:val="28"/>
          <w:szCs w:val="28"/>
        </w:rPr>
      </w:pPr>
    </w:p>
    <w:p w:rsidR="00D148BD" w:rsidRDefault="00D148BD" w:rsidP="00D148BD">
      <w:pPr>
        <w:widowControl w:val="0"/>
        <w:spacing w:line="360" w:lineRule="auto"/>
        <w:jc w:val="center"/>
        <w:rPr>
          <w:b/>
          <w:sz w:val="28"/>
          <w:szCs w:val="28"/>
        </w:rPr>
      </w:pPr>
    </w:p>
    <w:p w:rsidR="00D148BD" w:rsidRPr="00F02880" w:rsidRDefault="00D148BD" w:rsidP="00D148BD">
      <w:pPr>
        <w:widowControl w:val="0"/>
        <w:spacing w:line="360" w:lineRule="auto"/>
        <w:jc w:val="center"/>
        <w:rPr>
          <w:b/>
          <w:sz w:val="28"/>
          <w:szCs w:val="28"/>
        </w:rPr>
      </w:pPr>
    </w:p>
    <w:p w:rsidR="00D148BD" w:rsidRPr="00F02880" w:rsidRDefault="00D148BD" w:rsidP="00D148BD">
      <w:pPr>
        <w:widowControl w:val="0"/>
        <w:spacing w:line="360" w:lineRule="auto"/>
        <w:ind w:left="4678"/>
        <w:rPr>
          <w:b/>
          <w:sz w:val="28"/>
          <w:szCs w:val="28"/>
        </w:rPr>
      </w:pPr>
      <w:r w:rsidRPr="00F02880">
        <w:rPr>
          <w:b/>
          <w:sz w:val="28"/>
          <w:szCs w:val="28"/>
        </w:rPr>
        <w:t xml:space="preserve">Науковий </w:t>
      </w:r>
      <w:r>
        <w:rPr>
          <w:b/>
          <w:sz w:val="28"/>
          <w:szCs w:val="28"/>
        </w:rPr>
        <w:t>керівник</w:t>
      </w:r>
      <w:r w:rsidRPr="00F02880">
        <w:rPr>
          <w:b/>
          <w:sz w:val="28"/>
          <w:szCs w:val="28"/>
        </w:rPr>
        <w:t>:</w:t>
      </w:r>
    </w:p>
    <w:p w:rsidR="00D148BD" w:rsidRPr="009A09CD" w:rsidRDefault="00D148BD" w:rsidP="00D148BD">
      <w:pPr>
        <w:pStyle w:val="4"/>
        <w:keepNext w:val="0"/>
        <w:widowControl w:val="0"/>
        <w:suppressAutoHyphens w:val="0"/>
        <w:ind w:left="4678"/>
        <w:rPr>
          <w:lang w:val="uk-UA"/>
        </w:rPr>
      </w:pPr>
      <w:r w:rsidRPr="009A09CD">
        <w:t>П</w:t>
      </w:r>
      <w:r>
        <w:rPr>
          <w:lang w:val="uk-UA"/>
        </w:rPr>
        <w:t>ушак</w:t>
      </w:r>
      <w:r w:rsidRPr="009A09CD">
        <w:t xml:space="preserve"> Ярослав Ярославович</w:t>
      </w:r>
    </w:p>
    <w:p w:rsidR="00D148BD" w:rsidRPr="00F02880" w:rsidRDefault="00D148BD" w:rsidP="00D148BD">
      <w:pPr>
        <w:widowControl w:val="0"/>
        <w:spacing w:line="360" w:lineRule="auto"/>
        <w:ind w:left="4678"/>
        <w:rPr>
          <w:b/>
          <w:sz w:val="28"/>
          <w:szCs w:val="28"/>
        </w:rPr>
      </w:pPr>
      <w:r w:rsidRPr="00F02880">
        <w:rPr>
          <w:b/>
          <w:sz w:val="28"/>
          <w:szCs w:val="28"/>
        </w:rPr>
        <w:lastRenderedPageBreak/>
        <w:t>доктор економічних наук, професор</w:t>
      </w:r>
    </w:p>
    <w:p w:rsidR="00D148BD" w:rsidRDefault="00D148BD" w:rsidP="00D148BD">
      <w:pPr>
        <w:widowControl w:val="0"/>
        <w:spacing w:line="360" w:lineRule="auto"/>
        <w:rPr>
          <w:sz w:val="28"/>
          <w:szCs w:val="28"/>
        </w:rPr>
      </w:pPr>
    </w:p>
    <w:p w:rsidR="00D148BD" w:rsidRDefault="00D148BD" w:rsidP="00D148BD">
      <w:pPr>
        <w:widowControl w:val="0"/>
        <w:spacing w:line="360" w:lineRule="auto"/>
        <w:rPr>
          <w:sz w:val="28"/>
          <w:szCs w:val="28"/>
        </w:rPr>
      </w:pPr>
    </w:p>
    <w:p w:rsidR="00D148BD" w:rsidRPr="00F02880" w:rsidRDefault="00D148BD" w:rsidP="00D148BD">
      <w:pPr>
        <w:widowControl w:val="0"/>
        <w:spacing w:line="360" w:lineRule="auto"/>
        <w:rPr>
          <w:sz w:val="28"/>
          <w:szCs w:val="28"/>
        </w:rPr>
      </w:pPr>
    </w:p>
    <w:p w:rsidR="00D148BD" w:rsidRDefault="00D148BD" w:rsidP="00D148BD">
      <w:pPr>
        <w:widowControl w:val="0"/>
        <w:suppressAutoHyphens w:val="0"/>
        <w:jc w:val="center"/>
        <w:rPr>
          <w:b/>
          <w:sz w:val="28"/>
          <w:szCs w:val="28"/>
        </w:rPr>
      </w:pPr>
      <w:r>
        <w:rPr>
          <w:b/>
          <w:sz w:val="28"/>
          <w:szCs w:val="28"/>
        </w:rPr>
        <w:t>Херсон</w:t>
      </w:r>
      <w:r w:rsidRPr="00F02880">
        <w:rPr>
          <w:b/>
          <w:sz w:val="28"/>
          <w:szCs w:val="28"/>
        </w:rPr>
        <w:t xml:space="preserve"> – 201</w:t>
      </w:r>
      <w:r>
        <w:rPr>
          <w:b/>
          <w:sz w:val="28"/>
          <w:szCs w:val="28"/>
        </w:rPr>
        <w:t>4</w:t>
      </w:r>
    </w:p>
    <w:p w:rsidR="00D148BD" w:rsidRPr="00F25956" w:rsidRDefault="00D148BD" w:rsidP="00D148BD">
      <w:pPr>
        <w:widowControl w:val="0"/>
        <w:spacing w:line="360" w:lineRule="auto"/>
        <w:jc w:val="center"/>
        <w:rPr>
          <w:b/>
          <w:sz w:val="28"/>
          <w:szCs w:val="28"/>
        </w:rPr>
      </w:pPr>
      <w:r w:rsidRPr="00F25956">
        <w:rPr>
          <w:b/>
          <w:sz w:val="28"/>
          <w:szCs w:val="28"/>
        </w:rPr>
        <w:t>ЗМІСТ</w:t>
      </w:r>
    </w:p>
    <w:p w:rsidR="00D148BD" w:rsidRDefault="00D148BD" w:rsidP="00D148BD">
      <w:pPr>
        <w:widowControl w:val="0"/>
        <w:spacing w:line="360" w:lineRule="auto"/>
        <w:jc w:val="center"/>
        <w:rPr>
          <w:sz w:val="28"/>
          <w:szCs w:val="28"/>
        </w:rPr>
      </w:pPr>
    </w:p>
    <w:p w:rsidR="00D148BD" w:rsidRPr="00F25956" w:rsidRDefault="00D148BD" w:rsidP="00D148BD">
      <w:pPr>
        <w:widowControl w:val="0"/>
        <w:spacing w:line="360" w:lineRule="auto"/>
        <w:jc w:val="center"/>
        <w:rPr>
          <w:sz w:val="28"/>
          <w:szCs w:val="28"/>
        </w:rPr>
      </w:pPr>
    </w:p>
    <w:tbl>
      <w:tblPr>
        <w:tblW w:w="9747" w:type="dxa"/>
        <w:tblLayout w:type="fixed"/>
        <w:tblLook w:val="01E0" w:firstRow="1" w:lastRow="1" w:firstColumn="1" w:lastColumn="1" w:noHBand="0" w:noVBand="0"/>
      </w:tblPr>
      <w:tblGrid>
        <w:gridCol w:w="8897"/>
        <w:gridCol w:w="850"/>
      </w:tblGrid>
      <w:tr w:rsidR="00D148BD" w:rsidRPr="008C1766" w:rsidTr="00B56F7B">
        <w:tc>
          <w:tcPr>
            <w:tcW w:w="8897" w:type="dxa"/>
          </w:tcPr>
          <w:p w:rsidR="00D148BD" w:rsidRPr="008C1766" w:rsidRDefault="00D148BD" w:rsidP="00B56F7B">
            <w:pPr>
              <w:widowControl w:val="0"/>
              <w:spacing w:line="360" w:lineRule="auto"/>
              <w:jc w:val="both"/>
              <w:rPr>
                <w:sz w:val="28"/>
                <w:szCs w:val="28"/>
              </w:rPr>
            </w:pPr>
            <w:r w:rsidRPr="008C1766">
              <w:rPr>
                <w:sz w:val="28"/>
                <w:szCs w:val="28"/>
              </w:rPr>
              <w:t>ВСТУП..............................................................................................................</w:t>
            </w:r>
          </w:p>
        </w:tc>
        <w:tc>
          <w:tcPr>
            <w:tcW w:w="850" w:type="dxa"/>
            <w:vAlign w:val="bottom"/>
          </w:tcPr>
          <w:p w:rsidR="00D148BD" w:rsidRPr="008C1766" w:rsidRDefault="00D148BD" w:rsidP="00B56F7B">
            <w:pPr>
              <w:widowControl w:val="0"/>
              <w:spacing w:line="360" w:lineRule="auto"/>
              <w:rPr>
                <w:sz w:val="28"/>
                <w:szCs w:val="28"/>
              </w:rPr>
            </w:pPr>
            <w:r>
              <w:rPr>
                <w:sz w:val="28"/>
                <w:szCs w:val="28"/>
              </w:rPr>
              <w:t>4</w:t>
            </w:r>
          </w:p>
        </w:tc>
      </w:tr>
      <w:tr w:rsidR="00D148BD" w:rsidRPr="008C1766" w:rsidTr="00B56F7B">
        <w:tc>
          <w:tcPr>
            <w:tcW w:w="8897" w:type="dxa"/>
          </w:tcPr>
          <w:p w:rsidR="00D148BD" w:rsidRPr="00EC2DA2" w:rsidRDefault="00D148BD" w:rsidP="00B56F7B">
            <w:pPr>
              <w:widowControl w:val="0"/>
              <w:spacing w:line="360" w:lineRule="auto"/>
              <w:ind w:left="1276" w:hanging="1276"/>
              <w:jc w:val="both"/>
              <w:rPr>
                <w:sz w:val="28"/>
                <w:szCs w:val="28"/>
              </w:rPr>
            </w:pPr>
            <w:r w:rsidRPr="00EC2DA2">
              <w:rPr>
                <w:sz w:val="28"/>
                <w:szCs w:val="28"/>
              </w:rPr>
              <w:t>РОЗДІЛ 1. ТЕОРЕТИКО-МЕТОДИЧНІ ЗАСАДИ ВИКОРИСТАННЯ РЕГУЛЯТОРІВ ТА ВАЖЕЛІВ ПІДВИЩЕННЯ КОНКУРЕНТОСПРОМОЖНОСТІ ГАЛУЗЕЙ ТВАРИННИЦТВА</w:t>
            </w:r>
            <w:r>
              <w:rPr>
                <w:sz w:val="28"/>
                <w:szCs w:val="28"/>
              </w:rPr>
              <w:t>……………………………………………...</w:t>
            </w:r>
          </w:p>
        </w:tc>
        <w:tc>
          <w:tcPr>
            <w:tcW w:w="850" w:type="dxa"/>
            <w:vAlign w:val="bottom"/>
          </w:tcPr>
          <w:p w:rsidR="00D148BD" w:rsidRPr="008C1766" w:rsidRDefault="00D148BD" w:rsidP="00B56F7B">
            <w:pPr>
              <w:widowControl w:val="0"/>
              <w:spacing w:line="360" w:lineRule="auto"/>
              <w:rPr>
                <w:sz w:val="28"/>
                <w:szCs w:val="28"/>
              </w:rPr>
            </w:pPr>
            <w:r>
              <w:rPr>
                <w:sz w:val="28"/>
                <w:szCs w:val="28"/>
              </w:rPr>
              <w:t>12</w:t>
            </w:r>
          </w:p>
        </w:tc>
      </w:tr>
      <w:tr w:rsidR="00D148BD" w:rsidRPr="008C1766" w:rsidTr="00B56F7B">
        <w:tc>
          <w:tcPr>
            <w:tcW w:w="8897" w:type="dxa"/>
          </w:tcPr>
          <w:p w:rsidR="00D148BD" w:rsidRPr="00EC2DA2" w:rsidRDefault="00D148BD" w:rsidP="00B56F7B">
            <w:pPr>
              <w:widowControl w:val="0"/>
              <w:spacing w:line="360" w:lineRule="auto"/>
              <w:ind w:firstLine="1134"/>
              <w:jc w:val="both"/>
              <w:rPr>
                <w:sz w:val="28"/>
                <w:szCs w:val="28"/>
              </w:rPr>
            </w:pPr>
            <w:r w:rsidRPr="008C1766">
              <w:rPr>
                <w:sz w:val="28"/>
                <w:szCs w:val="28"/>
              </w:rPr>
              <w:t>1.1. Зміст та особливості формування конкурентоспроможності галузей тваринництва з урахуванням кон’юнктури національного та глобального продов</w:t>
            </w:r>
            <w:r>
              <w:rPr>
                <w:sz w:val="28"/>
                <w:szCs w:val="28"/>
              </w:rPr>
              <w:t>ольчих ринків…….</w:t>
            </w:r>
          </w:p>
        </w:tc>
        <w:tc>
          <w:tcPr>
            <w:tcW w:w="850" w:type="dxa"/>
            <w:vAlign w:val="bottom"/>
          </w:tcPr>
          <w:p w:rsidR="00D148BD" w:rsidRPr="008C1766" w:rsidRDefault="00D148BD" w:rsidP="00B56F7B">
            <w:pPr>
              <w:widowControl w:val="0"/>
              <w:spacing w:line="360" w:lineRule="auto"/>
              <w:rPr>
                <w:sz w:val="28"/>
                <w:szCs w:val="28"/>
              </w:rPr>
            </w:pPr>
            <w:r>
              <w:rPr>
                <w:sz w:val="28"/>
                <w:szCs w:val="28"/>
              </w:rPr>
              <w:t>12</w:t>
            </w:r>
          </w:p>
        </w:tc>
      </w:tr>
      <w:tr w:rsidR="00D148BD" w:rsidRPr="008C1766" w:rsidTr="00B56F7B">
        <w:trPr>
          <w:trHeight w:val="976"/>
        </w:trPr>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1.2.</w:t>
            </w:r>
            <w:r>
              <w:rPr>
                <w:sz w:val="28"/>
                <w:szCs w:val="28"/>
              </w:rPr>
              <w:t> </w:t>
            </w:r>
            <w:r w:rsidRPr="008C1766">
              <w:rPr>
                <w:sz w:val="28"/>
                <w:szCs w:val="28"/>
              </w:rPr>
              <w:t>Регулятори та важелі підвищення конкурентоспроможності тваринницьких галузей………........................</w:t>
            </w:r>
          </w:p>
        </w:tc>
        <w:tc>
          <w:tcPr>
            <w:tcW w:w="850" w:type="dxa"/>
            <w:vAlign w:val="bottom"/>
          </w:tcPr>
          <w:p w:rsidR="00D148BD" w:rsidRPr="008C1766" w:rsidRDefault="00D148BD" w:rsidP="00B56F7B">
            <w:pPr>
              <w:widowControl w:val="0"/>
              <w:spacing w:line="360" w:lineRule="auto"/>
              <w:rPr>
                <w:sz w:val="28"/>
                <w:szCs w:val="28"/>
              </w:rPr>
            </w:pPr>
            <w:r>
              <w:rPr>
                <w:sz w:val="28"/>
                <w:szCs w:val="28"/>
              </w:rPr>
              <w:t>20</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1.3. Методичні засади економічної оцінки конкурентоспроможності галузей тваринництва, ефективності її регуляторів та важелів</w:t>
            </w:r>
            <w:r>
              <w:rPr>
                <w:sz w:val="28"/>
                <w:szCs w:val="28"/>
              </w:rPr>
              <w:t>...</w:t>
            </w:r>
            <w:r w:rsidRPr="008C1766">
              <w:rPr>
                <w:sz w:val="28"/>
                <w:szCs w:val="28"/>
              </w:rPr>
              <w:t>..................................................................................</w:t>
            </w:r>
          </w:p>
        </w:tc>
        <w:tc>
          <w:tcPr>
            <w:tcW w:w="850" w:type="dxa"/>
            <w:vAlign w:val="bottom"/>
          </w:tcPr>
          <w:p w:rsidR="00D148BD" w:rsidRPr="008C1766" w:rsidRDefault="00D148BD" w:rsidP="00B56F7B">
            <w:pPr>
              <w:widowControl w:val="0"/>
              <w:spacing w:line="360" w:lineRule="auto"/>
              <w:rPr>
                <w:sz w:val="28"/>
                <w:szCs w:val="28"/>
              </w:rPr>
            </w:pPr>
            <w:r>
              <w:rPr>
                <w:sz w:val="28"/>
                <w:szCs w:val="28"/>
              </w:rPr>
              <w:t>41</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Висновки до розділу 1…………………………………………..</w:t>
            </w:r>
          </w:p>
        </w:tc>
        <w:tc>
          <w:tcPr>
            <w:tcW w:w="850" w:type="dxa"/>
            <w:vAlign w:val="bottom"/>
          </w:tcPr>
          <w:p w:rsidR="00D148BD" w:rsidRPr="008C1766" w:rsidRDefault="00D148BD" w:rsidP="00B56F7B">
            <w:pPr>
              <w:widowControl w:val="0"/>
              <w:spacing w:line="360" w:lineRule="auto"/>
              <w:rPr>
                <w:sz w:val="28"/>
                <w:szCs w:val="28"/>
              </w:rPr>
            </w:pPr>
            <w:r>
              <w:rPr>
                <w:sz w:val="28"/>
                <w:szCs w:val="28"/>
              </w:rPr>
              <w:t>53</w:t>
            </w:r>
          </w:p>
        </w:tc>
      </w:tr>
      <w:tr w:rsidR="00D148BD" w:rsidRPr="008C1766" w:rsidTr="00B56F7B">
        <w:tc>
          <w:tcPr>
            <w:tcW w:w="8897" w:type="dxa"/>
          </w:tcPr>
          <w:p w:rsidR="00D148BD" w:rsidRPr="008C1766" w:rsidRDefault="00D148BD" w:rsidP="00B56F7B">
            <w:pPr>
              <w:widowControl w:val="0"/>
              <w:spacing w:line="360" w:lineRule="auto"/>
              <w:ind w:left="1276" w:hanging="1276"/>
              <w:jc w:val="both"/>
              <w:rPr>
                <w:sz w:val="28"/>
                <w:szCs w:val="28"/>
              </w:rPr>
            </w:pPr>
            <w:r w:rsidRPr="008C1766">
              <w:rPr>
                <w:sz w:val="28"/>
                <w:szCs w:val="28"/>
              </w:rPr>
              <w:t>РОЗДІЛ 2. АНАЛІЗ ТА ОЦІНКА СТАНУ Й РІВНЯ КОНКУРЕНТОСПРОМОЖНОСТІ ГАЛУЗЕЙ ТВАРИННИЦТВА, ЕФЕКТИВНОСТІ РЕГУЛЮВАННЯ ЇЇ ПІДВИЩЕННЯ………………………………………………..…</w:t>
            </w:r>
          </w:p>
        </w:tc>
        <w:tc>
          <w:tcPr>
            <w:tcW w:w="850" w:type="dxa"/>
            <w:vAlign w:val="bottom"/>
          </w:tcPr>
          <w:p w:rsidR="00D148BD" w:rsidRPr="008C1766" w:rsidRDefault="00D148BD" w:rsidP="00B56F7B">
            <w:pPr>
              <w:widowControl w:val="0"/>
              <w:spacing w:line="360" w:lineRule="auto"/>
              <w:rPr>
                <w:sz w:val="28"/>
                <w:szCs w:val="28"/>
              </w:rPr>
            </w:pPr>
            <w:r>
              <w:rPr>
                <w:sz w:val="28"/>
                <w:szCs w:val="28"/>
              </w:rPr>
              <w:t>56</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2.1. Функціонування, розвиток та конкурентоспроможність галузей тваринництва......................................................................................</w:t>
            </w:r>
          </w:p>
        </w:tc>
        <w:tc>
          <w:tcPr>
            <w:tcW w:w="850" w:type="dxa"/>
            <w:vAlign w:val="bottom"/>
          </w:tcPr>
          <w:p w:rsidR="00D148BD" w:rsidRPr="008C1766" w:rsidRDefault="00D148BD" w:rsidP="00B56F7B">
            <w:pPr>
              <w:widowControl w:val="0"/>
              <w:spacing w:line="360" w:lineRule="auto"/>
              <w:rPr>
                <w:sz w:val="28"/>
                <w:szCs w:val="28"/>
              </w:rPr>
            </w:pPr>
            <w:r>
              <w:rPr>
                <w:sz w:val="28"/>
                <w:szCs w:val="28"/>
              </w:rPr>
              <w:t>56</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2.2. Моніторинг ринку та конкурентоспроможності тваринницької продукції.................................................................................</w:t>
            </w:r>
          </w:p>
        </w:tc>
        <w:tc>
          <w:tcPr>
            <w:tcW w:w="850" w:type="dxa"/>
            <w:vAlign w:val="bottom"/>
          </w:tcPr>
          <w:p w:rsidR="00D148BD" w:rsidRPr="008C1766" w:rsidRDefault="00D148BD" w:rsidP="00B56F7B">
            <w:pPr>
              <w:widowControl w:val="0"/>
              <w:spacing w:line="360" w:lineRule="auto"/>
              <w:rPr>
                <w:sz w:val="28"/>
                <w:szCs w:val="28"/>
              </w:rPr>
            </w:pPr>
            <w:r>
              <w:rPr>
                <w:sz w:val="28"/>
                <w:szCs w:val="28"/>
              </w:rPr>
              <w:t>71</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 xml:space="preserve">2.3. Ефективність використання регуляторів та важелів </w:t>
            </w:r>
            <w:r w:rsidRPr="008C1766">
              <w:rPr>
                <w:sz w:val="28"/>
                <w:szCs w:val="28"/>
              </w:rPr>
              <w:lastRenderedPageBreak/>
              <w:t>підвищення конкурентоспроможності……………………………..............</w:t>
            </w:r>
          </w:p>
        </w:tc>
        <w:tc>
          <w:tcPr>
            <w:tcW w:w="850" w:type="dxa"/>
            <w:vAlign w:val="bottom"/>
          </w:tcPr>
          <w:p w:rsidR="00D148BD" w:rsidRPr="008C1766" w:rsidRDefault="00D148BD" w:rsidP="00B56F7B">
            <w:pPr>
              <w:widowControl w:val="0"/>
              <w:spacing w:line="360" w:lineRule="auto"/>
              <w:rPr>
                <w:sz w:val="28"/>
                <w:szCs w:val="28"/>
              </w:rPr>
            </w:pPr>
            <w:r>
              <w:rPr>
                <w:sz w:val="28"/>
                <w:szCs w:val="28"/>
              </w:rPr>
              <w:lastRenderedPageBreak/>
              <w:t>96</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lastRenderedPageBreak/>
              <w:t>Висновки до розділу 2……………………</w:t>
            </w:r>
            <w:r>
              <w:rPr>
                <w:sz w:val="28"/>
                <w:szCs w:val="28"/>
              </w:rPr>
              <w:t>…</w:t>
            </w:r>
            <w:r w:rsidRPr="008C1766">
              <w:rPr>
                <w:sz w:val="28"/>
                <w:szCs w:val="28"/>
              </w:rPr>
              <w:t>…………………..</w:t>
            </w:r>
          </w:p>
        </w:tc>
        <w:tc>
          <w:tcPr>
            <w:tcW w:w="850" w:type="dxa"/>
            <w:vAlign w:val="bottom"/>
          </w:tcPr>
          <w:p w:rsidR="00D148BD" w:rsidRPr="008C1766" w:rsidRDefault="00D148BD" w:rsidP="00B56F7B">
            <w:pPr>
              <w:widowControl w:val="0"/>
              <w:spacing w:line="360" w:lineRule="auto"/>
              <w:rPr>
                <w:sz w:val="28"/>
                <w:szCs w:val="28"/>
              </w:rPr>
            </w:pPr>
            <w:r>
              <w:rPr>
                <w:sz w:val="28"/>
                <w:szCs w:val="28"/>
              </w:rPr>
              <w:t>115</w:t>
            </w:r>
          </w:p>
        </w:tc>
      </w:tr>
    </w:tbl>
    <w:p w:rsidR="00D148BD" w:rsidRPr="00EC2DA2" w:rsidRDefault="00D148BD" w:rsidP="00D148BD">
      <w:pPr>
        <w:spacing w:line="360" w:lineRule="auto"/>
        <w:rPr>
          <w:sz w:val="28"/>
        </w:rPr>
      </w:pPr>
    </w:p>
    <w:p w:rsidR="00D148BD" w:rsidRPr="00EC2DA2" w:rsidRDefault="00D148BD" w:rsidP="00D148BD">
      <w:pPr>
        <w:spacing w:line="360" w:lineRule="auto"/>
        <w:rPr>
          <w:sz w:val="28"/>
        </w:rPr>
      </w:pPr>
    </w:p>
    <w:tbl>
      <w:tblPr>
        <w:tblW w:w="9747" w:type="dxa"/>
        <w:tblLayout w:type="fixed"/>
        <w:tblLook w:val="01E0" w:firstRow="1" w:lastRow="1" w:firstColumn="1" w:lastColumn="1" w:noHBand="0" w:noVBand="0"/>
      </w:tblPr>
      <w:tblGrid>
        <w:gridCol w:w="8897"/>
        <w:gridCol w:w="850"/>
      </w:tblGrid>
      <w:tr w:rsidR="00D148BD" w:rsidRPr="008C1766" w:rsidTr="00B56F7B">
        <w:tc>
          <w:tcPr>
            <w:tcW w:w="8897" w:type="dxa"/>
          </w:tcPr>
          <w:p w:rsidR="00D148BD" w:rsidRPr="00EC2DA2" w:rsidRDefault="00D148BD" w:rsidP="00B56F7B">
            <w:pPr>
              <w:widowControl w:val="0"/>
              <w:spacing w:line="360" w:lineRule="auto"/>
              <w:ind w:left="1276" w:hanging="1276"/>
              <w:jc w:val="both"/>
              <w:rPr>
                <w:spacing w:val="-4"/>
                <w:sz w:val="28"/>
                <w:szCs w:val="28"/>
              </w:rPr>
            </w:pPr>
            <w:r w:rsidRPr="00EC2DA2">
              <w:rPr>
                <w:spacing w:val="-4"/>
                <w:sz w:val="28"/>
                <w:szCs w:val="28"/>
              </w:rPr>
              <w:t>РОЗДІЛ 3. НАПРЯМИ УДОСКОНАЛЕННЯ ТА ПІДВИЩЕННЯ ЕФЕКТИВНОСТІ ВИКОРИСТАННЯ РЕГУЛЯТОРІВ ТА ВАЖЕЛІВ ПІДВИЩЕННЯ КОНКУРЕНТОСПРОМОЖНОСТІ ТВАРИННИЦТВА</w:t>
            </w:r>
            <w:r>
              <w:rPr>
                <w:spacing w:val="-4"/>
                <w:sz w:val="28"/>
                <w:szCs w:val="28"/>
              </w:rPr>
              <w:t>……………………………………………….</w:t>
            </w:r>
          </w:p>
        </w:tc>
        <w:tc>
          <w:tcPr>
            <w:tcW w:w="850" w:type="dxa"/>
            <w:vAlign w:val="bottom"/>
          </w:tcPr>
          <w:p w:rsidR="00D148BD" w:rsidRPr="008C1766" w:rsidRDefault="00D148BD" w:rsidP="00B56F7B">
            <w:pPr>
              <w:widowControl w:val="0"/>
              <w:spacing w:line="360" w:lineRule="auto"/>
              <w:rPr>
                <w:sz w:val="28"/>
                <w:szCs w:val="28"/>
              </w:rPr>
            </w:pPr>
            <w:r>
              <w:rPr>
                <w:sz w:val="28"/>
                <w:szCs w:val="28"/>
              </w:rPr>
              <w:t>118</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3.1. Посилення впливу інституційних регуляторів на конкурентоспроможність галузей тваринництва……………..……………</w:t>
            </w:r>
          </w:p>
        </w:tc>
        <w:tc>
          <w:tcPr>
            <w:tcW w:w="850" w:type="dxa"/>
            <w:vAlign w:val="bottom"/>
          </w:tcPr>
          <w:p w:rsidR="00D148BD" w:rsidRPr="008C1766" w:rsidRDefault="00D148BD" w:rsidP="00B56F7B">
            <w:pPr>
              <w:widowControl w:val="0"/>
              <w:spacing w:line="360" w:lineRule="auto"/>
              <w:rPr>
                <w:sz w:val="28"/>
                <w:szCs w:val="28"/>
              </w:rPr>
            </w:pPr>
            <w:r>
              <w:rPr>
                <w:sz w:val="28"/>
                <w:szCs w:val="28"/>
              </w:rPr>
              <w:t>118</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3.2. Визначення організаційних та фінансово-економічних важелів підвищення конкурентоспроможності............................................</w:t>
            </w:r>
          </w:p>
        </w:tc>
        <w:tc>
          <w:tcPr>
            <w:tcW w:w="850" w:type="dxa"/>
            <w:vAlign w:val="bottom"/>
          </w:tcPr>
          <w:p w:rsidR="00D148BD" w:rsidRPr="008C1766" w:rsidRDefault="00D148BD" w:rsidP="00B56F7B">
            <w:pPr>
              <w:widowControl w:val="0"/>
              <w:spacing w:line="360" w:lineRule="auto"/>
              <w:rPr>
                <w:sz w:val="28"/>
                <w:szCs w:val="28"/>
              </w:rPr>
            </w:pPr>
            <w:r>
              <w:rPr>
                <w:sz w:val="28"/>
                <w:szCs w:val="28"/>
              </w:rPr>
              <w:t>133</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3.3. Обґрунтування програм та розробка  концепції державної підтримки підвищення конкурентоспроможності тваринництва...............</w:t>
            </w:r>
          </w:p>
        </w:tc>
        <w:tc>
          <w:tcPr>
            <w:tcW w:w="850" w:type="dxa"/>
            <w:vAlign w:val="bottom"/>
          </w:tcPr>
          <w:p w:rsidR="00D148BD" w:rsidRPr="008C1766" w:rsidRDefault="00D148BD" w:rsidP="00B56F7B">
            <w:pPr>
              <w:widowControl w:val="0"/>
              <w:spacing w:line="360" w:lineRule="auto"/>
              <w:rPr>
                <w:sz w:val="28"/>
                <w:szCs w:val="28"/>
              </w:rPr>
            </w:pPr>
            <w:r>
              <w:rPr>
                <w:sz w:val="28"/>
                <w:szCs w:val="28"/>
              </w:rPr>
              <w:t>147</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Висновки до розділу 3…………………………………………..</w:t>
            </w:r>
          </w:p>
        </w:tc>
        <w:tc>
          <w:tcPr>
            <w:tcW w:w="850" w:type="dxa"/>
            <w:vAlign w:val="bottom"/>
          </w:tcPr>
          <w:p w:rsidR="00D148BD" w:rsidRPr="008C1766" w:rsidRDefault="00D148BD" w:rsidP="00B56F7B">
            <w:pPr>
              <w:widowControl w:val="0"/>
              <w:spacing w:line="360" w:lineRule="auto"/>
              <w:rPr>
                <w:sz w:val="28"/>
                <w:szCs w:val="28"/>
              </w:rPr>
            </w:pPr>
            <w:r>
              <w:rPr>
                <w:sz w:val="28"/>
                <w:szCs w:val="28"/>
              </w:rPr>
              <w:t>165</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ВИСНОВКИ.....................................................................................</w:t>
            </w:r>
          </w:p>
        </w:tc>
        <w:tc>
          <w:tcPr>
            <w:tcW w:w="850" w:type="dxa"/>
            <w:vAlign w:val="bottom"/>
          </w:tcPr>
          <w:p w:rsidR="00D148BD" w:rsidRPr="008C1766" w:rsidRDefault="00D148BD" w:rsidP="00B56F7B">
            <w:pPr>
              <w:widowControl w:val="0"/>
              <w:spacing w:line="360" w:lineRule="auto"/>
              <w:rPr>
                <w:sz w:val="28"/>
                <w:szCs w:val="28"/>
              </w:rPr>
            </w:pPr>
            <w:r>
              <w:rPr>
                <w:sz w:val="28"/>
                <w:szCs w:val="28"/>
              </w:rPr>
              <w:t>168</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СПИСОК ВИКОРИСТАНИХ ДЖЕРЕЛ........................................</w:t>
            </w:r>
          </w:p>
        </w:tc>
        <w:tc>
          <w:tcPr>
            <w:tcW w:w="850" w:type="dxa"/>
            <w:vAlign w:val="bottom"/>
          </w:tcPr>
          <w:p w:rsidR="00D148BD" w:rsidRPr="008C1766" w:rsidRDefault="00D148BD" w:rsidP="00B56F7B">
            <w:pPr>
              <w:widowControl w:val="0"/>
              <w:spacing w:line="360" w:lineRule="auto"/>
              <w:rPr>
                <w:sz w:val="28"/>
                <w:szCs w:val="28"/>
              </w:rPr>
            </w:pPr>
            <w:r>
              <w:rPr>
                <w:sz w:val="28"/>
                <w:szCs w:val="28"/>
              </w:rPr>
              <w:t>172</w:t>
            </w:r>
          </w:p>
        </w:tc>
      </w:tr>
      <w:tr w:rsidR="00D148BD" w:rsidRPr="008C1766" w:rsidTr="00B56F7B">
        <w:tc>
          <w:tcPr>
            <w:tcW w:w="8897" w:type="dxa"/>
          </w:tcPr>
          <w:p w:rsidR="00D148BD" w:rsidRPr="008C1766" w:rsidRDefault="00D148BD" w:rsidP="00B56F7B">
            <w:pPr>
              <w:widowControl w:val="0"/>
              <w:spacing w:line="360" w:lineRule="auto"/>
              <w:ind w:firstLine="1134"/>
              <w:jc w:val="both"/>
              <w:rPr>
                <w:sz w:val="28"/>
                <w:szCs w:val="28"/>
              </w:rPr>
            </w:pPr>
            <w:r w:rsidRPr="008C1766">
              <w:rPr>
                <w:sz w:val="28"/>
                <w:szCs w:val="28"/>
              </w:rPr>
              <w:t>ДОДАТКИ........................................................................................</w:t>
            </w:r>
          </w:p>
        </w:tc>
        <w:tc>
          <w:tcPr>
            <w:tcW w:w="850" w:type="dxa"/>
            <w:vAlign w:val="bottom"/>
          </w:tcPr>
          <w:p w:rsidR="00D148BD" w:rsidRPr="008C1766" w:rsidRDefault="00D148BD" w:rsidP="00B56F7B">
            <w:pPr>
              <w:widowControl w:val="0"/>
              <w:spacing w:line="360" w:lineRule="auto"/>
              <w:rPr>
                <w:sz w:val="28"/>
                <w:szCs w:val="28"/>
              </w:rPr>
            </w:pPr>
            <w:r>
              <w:rPr>
                <w:sz w:val="28"/>
                <w:szCs w:val="28"/>
              </w:rPr>
              <w:t>192</w:t>
            </w:r>
          </w:p>
        </w:tc>
      </w:tr>
    </w:tbl>
    <w:p w:rsidR="00D148BD" w:rsidRDefault="00D148BD" w:rsidP="00D148BD">
      <w:pPr>
        <w:jc w:val="both"/>
      </w:pPr>
    </w:p>
    <w:p w:rsidR="00D148BD" w:rsidRDefault="00D148BD" w:rsidP="00D148BD">
      <w:pPr>
        <w:suppressAutoHyphens w:val="0"/>
        <w:spacing w:after="200" w:line="276" w:lineRule="auto"/>
        <w:jc w:val="center"/>
        <w:rPr>
          <w:b/>
          <w:sz w:val="28"/>
        </w:rPr>
      </w:pPr>
      <w:r>
        <w:rPr>
          <w:sz w:val="28"/>
        </w:rPr>
        <w:br w:type="page"/>
      </w:r>
      <w:r>
        <w:rPr>
          <w:b/>
          <w:sz w:val="28"/>
        </w:rPr>
        <w:lastRenderedPageBreak/>
        <w:t>ВСТУП</w:t>
      </w:r>
    </w:p>
    <w:p w:rsidR="00D148BD" w:rsidRDefault="00D148BD" w:rsidP="00D148BD">
      <w:pPr>
        <w:spacing w:line="360" w:lineRule="auto"/>
        <w:jc w:val="center"/>
        <w:rPr>
          <w:b/>
          <w:sz w:val="28"/>
        </w:rPr>
      </w:pPr>
    </w:p>
    <w:p w:rsidR="00D148BD" w:rsidRDefault="00D148BD" w:rsidP="00D148BD">
      <w:pPr>
        <w:spacing w:line="360" w:lineRule="auto"/>
        <w:jc w:val="center"/>
        <w:rPr>
          <w:b/>
          <w:sz w:val="28"/>
        </w:rPr>
      </w:pPr>
    </w:p>
    <w:p w:rsidR="00D148BD" w:rsidRDefault="00D148BD" w:rsidP="00D148BD">
      <w:pPr>
        <w:widowControl w:val="0"/>
        <w:spacing w:line="360" w:lineRule="auto"/>
        <w:ind w:firstLine="708"/>
        <w:jc w:val="both"/>
        <w:rPr>
          <w:sz w:val="28"/>
          <w:szCs w:val="28"/>
        </w:rPr>
      </w:pPr>
      <w:r>
        <w:rPr>
          <w:b/>
          <w:sz w:val="28"/>
          <w:szCs w:val="28"/>
        </w:rPr>
        <w:t xml:space="preserve">Актуальність теми. </w:t>
      </w:r>
      <w:r>
        <w:rPr>
          <w:sz w:val="28"/>
          <w:szCs w:val="28"/>
        </w:rPr>
        <w:t>Галузі</w:t>
      </w:r>
      <w:r>
        <w:rPr>
          <w:b/>
          <w:sz w:val="28"/>
          <w:szCs w:val="28"/>
        </w:rPr>
        <w:t xml:space="preserve"> </w:t>
      </w:r>
      <w:r>
        <w:rPr>
          <w:sz w:val="28"/>
          <w:szCs w:val="28"/>
        </w:rPr>
        <w:t xml:space="preserve">тваринництва займають важливе місце у системі сільськогосподарського виробництва в Україні. Тому забезпечення їх конкурентоспроможності є важливим науковим та практичним завданням. Саме конкурентоспроможність можна вважати інтегральним критерієм або індикатором фінансово-економічної стійкості та дохідності тваринницьких галузей, рівня рентабельності виробництва, раціонального співвідношення у системі “ціна-якість” тваринницької продукції, інноваційно-інвестиційної привабливості, продуктивного використання трудових ресурсів, соціальних ефектів, які супроводжують розвиток тваринництва. Важливе значення чинник конкурентоспроможності має у створенні експортного потенціалу тваринництва, його організації та економічній безпеці у цілому.   </w:t>
      </w:r>
    </w:p>
    <w:p w:rsidR="00D148BD" w:rsidRDefault="00D148BD" w:rsidP="00D148BD">
      <w:pPr>
        <w:widowControl w:val="0"/>
        <w:spacing w:line="360" w:lineRule="auto"/>
        <w:ind w:firstLine="708"/>
        <w:jc w:val="both"/>
        <w:rPr>
          <w:sz w:val="28"/>
          <w:szCs w:val="28"/>
        </w:rPr>
      </w:pPr>
      <w:r>
        <w:rPr>
          <w:sz w:val="28"/>
          <w:szCs w:val="28"/>
        </w:rPr>
        <w:t>Необхідно зазначити, що у структурі сучасного сільського господарства на галузі тваринництва приходиться понад 38.0% вартості продукції. Це є вагомим показником, проте значно меншим рівня 80-х – початку 90-х років минулого сторіччя. Це пояснюється різким скороченням обсягів аграрного виробництва України у цілому, перебудовою та змінами його галузевої структури, втратою значних ринків збуту, слабкою конкурентоспроможністю у цілому. Серед причин руйнації та відставання темпів розвитку тваринницьких галузей у сучасний період слід назвати відсутність стабільності соціально-економічної ситуації та розвитку, належної державної підтримки тваринництва, ручне керування та практично непрогнозовану цінову політику, слабкий експортний потенціал та повільну модернізацію галузей тваринництва. Це вказує на необхідність та нагальність всебічних досліджень конкурентоспроможності галузей тваринництва.</w:t>
      </w:r>
    </w:p>
    <w:p w:rsidR="00D148BD" w:rsidRDefault="00D148BD" w:rsidP="00D148BD">
      <w:pPr>
        <w:widowControl w:val="0"/>
        <w:spacing w:line="360" w:lineRule="auto"/>
        <w:ind w:firstLine="708"/>
        <w:jc w:val="both"/>
        <w:rPr>
          <w:sz w:val="28"/>
          <w:szCs w:val="28"/>
        </w:rPr>
      </w:pPr>
      <w:r>
        <w:rPr>
          <w:sz w:val="28"/>
          <w:szCs w:val="28"/>
        </w:rPr>
        <w:t xml:space="preserve">Проблеми конкурентоспроможності сільського господарства та тваринництва зокрема займають значне місце у працях вітчизняних та зарубіжних економістів-аграрників. Мова йде про дослідження таких відомих вчених, як В.Г.Андрійчук, П.І.Гайдуцький, С.І.Кваша, Ю.О.Лупенко, М.Й.Малік, П.М. </w:t>
      </w:r>
      <w:r>
        <w:rPr>
          <w:sz w:val="28"/>
          <w:szCs w:val="28"/>
        </w:rPr>
        <w:lastRenderedPageBreak/>
        <w:t>Майданевич, Л.О.Мармуль, В.Я.Месель-Веселяк, Т.Л.Мостенська, Б.Й.Пасхавер, В.В.Писаренко, Я.Я. Пушак, П.Т.Саблук, В.К.Савчук, В.І.Топіха, І.Н.Топіха та ін. Вони стосуються, насамперед, обґрунтування показників та критеріїв оцінки конкурентоспроможності, чинників її формування, організаційно-економічного механізму забезпечення, державного регулювання розвитку тваринництва та ринків тваринницької продукції, визначення ефективності функціонування тваринницьких підприємств та обслуговуючих кооперативів. Проте економічні регулятори та важелі її забезпечення потребують подальших досліджень.</w:t>
      </w:r>
    </w:p>
    <w:p w:rsidR="00D148BD" w:rsidRDefault="00D148BD" w:rsidP="00D148BD">
      <w:pPr>
        <w:widowControl w:val="0"/>
        <w:spacing w:line="360" w:lineRule="auto"/>
        <w:ind w:firstLine="708"/>
        <w:jc w:val="both"/>
        <w:rPr>
          <w:sz w:val="28"/>
          <w:szCs w:val="28"/>
        </w:rPr>
      </w:pPr>
      <w:r>
        <w:rPr>
          <w:sz w:val="28"/>
          <w:szCs w:val="28"/>
        </w:rPr>
        <w:t>Економічні регулятори та важелі забезпечення конкурентоспроможності галузей тваринництва відіграють провідну роль у її формуванні та підвищенні. Це пов’язано з тим, що їх використання направлене на безпосередню зміну суб’єктів господарювання або господарських явищ і процесів, отже, конкурентоспроможності. Вони є важливими складниками організаційно-економічного механізму господарювання, державного регулювання та підтримки конкурентоспроможності тваринництва. Однак якщо на рівні окремих тваринницьких підприємств вони досліджені та обґрунтовані більш детально, то на рівні тваринницьких галузей потребують подальших розробок. Так, уточнення потребує ідентифікація та співвідношення термінів “регулятори” та “важелі”, визначення критеріїв їх класифікації, принципів використання, оцінка ефективності впливів на конкурентоспроможність.</w:t>
      </w:r>
    </w:p>
    <w:p w:rsidR="00D148BD" w:rsidRDefault="00D148BD" w:rsidP="00D148BD">
      <w:pPr>
        <w:widowControl w:val="0"/>
        <w:spacing w:line="360" w:lineRule="auto"/>
        <w:ind w:firstLine="708"/>
        <w:jc w:val="both"/>
        <w:rPr>
          <w:sz w:val="28"/>
          <w:szCs w:val="28"/>
        </w:rPr>
      </w:pPr>
      <w:r>
        <w:rPr>
          <w:sz w:val="28"/>
          <w:szCs w:val="28"/>
        </w:rPr>
        <w:t>Важливе значення має також визначення часових лагів застосування тих чи інших регуляторів та важелів, їх комплексного поєднання та синергетичних ефектів впливу на конкурентоспроможність відповідно до галузевої специфіки, стану та динаміки ринків тваринницької продукції, світової кон’юнктури, ризиків та викликів, які супроводжують розвиток тваринництва країни, стану його основних засобів та ступеня їх оновлення. Теоретична та практична значимість окресленого кола проблем зумовила вибір теми, актуальність, мету, завдання, предмет, об’єкт, методи наукову новизну дисертаційного дослідження. Вказане зумовило вибір теми дисертаційних досліджень, її мету, завдання, теоретичне і практичне значення, новизну, висновки та рекомендації.</w:t>
      </w:r>
    </w:p>
    <w:p w:rsidR="00D148BD" w:rsidRDefault="00D148BD" w:rsidP="00D148BD">
      <w:pPr>
        <w:widowControl w:val="0"/>
        <w:spacing w:line="360" w:lineRule="auto"/>
        <w:ind w:firstLine="708"/>
        <w:jc w:val="both"/>
        <w:rPr>
          <w:sz w:val="28"/>
          <w:szCs w:val="28"/>
        </w:rPr>
      </w:pPr>
      <w:r>
        <w:rPr>
          <w:b/>
          <w:sz w:val="28"/>
          <w:szCs w:val="28"/>
        </w:rPr>
        <w:t>Зв’язок</w:t>
      </w:r>
      <w:r>
        <w:rPr>
          <w:sz w:val="28"/>
          <w:szCs w:val="28"/>
        </w:rPr>
        <w:t xml:space="preserve"> </w:t>
      </w:r>
      <w:r>
        <w:rPr>
          <w:b/>
          <w:sz w:val="28"/>
          <w:szCs w:val="28"/>
        </w:rPr>
        <w:t xml:space="preserve">роботи з науковими програмами, планами, темами. </w:t>
      </w:r>
      <w:r>
        <w:rPr>
          <w:sz w:val="28"/>
          <w:szCs w:val="28"/>
        </w:rPr>
        <w:lastRenderedPageBreak/>
        <w:t>Дисертаційне дослідження пов’язане з тематикою науково-дослідних робіт Міжнародного університету бізнесу і права «Фінансово-економічний механізм сталого розвитку аграрних підприємств в умовах трансформації до СОТ» (номер державної реєстрації 0109U002936). У її межах автором здійснене обґрунтування інституційних регуляторів підвищення конкурентоспроможності галузей тваринництва, визначені пріоритетні організаційні та фінансово-економічні важелі її підтримки, джерела та резерви інвестиційного забезпечення та напрями впровадження інновацій, маркетингові стратегії управління конкурентоспроможним розвитком.</w:t>
      </w:r>
    </w:p>
    <w:p w:rsidR="00D148BD" w:rsidRDefault="00D148BD" w:rsidP="00D148BD">
      <w:pPr>
        <w:widowControl w:val="0"/>
        <w:spacing w:line="360" w:lineRule="auto"/>
        <w:ind w:firstLine="708"/>
        <w:jc w:val="both"/>
        <w:rPr>
          <w:sz w:val="28"/>
          <w:szCs w:val="28"/>
        </w:rPr>
      </w:pPr>
      <w:r>
        <w:rPr>
          <w:b/>
          <w:sz w:val="28"/>
          <w:szCs w:val="28"/>
        </w:rPr>
        <w:t>Метою</w:t>
      </w:r>
      <w:r>
        <w:rPr>
          <w:sz w:val="28"/>
          <w:szCs w:val="28"/>
        </w:rPr>
        <w:t xml:space="preserve"> дисертаційного дослідження є обґрунтування  регуляторів та важелів формування та підвищення конкурентоспроможності галузей тваринництва, а також розробка практичних пропозицій щодо їх удосконалення та використання.</w:t>
      </w:r>
    </w:p>
    <w:p w:rsidR="00D148BD" w:rsidRDefault="00D148BD" w:rsidP="00D148BD">
      <w:pPr>
        <w:widowControl w:val="0"/>
        <w:spacing w:line="360" w:lineRule="auto"/>
        <w:ind w:firstLine="708"/>
        <w:jc w:val="both"/>
        <w:rPr>
          <w:sz w:val="28"/>
          <w:szCs w:val="28"/>
        </w:rPr>
      </w:pPr>
      <w:r>
        <w:rPr>
          <w:sz w:val="28"/>
          <w:szCs w:val="28"/>
        </w:rPr>
        <w:t xml:space="preserve">Досягнення поставленої мети потребувало формулювання та вирішення наступних </w:t>
      </w:r>
      <w:r>
        <w:rPr>
          <w:b/>
          <w:sz w:val="28"/>
          <w:szCs w:val="28"/>
        </w:rPr>
        <w:t>завдань</w:t>
      </w:r>
      <w:r>
        <w:rPr>
          <w:sz w:val="28"/>
          <w:szCs w:val="28"/>
        </w:rPr>
        <w:t>:</w:t>
      </w:r>
    </w:p>
    <w:p w:rsidR="00D148BD" w:rsidRDefault="00D148BD" w:rsidP="00D148BD">
      <w:pPr>
        <w:widowControl w:val="0"/>
        <w:spacing w:line="360" w:lineRule="auto"/>
        <w:ind w:firstLine="708"/>
        <w:jc w:val="both"/>
        <w:rPr>
          <w:sz w:val="28"/>
          <w:szCs w:val="28"/>
        </w:rPr>
      </w:pPr>
      <w:r>
        <w:rPr>
          <w:sz w:val="28"/>
          <w:szCs w:val="28"/>
        </w:rPr>
        <w:t>- визначення змісту та особливостей формування конкурентоспроможності галузей тваринництва з урахуванням кон’юнктури національного та глобального  продовольчого ринків;</w:t>
      </w:r>
    </w:p>
    <w:p w:rsidR="00D148BD" w:rsidRDefault="00D148BD" w:rsidP="00D148BD">
      <w:pPr>
        <w:widowControl w:val="0"/>
        <w:spacing w:line="360" w:lineRule="auto"/>
        <w:ind w:firstLine="708"/>
        <w:jc w:val="both"/>
        <w:rPr>
          <w:sz w:val="28"/>
          <w:szCs w:val="28"/>
        </w:rPr>
      </w:pPr>
      <w:r>
        <w:rPr>
          <w:sz w:val="28"/>
          <w:szCs w:val="28"/>
        </w:rPr>
        <w:t>- обґрунтування регуляторів та важелів формування та підвищення конкурентоспроможності тваринницьких галузей в умовах конкурентного середовища, ризиків та  чинників невизначеності;</w:t>
      </w:r>
    </w:p>
    <w:p w:rsidR="00D148BD" w:rsidRDefault="00D148BD" w:rsidP="00D148BD">
      <w:pPr>
        <w:widowControl w:val="0"/>
        <w:spacing w:line="360" w:lineRule="auto"/>
        <w:ind w:firstLine="708"/>
        <w:jc w:val="both"/>
        <w:rPr>
          <w:sz w:val="28"/>
          <w:szCs w:val="28"/>
        </w:rPr>
      </w:pPr>
      <w:r>
        <w:rPr>
          <w:sz w:val="28"/>
          <w:szCs w:val="28"/>
        </w:rPr>
        <w:t>- поглиблення методичних засад економічної оцінки  конкурентоспроможності галузей тваринництва, ефективності використання її регуляторів та важелів;</w:t>
      </w:r>
    </w:p>
    <w:p w:rsidR="00D148BD" w:rsidRDefault="00D148BD" w:rsidP="00D148BD">
      <w:pPr>
        <w:widowControl w:val="0"/>
        <w:spacing w:line="360" w:lineRule="auto"/>
        <w:ind w:firstLine="708"/>
        <w:jc w:val="both"/>
        <w:rPr>
          <w:sz w:val="28"/>
          <w:szCs w:val="28"/>
        </w:rPr>
      </w:pPr>
      <w:r>
        <w:rPr>
          <w:sz w:val="28"/>
          <w:szCs w:val="28"/>
        </w:rPr>
        <w:t>- аналізу та оцінки стану та рівня конкурентоспроможності тваринницьких галузей;</w:t>
      </w:r>
    </w:p>
    <w:p w:rsidR="00D148BD" w:rsidRDefault="00D148BD" w:rsidP="00D148BD">
      <w:pPr>
        <w:widowControl w:val="0"/>
        <w:spacing w:line="360" w:lineRule="auto"/>
        <w:ind w:firstLine="708"/>
        <w:jc w:val="both"/>
        <w:rPr>
          <w:sz w:val="28"/>
          <w:szCs w:val="28"/>
        </w:rPr>
      </w:pPr>
      <w:r>
        <w:rPr>
          <w:sz w:val="28"/>
          <w:szCs w:val="28"/>
        </w:rPr>
        <w:t>- моніторингу ринку тваринницької продукції та її конкурентоспроможності;</w:t>
      </w:r>
    </w:p>
    <w:p w:rsidR="00D148BD" w:rsidRDefault="00D148BD" w:rsidP="00D148BD">
      <w:pPr>
        <w:widowControl w:val="0"/>
        <w:spacing w:line="360" w:lineRule="auto"/>
        <w:ind w:firstLine="708"/>
        <w:jc w:val="both"/>
        <w:rPr>
          <w:sz w:val="28"/>
          <w:szCs w:val="28"/>
        </w:rPr>
      </w:pPr>
      <w:r>
        <w:rPr>
          <w:sz w:val="28"/>
          <w:szCs w:val="28"/>
        </w:rPr>
        <w:t>- визначення ефективності використання регуляторів та важелів підвищення конкурентоспроможності;</w:t>
      </w:r>
    </w:p>
    <w:p w:rsidR="00D148BD" w:rsidRDefault="00D148BD" w:rsidP="00D148BD">
      <w:pPr>
        <w:widowControl w:val="0"/>
        <w:spacing w:line="360" w:lineRule="auto"/>
        <w:ind w:firstLine="708"/>
        <w:jc w:val="both"/>
        <w:rPr>
          <w:sz w:val="28"/>
          <w:szCs w:val="28"/>
        </w:rPr>
      </w:pPr>
      <w:r>
        <w:rPr>
          <w:sz w:val="28"/>
          <w:szCs w:val="28"/>
        </w:rPr>
        <w:t xml:space="preserve">- обґрунтування посилення застосування інституційних регуляторів </w:t>
      </w:r>
      <w:r>
        <w:rPr>
          <w:sz w:val="28"/>
          <w:szCs w:val="28"/>
        </w:rPr>
        <w:lastRenderedPageBreak/>
        <w:t>підвищення конкурентоспроможності тваринницьких галузей;</w:t>
      </w:r>
    </w:p>
    <w:p w:rsidR="00D148BD" w:rsidRDefault="00D148BD" w:rsidP="00D148BD">
      <w:pPr>
        <w:widowControl w:val="0"/>
        <w:spacing w:line="360" w:lineRule="auto"/>
        <w:ind w:firstLine="708"/>
        <w:jc w:val="both"/>
        <w:rPr>
          <w:sz w:val="28"/>
          <w:szCs w:val="28"/>
        </w:rPr>
      </w:pPr>
      <w:r>
        <w:rPr>
          <w:sz w:val="28"/>
          <w:szCs w:val="28"/>
        </w:rPr>
        <w:t>- визначення організаційних та фінансово-економічних важелів підвищення конкурентоспроможності галузей тваринництва;</w:t>
      </w:r>
    </w:p>
    <w:p w:rsidR="00D148BD" w:rsidRDefault="00D148BD" w:rsidP="00D148BD">
      <w:pPr>
        <w:widowControl w:val="0"/>
        <w:spacing w:line="360" w:lineRule="auto"/>
        <w:ind w:firstLine="708"/>
        <w:jc w:val="both"/>
        <w:rPr>
          <w:sz w:val="28"/>
          <w:szCs w:val="28"/>
        </w:rPr>
      </w:pPr>
      <w:r>
        <w:rPr>
          <w:sz w:val="28"/>
          <w:szCs w:val="28"/>
        </w:rPr>
        <w:t xml:space="preserve">- обґрунтування та розробка програм державної підтримки конкурентоспроможного розвитку галузей тваринництва у межах єдиної концепції підвищення конкурентоспроможності. </w:t>
      </w:r>
    </w:p>
    <w:p w:rsidR="00D148BD" w:rsidRDefault="00D148BD" w:rsidP="00D148BD">
      <w:pPr>
        <w:widowControl w:val="0"/>
        <w:spacing w:line="360" w:lineRule="auto"/>
        <w:ind w:firstLine="708"/>
        <w:jc w:val="both"/>
        <w:rPr>
          <w:sz w:val="28"/>
          <w:szCs w:val="28"/>
        </w:rPr>
      </w:pPr>
      <w:r>
        <w:rPr>
          <w:b/>
          <w:sz w:val="28"/>
          <w:szCs w:val="28"/>
        </w:rPr>
        <w:t xml:space="preserve">Предметом </w:t>
      </w:r>
      <w:r>
        <w:rPr>
          <w:sz w:val="28"/>
          <w:szCs w:val="28"/>
        </w:rPr>
        <w:t>дисертаційного</w:t>
      </w:r>
      <w:r>
        <w:rPr>
          <w:b/>
          <w:sz w:val="28"/>
          <w:szCs w:val="28"/>
        </w:rPr>
        <w:t xml:space="preserve"> </w:t>
      </w:r>
      <w:r>
        <w:rPr>
          <w:sz w:val="28"/>
          <w:szCs w:val="28"/>
        </w:rPr>
        <w:t>дослідження є</w:t>
      </w:r>
      <w:r>
        <w:rPr>
          <w:b/>
          <w:sz w:val="28"/>
          <w:szCs w:val="28"/>
        </w:rPr>
        <w:t xml:space="preserve"> </w:t>
      </w:r>
      <w:r>
        <w:rPr>
          <w:sz w:val="28"/>
          <w:szCs w:val="28"/>
        </w:rPr>
        <w:t>теоретичні, методичні та практичні аспекти формування та використання регуляторів та важелів підвищення конкурентоспроможності галузей тваринництва.</w:t>
      </w:r>
    </w:p>
    <w:p w:rsidR="00D148BD" w:rsidRDefault="00D148BD" w:rsidP="00D148BD">
      <w:pPr>
        <w:widowControl w:val="0"/>
        <w:spacing w:line="360" w:lineRule="auto"/>
        <w:ind w:firstLine="708"/>
        <w:jc w:val="both"/>
        <w:rPr>
          <w:sz w:val="28"/>
          <w:szCs w:val="28"/>
        </w:rPr>
      </w:pPr>
      <w:r>
        <w:rPr>
          <w:b/>
          <w:sz w:val="28"/>
          <w:szCs w:val="28"/>
        </w:rPr>
        <w:t>Об’єктом</w:t>
      </w:r>
      <w:r>
        <w:rPr>
          <w:sz w:val="28"/>
          <w:szCs w:val="28"/>
        </w:rPr>
        <w:t xml:space="preserve"> дослідження є процеси формування та використання регуляторів та важелів підвищення конкурентоспроможності галузей тваринництва.</w:t>
      </w:r>
    </w:p>
    <w:p w:rsidR="00D148BD" w:rsidRDefault="00D148BD" w:rsidP="00D148BD">
      <w:pPr>
        <w:widowControl w:val="0"/>
        <w:spacing w:line="360" w:lineRule="auto"/>
        <w:ind w:firstLine="708"/>
        <w:jc w:val="both"/>
        <w:rPr>
          <w:sz w:val="28"/>
          <w:szCs w:val="28"/>
        </w:rPr>
      </w:pPr>
      <w:r>
        <w:rPr>
          <w:b/>
          <w:sz w:val="28"/>
          <w:szCs w:val="28"/>
        </w:rPr>
        <w:t xml:space="preserve">Методи дослідження. </w:t>
      </w:r>
      <w:r>
        <w:rPr>
          <w:sz w:val="28"/>
          <w:szCs w:val="28"/>
        </w:rPr>
        <w:t>Теоретичну та методологічну основу дисертації склали основні положення економічної теорії, аграрної та національної економіки, наукові праці провідних вітчизняних та зарубіжних економістів, нормативні та законодавчі акти Української держави з питань формування та регулювання конкурентоспроможності сільського господарства в цілому та галузей тваринництва зокрема, використання інституційних регуляторів та економічних важелів з метою її підвищення.</w:t>
      </w:r>
    </w:p>
    <w:p w:rsidR="00D148BD" w:rsidRDefault="00D148BD" w:rsidP="00D148BD">
      <w:pPr>
        <w:widowControl w:val="0"/>
        <w:spacing w:line="360" w:lineRule="auto"/>
        <w:ind w:firstLine="708"/>
        <w:jc w:val="both"/>
        <w:rPr>
          <w:sz w:val="28"/>
          <w:szCs w:val="28"/>
        </w:rPr>
      </w:pPr>
      <w:r>
        <w:rPr>
          <w:sz w:val="28"/>
          <w:szCs w:val="28"/>
        </w:rPr>
        <w:t>У процесі дослідження були використані методи: системно-структурного аналізу та синтезу (при вивченні сукупності регуляторів та важелів підвищення конкурентоспроможності тваринництва за галузями), класифікації та групування (при оцінці регуляторів, важелів та чинників формування та підвищення конкурентоспроможності галузей тваринництва), рейтингових оцінок (при розрахунках рівнів та рейтингів конкурентоспроможності галузей тваринництва); економіко-статистичні (при аналізі та оцінці конкурентоспроможності галузей тваринництва, ефективності використання регуляторів та важелів її підвищення, обґрунтуванні програм конкурентоспроможного розвитку тваринництва на перспективу); моделювання та прогнозування (при визначенні джерел інвестиційного та інноваційного забезпечення підвищення конкурентоспроможності); графічний ( для ілюстрації результатів визначення та обґрунтування конкурентоспроможності, регуляторів та важелів її підвищення).</w:t>
      </w:r>
    </w:p>
    <w:p w:rsidR="00D148BD" w:rsidRDefault="00D148BD" w:rsidP="00D148BD">
      <w:pPr>
        <w:widowControl w:val="0"/>
        <w:spacing w:line="360" w:lineRule="auto"/>
        <w:ind w:firstLine="708"/>
        <w:jc w:val="both"/>
        <w:rPr>
          <w:sz w:val="28"/>
          <w:szCs w:val="28"/>
        </w:rPr>
      </w:pPr>
      <w:r>
        <w:rPr>
          <w:i/>
          <w:sz w:val="28"/>
          <w:szCs w:val="28"/>
        </w:rPr>
        <w:lastRenderedPageBreak/>
        <w:t>Інформаційною базою</w:t>
      </w:r>
      <w:r>
        <w:rPr>
          <w:sz w:val="28"/>
          <w:szCs w:val="28"/>
        </w:rPr>
        <w:t xml:space="preserve"> дисертаційної роботи були нормативно-законодавчі акти про регулювання розвитку галузей тваринництва, формування їх конкурентоспроможності, впровадження інновацій та використання інвестицій, матеріали Державної служби статистики України, офіційні аналітичні звіти та огляди результатів моніторингу ринку тваринницької продукції, публікації у наукових економічних виданнях, інформація мережі Інтернет, власні спостереження автора.</w:t>
      </w:r>
    </w:p>
    <w:p w:rsidR="00D148BD" w:rsidRDefault="00D148BD" w:rsidP="00D148BD">
      <w:pPr>
        <w:widowControl w:val="0"/>
        <w:spacing w:line="360" w:lineRule="auto"/>
        <w:ind w:firstLine="708"/>
        <w:jc w:val="both"/>
        <w:rPr>
          <w:sz w:val="28"/>
          <w:szCs w:val="28"/>
        </w:rPr>
      </w:pPr>
      <w:r>
        <w:rPr>
          <w:b/>
          <w:sz w:val="28"/>
          <w:szCs w:val="28"/>
        </w:rPr>
        <w:t>Наукова новизна одержаних результатів</w:t>
      </w:r>
      <w:r>
        <w:rPr>
          <w:sz w:val="28"/>
          <w:szCs w:val="28"/>
        </w:rPr>
        <w:t xml:space="preserve"> визначається подальшим поглибленням теоретичних положень щодо формування конкурентоспроможності галузей тваринництва, застосування інституційних регуляторів та економічних важелів її підвищення. Наукові результати, які характеризують новизну наукового дослідження, полягають у наступному:</w:t>
      </w:r>
    </w:p>
    <w:p w:rsidR="00D148BD" w:rsidRDefault="00D148BD" w:rsidP="00D148BD">
      <w:pPr>
        <w:widowControl w:val="0"/>
        <w:spacing w:line="360" w:lineRule="auto"/>
        <w:ind w:firstLine="708"/>
        <w:jc w:val="both"/>
        <w:rPr>
          <w:sz w:val="28"/>
          <w:szCs w:val="28"/>
        </w:rPr>
      </w:pPr>
      <w:r>
        <w:rPr>
          <w:i/>
          <w:sz w:val="28"/>
          <w:szCs w:val="28"/>
        </w:rPr>
        <w:t>вперше</w:t>
      </w:r>
      <w:r>
        <w:rPr>
          <w:sz w:val="28"/>
          <w:szCs w:val="28"/>
        </w:rPr>
        <w:t xml:space="preserve">: </w:t>
      </w:r>
    </w:p>
    <w:p w:rsidR="00D148BD" w:rsidRDefault="00D148BD" w:rsidP="00D148BD">
      <w:pPr>
        <w:widowControl w:val="0"/>
        <w:spacing w:line="460" w:lineRule="exact"/>
        <w:ind w:firstLine="709"/>
        <w:jc w:val="both"/>
        <w:rPr>
          <w:sz w:val="28"/>
          <w:szCs w:val="28"/>
        </w:rPr>
      </w:pPr>
      <w:r>
        <w:rPr>
          <w:sz w:val="28"/>
          <w:szCs w:val="28"/>
        </w:rPr>
        <w:t>- визначені особливості формування конкурентоспроможності галузей тваринництва, які полягають, на відміну від інших галузей, у необхідності значного обсягу обігових засобів, впровадження інновацій у процеси утримання та годівлі тварин, ветеринарного обслуговування, організації праці, використання інституційних регуляторів та організаційних і фінансово-економічних важелів, постійної сертифікації та стандартизації готової продукції;</w:t>
      </w:r>
    </w:p>
    <w:p w:rsidR="00D148BD" w:rsidRDefault="00D148BD" w:rsidP="00D148BD">
      <w:pPr>
        <w:widowControl w:val="0"/>
        <w:spacing w:line="460" w:lineRule="exact"/>
        <w:ind w:firstLine="708"/>
        <w:jc w:val="both"/>
        <w:rPr>
          <w:sz w:val="28"/>
          <w:szCs w:val="28"/>
        </w:rPr>
      </w:pPr>
      <w:r>
        <w:rPr>
          <w:sz w:val="28"/>
          <w:szCs w:val="28"/>
        </w:rPr>
        <w:t>- сукупність інституційних регуляторів, організаційних та фінансово-економічних чинників підвищення конкурентоспроможності галузей тваринництва шляхом включення до їх складу, крім традиційних, кооперування, інноваційно-інвестиційного проектування та програмування, державно-приватного партнерства, товарного кредитування, стандартизації та сертифікації якості продукції;</w:t>
      </w:r>
    </w:p>
    <w:p w:rsidR="00D148BD" w:rsidRDefault="00D148BD" w:rsidP="00D148BD">
      <w:pPr>
        <w:widowControl w:val="0"/>
        <w:spacing w:line="460" w:lineRule="exact"/>
        <w:ind w:firstLine="708"/>
        <w:jc w:val="both"/>
        <w:rPr>
          <w:sz w:val="28"/>
          <w:szCs w:val="28"/>
        </w:rPr>
      </w:pPr>
      <w:r>
        <w:rPr>
          <w:i/>
          <w:sz w:val="28"/>
          <w:szCs w:val="28"/>
        </w:rPr>
        <w:t>удосконалено</w:t>
      </w:r>
      <w:r>
        <w:rPr>
          <w:sz w:val="28"/>
          <w:szCs w:val="28"/>
        </w:rPr>
        <w:t>:</w:t>
      </w:r>
    </w:p>
    <w:p w:rsidR="00D148BD" w:rsidRDefault="00D148BD" w:rsidP="00D148BD">
      <w:pPr>
        <w:widowControl w:val="0"/>
        <w:spacing w:line="460" w:lineRule="exact"/>
        <w:ind w:firstLine="708"/>
        <w:jc w:val="both"/>
        <w:rPr>
          <w:sz w:val="28"/>
          <w:szCs w:val="28"/>
        </w:rPr>
      </w:pPr>
      <w:r>
        <w:rPr>
          <w:sz w:val="28"/>
          <w:szCs w:val="28"/>
        </w:rPr>
        <w:t>- методичні засади визначення рівня конкурентоспроможності галузей тваринництва на основі рейтингових оцінок окремих товаровиробників;</w:t>
      </w:r>
    </w:p>
    <w:p w:rsidR="00D148BD" w:rsidRDefault="00D148BD" w:rsidP="00D148BD">
      <w:pPr>
        <w:widowControl w:val="0"/>
        <w:spacing w:line="460" w:lineRule="exact"/>
        <w:ind w:firstLine="708"/>
        <w:jc w:val="both"/>
        <w:rPr>
          <w:sz w:val="28"/>
          <w:szCs w:val="28"/>
        </w:rPr>
      </w:pPr>
      <w:r>
        <w:rPr>
          <w:sz w:val="28"/>
          <w:szCs w:val="28"/>
        </w:rPr>
        <w:t xml:space="preserve">- аналіз, оцінку та діагностику конкурентоспроможності тваринницьких галузей через чисельність поголів’я, обсяги виробництва, продуктивність тварин, собівартість, ціну та якість продукції,  фінансово-економічну стійкість, </w:t>
      </w:r>
      <w:r>
        <w:rPr>
          <w:sz w:val="28"/>
          <w:szCs w:val="28"/>
        </w:rPr>
        <w:lastRenderedPageBreak/>
        <w:t>ефективність застосування інституційних регуляторів та економічних важелів;</w:t>
      </w:r>
    </w:p>
    <w:p w:rsidR="00D148BD" w:rsidRDefault="00D148BD" w:rsidP="00D148BD">
      <w:pPr>
        <w:widowControl w:val="0"/>
        <w:spacing w:line="460" w:lineRule="exact"/>
        <w:ind w:firstLine="708"/>
        <w:jc w:val="both"/>
        <w:rPr>
          <w:sz w:val="28"/>
          <w:szCs w:val="28"/>
        </w:rPr>
      </w:pPr>
      <w:r>
        <w:rPr>
          <w:sz w:val="28"/>
          <w:szCs w:val="28"/>
        </w:rPr>
        <w:t>- систему моніторингу ринку тваринницької продукції з позицій конкурентоспроможності галузей тваринництва (еластичності попиту і пропозиції, ціни та собівартості продукції, співвідношення обсягів виробництва та споживання, обсягів імпорту та експорту);</w:t>
      </w:r>
    </w:p>
    <w:p w:rsidR="00D148BD" w:rsidRDefault="00D148BD" w:rsidP="00D148BD">
      <w:pPr>
        <w:widowControl w:val="0"/>
        <w:spacing w:line="460" w:lineRule="exact"/>
        <w:ind w:firstLine="708"/>
        <w:jc w:val="both"/>
        <w:rPr>
          <w:sz w:val="28"/>
          <w:szCs w:val="28"/>
        </w:rPr>
      </w:pPr>
      <w:r>
        <w:rPr>
          <w:sz w:val="28"/>
          <w:szCs w:val="28"/>
        </w:rPr>
        <w:t>- оцінку ефективності застосування регуляторів та важелів підвищення конкурентоспроможності галузей тваринництва через співвідношення результатів функціонування та здійснених витрат на їх досягнення;</w:t>
      </w:r>
    </w:p>
    <w:p w:rsidR="00D148BD" w:rsidRDefault="00D148BD" w:rsidP="00D148BD">
      <w:pPr>
        <w:widowControl w:val="0"/>
        <w:spacing w:line="460" w:lineRule="exact"/>
        <w:ind w:firstLine="708"/>
        <w:jc w:val="both"/>
        <w:rPr>
          <w:sz w:val="28"/>
          <w:szCs w:val="28"/>
        </w:rPr>
      </w:pPr>
      <w:r>
        <w:rPr>
          <w:i/>
          <w:sz w:val="28"/>
          <w:szCs w:val="28"/>
        </w:rPr>
        <w:t>набули</w:t>
      </w:r>
      <w:r>
        <w:rPr>
          <w:sz w:val="28"/>
          <w:szCs w:val="28"/>
        </w:rPr>
        <w:t xml:space="preserve"> </w:t>
      </w:r>
      <w:r>
        <w:rPr>
          <w:i/>
          <w:sz w:val="28"/>
          <w:szCs w:val="28"/>
        </w:rPr>
        <w:t>подальшого</w:t>
      </w:r>
      <w:r>
        <w:rPr>
          <w:sz w:val="28"/>
          <w:szCs w:val="28"/>
        </w:rPr>
        <w:t xml:space="preserve"> </w:t>
      </w:r>
      <w:r>
        <w:rPr>
          <w:i/>
          <w:sz w:val="28"/>
          <w:szCs w:val="28"/>
        </w:rPr>
        <w:t>розвитку</w:t>
      </w:r>
      <w:r>
        <w:rPr>
          <w:sz w:val="28"/>
          <w:szCs w:val="28"/>
        </w:rPr>
        <w:t>:</w:t>
      </w:r>
    </w:p>
    <w:p w:rsidR="00D148BD" w:rsidRDefault="00D148BD" w:rsidP="00D148BD">
      <w:pPr>
        <w:widowControl w:val="0"/>
        <w:spacing w:line="460" w:lineRule="exact"/>
        <w:ind w:firstLine="708"/>
        <w:jc w:val="both"/>
        <w:rPr>
          <w:sz w:val="28"/>
          <w:szCs w:val="28"/>
        </w:rPr>
      </w:pPr>
      <w:r>
        <w:rPr>
          <w:sz w:val="28"/>
          <w:szCs w:val="28"/>
        </w:rPr>
        <w:t>- обґрунтування інституційних регуляторів забезпечення конкурентоспроможності галузей тваринництва з визначенням у їх складі нормативно-законодавчих актів, державного фінансування, інститутів збільшення потенціалу конкурентоспроможності галузей;</w:t>
      </w:r>
    </w:p>
    <w:p w:rsidR="00D148BD" w:rsidRDefault="00D148BD" w:rsidP="00D148BD">
      <w:pPr>
        <w:widowControl w:val="0"/>
        <w:spacing w:line="460" w:lineRule="exact"/>
        <w:ind w:firstLine="708"/>
        <w:jc w:val="both"/>
        <w:rPr>
          <w:sz w:val="28"/>
          <w:szCs w:val="28"/>
        </w:rPr>
      </w:pPr>
      <w:r>
        <w:rPr>
          <w:sz w:val="28"/>
          <w:szCs w:val="28"/>
        </w:rPr>
        <w:t>- визначення сукупності організаційних та фінансово-економічних важелів підвищення їх конкурентоспроможності (кооперація та інтеграція в організації виробництва, зберіганні та реалізації продукції, фінансуванні та інвестуванні галузей, товарне кредитування, ціни, пільги, прямі бюджетні дотації);</w:t>
      </w:r>
    </w:p>
    <w:p w:rsidR="00D148BD" w:rsidRDefault="00D148BD" w:rsidP="00D148BD">
      <w:pPr>
        <w:widowControl w:val="0"/>
        <w:spacing w:line="460" w:lineRule="exact"/>
        <w:ind w:firstLine="708"/>
        <w:jc w:val="both"/>
        <w:rPr>
          <w:sz w:val="28"/>
          <w:szCs w:val="28"/>
        </w:rPr>
      </w:pPr>
      <w:r>
        <w:rPr>
          <w:sz w:val="28"/>
          <w:szCs w:val="28"/>
        </w:rPr>
        <w:t>- розробки програм державної підтримки та регулювання конкурентоспроможного розвитку тваринницьких галузей з визначенням їх структури, регіональних особливостей, джерел фінансування, етапів та алгоритму здійснення у межах єдиної концепції.</w:t>
      </w:r>
    </w:p>
    <w:p w:rsidR="00D148BD" w:rsidRDefault="00D148BD" w:rsidP="00D148BD">
      <w:pPr>
        <w:widowControl w:val="0"/>
        <w:spacing w:line="460" w:lineRule="exact"/>
        <w:ind w:firstLine="708"/>
        <w:jc w:val="both"/>
        <w:rPr>
          <w:sz w:val="28"/>
          <w:szCs w:val="28"/>
        </w:rPr>
      </w:pPr>
      <w:r>
        <w:rPr>
          <w:b/>
          <w:sz w:val="28"/>
          <w:szCs w:val="28"/>
        </w:rPr>
        <w:t>Практичне</w:t>
      </w:r>
      <w:r>
        <w:rPr>
          <w:sz w:val="28"/>
          <w:szCs w:val="28"/>
        </w:rPr>
        <w:t xml:space="preserve"> </w:t>
      </w:r>
      <w:r>
        <w:rPr>
          <w:b/>
          <w:sz w:val="28"/>
          <w:szCs w:val="28"/>
        </w:rPr>
        <w:t>значення</w:t>
      </w:r>
      <w:r>
        <w:rPr>
          <w:sz w:val="28"/>
          <w:szCs w:val="28"/>
        </w:rPr>
        <w:t xml:space="preserve"> </w:t>
      </w:r>
      <w:r>
        <w:rPr>
          <w:b/>
          <w:sz w:val="28"/>
          <w:szCs w:val="28"/>
        </w:rPr>
        <w:t>одержаних</w:t>
      </w:r>
      <w:r>
        <w:rPr>
          <w:sz w:val="28"/>
          <w:szCs w:val="28"/>
        </w:rPr>
        <w:t xml:space="preserve"> </w:t>
      </w:r>
      <w:r>
        <w:rPr>
          <w:b/>
          <w:sz w:val="28"/>
          <w:szCs w:val="28"/>
        </w:rPr>
        <w:t xml:space="preserve">результатів. </w:t>
      </w:r>
      <w:r>
        <w:rPr>
          <w:sz w:val="28"/>
          <w:szCs w:val="28"/>
        </w:rPr>
        <w:t>Основні висновки, положення та результати дисертаційного дослідження мають науково-прикладне значення. Вони направлені на підвищення конкурентоспроможності галузей тваринництва з допомогою інституційних  регуляторів та  економічних важелів і можуть бути використані для її зростання.</w:t>
      </w:r>
    </w:p>
    <w:p w:rsidR="00D148BD" w:rsidRDefault="00D148BD" w:rsidP="00D148BD">
      <w:pPr>
        <w:widowControl w:val="0"/>
        <w:spacing w:line="460" w:lineRule="exact"/>
        <w:ind w:firstLine="708"/>
        <w:jc w:val="both"/>
        <w:rPr>
          <w:sz w:val="28"/>
          <w:szCs w:val="28"/>
        </w:rPr>
      </w:pPr>
      <w:r>
        <w:rPr>
          <w:sz w:val="28"/>
          <w:szCs w:val="28"/>
        </w:rPr>
        <w:t xml:space="preserve">Рекомендації та пропозиції щодо оцінки чинників формування конкурентоспроможності галузей тваринництва, використання інституційних регуляторів та економічних важелів її підвищення було передано для впровадження у практичну діяльність Управління агропромислового розвитку Полтавської обласної державної адміністрації (довідка № _______ від </w:t>
      </w:r>
      <w:r>
        <w:rPr>
          <w:sz w:val="28"/>
          <w:szCs w:val="28"/>
        </w:rPr>
        <w:lastRenderedPageBreak/>
        <w:t>18.01.2014р.). Рекомендації щодо розвитку інтеграційних процесів та кооперацій у функціонуванні галузей тваринництва передані для використання в управлінській діяльності Карлівської районної державної адміністрації Полтавської області для регулювання конкурентоспроможного розвитку тваринництва (довідка № 01.26/559 від 28.12.2013р.). Результати визначення рівня конкурентоспроможності галузей тваринництва використано у діяльності Департаменту агропромислового розвитку Херсонської обласної державної адміністрації для визначення пріоритетних напрямів впровадження інновацій (довідка № _________ від 22.01.2014р.).</w:t>
      </w:r>
    </w:p>
    <w:p w:rsidR="00D148BD" w:rsidRDefault="00D148BD" w:rsidP="00D148BD">
      <w:pPr>
        <w:widowControl w:val="0"/>
        <w:spacing w:line="460" w:lineRule="exact"/>
        <w:ind w:firstLine="708"/>
        <w:jc w:val="both"/>
        <w:rPr>
          <w:sz w:val="28"/>
          <w:szCs w:val="28"/>
        </w:rPr>
      </w:pPr>
      <w:r>
        <w:rPr>
          <w:sz w:val="28"/>
          <w:szCs w:val="28"/>
        </w:rPr>
        <w:t>Теоретичні положення та практичні висновки дисертаційної роботи використовуються у навчально-науковому процесі Міжнародного університету бізнесу і права, зокрема при викладанні дисциплін “Національна економіка”, “Методи прийняття управлінських рішень”, “Концепції бізнесу” (довідка № ____ від 28.01.2014р.).</w:t>
      </w:r>
    </w:p>
    <w:p w:rsidR="00D148BD" w:rsidRDefault="00D148BD" w:rsidP="00D148BD">
      <w:pPr>
        <w:widowControl w:val="0"/>
        <w:spacing w:line="460" w:lineRule="exact"/>
        <w:ind w:firstLine="708"/>
        <w:jc w:val="both"/>
        <w:rPr>
          <w:sz w:val="28"/>
          <w:szCs w:val="28"/>
        </w:rPr>
      </w:pPr>
      <w:r>
        <w:rPr>
          <w:b/>
          <w:sz w:val="28"/>
          <w:szCs w:val="28"/>
        </w:rPr>
        <w:t xml:space="preserve">Особистий внесок здобувача. </w:t>
      </w:r>
      <w:r>
        <w:rPr>
          <w:sz w:val="28"/>
          <w:szCs w:val="28"/>
        </w:rPr>
        <w:t>Дисертаційна робота є завершеним науковим дослідженням і містить висновки та результати дисертанта щодо обґрунтування та реалізації шляхів та засобів підвищення конкурентоспроможності функціонування галузей тваринництва на основі інституційних важелів та економічних регуляторів. Усі розробки викладені у дисертації, отримані здобувачем самостійно і знайшли відображення в опублікованих працях автора. У роботі, опублікованій у співавторстві, використано тільки ті ідеї та положення, що належать автору особисто.</w:t>
      </w:r>
    </w:p>
    <w:p w:rsidR="00D148BD" w:rsidRDefault="00D148BD" w:rsidP="00D148BD">
      <w:pPr>
        <w:pStyle w:val="afffffffe"/>
        <w:widowControl w:val="0"/>
        <w:spacing w:after="0" w:line="460" w:lineRule="exact"/>
        <w:ind w:left="0" w:firstLine="709"/>
        <w:jc w:val="both"/>
        <w:rPr>
          <w:bCs/>
          <w:szCs w:val="28"/>
        </w:rPr>
      </w:pPr>
      <w:r>
        <w:rPr>
          <w:b/>
          <w:szCs w:val="28"/>
        </w:rPr>
        <w:t>Апробація результатів дисертації.</w:t>
      </w:r>
      <w:r>
        <w:rPr>
          <w:szCs w:val="28"/>
        </w:rPr>
        <w:t xml:space="preserve"> Розробки, рекомендації і висновки виконаної дисертаційної роботи доповідались, обговорювались і одержали позитивну оцінку на: Всеукраїнській науково-практичній конференції «Економіка та підприємництво: теоретико-методологічні аспекти обліку, аналізу та контролю» (м. Полтава, 5 лютого 2013 р.); Всеукраїнській науково-практичній інтернет-конференції викладачів, молодих учених та студентів «Актуальні аспекти розвитку підприємств аграрної сфери: облік, аудит та </w:t>
      </w:r>
      <w:r w:rsidRPr="00F8071E">
        <w:rPr>
          <w:szCs w:val="28"/>
        </w:rPr>
        <w:t xml:space="preserve">оподаткування» (м. Херсон, 18-19 листопада 2013 р. .), ІІІ Міжнародна науково-практична конференція студентів і молодих учених «Розвиток соціально-економічних систем у </w:t>
      </w:r>
      <w:r w:rsidRPr="00F8071E">
        <w:rPr>
          <w:szCs w:val="28"/>
        </w:rPr>
        <w:lastRenderedPageBreak/>
        <w:t>трансформаційних умовах»  (м.  Бердянск, 29-30 січня 2014 р.), щорічних науково-практичних конференціях професорсько-викладацького складу Полтавської державної аграрної</w:t>
      </w:r>
      <w:r>
        <w:rPr>
          <w:szCs w:val="28"/>
        </w:rPr>
        <w:t xml:space="preserve"> академії (м. Полтава, 2011-2014 рр.).</w:t>
      </w:r>
    </w:p>
    <w:p w:rsidR="00D148BD" w:rsidRDefault="00D148BD" w:rsidP="00D148BD">
      <w:pPr>
        <w:widowControl w:val="0"/>
        <w:spacing w:line="460" w:lineRule="exact"/>
        <w:ind w:firstLine="708"/>
        <w:jc w:val="both"/>
        <w:rPr>
          <w:bCs/>
          <w:sz w:val="28"/>
          <w:szCs w:val="28"/>
        </w:rPr>
      </w:pPr>
      <w:r>
        <w:rPr>
          <w:b/>
          <w:sz w:val="28"/>
          <w:szCs w:val="28"/>
        </w:rPr>
        <w:t>Публікації.</w:t>
      </w:r>
      <w:r>
        <w:rPr>
          <w:bCs/>
          <w:sz w:val="28"/>
          <w:szCs w:val="28"/>
        </w:rPr>
        <w:t xml:space="preserve"> Основні положення та результати дослідження опубліковані у 9 наукових працях, з яких 6 - у фахових виданнях. Загальний обсяг праць складає 2,83  друк. арк., в т.ч. 2,29 друк. арк. у фахових виданнях.</w:t>
      </w:r>
    </w:p>
    <w:p w:rsidR="00D148BD" w:rsidRDefault="00D148BD" w:rsidP="00D148BD">
      <w:pPr>
        <w:widowControl w:val="0"/>
        <w:spacing w:line="460" w:lineRule="exact"/>
        <w:ind w:firstLine="708"/>
        <w:jc w:val="both"/>
        <w:rPr>
          <w:rFonts w:eastAsia="MS ??"/>
          <w:sz w:val="28"/>
          <w:szCs w:val="28"/>
        </w:rPr>
      </w:pPr>
      <w:r>
        <w:rPr>
          <w:rFonts w:eastAsia="MS ??"/>
          <w:b/>
          <w:bCs/>
          <w:sz w:val="28"/>
          <w:szCs w:val="28"/>
        </w:rPr>
        <w:t>Структура і обсяг дисертації.</w:t>
      </w:r>
      <w:r>
        <w:rPr>
          <w:rFonts w:eastAsia="MS ??"/>
          <w:sz w:val="28"/>
          <w:szCs w:val="28"/>
        </w:rPr>
        <w:t xml:space="preserve"> Структура дисертаційної роботи відповідає її цільовій спрямованості, визначеним завданням і складається із вступу, трьох розділів, висновків, списку використаних джерел, додатків. Основний обсяг дисертації становить </w:t>
      </w:r>
      <w:r>
        <w:rPr>
          <w:sz w:val="28"/>
          <w:szCs w:val="28"/>
        </w:rPr>
        <w:t>171</w:t>
      </w:r>
      <w:r>
        <w:rPr>
          <w:rFonts w:eastAsia="MS ??"/>
          <w:sz w:val="28"/>
          <w:szCs w:val="28"/>
        </w:rPr>
        <w:t xml:space="preserve"> сторінка, який включає </w:t>
      </w:r>
      <w:r>
        <w:rPr>
          <w:sz w:val="28"/>
          <w:szCs w:val="28"/>
        </w:rPr>
        <w:t>17</w:t>
      </w:r>
      <w:r>
        <w:rPr>
          <w:rFonts w:eastAsia="MS ??"/>
          <w:sz w:val="28"/>
          <w:szCs w:val="28"/>
        </w:rPr>
        <w:t xml:space="preserve"> рисунків, </w:t>
      </w:r>
      <w:r>
        <w:rPr>
          <w:sz w:val="28"/>
          <w:szCs w:val="28"/>
        </w:rPr>
        <w:t>29</w:t>
      </w:r>
      <w:r>
        <w:rPr>
          <w:rFonts w:eastAsia="MS ??"/>
          <w:sz w:val="28"/>
          <w:szCs w:val="28"/>
        </w:rPr>
        <w:t xml:space="preserve"> таблиць. Список використаних джерел має </w:t>
      </w:r>
      <w:r>
        <w:rPr>
          <w:sz w:val="28"/>
          <w:szCs w:val="28"/>
        </w:rPr>
        <w:t>194</w:t>
      </w:r>
      <w:r>
        <w:rPr>
          <w:rFonts w:eastAsia="MS ??"/>
          <w:sz w:val="28"/>
          <w:szCs w:val="28"/>
        </w:rPr>
        <w:t xml:space="preserve"> найменувань, налічується </w:t>
      </w:r>
      <w:r>
        <w:rPr>
          <w:sz w:val="28"/>
          <w:szCs w:val="28"/>
        </w:rPr>
        <w:t>7</w:t>
      </w:r>
      <w:r>
        <w:rPr>
          <w:rFonts w:eastAsia="MS ??"/>
          <w:sz w:val="28"/>
          <w:szCs w:val="28"/>
        </w:rPr>
        <w:t xml:space="preserve"> додатків.</w:t>
      </w:r>
    </w:p>
    <w:p w:rsidR="00D148BD" w:rsidRDefault="00D148BD" w:rsidP="006F2638">
      <w:pPr>
        <w:pStyle w:val="afffffff7"/>
        <w:rPr>
          <w:rFonts w:asciiTheme="minorHAnsi" w:hAnsiTheme="minorHAnsi"/>
          <w:bCs/>
          <w:kern w:val="1"/>
          <w:sz w:val="32"/>
          <w:szCs w:val="28"/>
          <w:lang w:val="uk-UA"/>
        </w:rPr>
      </w:pPr>
    </w:p>
    <w:p w:rsidR="00D148BD" w:rsidRDefault="00D148BD" w:rsidP="006F2638">
      <w:pPr>
        <w:pStyle w:val="afffffff7"/>
        <w:rPr>
          <w:rFonts w:asciiTheme="minorHAnsi" w:hAnsiTheme="minorHAnsi"/>
          <w:bCs/>
          <w:kern w:val="1"/>
          <w:sz w:val="32"/>
          <w:szCs w:val="28"/>
          <w:lang w:val="uk-UA"/>
        </w:rPr>
      </w:pPr>
    </w:p>
    <w:p w:rsidR="00D148BD" w:rsidRDefault="00D148BD" w:rsidP="006F2638">
      <w:pPr>
        <w:pStyle w:val="afffffff7"/>
        <w:rPr>
          <w:rFonts w:asciiTheme="minorHAnsi" w:hAnsiTheme="minorHAnsi"/>
          <w:bCs/>
          <w:kern w:val="1"/>
          <w:sz w:val="32"/>
          <w:szCs w:val="28"/>
          <w:lang w:val="uk-UA"/>
        </w:rPr>
      </w:pPr>
    </w:p>
    <w:p w:rsidR="00D148BD" w:rsidRDefault="00D148BD" w:rsidP="006F2638">
      <w:pPr>
        <w:pStyle w:val="afffffff7"/>
        <w:rPr>
          <w:rFonts w:asciiTheme="minorHAnsi" w:hAnsiTheme="minorHAnsi"/>
          <w:bCs/>
          <w:kern w:val="1"/>
          <w:sz w:val="32"/>
          <w:szCs w:val="28"/>
          <w:lang w:val="uk-UA"/>
        </w:rPr>
      </w:pPr>
    </w:p>
    <w:p w:rsidR="00D148BD" w:rsidRDefault="00D148BD" w:rsidP="00D148BD">
      <w:pPr>
        <w:suppressAutoHyphens w:val="0"/>
        <w:spacing w:after="200" w:line="276" w:lineRule="auto"/>
        <w:jc w:val="center"/>
        <w:rPr>
          <w:b/>
          <w:sz w:val="28"/>
        </w:rPr>
      </w:pPr>
      <w:r w:rsidRPr="00D8388F">
        <w:rPr>
          <w:b/>
          <w:sz w:val="28"/>
        </w:rPr>
        <w:t>ВИСНОВКИ</w:t>
      </w:r>
    </w:p>
    <w:p w:rsidR="00D148BD" w:rsidRDefault="00D148BD" w:rsidP="00D148BD">
      <w:pPr>
        <w:widowControl w:val="0"/>
        <w:spacing w:line="360" w:lineRule="auto"/>
        <w:jc w:val="center"/>
        <w:rPr>
          <w:b/>
          <w:sz w:val="28"/>
        </w:rPr>
      </w:pPr>
    </w:p>
    <w:p w:rsidR="00D148BD" w:rsidRDefault="00D148BD" w:rsidP="00D148BD">
      <w:pPr>
        <w:widowControl w:val="0"/>
        <w:spacing w:line="360" w:lineRule="auto"/>
        <w:jc w:val="center"/>
        <w:rPr>
          <w:b/>
          <w:sz w:val="28"/>
        </w:rPr>
      </w:pPr>
    </w:p>
    <w:p w:rsidR="00D148BD" w:rsidRDefault="00D148BD" w:rsidP="00D148BD">
      <w:pPr>
        <w:widowControl w:val="0"/>
        <w:spacing w:line="360" w:lineRule="auto"/>
        <w:ind w:firstLine="709"/>
        <w:jc w:val="both"/>
        <w:rPr>
          <w:b/>
          <w:sz w:val="28"/>
        </w:rPr>
      </w:pPr>
      <w:r w:rsidRPr="00D70CFF">
        <w:rPr>
          <w:sz w:val="28"/>
          <w:szCs w:val="28"/>
        </w:rPr>
        <w:t xml:space="preserve">У дисертаційній роботі здійснено теоретичне узагальнення і запропоноване нове вирішення важливої науково-практичної проблеми - формування та використання </w:t>
      </w:r>
      <w:r>
        <w:rPr>
          <w:sz w:val="28"/>
          <w:szCs w:val="28"/>
        </w:rPr>
        <w:t>регуляторів та важелів підвищення конкурентоспроможності галузей тваринництва</w:t>
      </w:r>
      <w:r w:rsidRPr="00D70CFF">
        <w:rPr>
          <w:sz w:val="28"/>
          <w:szCs w:val="28"/>
        </w:rPr>
        <w:t>. Отримані наукові результати дають можливість зробити наступні висновки теоретичного, методичного та прикладного характеру:</w:t>
      </w:r>
    </w:p>
    <w:p w:rsidR="00D148BD" w:rsidRPr="00E00558" w:rsidRDefault="00D148BD" w:rsidP="00D148BD">
      <w:pPr>
        <w:widowControl w:val="0"/>
        <w:spacing w:line="360" w:lineRule="auto"/>
        <w:ind w:firstLine="708"/>
        <w:jc w:val="both"/>
        <w:rPr>
          <w:color w:val="000000"/>
          <w:sz w:val="28"/>
          <w:szCs w:val="28"/>
        </w:rPr>
      </w:pPr>
      <w:r w:rsidRPr="00E00558">
        <w:rPr>
          <w:sz w:val="28"/>
          <w:szCs w:val="28"/>
        </w:rPr>
        <w:t>1. </w:t>
      </w:r>
      <w:r w:rsidRPr="00E00558">
        <w:rPr>
          <w:color w:val="000000"/>
          <w:sz w:val="28"/>
          <w:szCs w:val="28"/>
        </w:rPr>
        <w:t xml:space="preserve">Конкурентоспроможність галузей тваринництва базується на сукупності її споживчих і економічних характеристик, що забезпечують в умовах ринкового середовища повноцінне задоволення потреб покупців і отримання прибутку товаровиробниками в обсягах, які дозволяють вести розширене відтворення виробництва. Сучасний споживач, насамперед, зацікавлений у отриманні товару з сукупністю характеристик, які з точки зору якості відповідають встановленим </w:t>
      </w:r>
      <w:r w:rsidRPr="00E00558">
        <w:rPr>
          <w:color w:val="000000"/>
          <w:sz w:val="28"/>
          <w:szCs w:val="28"/>
        </w:rPr>
        <w:lastRenderedPageBreak/>
        <w:t>стандартам за доступними цінами, а його товаровиробник – в можливості прибуткового виробництва продукції, тоді як суспільство – в його екологічній безпечності.</w:t>
      </w:r>
    </w:p>
    <w:p w:rsidR="00D148BD" w:rsidRDefault="00D148BD" w:rsidP="00D148BD">
      <w:pPr>
        <w:widowControl w:val="0"/>
        <w:spacing w:line="360" w:lineRule="auto"/>
        <w:ind w:firstLine="708"/>
        <w:jc w:val="both"/>
        <w:rPr>
          <w:sz w:val="28"/>
          <w:szCs w:val="28"/>
        </w:rPr>
      </w:pPr>
      <w:r w:rsidRPr="00E00558">
        <w:rPr>
          <w:sz w:val="28"/>
          <w:szCs w:val="28"/>
        </w:rPr>
        <w:t>2. </w:t>
      </w:r>
      <w:r>
        <w:rPr>
          <w:sz w:val="28"/>
          <w:szCs w:val="28"/>
        </w:rPr>
        <w:t>Р</w:t>
      </w:r>
      <w:r w:rsidRPr="00542699">
        <w:rPr>
          <w:sz w:val="28"/>
          <w:szCs w:val="28"/>
        </w:rPr>
        <w:t>егулятори та важелі підвищення конкурентоспроможності галузей тваринництва можна класифікувати за терміном та часом або періодом здійснення, галузевими напрямами або напрямами впливу на окремі процеси та явища, характером дії (пряме та непряме регулювання), вартістю та ефективністю здійснення</w:t>
      </w:r>
      <w:r>
        <w:rPr>
          <w:sz w:val="28"/>
          <w:szCs w:val="28"/>
        </w:rPr>
        <w:t xml:space="preserve"> </w:t>
      </w:r>
      <w:r w:rsidRPr="00542699">
        <w:rPr>
          <w:sz w:val="28"/>
          <w:szCs w:val="28"/>
        </w:rPr>
        <w:t>тощо.</w:t>
      </w:r>
      <w:r>
        <w:rPr>
          <w:sz w:val="28"/>
          <w:szCs w:val="28"/>
        </w:rPr>
        <w:t xml:space="preserve"> </w:t>
      </w:r>
      <w:r w:rsidRPr="00542699">
        <w:rPr>
          <w:sz w:val="28"/>
          <w:szCs w:val="28"/>
        </w:rPr>
        <w:t>Вони групуються також у відповідності до величини та потужностей, форм організації суб’єктів господарювання, рівня спеціалізації або диверсифікації виробництва, стадій життєвого циклу тваринницьких підприємств та галузей, обґрунтованих стратегій розвитку. Вплив на сукупність регуляторів та важелів здійснюють державна аграрна політика, рівень національної та галузевої продовольчої безпеки, інноваційно-інвестиційна привабливість, рівень модернізації тваринницьких галузей, їх експортний потенціал, управлінський рівень застосування.</w:t>
      </w:r>
    </w:p>
    <w:p w:rsidR="00D148BD" w:rsidRDefault="00D148BD" w:rsidP="00D148BD">
      <w:pPr>
        <w:widowControl w:val="0"/>
        <w:spacing w:line="360" w:lineRule="auto"/>
        <w:ind w:firstLine="708"/>
        <w:jc w:val="both"/>
        <w:rPr>
          <w:sz w:val="28"/>
          <w:szCs w:val="28"/>
        </w:rPr>
      </w:pPr>
      <w:r>
        <w:rPr>
          <w:sz w:val="28"/>
          <w:szCs w:val="28"/>
        </w:rPr>
        <w:t>3. </w:t>
      </w:r>
      <w:r w:rsidRPr="00542699">
        <w:rPr>
          <w:sz w:val="28"/>
          <w:szCs w:val="28"/>
        </w:rPr>
        <w:t>Підставою для вибору регуляторів та важелів підвищення конкурентоспроможності є її рейтинг або рівень, тенденції розвитку та проблеми підвищення. Показниками конкурентоспроможності є рівень рентабельності виробництва у галузях тваринництва, його прибутковості, капіталізації галузей, обсяги продаж готової продукції або сировини, їх якість. Важливе значення мають показники продуктивності тварин, забезпеченості продукцією, частка експорту. Індикаторами потенціалу підвищення конкурентоспроможності тваринницьких галузей є показники використання виробничих та фінансово-економічних ресурсів та резервів, наявність резервів, особливо за рахунок інновацій.</w:t>
      </w:r>
    </w:p>
    <w:p w:rsidR="00D148BD" w:rsidRDefault="00D148BD" w:rsidP="00D148BD">
      <w:pPr>
        <w:widowControl w:val="0"/>
        <w:spacing w:line="360" w:lineRule="auto"/>
        <w:ind w:firstLine="708"/>
        <w:jc w:val="both"/>
        <w:rPr>
          <w:sz w:val="28"/>
          <w:szCs w:val="28"/>
        </w:rPr>
      </w:pPr>
      <w:r>
        <w:rPr>
          <w:sz w:val="28"/>
          <w:szCs w:val="28"/>
        </w:rPr>
        <w:t>4. </w:t>
      </w:r>
      <w:r w:rsidRPr="00544925">
        <w:rPr>
          <w:color w:val="000000"/>
          <w:sz w:val="28"/>
          <w:szCs w:val="28"/>
        </w:rPr>
        <w:t xml:space="preserve">Зменшення поголів’я великої рогатої худоби та свиней спостерігається і сьогодні за всіма видами виробників. У виробництві тваринницької продукції – 79 % виробляють господарства населення, а сільськогосподарські підприємства відповідно – 21 %. Питома вага виробництва м’яса у загальному обсязі виробництва валової продукції сільського господарства складає 35,7 %, молока – 26,3 %. Взагалі, за даними Державного комітету статистики, після активного нарощування поголів'я свиней протягом останніх двох років станом на 1 травня </w:t>
      </w:r>
      <w:r w:rsidRPr="00544925">
        <w:rPr>
          <w:color w:val="000000"/>
          <w:sz w:val="28"/>
          <w:szCs w:val="28"/>
        </w:rPr>
        <w:lastRenderedPageBreak/>
        <w:t>201</w:t>
      </w:r>
      <w:r>
        <w:rPr>
          <w:color w:val="000000"/>
          <w:sz w:val="28"/>
          <w:szCs w:val="28"/>
        </w:rPr>
        <w:t>2</w:t>
      </w:r>
      <w:r w:rsidRPr="00544925">
        <w:rPr>
          <w:color w:val="000000"/>
          <w:sz w:val="28"/>
          <w:szCs w:val="28"/>
        </w:rPr>
        <w:t xml:space="preserve"> р. було зафіксовано зниження поголів'я в усіх категоріях господарств на 1,3 % до 7,8 млн. голів у порівнянні з аналогічним періодом минулого року.</w:t>
      </w:r>
    </w:p>
    <w:p w:rsidR="00D148BD" w:rsidRDefault="00D148BD" w:rsidP="00D148BD">
      <w:pPr>
        <w:widowControl w:val="0"/>
        <w:spacing w:line="360" w:lineRule="auto"/>
        <w:ind w:firstLine="708"/>
        <w:jc w:val="both"/>
        <w:rPr>
          <w:sz w:val="28"/>
          <w:szCs w:val="28"/>
        </w:rPr>
      </w:pPr>
      <w:r>
        <w:rPr>
          <w:sz w:val="28"/>
          <w:szCs w:val="28"/>
        </w:rPr>
        <w:t>5. </w:t>
      </w:r>
      <w:r w:rsidRPr="00544925">
        <w:rPr>
          <w:color w:val="000000"/>
          <w:sz w:val="28"/>
          <w:szCs w:val="28"/>
        </w:rPr>
        <w:t>Зниження доходів населення у 20</w:t>
      </w:r>
      <w:r>
        <w:rPr>
          <w:color w:val="000000"/>
          <w:sz w:val="28"/>
          <w:szCs w:val="28"/>
        </w:rPr>
        <w:t>11</w:t>
      </w:r>
      <w:r w:rsidRPr="00544925">
        <w:rPr>
          <w:color w:val="000000"/>
          <w:sz w:val="28"/>
          <w:szCs w:val="28"/>
        </w:rPr>
        <w:t>-201</w:t>
      </w:r>
      <w:r>
        <w:rPr>
          <w:color w:val="000000"/>
          <w:sz w:val="28"/>
          <w:szCs w:val="28"/>
        </w:rPr>
        <w:t>2</w:t>
      </w:r>
      <w:r w:rsidRPr="00544925">
        <w:rPr>
          <w:color w:val="000000"/>
          <w:sz w:val="28"/>
          <w:szCs w:val="28"/>
        </w:rPr>
        <w:t> рр., безумовно, мало негативний вплив на зменшення обсягів м'яса, яке споживається. При цьому сукупна ємність ринку практично не змінилася. Пояснюється це перерозподілом структури споживання м'яса у бік збільшення частки дешевшого м'яса птиці. Така тенденція спостерігається вже кілька останніх років, проте у минулому і позаминулому роках жорсткі умови змушеної тотальної економії значно прискорили цей процес. Виробники м'яса були змушені знижувати ціни навіть у збиток рентабельності, що спричинило додатковий вплив на зниження поголів'я ВРХ і свиней у першому кварталі 2011 р.</w:t>
      </w:r>
    </w:p>
    <w:p w:rsidR="00D148BD" w:rsidRDefault="00D148BD" w:rsidP="00D148BD">
      <w:pPr>
        <w:spacing w:line="360" w:lineRule="auto"/>
        <w:ind w:firstLine="708"/>
        <w:jc w:val="both"/>
        <w:rPr>
          <w:sz w:val="28"/>
          <w:szCs w:val="28"/>
        </w:rPr>
      </w:pPr>
      <w:r>
        <w:rPr>
          <w:sz w:val="28"/>
          <w:szCs w:val="28"/>
        </w:rPr>
        <w:t>6. </w:t>
      </w:r>
      <w:r w:rsidRPr="00544925">
        <w:rPr>
          <w:color w:val="000000"/>
          <w:sz w:val="28"/>
          <w:szCs w:val="28"/>
        </w:rPr>
        <w:t xml:space="preserve">У сучасних умовах на м’ясному ринку більш-менш комфортно почуваються свинарські господарства, які, на відміну від представників інших галузей тваринництва, стали отримувати більше бюджетних дотацій, та птахівники, які починають активно нарощувати обсяги виробництва, маючи таку позитивну динаміку: у </w:t>
      </w:r>
      <w:r>
        <w:rPr>
          <w:color w:val="000000"/>
          <w:sz w:val="28"/>
          <w:szCs w:val="28"/>
        </w:rPr>
        <w:t>2011</w:t>
      </w:r>
      <w:r w:rsidRPr="00544925">
        <w:rPr>
          <w:color w:val="000000"/>
          <w:sz w:val="28"/>
          <w:szCs w:val="28"/>
        </w:rPr>
        <w:t xml:space="preserve"> р. </w:t>
      </w:r>
      <w:r>
        <w:rPr>
          <w:color w:val="000000"/>
          <w:sz w:val="28"/>
          <w:szCs w:val="28"/>
        </w:rPr>
        <w:t>–</w:t>
      </w:r>
      <w:r w:rsidRPr="00544925">
        <w:rPr>
          <w:color w:val="000000"/>
          <w:sz w:val="28"/>
          <w:szCs w:val="28"/>
        </w:rPr>
        <w:t xml:space="preserve"> на 8,1 %, у </w:t>
      </w:r>
      <w:r>
        <w:rPr>
          <w:color w:val="000000"/>
          <w:sz w:val="28"/>
          <w:szCs w:val="28"/>
        </w:rPr>
        <w:t>2012</w:t>
      </w:r>
      <w:r w:rsidRPr="00544925">
        <w:rPr>
          <w:color w:val="000000"/>
          <w:sz w:val="28"/>
          <w:szCs w:val="28"/>
        </w:rPr>
        <w:t xml:space="preserve"> р. </w:t>
      </w:r>
      <w:r>
        <w:rPr>
          <w:color w:val="000000"/>
          <w:sz w:val="28"/>
          <w:szCs w:val="28"/>
        </w:rPr>
        <w:t>–</w:t>
      </w:r>
      <w:r w:rsidRPr="00544925">
        <w:rPr>
          <w:color w:val="000000"/>
          <w:sz w:val="28"/>
          <w:szCs w:val="28"/>
        </w:rPr>
        <w:t xml:space="preserve"> на 4 %, до 961 тис. т.; у </w:t>
      </w:r>
      <w:r>
        <w:rPr>
          <w:color w:val="000000"/>
          <w:sz w:val="28"/>
          <w:szCs w:val="28"/>
        </w:rPr>
        <w:t>2013</w:t>
      </w:r>
      <w:r w:rsidRPr="00544925">
        <w:rPr>
          <w:color w:val="000000"/>
          <w:sz w:val="28"/>
          <w:szCs w:val="28"/>
        </w:rPr>
        <w:t xml:space="preserve"> р. прогнозується нарощення виробництва на 13,2 %, до 1088 тис. т.; і у </w:t>
      </w:r>
      <w:r>
        <w:rPr>
          <w:color w:val="000000"/>
          <w:sz w:val="28"/>
          <w:szCs w:val="28"/>
        </w:rPr>
        <w:t>2014</w:t>
      </w:r>
      <w:r w:rsidRPr="00544925">
        <w:rPr>
          <w:color w:val="000000"/>
          <w:sz w:val="28"/>
          <w:szCs w:val="28"/>
        </w:rPr>
        <w:t xml:space="preserve"> р. </w:t>
      </w:r>
      <w:r>
        <w:rPr>
          <w:color w:val="000000"/>
          <w:sz w:val="28"/>
          <w:szCs w:val="28"/>
        </w:rPr>
        <w:t>–</w:t>
      </w:r>
      <w:r w:rsidRPr="00544925">
        <w:rPr>
          <w:color w:val="000000"/>
          <w:sz w:val="28"/>
          <w:szCs w:val="28"/>
        </w:rPr>
        <w:t xml:space="preserve"> на 9,2 %, до 1318 тис. т. Водночас, у </w:t>
      </w:r>
      <w:r>
        <w:rPr>
          <w:color w:val="000000"/>
          <w:sz w:val="28"/>
          <w:szCs w:val="28"/>
        </w:rPr>
        <w:t>2012</w:t>
      </w:r>
      <w:r w:rsidRPr="00544925">
        <w:rPr>
          <w:color w:val="000000"/>
          <w:sz w:val="28"/>
          <w:szCs w:val="28"/>
        </w:rPr>
        <w:t xml:space="preserve"> р. експорт м'яса птиці досяг 33 тис. т. у порівнянні з 19 тис. т. у </w:t>
      </w:r>
      <w:r>
        <w:rPr>
          <w:color w:val="000000"/>
          <w:sz w:val="28"/>
          <w:szCs w:val="28"/>
        </w:rPr>
        <w:t>2011</w:t>
      </w:r>
      <w:r w:rsidRPr="00544925">
        <w:rPr>
          <w:color w:val="000000"/>
          <w:sz w:val="28"/>
          <w:szCs w:val="28"/>
        </w:rPr>
        <w:t xml:space="preserve"> р. і 9 тис. т. у </w:t>
      </w:r>
      <w:r>
        <w:rPr>
          <w:color w:val="000000"/>
          <w:sz w:val="28"/>
          <w:szCs w:val="28"/>
        </w:rPr>
        <w:t>2010</w:t>
      </w:r>
      <w:r w:rsidRPr="00544925">
        <w:rPr>
          <w:color w:val="000000"/>
          <w:sz w:val="28"/>
          <w:szCs w:val="28"/>
        </w:rPr>
        <w:t xml:space="preserve"> р. Одночасно імпорт м'яса птиці в Україну торік скоротився до 157 тис. т. з 193 тис. т. у </w:t>
      </w:r>
      <w:r>
        <w:rPr>
          <w:color w:val="000000"/>
          <w:sz w:val="28"/>
          <w:szCs w:val="28"/>
        </w:rPr>
        <w:t>2011</w:t>
      </w:r>
      <w:r w:rsidRPr="00544925">
        <w:rPr>
          <w:color w:val="000000"/>
          <w:sz w:val="28"/>
          <w:szCs w:val="28"/>
        </w:rPr>
        <w:t xml:space="preserve"> р. і 256 тис. т. у </w:t>
      </w:r>
      <w:r>
        <w:rPr>
          <w:color w:val="000000"/>
          <w:sz w:val="28"/>
          <w:szCs w:val="28"/>
        </w:rPr>
        <w:t>2010</w:t>
      </w:r>
      <w:r w:rsidRPr="00544925">
        <w:rPr>
          <w:color w:val="000000"/>
          <w:sz w:val="28"/>
          <w:szCs w:val="28"/>
        </w:rPr>
        <w:t> р.</w:t>
      </w:r>
    </w:p>
    <w:p w:rsidR="00D148BD" w:rsidRDefault="00D148BD" w:rsidP="00D148BD">
      <w:pPr>
        <w:widowControl w:val="0"/>
        <w:spacing w:line="360" w:lineRule="auto"/>
        <w:ind w:firstLine="708"/>
        <w:jc w:val="both"/>
        <w:rPr>
          <w:color w:val="000000"/>
          <w:sz w:val="28"/>
          <w:szCs w:val="28"/>
        </w:rPr>
      </w:pPr>
      <w:r>
        <w:rPr>
          <w:sz w:val="28"/>
          <w:szCs w:val="28"/>
        </w:rPr>
        <w:t>7. </w:t>
      </w:r>
      <w:r w:rsidRPr="001865BF">
        <w:rPr>
          <w:color w:val="000000"/>
          <w:sz w:val="28"/>
        </w:rPr>
        <w:t xml:space="preserve">Проблеми конкурентоспроможності </w:t>
      </w:r>
      <w:r>
        <w:rPr>
          <w:color w:val="000000"/>
          <w:sz w:val="28"/>
        </w:rPr>
        <w:t>галузей тваринництва</w:t>
      </w:r>
      <w:r w:rsidRPr="001865BF">
        <w:rPr>
          <w:color w:val="000000"/>
          <w:sz w:val="28"/>
        </w:rPr>
        <w:t xml:space="preserve">, порівняно із іншими видами сільськогосподарської діяльності в частині окупності витрат та прибутковості ведення бізнесу, зумовлюють збереження негативної тенденції скорочення чисельності поголів’я </w:t>
      </w:r>
      <w:r>
        <w:rPr>
          <w:color w:val="000000"/>
          <w:sz w:val="28"/>
        </w:rPr>
        <w:t>тварин</w:t>
      </w:r>
      <w:r w:rsidRPr="001865BF">
        <w:rPr>
          <w:color w:val="000000"/>
          <w:sz w:val="28"/>
        </w:rPr>
        <w:t xml:space="preserve"> і обсягів виробництва продукції.</w:t>
      </w:r>
      <w:r>
        <w:rPr>
          <w:color w:val="000000"/>
          <w:sz w:val="28"/>
        </w:rPr>
        <w:t xml:space="preserve"> </w:t>
      </w:r>
      <w:r w:rsidRPr="001865BF">
        <w:rPr>
          <w:color w:val="000000"/>
          <w:sz w:val="28"/>
        </w:rPr>
        <w:t xml:space="preserve">Стабілізаційні тренди, які спостерігаються в галузі </w:t>
      </w:r>
      <w:r>
        <w:rPr>
          <w:color w:val="000000"/>
          <w:sz w:val="28"/>
        </w:rPr>
        <w:t>тваринництва</w:t>
      </w:r>
      <w:r w:rsidRPr="001865BF">
        <w:rPr>
          <w:color w:val="000000"/>
          <w:sz w:val="28"/>
        </w:rPr>
        <w:t xml:space="preserve"> за останні роки, потребують застосування перспективних інноваційних підходів для поглиблення процесів відродження великотоварного виробництва, збільшення чисельності поголів’я, суттєвого підвищення продуктивності тварин та зменшення витрат ресурсів на одиницю продукції.</w:t>
      </w:r>
    </w:p>
    <w:p w:rsidR="00D148BD" w:rsidRPr="001865BF" w:rsidRDefault="00D148BD" w:rsidP="00D148BD">
      <w:pPr>
        <w:shd w:val="clear" w:color="auto" w:fill="FFFFFF"/>
        <w:spacing w:line="360" w:lineRule="auto"/>
        <w:ind w:firstLine="709"/>
        <w:jc w:val="both"/>
        <w:rPr>
          <w:color w:val="000000"/>
          <w:szCs w:val="20"/>
        </w:rPr>
      </w:pPr>
      <w:r>
        <w:rPr>
          <w:color w:val="000000"/>
          <w:sz w:val="28"/>
          <w:szCs w:val="28"/>
        </w:rPr>
        <w:t>8. </w:t>
      </w:r>
      <w:r w:rsidRPr="001865BF">
        <w:rPr>
          <w:color w:val="000000"/>
          <w:sz w:val="28"/>
        </w:rPr>
        <w:t xml:space="preserve">Проблема підвищення конкурентоспроможності виробництва продукції </w:t>
      </w:r>
      <w:r>
        <w:rPr>
          <w:color w:val="000000"/>
          <w:sz w:val="28"/>
        </w:rPr>
        <w:t xml:space="preserve">тваринництва </w:t>
      </w:r>
      <w:r w:rsidRPr="001865BF">
        <w:rPr>
          <w:color w:val="000000"/>
          <w:sz w:val="28"/>
        </w:rPr>
        <w:t xml:space="preserve">залишається однією із найбільш актуальних в аграрній науці. Це </w:t>
      </w:r>
      <w:r w:rsidRPr="001865BF">
        <w:rPr>
          <w:color w:val="000000"/>
          <w:sz w:val="28"/>
        </w:rPr>
        <w:lastRenderedPageBreak/>
        <w:t xml:space="preserve">обумовлено, з однієї сторони, кризовим станом галузі </w:t>
      </w:r>
      <w:r>
        <w:rPr>
          <w:color w:val="000000"/>
          <w:sz w:val="28"/>
        </w:rPr>
        <w:t>тваринництва</w:t>
      </w:r>
      <w:r w:rsidRPr="001865BF">
        <w:rPr>
          <w:color w:val="000000"/>
          <w:sz w:val="28"/>
        </w:rPr>
        <w:t>, а з іншої – необхідністю розробки першочергового комплексу заходів</w:t>
      </w:r>
      <w:r>
        <w:rPr>
          <w:color w:val="000000"/>
          <w:sz w:val="28"/>
        </w:rPr>
        <w:t xml:space="preserve"> </w:t>
      </w:r>
      <w:r w:rsidRPr="001865BF">
        <w:rPr>
          <w:color w:val="000000"/>
          <w:spacing w:val="-10"/>
          <w:sz w:val="28"/>
        </w:rPr>
        <w:t>підвищення її конкурентоспроможності, як на внутрішньому</w:t>
      </w:r>
      <w:r>
        <w:rPr>
          <w:color w:val="000000"/>
          <w:sz w:val="28"/>
        </w:rPr>
        <w:t xml:space="preserve"> </w:t>
      </w:r>
      <w:r w:rsidRPr="001865BF">
        <w:rPr>
          <w:color w:val="000000"/>
          <w:sz w:val="28"/>
        </w:rPr>
        <w:t>продовольчому ринку, так і на зовнішньому.</w:t>
      </w:r>
      <w:r>
        <w:rPr>
          <w:color w:val="000000"/>
          <w:sz w:val="28"/>
        </w:rPr>
        <w:t xml:space="preserve"> </w:t>
      </w:r>
      <w:r w:rsidRPr="001865BF">
        <w:rPr>
          <w:color w:val="000000"/>
          <w:sz w:val="28"/>
        </w:rPr>
        <w:t xml:space="preserve">Одним із чинників конкурентоспроможного функціонування аграрних підприємств на ринку продукції </w:t>
      </w:r>
      <w:r>
        <w:rPr>
          <w:color w:val="000000"/>
          <w:sz w:val="28"/>
        </w:rPr>
        <w:t xml:space="preserve">тваринництва </w:t>
      </w:r>
      <w:r w:rsidRPr="001865BF">
        <w:rPr>
          <w:color w:val="000000"/>
          <w:sz w:val="28"/>
        </w:rPr>
        <w:t>в умовах СОТ є ефективне управління ресурсами при її виробництві на основі застосування методів економічного моделювання, системного аналізу і комп’ютерних технологій, яке дозволяє розширити можливості інформаційного прогнозування витрат та рівня рентабельності, а також надає важливий інструмент для обґрунтування і прийняття зважених рішень з врахуванням впливу факторів ринкового середовища.</w:t>
      </w:r>
    </w:p>
    <w:p w:rsidR="00D148BD" w:rsidRPr="00C212C3" w:rsidRDefault="00D148BD" w:rsidP="00D148BD">
      <w:pPr>
        <w:widowControl w:val="0"/>
        <w:spacing w:line="360" w:lineRule="auto"/>
        <w:ind w:firstLine="709"/>
        <w:jc w:val="both"/>
        <w:rPr>
          <w:sz w:val="28"/>
        </w:rPr>
      </w:pPr>
      <w:r>
        <w:rPr>
          <w:color w:val="000000"/>
          <w:sz w:val="28"/>
          <w:szCs w:val="28"/>
        </w:rPr>
        <w:t>9. </w:t>
      </w:r>
      <w:r w:rsidRPr="00976488">
        <w:rPr>
          <w:color w:val="000000"/>
          <w:sz w:val="28"/>
          <w:szCs w:val="22"/>
          <w:shd w:val="clear" w:color="auto" w:fill="FFFFFF"/>
        </w:rPr>
        <w:t>Галузі тваринництва гостро потребують адекватної системи підтримки та регулювання сільськогосподарського виробництва. У систему державного регулювання тваринницької галузі в умовах ринку входить пряма фінансова підтримка держави, здійснювана за рахунок федерального, регіонального і місцевого бюджетів. Аналіз цього аспекту проблеми дозволяє зробити висновки, по-перше, про недостатній рівень бюджетної підтримки і, по-друге, про необхідність відмовитися від безумовного збереження всіх видів дотування рік за роком. Система державної підтримки повинна бути гнучкою, відповідати поточним потребам галузі, реагувати на мінливу економічну ситуацію, бюджетні дотації і компенсації, сприяти структурній перебудові та концентрації виробництва в основних зонах спеціалізації.</w:t>
      </w:r>
    </w:p>
    <w:p w:rsidR="00D148BD" w:rsidRPr="00094740" w:rsidRDefault="00D148BD" w:rsidP="00D148BD">
      <w:pPr>
        <w:suppressAutoHyphens w:val="0"/>
        <w:spacing w:after="200" w:line="276" w:lineRule="auto"/>
        <w:jc w:val="center"/>
        <w:rPr>
          <w:b/>
          <w:sz w:val="28"/>
        </w:rPr>
      </w:pPr>
      <w:r>
        <w:rPr>
          <w:sz w:val="28"/>
          <w:szCs w:val="28"/>
        </w:rPr>
        <w:br w:type="page"/>
      </w:r>
      <w:r w:rsidRPr="00094740">
        <w:rPr>
          <w:b/>
          <w:sz w:val="28"/>
        </w:rPr>
        <w:lastRenderedPageBreak/>
        <w:t>СПИСОК ВИКОРИСТАНИХ ДЖЕРЕЛ</w:t>
      </w:r>
    </w:p>
    <w:p w:rsidR="00D148BD" w:rsidRDefault="00D148BD" w:rsidP="00D148BD">
      <w:pPr>
        <w:spacing w:line="360" w:lineRule="auto"/>
        <w:rPr>
          <w:sz w:val="28"/>
        </w:rPr>
      </w:pPr>
    </w:p>
    <w:p w:rsidR="00D148BD" w:rsidRPr="00094740" w:rsidRDefault="00D148BD" w:rsidP="00D148BD">
      <w:pPr>
        <w:spacing w:line="360" w:lineRule="auto"/>
        <w:rPr>
          <w:sz w:val="28"/>
        </w:rPr>
      </w:pPr>
    </w:p>
    <w:p w:rsidR="00D148BD" w:rsidRPr="00094740" w:rsidRDefault="00D148BD" w:rsidP="00452BDA">
      <w:pPr>
        <w:pStyle w:val="affffffff9"/>
        <w:numPr>
          <w:ilvl w:val="0"/>
          <w:numId w:val="47"/>
        </w:numPr>
        <w:suppressAutoHyphens w:val="0"/>
        <w:ind w:left="0" w:firstLine="360"/>
        <w:contextualSpacing/>
      </w:pPr>
      <w:r w:rsidRPr="00094740">
        <w:t>Аграрна економіка [Текст] : підручник / Д. К. Семенда, О. І. Здоровцов, П. С. Котик, О. О. Школьний, О. Л. Бурляй, М. А. Коротєєв, Л. Ф. Бурик, А. П. Бурляй, А. І. Кисіль, К. Г. Гайдай: За ред. Д. К. Семенди та О. І. Здоровцова. – Умань. - 2005. – 318 с.</w:t>
      </w:r>
    </w:p>
    <w:p w:rsidR="00D148BD" w:rsidRPr="00094740" w:rsidRDefault="00D148BD" w:rsidP="00452BDA">
      <w:pPr>
        <w:pStyle w:val="affffffff9"/>
        <w:numPr>
          <w:ilvl w:val="0"/>
          <w:numId w:val="47"/>
        </w:numPr>
        <w:suppressAutoHyphens w:val="0"/>
        <w:ind w:left="0" w:firstLine="360"/>
        <w:contextualSpacing/>
      </w:pPr>
      <w:r w:rsidRPr="00094740">
        <w:t xml:space="preserve">Аграрний сектор економіки України (стан і перспективи розвитку) [Текст] / [Присяжнюк М.В., Зубець М.В., Саблук П.Т. та ін..]; за ред. М.В. Присяжнюк, М.В. Зубець, П.Т. Саблук та ін.. – К.: ННЦ ІАЕ, 2011. – 1008 с.  </w:t>
      </w:r>
    </w:p>
    <w:p w:rsidR="00D148BD" w:rsidRPr="00094740" w:rsidRDefault="00D148BD" w:rsidP="00452BDA">
      <w:pPr>
        <w:pStyle w:val="affffffff9"/>
        <w:numPr>
          <w:ilvl w:val="0"/>
          <w:numId w:val="47"/>
        </w:numPr>
        <w:suppressAutoHyphens w:val="0"/>
        <w:ind w:left="0" w:firstLine="360"/>
        <w:contextualSpacing/>
      </w:pPr>
      <w:r w:rsidRPr="00094740">
        <w:t>Агрокомбинат «Слобожанский». Направление «Свиноводство». Курс – на европейские стандарты // [Електронний ресурс]: Режим доступу / http://ait-magazine.com.ua/news/.html.</w:t>
      </w:r>
    </w:p>
    <w:p w:rsidR="00D148BD" w:rsidRPr="00094740" w:rsidRDefault="00D148BD" w:rsidP="00452BDA">
      <w:pPr>
        <w:pStyle w:val="affffffff9"/>
        <w:numPr>
          <w:ilvl w:val="0"/>
          <w:numId w:val="47"/>
        </w:numPr>
        <w:suppressAutoHyphens w:val="0"/>
        <w:ind w:left="0" w:firstLine="360"/>
        <w:contextualSpacing/>
      </w:pPr>
      <w:r w:rsidRPr="00094740">
        <w:t xml:space="preserve">Азізов О.П. До проблеми розвитку тваринництва України в контексті підвищення якості продукції і ефективності виробництва / О.П. Азізов. – [Електронний ресурс] : Режим доступу / www.nbuv.gov.ua/portal/chem_biol/nvnau/2010_154_2/10aop.pdf . </w:t>
      </w:r>
    </w:p>
    <w:p w:rsidR="00D148BD" w:rsidRPr="00094740" w:rsidRDefault="00D148BD" w:rsidP="00452BDA">
      <w:pPr>
        <w:pStyle w:val="affffffff9"/>
        <w:numPr>
          <w:ilvl w:val="0"/>
          <w:numId w:val="47"/>
        </w:numPr>
        <w:suppressAutoHyphens w:val="0"/>
        <w:ind w:left="0" w:firstLine="360"/>
        <w:contextualSpacing/>
      </w:pPr>
      <w:r w:rsidRPr="00094740">
        <w:t>Амбросов В.Я. Забезпечення дер</w:t>
      </w:r>
      <w:r w:rsidRPr="00094740">
        <w:softHyphen/>
        <w:t>жавної підтримки сільськогосподарського виробни</w:t>
      </w:r>
      <w:r w:rsidRPr="00094740">
        <w:softHyphen/>
        <w:t>цтва в умовах членства України в СОТ / В.Я. Амбро</w:t>
      </w:r>
      <w:r w:rsidRPr="00094740">
        <w:softHyphen/>
        <w:t>сов, В.М. Онегіна // Економіка АПК. – 2009. – № 2. – С. 15–24.</w:t>
      </w:r>
    </w:p>
    <w:p w:rsidR="00D148BD" w:rsidRPr="00094740" w:rsidRDefault="00D148BD" w:rsidP="00452BDA">
      <w:pPr>
        <w:pStyle w:val="affffffff9"/>
        <w:numPr>
          <w:ilvl w:val="0"/>
          <w:numId w:val="47"/>
        </w:numPr>
        <w:suppressAutoHyphens w:val="0"/>
        <w:ind w:left="0" w:firstLine="360"/>
        <w:contextualSpacing/>
      </w:pPr>
      <w:r w:rsidRPr="00094740">
        <w:t>Андрієвський В.Є. Державна підтримка галузі тваринництва відповідно до вимог СОТ / В.Є. Андрієвський, І.В. Кобута, Н.В. Саперович, О.О. Протченко // Посібник українського хлібороба. – 2008. - С. 274-289.</w:t>
      </w:r>
    </w:p>
    <w:p w:rsidR="00D148BD" w:rsidRPr="00094740" w:rsidRDefault="00D148BD" w:rsidP="00452BDA">
      <w:pPr>
        <w:pStyle w:val="affffffff9"/>
        <w:numPr>
          <w:ilvl w:val="0"/>
          <w:numId w:val="47"/>
        </w:numPr>
        <w:suppressAutoHyphens w:val="0"/>
        <w:ind w:left="0" w:firstLine="360"/>
        <w:contextualSpacing/>
      </w:pPr>
      <w:r w:rsidRPr="00094740">
        <w:t xml:space="preserve">Андрійчук В.Г. Економіка аграрних підприємств [Текст] : підручник / В.Г. Андрійчук. - 2-е вид., доп. перероб. - К.: КНЕУ, 2002. - 624. </w:t>
      </w:r>
    </w:p>
    <w:p w:rsidR="00D148BD" w:rsidRPr="00094740" w:rsidRDefault="00D148BD" w:rsidP="00452BDA">
      <w:pPr>
        <w:pStyle w:val="affffffff9"/>
        <w:numPr>
          <w:ilvl w:val="0"/>
          <w:numId w:val="47"/>
        </w:numPr>
        <w:suppressAutoHyphens w:val="0"/>
        <w:ind w:left="0" w:firstLine="360"/>
        <w:contextualSpacing/>
      </w:pPr>
      <w:r w:rsidRPr="00094740">
        <w:t xml:space="preserve">Атамас П.Й. Управлінський облік </w:t>
      </w:r>
      <w:r w:rsidRPr="00094740">
        <w:sym w:font="Symbol" w:char="F05B"/>
      </w:r>
      <w:r w:rsidRPr="00094740">
        <w:t>Текст</w:t>
      </w:r>
      <w:r w:rsidRPr="00094740">
        <w:sym w:font="Symbol" w:char="F05D"/>
      </w:r>
      <w:r w:rsidRPr="00094740">
        <w:t xml:space="preserve"> : навч. посіб. / П.Й.Атамас. – Д. – К.: Центр навчальної літератури, 2006. – 440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Бабаєв О.Ю. Сучасний стан розвитку свинарства у регіоні / О.Ю. Бабаєв, А.В. Македонський // Вісник ХНАУ. Серія «Економіка АПК і природокористування».  – 2010. - № 6. - С. 5- 12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lastRenderedPageBreak/>
        <w:t>Баланюк І.Ф. Галузева структура виробництва в сільськогосподарських підприємствах [Текст] : монографія / І.Ф. Баланюк, О.І. Жук. – Івано-Франківськ: Вид-во Прикарпатського нац. ун-ту ім. Василя Стефаника. - 2011. – 184 с.</w:t>
      </w:r>
    </w:p>
    <w:p w:rsidR="00D148BD" w:rsidRDefault="00D148BD" w:rsidP="00452BDA">
      <w:pPr>
        <w:pStyle w:val="affffffff9"/>
        <w:numPr>
          <w:ilvl w:val="0"/>
          <w:numId w:val="47"/>
        </w:numPr>
        <w:tabs>
          <w:tab w:val="left" w:pos="709"/>
          <w:tab w:val="left" w:pos="851"/>
        </w:tabs>
        <w:suppressAutoHyphens w:val="0"/>
        <w:ind w:left="0" w:firstLine="360"/>
        <w:contextualSpacing/>
      </w:pPr>
      <w:r w:rsidRPr="00094740">
        <w:t>Барабаш А. Дотаціям на молоко – бути! / А. Барабаш // Агробізнес сьогодні. – 2011. - № 11 (210). – С. 8-11.</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262F7">
        <w:rPr>
          <w:iCs/>
        </w:rPr>
        <w:t xml:space="preserve">Березівський П.С. </w:t>
      </w:r>
      <w:r w:rsidRPr="000262F7">
        <w:t xml:space="preserve">Стратегічні пріоритети розвитку м'ясного скотарства </w:t>
      </w:r>
      <w:r>
        <w:t xml:space="preserve">/ П.С. Березівський </w:t>
      </w:r>
      <w:r w:rsidRPr="000262F7">
        <w:t>// Сталий розвиток економіки : Всеукр</w:t>
      </w:r>
      <w:r>
        <w:t>.</w:t>
      </w:r>
      <w:r w:rsidRPr="000262F7">
        <w:t xml:space="preserve"> наук</w:t>
      </w:r>
      <w:r>
        <w:t>.</w:t>
      </w:r>
      <w:r w:rsidRPr="000262F7">
        <w:t>-вир</w:t>
      </w:r>
      <w:r>
        <w:t>.</w:t>
      </w:r>
      <w:r w:rsidRPr="000262F7">
        <w:t xml:space="preserve"> жур. — 2011. — № 6. — С. 166.</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Бєляєв О.О. Політична економія [Текст] : навч. посібник. / О.О. Бєляєв, А.С. Бебело. — К.: КНЕУ, 2001. — 328 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Бігуняк А.В. Створення оптових ринків як шлях удосконалення маркетингових каналів реалізації худоби та підвищення якості та безпеки продовольства в Україні / А.В. Бігуняк // [Електронний ресурс]. – Режим доступу: </w:t>
      </w:r>
      <w:hyperlink r:id="rId8" w:history="1">
        <w:r w:rsidRPr="00094740">
          <w:t>http://www.nbuv.gov.ua/portal/chem_biol/nvnau/2010_154_2/</w:t>
        </w:r>
      </w:hyperlink>
      <w:r w:rsidRPr="00094740">
        <w:t xml:space="preserve">10bav.pdf.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Билоусова Н. Спасти животноводство / Н. Билоусова // День. – 2008. - № 176.</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Блонська В.І. Підвищення конкурентоспроможності продукції підприємства як основний фактор ефективності його діяльності / В.І. Блонська, П.Ю. Яцусь // Науковий вісник Національного лісотехнічного університету України. -  2008. - вип. 18.1. - С. 173-177.</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Бондаренко В.М. Розвиток ефективного виробництва молока та його промислової переробки в Україні / В.М. Бондаренко // Економіка АПК. - 2008. - №5. - С. 61-64.</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Бортник В.А. Мотиваційна складова формування кадрового потенціалу / В.А. Бортник // Економіка АПК. – 2009. - №2. – С. 129-135.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Бужин О.А. Конкурентоспроможність продукції тваринництва [Текст] : монографія / О.А. Бужин. – Черкаси: Відлуння – Плюс, 2008. – 248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Вандяк Н.П. Конкурентоспроможність продукції цукробурякового виробництва і стратегія її підвищення / Автореф. дис. канд. екон. наук: 08.07.02 / </w:t>
      </w:r>
      <w:r w:rsidRPr="00094740">
        <w:lastRenderedPageBreak/>
        <w:t>Н.П. Вандяк; Харк. нац. аграр. ун-т ім. В.В.Докучаєва. — Х., 2004. — 20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Василенко Л.Ю. Формування спеціалізованих молочнотоварних підприємств оптимальних розмірів / Л.Ю. Василенко, А.В. Кучер // Економіка АПК. – 2009. - №6. – С.41-49.</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Ведение аграрного бизнеса в Украине 2011 / Ассоциация «Клуб аграрного бизнеса» // [Електронний ресурс]. – Режим доступу: http://www.agribusiness.kiev.ua/img/zstored/files/doing/vedennya_agr_biz-2011.pdf.</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Веклич О. Екологічний чинник формування конкурентоспроможності національної економіки / О. Веклич // Економіка України. – 2005. - №12. - С. 65- 72.</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Вечканов Г.С. Современная экономическая энциклопедия [Текст] / Г.С. Вечканов, Г.Р. Вечканова. – СПб., Издательство «Лань», 2002. – 880 с.</w:t>
      </w:r>
    </w:p>
    <w:p w:rsidR="00D148BD" w:rsidRDefault="00D148BD" w:rsidP="00452BDA">
      <w:pPr>
        <w:pStyle w:val="affffffff9"/>
        <w:numPr>
          <w:ilvl w:val="0"/>
          <w:numId w:val="47"/>
        </w:numPr>
        <w:tabs>
          <w:tab w:val="left" w:pos="709"/>
          <w:tab w:val="left" w:pos="851"/>
        </w:tabs>
        <w:suppressAutoHyphens w:val="0"/>
        <w:ind w:left="0" w:firstLine="360"/>
        <w:contextualSpacing/>
      </w:pPr>
      <w:r w:rsidRPr="00094740">
        <w:t>Витрати та ефективність виробництва продукції в сільськогосподарських підприємствах (моніторинг) [Текст] / О.Г. Шпикуляк, Ю.П. Воскобійник, О.В. Овсянніков та ін.; / За ред. О.Г. Шпикуляк, Ю.П. Воскобійник, О.В. Овсянніков. – К., 2007. – 294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262F7">
        <w:t>Відроджене скотарство : нац. проект. — К. : Мінагрополітики України, Укр. акад. аграр. наук, ДІА, 2011. — 44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Вітков М.С. Інтенсифікація сільськогосподарського виробництва на інноваційній основі [Текст] : моногр. / М.С. Вітков. – К.: ННЦ ІАЕ, 2008. – 220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Внутрішньогосподарські організаційно-економічні механізми забезпечення прибутковості сільськогосподарських підприємств [Текст] : метод. реком. / П.Т. Саблук, М.Й. Малік та ін. - К.: ІАЕ УААН, 2003. - 204 с.</w:t>
      </w:r>
    </w:p>
    <w:p w:rsidR="00D148BD" w:rsidRDefault="00D148BD" w:rsidP="00452BDA">
      <w:pPr>
        <w:pStyle w:val="affffffff9"/>
        <w:numPr>
          <w:ilvl w:val="0"/>
          <w:numId w:val="47"/>
        </w:numPr>
        <w:tabs>
          <w:tab w:val="left" w:pos="709"/>
          <w:tab w:val="left" w:pos="851"/>
        </w:tabs>
        <w:suppressAutoHyphens w:val="0"/>
        <w:ind w:left="0" w:firstLine="360"/>
        <w:contextualSpacing/>
      </w:pPr>
      <w:r w:rsidRPr="00094740">
        <w:t>Воробьева Т.И. Слагаемые конкурентоспособности продукции АПК / Т.И. Воробьева // Известия Национальной академии наук Беларуси. -  2004. - № 1. - С. 123 – 127 (Серия аграрных наук).</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262F7">
        <w:rPr>
          <w:iCs/>
        </w:rPr>
        <w:t xml:space="preserve">Гетя А. </w:t>
      </w:r>
      <w:r w:rsidRPr="000262F7">
        <w:t xml:space="preserve">Основні складові проекту "Відроджене скотарство" </w:t>
      </w:r>
      <w:r>
        <w:t xml:space="preserve">/ </w:t>
      </w:r>
      <w:r w:rsidRPr="000262F7">
        <w:rPr>
          <w:iCs/>
        </w:rPr>
        <w:t>Гетя А., Бащенко М., Рубан С, Костенко О</w:t>
      </w:r>
      <w:r w:rsidRPr="000262F7">
        <w:t xml:space="preserve"> // Тваринництво України. — 2011. — № 10. — С. 2</w:t>
      </w:r>
      <w:r>
        <w:t>-</w:t>
      </w:r>
      <w:r w:rsidRPr="000262F7">
        <w:t>7.</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lastRenderedPageBreak/>
        <w:t>Глобальний конкурентний простір [Текст] : моногр. / О.Г. Білорус, Ю.М. Пахомов, І.Ю. Гузенко, О.К. Скаленко, О.В. Гаврилюк; Київ. нац. екон. ун-т ім. В.Гетьмана, Ін-т світ. економіки і міжнар. відносин НАН України, Міжнар. асоц. «Україна - Рим. клуб», Міжнар. ін-т глобалістики. — К., 2007. — 680с.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Горанець І.С. Сучасний стан наукових концепцій конкурентоспроможності/ І.С. Горанець // Вісник СНАУ. – 2009. - випуск 4. - С. 111-118 (серія «Економіка та менеджмент»).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Горкавий В.К. Статистика [текст]: навч. посібн. / В.К. горкавий. – К.: Вища школа, 1994. – 304 с.</w:t>
      </w:r>
    </w:p>
    <w:p w:rsidR="00D148BD" w:rsidRDefault="00D148BD" w:rsidP="00452BDA">
      <w:pPr>
        <w:pStyle w:val="affffffff9"/>
        <w:numPr>
          <w:ilvl w:val="0"/>
          <w:numId w:val="47"/>
        </w:numPr>
        <w:tabs>
          <w:tab w:val="left" w:pos="709"/>
          <w:tab w:val="left" w:pos="851"/>
        </w:tabs>
        <w:suppressAutoHyphens w:val="0"/>
        <w:ind w:left="0" w:firstLine="360"/>
        <w:contextualSpacing/>
      </w:pPr>
      <w:r w:rsidRPr="00094740">
        <w:t>Гречаний В.М. Матеріальне та моральне стимулювання в ринкових умовах господарювання / В.М. Гречаний, О.Г. Щербак // Агроінком. – 2008. - № 11-12. – С. 73-74.</w:t>
      </w:r>
    </w:p>
    <w:p w:rsidR="00D148BD" w:rsidRPr="009C4478" w:rsidRDefault="00D148BD" w:rsidP="00452BDA">
      <w:pPr>
        <w:widowControl w:val="0"/>
        <w:numPr>
          <w:ilvl w:val="0"/>
          <w:numId w:val="47"/>
        </w:numPr>
        <w:suppressAutoHyphens w:val="0"/>
        <w:spacing w:line="360" w:lineRule="auto"/>
        <w:ind w:left="0" w:firstLine="360"/>
        <w:jc w:val="both"/>
        <w:rPr>
          <w:sz w:val="36"/>
        </w:rPr>
      </w:pPr>
      <w:r w:rsidRPr="009C4478">
        <w:rPr>
          <w:color w:val="000000"/>
          <w:sz w:val="28"/>
          <w:szCs w:val="22"/>
          <w:shd w:val="clear" w:color="auto" w:fill="FFFFFF"/>
        </w:rPr>
        <w:t>Гринь В.І. Складові та чинники формування конкурентоспроможності бюджетоутворюючих галузей / В.І. Гринь // Таврійській науковий вісник</w:t>
      </w:r>
      <w:r>
        <w:rPr>
          <w:color w:val="000000"/>
          <w:sz w:val="28"/>
          <w:szCs w:val="22"/>
          <w:shd w:val="clear" w:color="auto" w:fill="FFFFFF"/>
        </w:rPr>
        <w:t xml:space="preserve"> </w:t>
      </w:r>
      <w:r w:rsidRPr="009C4478">
        <w:rPr>
          <w:color w:val="000000"/>
          <w:sz w:val="28"/>
          <w:szCs w:val="22"/>
          <w:shd w:val="clear" w:color="auto" w:fill="FFFFFF"/>
        </w:rPr>
        <w:t xml:space="preserve">: </w:t>
      </w:r>
      <w:r>
        <w:rPr>
          <w:color w:val="000000"/>
          <w:sz w:val="28"/>
          <w:szCs w:val="22"/>
          <w:shd w:val="clear" w:color="auto" w:fill="FFFFFF"/>
        </w:rPr>
        <w:t>н</w:t>
      </w:r>
      <w:r w:rsidRPr="009C4478">
        <w:rPr>
          <w:color w:val="000000"/>
          <w:sz w:val="28"/>
          <w:szCs w:val="22"/>
          <w:shd w:val="clear" w:color="auto" w:fill="FFFFFF"/>
        </w:rPr>
        <w:t>аук</w:t>
      </w:r>
      <w:r>
        <w:rPr>
          <w:color w:val="000000"/>
          <w:sz w:val="28"/>
          <w:szCs w:val="22"/>
          <w:shd w:val="clear" w:color="auto" w:fill="FFFFFF"/>
        </w:rPr>
        <w:t>.</w:t>
      </w:r>
      <w:r w:rsidRPr="009C4478">
        <w:rPr>
          <w:color w:val="000000"/>
          <w:sz w:val="28"/>
          <w:szCs w:val="22"/>
          <w:shd w:val="clear" w:color="auto" w:fill="FFFFFF"/>
        </w:rPr>
        <w:t xml:space="preserve"> жур. </w:t>
      </w:r>
      <w:r>
        <w:rPr>
          <w:color w:val="000000"/>
          <w:sz w:val="28"/>
          <w:szCs w:val="22"/>
          <w:shd w:val="clear" w:color="auto" w:fill="FFFFFF"/>
        </w:rPr>
        <w:t xml:space="preserve">– </w:t>
      </w:r>
      <w:r w:rsidRPr="009C4478">
        <w:rPr>
          <w:color w:val="000000"/>
          <w:sz w:val="28"/>
          <w:szCs w:val="22"/>
          <w:shd w:val="clear" w:color="auto" w:fill="FFFFFF"/>
        </w:rPr>
        <w:t>Вип. 75.</w:t>
      </w:r>
      <w:r>
        <w:rPr>
          <w:color w:val="000000"/>
          <w:sz w:val="28"/>
          <w:szCs w:val="22"/>
          <w:shd w:val="clear" w:color="auto" w:fill="FFFFFF"/>
        </w:rPr>
        <w:t xml:space="preserve"> Ч</w:t>
      </w:r>
      <w:r w:rsidRPr="009C4478">
        <w:rPr>
          <w:color w:val="000000"/>
          <w:sz w:val="28"/>
          <w:szCs w:val="22"/>
          <w:shd w:val="clear" w:color="auto" w:fill="FFFFFF"/>
        </w:rPr>
        <w:t xml:space="preserve">. 2. </w:t>
      </w:r>
      <w:r>
        <w:rPr>
          <w:color w:val="000000"/>
          <w:sz w:val="28"/>
          <w:szCs w:val="22"/>
          <w:shd w:val="clear" w:color="auto" w:fill="FFFFFF"/>
        </w:rPr>
        <w:t>–</w:t>
      </w:r>
      <w:r w:rsidRPr="009C4478">
        <w:rPr>
          <w:color w:val="000000"/>
          <w:sz w:val="28"/>
          <w:szCs w:val="22"/>
          <w:shd w:val="clear" w:color="auto" w:fill="FFFFFF"/>
        </w:rPr>
        <w:t xml:space="preserve"> Херсон: Видавничий центр "Колос", 2011. </w:t>
      </w:r>
      <w:r>
        <w:rPr>
          <w:color w:val="000000"/>
          <w:sz w:val="28"/>
          <w:szCs w:val="22"/>
          <w:shd w:val="clear" w:color="auto" w:fill="FFFFFF"/>
        </w:rPr>
        <w:t>–</w:t>
      </w:r>
      <w:r w:rsidRPr="009C4478">
        <w:rPr>
          <w:color w:val="000000"/>
          <w:sz w:val="28"/>
          <w:szCs w:val="22"/>
          <w:shd w:val="clear" w:color="auto" w:fill="FFFFFF"/>
        </w:rPr>
        <w:t xml:space="preserve"> С. 92</w:t>
      </w:r>
      <w:r>
        <w:rPr>
          <w:color w:val="000000"/>
          <w:sz w:val="28"/>
          <w:szCs w:val="22"/>
          <w:shd w:val="clear" w:color="auto" w:fill="FFFFFF"/>
        </w:rPr>
        <w:t>-</w:t>
      </w:r>
      <w:r w:rsidRPr="009C4478">
        <w:rPr>
          <w:color w:val="000000"/>
          <w:sz w:val="28"/>
          <w:szCs w:val="22"/>
          <w:shd w:val="clear" w:color="auto" w:fill="FFFFFF"/>
        </w:rPr>
        <w:t>100.</w:t>
      </w:r>
    </w:p>
    <w:p w:rsidR="00D148BD" w:rsidRPr="009C4478" w:rsidRDefault="00D148BD" w:rsidP="00452BDA">
      <w:pPr>
        <w:widowControl w:val="0"/>
        <w:numPr>
          <w:ilvl w:val="0"/>
          <w:numId w:val="47"/>
        </w:numPr>
        <w:tabs>
          <w:tab w:val="num" w:pos="786"/>
        </w:tabs>
        <w:suppressAutoHyphens w:val="0"/>
        <w:spacing w:line="360" w:lineRule="auto"/>
        <w:ind w:left="0" w:firstLine="360"/>
        <w:jc w:val="both"/>
        <w:rPr>
          <w:sz w:val="28"/>
        </w:rPr>
      </w:pPr>
      <w:r w:rsidRPr="00FB6702">
        <w:rPr>
          <w:sz w:val="28"/>
          <w:szCs w:val="28"/>
        </w:rPr>
        <w:t xml:space="preserve">Гринь В.І. Заходи державної підтримки конкурентоспроможності вітчизняних товаровиробників </w:t>
      </w:r>
      <w:r>
        <w:rPr>
          <w:sz w:val="28"/>
          <w:szCs w:val="28"/>
        </w:rPr>
        <w:t xml:space="preserve">/ В.І. Гринь </w:t>
      </w:r>
      <w:r w:rsidRPr="00FB6702">
        <w:rPr>
          <w:sz w:val="28"/>
          <w:szCs w:val="28"/>
        </w:rPr>
        <w:t>// Наукові праці Полтавської державної аграрної академії. – Випуск 1(4) – Т. 3. – Полтава. – 2012.</w:t>
      </w:r>
      <w:r>
        <w:rPr>
          <w:sz w:val="28"/>
          <w:szCs w:val="28"/>
        </w:rPr>
        <w:t xml:space="preserve"> </w:t>
      </w:r>
      <w:r w:rsidRPr="00FB6702">
        <w:rPr>
          <w:sz w:val="28"/>
          <w:szCs w:val="28"/>
        </w:rPr>
        <w:t>– С. 40</w:t>
      </w:r>
      <w:r>
        <w:rPr>
          <w:sz w:val="28"/>
          <w:szCs w:val="28"/>
        </w:rPr>
        <w:t>-</w:t>
      </w:r>
      <w:r w:rsidRPr="00FB6702">
        <w:rPr>
          <w:sz w:val="28"/>
          <w:szCs w:val="28"/>
        </w:rPr>
        <w:t>43.</w:t>
      </w:r>
    </w:p>
    <w:p w:rsidR="00D148BD" w:rsidRPr="009C4478" w:rsidRDefault="00D148BD" w:rsidP="00452BDA">
      <w:pPr>
        <w:widowControl w:val="0"/>
        <w:numPr>
          <w:ilvl w:val="0"/>
          <w:numId w:val="47"/>
        </w:numPr>
        <w:tabs>
          <w:tab w:val="num" w:pos="786"/>
        </w:tabs>
        <w:suppressAutoHyphens w:val="0"/>
        <w:spacing w:line="360" w:lineRule="auto"/>
        <w:ind w:left="0" w:firstLine="360"/>
        <w:jc w:val="both"/>
        <w:rPr>
          <w:sz w:val="36"/>
        </w:rPr>
      </w:pPr>
      <w:r w:rsidRPr="009C4478">
        <w:rPr>
          <w:color w:val="000000"/>
          <w:sz w:val="28"/>
          <w:szCs w:val="22"/>
          <w:shd w:val="clear" w:color="auto" w:fill="FFFFFF"/>
        </w:rPr>
        <w:t>Гринь В.І. Державна підтримка розвитку  конкурентоспроможного аграрного виробництва / В.І. Гринь // Таврійській науковий вісник</w:t>
      </w:r>
      <w:r>
        <w:rPr>
          <w:color w:val="000000"/>
          <w:sz w:val="28"/>
          <w:szCs w:val="22"/>
          <w:shd w:val="clear" w:color="auto" w:fill="FFFFFF"/>
        </w:rPr>
        <w:t xml:space="preserve"> </w:t>
      </w:r>
      <w:r w:rsidRPr="009C4478">
        <w:rPr>
          <w:color w:val="000000"/>
          <w:sz w:val="28"/>
          <w:szCs w:val="22"/>
          <w:shd w:val="clear" w:color="auto" w:fill="FFFFFF"/>
        </w:rPr>
        <w:t xml:space="preserve">: </w:t>
      </w:r>
      <w:r>
        <w:rPr>
          <w:color w:val="000000"/>
          <w:sz w:val="28"/>
          <w:szCs w:val="22"/>
          <w:shd w:val="clear" w:color="auto" w:fill="FFFFFF"/>
        </w:rPr>
        <w:t>н</w:t>
      </w:r>
      <w:r w:rsidRPr="009C4478">
        <w:rPr>
          <w:color w:val="000000"/>
          <w:sz w:val="28"/>
          <w:szCs w:val="22"/>
          <w:shd w:val="clear" w:color="auto" w:fill="FFFFFF"/>
        </w:rPr>
        <w:t>аук</w:t>
      </w:r>
      <w:r>
        <w:rPr>
          <w:color w:val="000000"/>
          <w:sz w:val="28"/>
          <w:szCs w:val="22"/>
          <w:shd w:val="clear" w:color="auto" w:fill="FFFFFF"/>
        </w:rPr>
        <w:t>.</w:t>
      </w:r>
      <w:r w:rsidRPr="009C4478">
        <w:rPr>
          <w:color w:val="000000"/>
          <w:sz w:val="28"/>
          <w:szCs w:val="22"/>
          <w:shd w:val="clear" w:color="auto" w:fill="FFFFFF"/>
        </w:rPr>
        <w:t xml:space="preserve"> жур. </w:t>
      </w:r>
      <w:r>
        <w:rPr>
          <w:color w:val="000000"/>
          <w:sz w:val="28"/>
          <w:szCs w:val="22"/>
          <w:shd w:val="clear" w:color="auto" w:fill="FFFFFF"/>
        </w:rPr>
        <w:t xml:space="preserve">– </w:t>
      </w:r>
      <w:r w:rsidRPr="009C4478">
        <w:rPr>
          <w:color w:val="000000"/>
          <w:sz w:val="28"/>
          <w:szCs w:val="22"/>
          <w:shd w:val="clear" w:color="auto" w:fill="FFFFFF"/>
        </w:rPr>
        <w:t>Ви</w:t>
      </w:r>
      <w:r>
        <w:rPr>
          <w:color w:val="000000"/>
          <w:sz w:val="28"/>
          <w:szCs w:val="22"/>
          <w:shd w:val="clear" w:color="auto" w:fill="FFFFFF"/>
        </w:rPr>
        <w:t>п</w:t>
      </w:r>
      <w:r w:rsidRPr="009C4478">
        <w:rPr>
          <w:color w:val="000000"/>
          <w:sz w:val="28"/>
          <w:szCs w:val="22"/>
          <w:shd w:val="clear" w:color="auto" w:fill="FFFFFF"/>
        </w:rPr>
        <w:t xml:space="preserve">. 78. </w:t>
      </w:r>
      <w:r>
        <w:rPr>
          <w:color w:val="000000"/>
          <w:sz w:val="28"/>
          <w:szCs w:val="22"/>
          <w:shd w:val="clear" w:color="auto" w:fill="FFFFFF"/>
        </w:rPr>
        <w:t>–</w:t>
      </w:r>
      <w:r w:rsidRPr="009C4478">
        <w:rPr>
          <w:color w:val="000000"/>
          <w:sz w:val="28"/>
          <w:szCs w:val="22"/>
          <w:shd w:val="clear" w:color="auto" w:fill="FFFFFF"/>
        </w:rPr>
        <w:t xml:space="preserve"> Херсон : Грінь Д.С., 2012. </w:t>
      </w:r>
      <w:r>
        <w:rPr>
          <w:color w:val="000000"/>
          <w:sz w:val="28"/>
          <w:szCs w:val="22"/>
          <w:shd w:val="clear" w:color="auto" w:fill="FFFFFF"/>
        </w:rPr>
        <w:t xml:space="preserve">– </w:t>
      </w:r>
      <w:r w:rsidRPr="009C4478">
        <w:rPr>
          <w:color w:val="000000"/>
          <w:sz w:val="28"/>
          <w:szCs w:val="22"/>
          <w:shd w:val="clear" w:color="auto" w:fill="FFFFFF"/>
        </w:rPr>
        <w:t>С. 193-198.</w:t>
      </w:r>
    </w:p>
    <w:p w:rsidR="00D148BD" w:rsidRPr="00D70CFF" w:rsidRDefault="00D148BD" w:rsidP="00452BDA">
      <w:pPr>
        <w:widowControl w:val="0"/>
        <w:numPr>
          <w:ilvl w:val="0"/>
          <w:numId w:val="47"/>
        </w:numPr>
        <w:tabs>
          <w:tab w:val="num" w:pos="786"/>
        </w:tabs>
        <w:suppressAutoHyphens w:val="0"/>
        <w:spacing w:line="360" w:lineRule="auto"/>
        <w:ind w:left="0" w:firstLine="360"/>
        <w:jc w:val="both"/>
        <w:rPr>
          <w:sz w:val="28"/>
        </w:rPr>
      </w:pPr>
      <w:r w:rsidRPr="00FB6702">
        <w:rPr>
          <w:sz w:val="28"/>
          <w:szCs w:val="28"/>
        </w:rPr>
        <w:t>Гринь В. І. Сутність та фактори конкурентоспроможності продукції сільськогосподарських підприємств</w:t>
      </w:r>
      <w:r>
        <w:rPr>
          <w:sz w:val="28"/>
          <w:szCs w:val="28"/>
        </w:rPr>
        <w:t xml:space="preserve"> / В.І. Гринь </w:t>
      </w:r>
      <w:r w:rsidRPr="00FB6702">
        <w:rPr>
          <w:sz w:val="28"/>
          <w:szCs w:val="28"/>
        </w:rPr>
        <w:t>// Наукові праці Полтавської державної аграрної академії. – Випуск 2 (5) – Т. 3. – Полтава. – 2012.</w:t>
      </w:r>
      <w:r>
        <w:rPr>
          <w:sz w:val="28"/>
          <w:szCs w:val="28"/>
        </w:rPr>
        <w:t xml:space="preserve"> </w:t>
      </w:r>
      <w:r w:rsidRPr="00FB6702">
        <w:rPr>
          <w:sz w:val="28"/>
          <w:szCs w:val="28"/>
        </w:rPr>
        <w:t>– С. 87</w:t>
      </w:r>
      <w:r>
        <w:rPr>
          <w:sz w:val="28"/>
          <w:szCs w:val="28"/>
        </w:rPr>
        <w:t>-</w:t>
      </w:r>
      <w:r w:rsidRPr="00FB6702">
        <w:rPr>
          <w:sz w:val="28"/>
          <w:szCs w:val="28"/>
        </w:rPr>
        <w:t>92.</w:t>
      </w:r>
    </w:p>
    <w:p w:rsidR="00D148BD" w:rsidRPr="009C4478" w:rsidRDefault="00D148BD" w:rsidP="00452BDA">
      <w:pPr>
        <w:widowControl w:val="0"/>
        <w:numPr>
          <w:ilvl w:val="0"/>
          <w:numId w:val="47"/>
        </w:numPr>
        <w:tabs>
          <w:tab w:val="num" w:pos="786"/>
        </w:tabs>
        <w:suppressAutoHyphens w:val="0"/>
        <w:spacing w:line="360" w:lineRule="auto"/>
        <w:ind w:left="0" w:firstLine="360"/>
        <w:jc w:val="both"/>
        <w:rPr>
          <w:sz w:val="36"/>
        </w:rPr>
      </w:pPr>
      <w:r w:rsidRPr="009C4478">
        <w:rPr>
          <w:color w:val="000000"/>
          <w:sz w:val="28"/>
          <w:szCs w:val="22"/>
          <w:shd w:val="clear" w:color="auto" w:fill="FFFFFF"/>
        </w:rPr>
        <w:t>Гринь В.І. Основні проблеми державної підтримки розвитку промислового комплексу та шляхи підвищенн</w:t>
      </w:r>
      <w:r>
        <w:rPr>
          <w:color w:val="000000"/>
          <w:sz w:val="28"/>
          <w:szCs w:val="22"/>
          <w:shd w:val="clear" w:color="auto" w:fill="FFFFFF"/>
        </w:rPr>
        <w:t>я його конкурентоспроможності / В.</w:t>
      </w:r>
      <w:r w:rsidRPr="009C4478">
        <w:rPr>
          <w:color w:val="000000"/>
          <w:sz w:val="28"/>
          <w:szCs w:val="22"/>
          <w:shd w:val="clear" w:color="auto" w:fill="FFFFFF"/>
        </w:rPr>
        <w:t>І. Гринь // Таврійській науковий вісник</w:t>
      </w:r>
      <w:r>
        <w:rPr>
          <w:color w:val="000000"/>
          <w:sz w:val="28"/>
          <w:szCs w:val="22"/>
          <w:shd w:val="clear" w:color="auto" w:fill="FFFFFF"/>
        </w:rPr>
        <w:t xml:space="preserve"> </w:t>
      </w:r>
      <w:r w:rsidRPr="009C4478">
        <w:rPr>
          <w:color w:val="000000"/>
          <w:sz w:val="28"/>
          <w:szCs w:val="22"/>
          <w:shd w:val="clear" w:color="auto" w:fill="FFFFFF"/>
        </w:rPr>
        <w:t xml:space="preserve">: </w:t>
      </w:r>
      <w:r>
        <w:rPr>
          <w:color w:val="000000"/>
          <w:sz w:val="28"/>
          <w:szCs w:val="22"/>
          <w:shd w:val="clear" w:color="auto" w:fill="FFFFFF"/>
        </w:rPr>
        <w:t>н</w:t>
      </w:r>
      <w:r w:rsidRPr="009C4478">
        <w:rPr>
          <w:color w:val="000000"/>
          <w:sz w:val="28"/>
          <w:szCs w:val="22"/>
          <w:shd w:val="clear" w:color="auto" w:fill="FFFFFF"/>
        </w:rPr>
        <w:t>аук</w:t>
      </w:r>
      <w:r>
        <w:rPr>
          <w:color w:val="000000"/>
          <w:sz w:val="28"/>
          <w:szCs w:val="22"/>
          <w:shd w:val="clear" w:color="auto" w:fill="FFFFFF"/>
        </w:rPr>
        <w:t>.</w:t>
      </w:r>
      <w:r w:rsidRPr="009C4478">
        <w:rPr>
          <w:color w:val="000000"/>
          <w:sz w:val="28"/>
          <w:szCs w:val="22"/>
          <w:shd w:val="clear" w:color="auto" w:fill="FFFFFF"/>
        </w:rPr>
        <w:t xml:space="preserve"> жур. </w:t>
      </w:r>
      <w:r>
        <w:rPr>
          <w:color w:val="000000"/>
          <w:sz w:val="28"/>
          <w:szCs w:val="22"/>
          <w:shd w:val="clear" w:color="auto" w:fill="FFFFFF"/>
        </w:rPr>
        <w:t xml:space="preserve">– </w:t>
      </w:r>
      <w:r w:rsidRPr="009C4478">
        <w:rPr>
          <w:color w:val="000000"/>
          <w:sz w:val="28"/>
          <w:szCs w:val="22"/>
          <w:shd w:val="clear" w:color="auto" w:fill="FFFFFF"/>
        </w:rPr>
        <w:t>Ви</w:t>
      </w:r>
      <w:r>
        <w:rPr>
          <w:color w:val="000000"/>
          <w:sz w:val="28"/>
          <w:szCs w:val="22"/>
          <w:shd w:val="clear" w:color="auto" w:fill="FFFFFF"/>
        </w:rPr>
        <w:t>п</w:t>
      </w:r>
      <w:r w:rsidRPr="009C4478">
        <w:rPr>
          <w:color w:val="000000"/>
          <w:sz w:val="28"/>
          <w:szCs w:val="22"/>
          <w:shd w:val="clear" w:color="auto" w:fill="FFFFFF"/>
        </w:rPr>
        <w:t xml:space="preserve">. 84. </w:t>
      </w:r>
      <w:r>
        <w:rPr>
          <w:color w:val="000000"/>
          <w:sz w:val="28"/>
          <w:szCs w:val="22"/>
          <w:shd w:val="clear" w:color="auto" w:fill="FFFFFF"/>
        </w:rPr>
        <w:t>–</w:t>
      </w:r>
      <w:r w:rsidRPr="009C4478">
        <w:rPr>
          <w:color w:val="000000"/>
          <w:sz w:val="28"/>
          <w:szCs w:val="22"/>
          <w:shd w:val="clear" w:color="auto" w:fill="FFFFFF"/>
        </w:rPr>
        <w:t xml:space="preserve"> Херсон : Грінь Д.С., 2013. </w:t>
      </w:r>
      <w:r>
        <w:rPr>
          <w:color w:val="000000"/>
          <w:sz w:val="28"/>
          <w:szCs w:val="22"/>
          <w:shd w:val="clear" w:color="auto" w:fill="FFFFFF"/>
        </w:rPr>
        <w:t>–</w:t>
      </w:r>
      <w:r w:rsidRPr="009C4478">
        <w:rPr>
          <w:color w:val="000000"/>
          <w:sz w:val="28"/>
          <w:szCs w:val="22"/>
          <w:shd w:val="clear" w:color="auto" w:fill="FFFFFF"/>
        </w:rPr>
        <w:t xml:space="preserve"> С. 286-293.</w:t>
      </w:r>
    </w:p>
    <w:p w:rsidR="00D148BD" w:rsidRDefault="00D148BD" w:rsidP="00452BDA">
      <w:pPr>
        <w:pStyle w:val="affffffff9"/>
        <w:numPr>
          <w:ilvl w:val="0"/>
          <w:numId w:val="47"/>
        </w:numPr>
        <w:tabs>
          <w:tab w:val="left" w:pos="709"/>
          <w:tab w:val="left" w:pos="851"/>
        </w:tabs>
        <w:suppressAutoHyphens w:val="0"/>
        <w:ind w:left="0" w:firstLine="360"/>
        <w:contextualSpacing/>
      </w:pPr>
      <w:r w:rsidRPr="0071594B">
        <w:t xml:space="preserve">Гринь В.І. Регулятори та важелі підвищення </w:t>
      </w:r>
      <w:r>
        <w:t xml:space="preserve">конкурентоспроможності </w:t>
      </w:r>
      <w:r w:rsidRPr="0071594B">
        <w:lastRenderedPageBreak/>
        <w:t>галузей тваринництва в Україні: теорія та практика використання / В.І. Гринь</w:t>
      </w:r>
      <w:r w:rsidRPr="0048252A">
        <w:t xml:space="preserve">, </w:t>
      </w:r>
      <w:r>
        <w:t>К.А. Пилипенко</w:t>
      </w:r>
      <w:r w:rsidRPr="0071594B">
        <w:t xml:space="preserve"> // </w:t>
      </w:r>
      <w:r w:rsidRPr="0071594B">
        <w:rPr>
          <w:lang w:val="en-US"/>
        </w:rPr>
        <w:t>Scientific</w:t>
      </w:r>
      <w:r w:rsidRPr="0071594B">
        <w:t xml:space="preserve"> </w:t>
      </w:r>
      <w:r w:rsidRPr="0071594B">
        <w:rPr>
          <w:lang w:val="en-US"/>
        </w:rPr>
        <w:t>journal</w:t>
      </w:r>
      <w:r w:rsidRPr="0071594B">
        <w:t xml:space="preserve"> </w:t>
      </w:r>
      <w:r w:rsidRPr="0071594B">
        <w:rPr>
          <w:lang w:val="en-US"/>
        </w:rPr>
        <w:t>of</w:t>
      </w:r>
      <w:r w:rsidRPr="0071594B">
        <w:t xml:space="preserve"> </w:t>
      </w:r>
      <w:r w:rsidRPr="0071594B">
        <w:rPr>
          <w:lang w:val="en-US"/>
        </w:rPr>
        <w:t>academic</w:t>
      </w:r>
      <w:r w:rsidRPr="0071594B">
        <w:t xml:space="preserve"> </w:t>
      </w:r>
      <w:r w:rsidRPr="0071594B">
        <w:rPr>
          <w:lang w:val="en-US"/>
        </w:rPr>
        <w:t>research</w:t>
      </w:r>
      <w:r w:rsidRPr="0071594B">
        <w:t xml:space="preserve"> «</w:t>
      </w:r>
      <w:r w:rsidRPr="0071594B">
        <w:rPr>
          <w:lang w:val="en-US"/>
        </w:rPr>
        <w:t>Black</w:t>
      </w:r>
      <w:r w:rsidRPr="0071594B">
        <w:t xml:space="preserve"> </w:t>
      </w:r>
      <w:r w:rsidRPr="0071594B">
        <w:rPr>
          <w:lang w:val="en-US"/>
        </w:rPr>
        <w:t>sea</w:t>
      </w:r>
      <w:r w:rsidRPr="0071594B">
        <w:t xml:space="preserve">», </w:t>
      </w:r>
      <w:r w:rsidRPr="0071594B">
        <w:rPr>
          <w:lang w:val="en-US"/>
        </w:rPr>
        <w:t>economic</w:t>
      </w:r>
      <w:r w:rsidRPr="0071594B">
        <w:t xml:space="preserve"> </w:t>
      </w:r>
      <w:r w:rsidRPr="0071594B">
        <w:rPr>
          <w:lang w:val="en-US"/>
        </w:rPr>
        <w:t>science</w:t>
      </w:r>
      <w:r w:rsidRPr="0071594B">
        <w:t xml:space="preserve">, </w:t>
      </w:r>
      <w:r w:rsidRPr="0071594B">
        <w:rPr>
          <w:lang w:val="en-US"/>
        </w:rPr>
        <w:t> ISSN</w:t>
      </w:r>
      <w:r w:rsidRPr="0071594B">
        <w:t xml:space="preserve">: 1987-6521, </w:t>
      </w:r>
      <w:r w:rsidRPr="0071594B">
        <w:rPr>
          <w:lang w:val="en-US"/>
        </w:rPr>
        <w:t>E</w:t>
      </w:r>
      <w:r w:rsidRPr="0071594B">
        <w:t>-</w:t>
      </w:r>
      <w:r w:rsidRPr="0071594B">
        <w:rPr>
          <w:lang w:val="en-US"/>
        </w:rPr>
        <w:t>ISSN</w:t>
      </w:r>
      <w:r w:rsidRPr="0071594B">
        <w:t xml:space="preserve">: 2346-7541 </w:t>
      </w:r>
      <w:r w:rsidRPr="0071594B">
        <w:rPr>
          <w:lang w:val="en-US"/>
        </w:rPr>
        <w:t>Part</w:t>
      </w:r>
      <w:r w:rsidRPr="0071594B">
        <w:t xml:space="preserve"> </w:t>
      </w:r>
      <w:r w:rsidRPr="0071594B">
        <w:rPr>
          <w:lang w:val="en-US"/>
        </w:rPr>
        <w:t>A</w:t>
      </w:r>
      <w:r w:rsidRPr="0071594B">
        <w:t xml:space="preserve">. </w:t>
      </w:r>
      <w:r w:rsidRPr="0071594B">
        <w:rPr>
          <w:lang w:val="en-US"/>
        </w:rPr>
        <w:t>December</w:t>
      </w:r>
      <w:r w:rsidRPr="0071594B">
        <w:t xml:space="preserve"> 2013. </w:t>
      </w:r>
      <w:r>
        <w:t>–</w:t>
      </w:r>
      <w:r w:rsidRPr="0071594B">
        <w:t xml:space="preserve"> С. 73-78</w:t>
      </w:r>
      <w:r>
        <w:t>.</w:t>
      </w:r>
    </w:p>
    <w:p w:rsidR="00D148BD" w:rsidRPr="00D70CFF" w:rsidRDefault="00D148BD" w:rsidP="00452BDA">
      <w:pPr>
        <w:widowControl w:val="0"/>
        <w:numPr>
          <w:ilvl w:val="0"/>
          <w:numId w:val="47"/>
        </w:numPr>
        <w:tabs>
          <w:tab w:val="left" w:pos="709"/>
          <w:tab w:val="left" w:pos="851"/>
        </w:tabs>
        <w:suppressAutoHyphens w:val="0"/>
        <w:spacing w:line="360" w:lineRule="auto"/>
        <w:ind w:left="0" w:firstLine="360"/>
        <w:jc w:val="both"/>
        <w:rPr>
          <w:i/>
          <w:sz w:val="28"/>
          <w:szCs w:val="28"/>
        </w:rPr>
      </w:pPr>
      <w:r w:rsidRPr="00FB6702">
        <w:rPr>
          <w:sz w:val="28"/>
          <w:szCs w:val="28"/>
        </w:rPr>
        <w:t xml:space="preserve">Гринь В.І. Проблеми та перспективи розвитку конкурентоспроможності галузі тваринництва </w:t>
      </w:r>
      <w:r>
        <w:rPr>
          <w:sz w:val="28"/>
          <w:szCs w:val="28"/>
        </w:rPr>
        <w:t xml:space="preserve">/ В.І. Гринь </w:t>
      </w:r>
      <w:r w:rsidRPr="00FB6702">
        <w:rPr>
          <w:sz w:val="28"/>
          <w:szCs w:val="28"/>
        </w:rPr>
        <w:t>// Зб</w:t>
      </w:r>
      <w:r>
        <w:rPr>
          <w:sz w:val="28"/>
          <w:szCs w:val="28"/>
        </w:rPr>
        <w:t>.</w:t>
      </w:r>
      <w:r w:rsidRPr="00FB6702">
        <w:rPr>
          <w:sz w:val="28"/>
          <w:szCs w:val="28"/>
        </w:rPr>
        <w:t xml:space="preserve"> доп</w:t>
      </w:r>
      <w:r>
        <w:rPr>
          <w:sz w:val="28"/>
          <w:szCs w:val="28"/>
        </w:rPr>
        <w:t>.</w:t>
      </w:r>
      <w:r w:rsidRPr="00FB6702">
        <w:rPr>
          <w:sz w:val="28"/>
          <w:szCs w:val="28"/>
        </w:rPr>
        <w:t xml:space="preserve"> Всеукр</w:t>
      </w:r>
      <w:r>
        <w:rPr>
          <w:sz w:val="28"/>
          <w:szCs w:val="28"/>
        </w:rPr>
        <w:t>.</w:t>
      </w:r>
      <w:r w:rsidRPr="00FB6702">
        <w:rPr>
          <w:sz w:val="28"/>
          <w:szCs w:val="28"/>
        </w:rPr>
        <w:t xml:space="preserve"> наук</w:t>
      </w:r>
      <w:r>
        <w:rPr>
          <w:sz w:val="28"/>
          <w:szCs w:val="28"/>
        </w:rPr>
        <w:t>.</w:t>
      </w:r>
      <w:r w:rsidRPr="00FB6702">
        <w:rPr>
          <w:sz w:val="28"/>
          <w:szCs w:val="28"/>
        </w:rPr>
        <w:t>-практ</w:t>
      </w:r>
      <w:r>
        <w:rPr>
          <w:sz w:val="28"/>
          <w:szCs w:val="28"/>
        </w:rPr>
        <w:t>.</w:t>
      </w:r>
      <w:r w:rsidRPr="00FB6702">
        <w:rPr>
          <w:sz w:val="28"/>
          <w:szCs w:val="28"/>
        </w:rPr>
        <w:t xml:space="preserve"> конф</w:t>
      </w:r>
      <w:r>
        <w:rPr>
          <w:sz w:val="28"/>
          <w:szCs w:val="28"/>
        </w:rPr>
        <w:t>.</w:t>
      </w:r>
      <w:r w:rsidRPr="00FB6702">
        <w:rPr>
          <w:sz w:val="28"/>
          <w:szCs w:val="28"/>
        </w:rPr>
        <w:t xml:space="preserve"> молодих учених та студентів «Економіка і підприємництво: </w:t>
      </w:r>
      <w:r>
        <w:rPr>
          <w:sz w:val="28"/>
          <w:szCs w:val="28"/>
        </w:rPr>
        <w:t>т</w:t>
      </w:r>
      <w:r w:rsidRPr="00FB6702">
        <w:rPr>
          <w:sz w:val="28"/>
          <w:szCs w:val="28"/>
        </w:rPr>
        <w:t xml:space="preserve">еоретико-методологічні аспекти обліку, аналізу та контролю». – Полтава: ФОП Крюков, 2013. – </w:t>
      </w:r>
      <w:r>
        <w:rPr>
          <w:sz w:val="28"/>
          <w:szCs w:val="28"/>
        </w:rPr>
        <w:t>С</w:t>
      </w:r>
      <w:r w:rsidRPr="00FB6702">
        <w:rPr>
          <w:sz w:val="28"/>
          <w:szCs w:val="28"/>
        </w:rPr>
        <w:t>. 102</w:t>
      </w:r>
      <w:r>
        <w:rPr>
          <w:sz w:val="28"/>
          <w:szCs w:val="28"/>
        </w:rPr>
        <w:t>-</w:t>
      </w:r>
      <w:r w:rsidRPr="00FB6702">
        <w:rPr>
          <w:sz w:val="28"/>
          <w:szCs w:val="28"/>
        </w:rPr>
        <w:t>104.</w:t>
      </w:r>
    </w:p>
    <w:p w:rsidR="00D148BD" w:rsidRPr="00D70CFF" w:rsidRDefault="00D148BD" w:rsidP="00452BDA">
      <w:pPr>
        <w:widowControl w:val="0"/>
        <w:numPr>
          <w:ilvl w:val="0"/>
          <w:numId w:val="47"/>
        </w:numPr>
        <w:tabs>
          <w:tab w:val="left" w:pos="709"/>
          <w:tab w:val="left" w:pos="851"/>
        </w:tabs>
        <w:suppressAutoHyphens w:val="0"/>
        <w:spacing w:line="360" w:lineRule="auto"/>
        <w:ind w:left="0" w:firstLine="360"/>
        <w:jc w:val="both"/>
        <w:rPr>
          <w:sz w:val="28"/>
          <w:szCs w:val="28"/>
        </w:rPr>
      </w:pPr>
      <w:r w:rsidRPr="00FB6702">
        <w:rPr>
          <w:sz w:val="28"/>
          <w:szCs w:val="28"/>
        </w:rPr>
        <w:t xml:space="preserve">Гринь В. І. Передумови існування конкуренції </w:t>
      </w:r>
      <w:r>
        <w:rPr>
          <w:sz w:val="28"/>
          <w:szCs w:val="28"/>
        </w:rPr>
        <w:t xml:space="preserve">/ В.І. Гринь </w:t>
      </w:r>
      <w:r w:rsidRPr="00FB6702">
        <w:rPr>
          <w:sz w:val="28"/>
          <w:szCs w:val="28"/>
        </w:rPr>
        <w:t xml:space="preserve">// </w:t>
      </w:r>
      <w:r>
        <w:rPr>
          <w:sz w:val="28"/>
          <w:szCs w:val="28"/>
        </w:rPr>
        <w:t>М</w:t>
      </w:r>
      <w:r w:rsidRPr="00FB6702">
        <w:rPr>
          <w:sz w:val="28"/>
          <w:szCs w:val="28"/>
        </w:rPr>
        <w:t>атер</w:t>
      </w:r>
      <w:r>
        <w:rPr>
          <w:sz w:val="28"/>
          <w:szCs w:val="28"/>
        </w:rPr>
        <w:t xml:space="preserve">. </w:t>
      </w:r>
      <w:r w:rsidRPr="00FB6702">
        <w:rPr>
          <w:sz w:val="28"/>
          <w:szCs w:val="28"/>
        </w:rPr>
        <w:t>ІІ Всеукр</w:t>
      </w:r>
      <w:r>
        <w:rPr>
          <w:sz w:val="28"/>
          <w:szCs w:val="28"/>
        </w:rPr>
        <w:t>.</w:t>
      </w:r>
      <w:r w:rsidRPr="00FB6702">
        <w:rPr>
          <w:sz w:val="28"/>
          <w:szCs w:val="28"/>
        </w:rPr>
        <w:t xml:space="preserve"> наук</w:t>
      </w:r>
      <w:r>
        <w:rPr>
          <w:sz w:val="28"/>
          <w:szCs w:val="28"/>
        </w:rPr>
        <w:t>.</w:t>
      </w:r>
      <w:r w:rsidRPr="00FB6702">
        <w:rPr>
          <w:sz w:val="28"/>
          <w:szCs w:val="28"/>
        </w:rPr>
        <w:t>-практ</w:t>
      </w:r>
      <w:r>
        <w:rPr>
          <w:sz w:val="28"/>
          <w:szCs w:val="28"/>
        </w:rPr>
        <w:t>.</w:t>
      </w:r>
      <w:r w:rsidRPr="00FB6702">
        <w:rPr>
          <w:sz w:val="28"/>
          <w:szCs w:val="28"/>
        </w:rPr>
        <w:t xml:space="preserve"> Інтернет-конф</w:t>
      </w:r>
      <w:r>
        <w:rPr>
          <w:sz w:val="28"/>
          <w:szCs w:val="28"/>
        </w:rPr>
        <w:t>.</w:t>
      </w:r>
      <w:r w:rsidRPr="00FB6702">
        <w:rPr>
          <w:sz w:val="28"/>
          <w:szCs w:val="28"/>
        </w:rPr>
        <w:t xml:space="preserve"> викладачів, молодих учених та студентів </w:t>
      </w:r>
      <w:r>
        <w:rPr>
          <w:sz w:val="28"/>
          <w:szCs w:val="28"/>
        </w:rPr>
        <w:t>«</w:t>
      </w:r>
      <w:r w:rsidRPr="00FB6702">
        <w:rPr>
          <w:sz w:val="28"/>
          <w:szCs w:val="28"/>
        </w:rPr>
        <w:t>Актуальні аспекти розвитку підприємств аграрної сфери: облік, аудит та фінансування</w:t>
      </w:r>
      <w:r>
        <w:rPr>
          <w:sz w:val="28"/>
          <w:szCs w:val="28"/>
        </w:rPr>
        <w:t>»</w:t>
      </w:r>
      <w:r w:rsidRPr="00FB6702">
        <w:rPr>
          <w:sz w:val="28"/>
          <w:szCs w:val="28"/>
        </w:rPr>
        <w:t xml:space="preserve">. – Херсон: Грінь Д.С., 2013. – </w:t>
      </w:r>
      <w:r>
        <w:rPr>
          <w:sz w:val="28"/>
          <w:szCs w:val="28"/>
        </w:rPr>
        <w:t>С</w:t>
      </w:r>
      <w:r w:rsidRPr="00FB6702">
        <w:rPr>
          <w:sz w:val="28"/>
          <w:szCs w:val="28"/>
        </w:rPr>
        <w:t>. 30</w:t>
      </w:r>
      <w:r>
        <w:rPr>
          <w:sz w:val="28"/>
          <w:szCs w:val="28"/>
        </w:rPr>
        <w:t>-</w:t>
      </w:r>
      <w:r w:rsidRPr="00FB6702">
        <w:rPr>
          <w:sz w:val="28"/>
          <w:szCs w:val="28"/>
        </w:rPr>
        <w:t>32.</w:t>
      </w:r>
    </w:p>
    <w:p w:rsidR="00D148BD" w:rsidRDefault="00D148BD" w:rsidP="00452BDA">
      <w:pPr>
        <w:pStyle w:val="affffffff9"/>
        <w:numPr>
          <w:ilvl w:val="0"/>
          <w:numId w:val="47"/>
        </w:numPr>
        <w:tabs>
          <w:tab w:val="left" w:pos="709"/>
          <w:tab w:val="left" w:pos="851"/>
        </w:tabs>
        <w:suppressAutoHyphens w:val="0"/>
        <w:ind w:left="0" w:firstLine="360"/>
        <w:contextualSpacing/>
      </w:pPr>
      <w:r>
        <w:t>Гринь В.І.</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Гузар Б.С. Собівартість і проблеми калькуляції продукції скотарства / Б.С. Гузар, Н.І. Загребельна, Л.Л. Головко, Г.Ю. Аніщенко // [Електронний ресурс]. – Режим доступу: http:  </w:t>
      </w:r>
      <w:hyperlink r:id="rId9" w:history="1">
        <w:r w:rsidRPr="00094740">
          <w:t>www.nbuv.gov.ua/portal/Soc_Gum/Oif_apk/</w:t>
        </w:r>
      </w:hyperlink>
      <w:r w:rsidRPr="00094740">
        <w:t>2010_1/7_Guzar.</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Гуторов А.О. Вертикально інтегровані структури у сільському господарстві: економічні засади формування та розвитку / А.О. Гуторов // Економіка і прогнозування. - № 1 – 2011. -С. 120-129.</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Гуторова О.О. Напрямки підвищення конкурентоспроможності аграрного підприємства в сучасних умовах господарювання / О.О. Гуторова, Е.В. Шевченко // Вісник ХНАУ. – 2009. - № 11. - (Сер. «Економіка АПК і природокористування»).</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Данилів Б.В. Розвиток свинарства на індустріальній основі / Б.В. Данилів // Економіка АПК. – 2008. - № 10. – С. 16-25.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Державна програма розвитку тваринництва на період до 2015 року [Електронний ресурс] / Міністерство аграрної політики // 30.10.2008. Режим доступу: http://www.minagro.kiev.ua/page/6839.</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Добровський В.М. Управлінський облік [Текст] : навч.-метод. посіб. для </w:t>
      </w:r>
      <w:r w:rsidRPr="00094740">
        <w:lastRenderedPageBreak/>
        <w:t>самост. вивч. дисц.</w:t>
      </w:r>
      <w:r w:rsidRPr="00094740">
        <w:sym w:font="Symbol" w:char="F05D"/>
      </w:r>
      <w:r w:rsidRPr="00094740">
        <w:t xml:space="preserve"> / В.М. Добровський, Л. В.Гнилицька, Р.С. Коршикова  — К.: КНЕУ, 2003. —  235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Довгань Л. Є.Стратегічне управління [Текст] : навч. посіб. / Л.Є. Довгань, Ю.В.  Каракай, Л. П.Артеменко 2-ге вид. – К.: Центр учбової літератури, 2011.– 440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Дойль П. Маркетинг, ориентированый на стоимость [Текст] : маркетинговые стратегии для обеспечения роста компании и увеличения ее акционерной стоимости: [Пер. с англ.] / Питер Дойль. - СПб. : Питер, 2001. - 479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Должанський І.З. Конкурентоспроможність підприємства [Текст] : навч. посіб. / І.З. Должанський, Т.О.Загорна. – Київ: Центр навчальної літератури, 2006.–384с.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Економіка агарного підприємства [Текст] : підруч. для екон. і технолог. спец. агар. вищ. навч. закл. І –ІІ рівнів акредитації / С.І. Михайлов, В.В. Ярова, Г.В. Заєць та ін.; За ред. С.І. Михайлов. – К.: Укр. Центр духов. культури, 2004. – 396с.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Економіка виробництва молока і молочної продукції в Україні [Текст] : моногр. / П.Т. Саблук, В.І. Бойко, Т.Л. Мостенська, М.П. Коржинський, О.Є. Данилевська; Нац. наук. центр "Ін-т аграр. економіки". — К.: ННЦ "ІАЕ", 2005. — 340 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Економіка підприємства [Текст] </w:t>
      </w:r>
      <w:r w:rsidRPr="00094740">
        <w:sym w:font="Symbol" w:char="F03A"/>
      </w:r>
      <w:r w:rsidRPr="00094740">
        <w:t xml:space="preserve"> підручник / За заг. ред. С.Ф. Покропивний. – Вид. 2-ге, перероб. та доп. – К. </w:t>
      </w:r>
      <w:r w:rsidRPr="00094740">
        <w:sym w:font="Symbol" w:char="F03A"/>
      </w:r>
      <w:r w:rsidRPr="00094740">
        <w:t xml:space="preserve"> КНЕУ, 2005. – 528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Економічна енциклопедія [Текст] </w:t>
      </w:r>
      <w:r w:rsidRPr="00094740">
        <w:sym w:font="Symbol" w:char="F03A"/>
      </w:r>
      <w:r w:rsidRPr="00094740">
        <w:t xml:space="preserve"> у трьох томах. Т.3 / Ред. С.В. Мочерний та ін..- К.</w:t>
      </w:r>
      <w:r w:rsidRPr="00094740">
        <w:sym w:font="Symbol" w:char="F03A"/>
      </w:r>
      <w:r w:rsidRPr="00094740">
        <w:t xml:space="preserve"> Видавничий центр Академія, 2002. – 952 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Економічна теорія [Текст] </w:t>
      </w:r>
      <w:r w:rsidRPr="00094740">
        <w:sym w:font="Symbol" w:char="F03A"/>
      </w:r>
      <w:r w:rsidRPr="00094740">
        <w:t xml:space="preserve"> навч. посібник / За ред. В.О. Білик, П.Т. Саблук 4-те вид. перероб. та доп. – К.</w:t>
      </w:r>
      <w:r w:rsidRPr="00094740">
        <w:sym w:font="Symbol" w:char="F03A"/>
      </w:r>
      <w:r w:rsidRPr="00094740">
        <w:t xml:space="preserve"> ННЦ ІАЕ, 2004. – 560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Економічна теорія [Текст]</w:t>
      </w:r>
      <w:r w:rsidRPr="00094740">
        <w:sym w:font="Symbol" w:char="F03A"/>
      </w:r>
      <w:r w:rsidRPr="00094740">
        <w:t xml:space="preserve"> підручник. – Вид. 2-ге, перероб. і доповн. / за ред. І.Ф. Комарніцький. - Чернівці</w:t>
      </w:r>
      <w:r w:rsidRPr="00094740">
        <w:sym w:font="Symbol" w:char="F03A"/>
      </w:r>
      <w:r w:rsidRPr="00094740">
        <w:t xml:space="preserve"> Рута, 2008. – 431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Євчук Л.А. Взаємовідносини аграрних підприємств у сфері збуту </w:t>
      </w:r>
      <w:r w:rsidRPr="00094740">
        <w:lastRenderedPageBreak/>
        <w:t>продукції як результативний чинник формування їх конкурентоспроможності / Л.А. Євчук  // Агроінком. - № 7-10. – 2008. - С. 3-7</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Забезпечення конкурентоспроможності аграрного сектора економіки України на внутрішньому і зовнішньому ринках [Текст] : наук. доповідь / За ред. акад. УААН В.М. Трегобчук, чл.-кор. УААН Б.Й. Пасхавер. – К.: Ін-т екон.та прогнозув., 2007. – 260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Забезпечення конкурентоспроможності і економічного зростання регіонального АПК [Текст] : монографія / за ред. І.І. Червен, Л.А.Євчук. - Миколаїв, 2005. - 440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Завгородній А.Г. Фінансово-економічний словник [Текст] / А.Г. Завгородній,  Г.Л. Вознюк. - Львів</w:t>
      </w:r>
      <w:r w:rsidRPr="00094740">
        <w:sym w:font="Symbol" w:char="F03A"/>
      </w:r>
      <w:r w:rsidRPr="00094740">
        <w:t xml:space="preserve"> Вид-во Національного університету «Львівська політехніка», 2005. – 714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Закон України «Про державну підтримку сільського господарства України» від 24.06.2004  № 1877-IV // Відомості Верховної Ради. – 2004. - № 49. – С. 527</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Закон України «Про молоко і молочні продукти» вiд 24.06.2004  № 1870-IV // Відомості Верховної Ради України. – 2004. - № 47. – С. 513.</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Зубець М.В. Виклад звітної доповіді на Загальних зборах Національної академії аграрних наук України / М.В. Зубець // Економіка АПК. – 2011. - № 1. – С. 3-11.</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Калашнікова Т.В. Державна підтримка у забезпеченні конкурентоспроможності аграрного сектора України / Т.В. Калашнікова // Формування конкурентоспроможного виробничого потенціалу сільського господарства в умовах глобалізації розвитку: матеріали міжнар. наук.-практ. інтернет-конф., присвяченої 195-річчю Харківського національного аграрного університету ім. В.В. Докучаєва (14-23 вересня 2011р., М. Харків). - Харків, 2011. - С. 54-55.</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Калинчик Н.В. Экономическое обоснование минимальных по размерам сельскохозяйственных предприятий [Текст] : монография / Н.В. Калинчик, М.Б. Калинчик. – К.: ННЦ ИАЭ, 2009.- 266 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lastRenderedPageBreak/>
        <w:t>Канінський П.К. Спеціалізація сільськогосподарських підприємств [Текст] : монографія / П.К.Канінський. - К.: ННЦ ІАЕ, 2005. - 348с.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Кваша С.М. СОТ та пріоритети аграрної економічної науки / С.М. Кваша // Економіка АПК. - 2008. - №5. - С. 8-12.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Кернасюк Ю.В. Ефективність виробництва м’яса великої рогатої худоби в сільськогосподарських підприємствах / Ю.В. Кернасюк //  Економіка АПК. – 2004. - №6. – С. 38-40.</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Клименко С.М. Управління конкурентоспроможністю підприємства [Текст] </w:t>
      </w:r>
      <w:r w:rsidRPr="00094740">
        <w:sym w:font="Symbol" w:char="F03A"/>
      </w:r>
      <w:r w:rsidRPr="00094740">
        <w:t xml:space="preserve"> навч. посіб. / С.М. Клименко, Л.О. Барабась, Т.В Омельяненко, О.С. Дуброва, А.В. Вакуленко. – К.: КНЕУ, 2006. - 527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Коваленко Ю.С. Витратно-ціновий аналіз з використанням комп’ютерних технологій в управлінні аграрним підприємством в умовах ринку (рекомендації) [Текст] / Ю.С. Коваленко, В.В. Матвєєв, І.В. Охріменко, О.В. Демченко. – К.: ІАЕ УААН, 2003. – 87с.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Козак Ю.П. Стан тваринництва та його державна підтримка / Ю.П. Козак // Економіка АПК. – 2006. - №12. – С.67-71.</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Комарніцька О.П. Проблемні аспекти розвитку галузі тваринництва та шляхи їх розв’язання / О.П.Комарніцька //  Економіка АПК. - 2008. - №12. - С.25-27.</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Кому потрібна дотація? // [Електронний ресурс]. – Режим доступу: http://www.milkua.info/uk/hottopic/21.</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Конкурентоспроможність аграрних підприємств: методологія і механізми [Текст]: монографія / М.Й. Малік, О.А. Нужна. - К.: ННЦ ІАЕ, 2007. - 269с.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Котляров С.А. Управление затратами [Текст] / С.А. Котляров. – СПб., 2001. – 159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Коментарии к Положениям (стандатам) бухгалтерського учета [Текст] / Я. Алексеева // Х.: Фактор. – 2009. – 1328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Кравченко Л.И. Анализ хозяйственной деятельности в торговле / Л.И. Кравченко // [6-е изд. перераб]. – М.: Новое знание, 2003. – 525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Кулинич М.Б. Процеси формування собівартості продукції [Текст]: </w:t>
      </w:r>
      <w:r w:rsidRPr="00094740">
        <w:lastRenderedPageBreak/>
        <w:t>монографія / М.Б. Кулинич. – Луцьк: РВВ Вежа Волин. дер. ун-ту ім. Лесі Українки, 2006. – 204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Курс экономики [Текст] : учебник / [Б.А. Райзберг, Е.Б. Стародубцева, А.А. Благодатин и др.]; Под ред.: Б.А. Райзберг. - 4-е изд., перераб. и доп. - М. : ИНФРА-М, 2004. - 672 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Лаврук О.В. Мотиваційний механізм управління виробничими витратами сільськогосподарських підприємств / О.В. Лаврук // Економіка АПК. – 2011. - №2. – С. 81-86.</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Литовских А.М. Финансы, денежное обращение и кредит [Текст] : учебное пособие</w:t>
      </w:r>
      <w:r w:rsidRPr="00094740">
        <w:sym w:font="Symbol" w:char="F05D"/>
      </w:r>
      <w:r w:rsidRPr="00094740">
        <w:t xml:space="preserve"> / А.М. Литовских, И.К. Шевченко. - Таганрог: Изд-во ТРТУ, 2003. - 135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Лукінов І.І. Вибрані праці [Текст]: у двох книгах / І.І. Лу</w:t>
      </w:r>
      <w:r w:rsidRPr="00094740">
        <w:softHyphen/>
        <w:t>кінов, Нац. акад.. наук України, Укр. акад. аграр. наук. – К.: ІАЕ, 2007 - Кн. 1. – 2007. - 816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Ляліна Н.С. Механізм підвищення прибутковості виробництва продукції скотарства в сільськогосподарських підприємствах: автореф. дис. канд. екон. наук: 08.00.04 / Н.С. Ляліна; Харк. нац. аграр. ун-т ім.. В.В. Докучаєва. – Х., 2009. – 20 с.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М’ясне скотарство: минуле, сучасне, майбутнє. 1950-2004 [Текст] / УААН  ІРГТ; уклад. В.П. Буркат, І.С. Бородай; наук. ред. Ю. Ф. Мельник. – К.: Аграрна наука, 2005. – 325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Мазилкина Е.И. Управление конкурентоспособностью [Текст] / Е.Н. Мазилкина, Г.Г. Паничкина // Омега-М. -  2009. – 328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Мазуренко О.В. Підвищення конкурентоспроможності галузі свинарства / О.В. Мазуренко // Економіка АПК. – 2008. - №10. - С. 143-146.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Майстро С.В. Напрями державної підтримки аграрного сектората її вплив на конкурентоспроможність продукціїна світовому ринку / С.В. Майстро // [Електронний ресурс]. – Режим доступу: </w:t>
      </w:r>
      <w:hyperlink r:id="rId10" w:history="1">
        <w:r w:rsidRPr="00094740">
          <w:t>http://www.academy.gov.ua/ej/ej2/txts/galuz/05msvpsr.pdf</w:t>
        </w:r>
      </w:hyperlink>
      <w:r w:rsidRPr="00094740">
        <w:t>.</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Македонський А.В. Економічна ефективність великомасштабного сільськогосподарського виробництва / А.В. Македонський, Р.М. Шелудько //  </w:t>
      </w:r>
      <w:r w:rsidRPr="00094740">
        <w:lastRenderedPageBreak/>
        <w:t xml:space="preserve">Вісник ХНАУ, серія «Економіка АПК і природокористування». – 2008. - № 3. – С. 93-105. </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Мальчик М.В. Конкурентоспроможність як чинник підвищення ефективності підприємств сільськогосподарського машинобудування / М.В. Мальчик // Вісник економічної науки України. - №2. – 2008, С. 106 – 109.</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Маренич Т.Г. Управління витратами як система забезпечення ефективності та фінансової стабілізації підприємств / Т.Г. Маренич, О.В. Гаврильченко // Вісник ХНАУ, серія «Економічні науки». – 2010.- №11. - С.39-45.</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Маркс К. Капітал / К. Маркс // [Електронний ресурс]: Режим доступу: </w:t>
      </w:r>
      <w:hyperlink r:id="rId11" w:history="1">
        <w:r w:rsidRPr="00094740">
          <w:t>http://lib.aldebaran.ru/author/marks_karl/marks_karl_kapital/</w:t>
        </w:r>
      </w:hyperlink>
      <w:r w:rsidRPr="00094740">
        <w:t>marks_karl_kapital__0.html.</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Месель</w:t>
      </w:r>
      <w:r>
        <w:t>-</w:t>
      </w:r>
      <w:r w:rsidRPr="00094740">
        <w:t>Веселяк В.Я. Напрями забезпечення конкурентоспроможності аграрного виробництва / В.Я. Месель</w:t>
      </w:r>
      <w:r>
        <w:t>-</w:t>
      </w:r>
      <w:r w:rsidRPr="00094740">
        <w:t>Веселяк // Економіка АПК. - 2009. – № 10. – С. 7-14.</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Месель-Веселяк В.Я. Підвищення конкурентоспроможності аграрного сектору економіки України / В.Я. Месель</w:t>
      </w:r>
      <w:r>
        <w:t>-</w:t>
      </w:r>
      <w:r w:rsidRPr="00094740">
        <w:t>Веселяк // Економіка АПК.- 2007.- №12. -С.8-14.</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Месель-Веселяк В.Я., Мазуренко О.В. Розвиток м’ясопродуктового підкомплексу України / В.Я. Месель-Веселяк, О.В. Мазуренко / [Під наук. ред. акад.. УААН П.Т. Саблука] – К.: ННЦ ІАЕ, 2004. – 198с.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Мескон М. Основы менеджмента [Текст] : пер. с англ. / М. Мескон, М. Альберт, Ф. Хедоури  [Авт. вступ. ст. : Л.И.Евенко; Акад. нар. хоз-ва при Правительстве Рос. Федерации, Высш. шк. междунар. бизнеса]. - М.: Дело, 2004. -799 c.</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Методичні рекомендації з підвищення економічної ефективності аграрних підприємств [Текст] / </w:t>
      </w:r>
      <w:r w:rsidRPr="00094740">
        <w:sym w:font="Symbol" w:char="F05B"/>
      </w:r>
      <w:r w:rsidRPr="00094740">
        <w:t>Коваленко Ю.С., Охріменко І.В., Демченко О.В. та ін.</w:t>
      </w:r>
      <w:r w:rsidRPr="00094740">
        <w:sym w:font="Symbol" w:char="F05D"/>
      </w:r>
      <w:r w:rsidRPr="00094740">
        <w:t>. – К.</w:t>
      </w:r>
      <w:r w:rsidRPr="00094740">
        <w:sym w:font="Symbol" w:char="F03A"/>
      </w:r>
      <w:r w:rsidRPr="00094740">
        <w:t xml:space="preserve"> ННЦ ІАЕ, 2009. - 60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 xml:space="preserve">Методичні рекомендації з планування обліку і калькулювання собівартості продукції (робіт, послуг) сільськогосподарських підприємств, затверджені </w:t>
      </w:r>
      <w:r w:rsidRPr="00094740">
        <w:lastRenderedPageBreak/>
        <w:t>наказом Міністерства аграрної політики України від 18 травня 2001р. // Бухгалтерія в сільському господарстві, 2001. – № 18. – С. 21–42.</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Методичні рекомендації щодо формування спеціалізованих сільськогосподарських підприємств з виробництва продукції тваринництва та обґрунтування регіональних розмірів ферм і комплексів [Текст] / В.Я.Месель-Веселяк, О.В.Мазуренко та ін. – К.: 2007. – ННЦ ІАЕ. – 65 с.</w:t>
      </w:r>
    </w:p>
    <w:p w:rsidR="00D148BD" w:rsidRPr="00094740" w:rsidRDefault="00D148BD" w:rsidP="00452BDA">
      <w:pPr>
        <w:pStyle w:val="affffffff9"/>
        <w:numPr>
          <w:ilvl w:val="0"/>
          <w:numId w:val="47"/>
        </w:numPr>
        <w:tabs>
          <w:tab w:val="left" w:pos="709"/>
          <w:tab w:val="left" w:pos="851"/>
        </w:tabs>
        <w:suppressAutoHyphens w:val="0"/>
        <w:ind w:left="0" w:firstLine="360"/>
        <w:contextualSpacing/>
      </w:pPr>
      <w:r w:rsidRPr="00094740">
        <w:t>Мицкевич А. Управление затратами и прибылью [Текст] / А. Мицкевич. – М.</w:t>
      </w:r>
      <w:r w:rsidRPr="00094740">
        <w:sym w:font="Symbol" w:char="F03A"/>
      </w:r>
      <w:r w:rsidRPr="00094740">
        <w:t>ОЛМА-ПРЕСС Инвест</w:t>
      </w:r>
      <w:r w:rsidRPr="00094740">
        <w:sym w:font="Symbol" w:char="F03A"/>
      </w:r>
      <w:r w:rsidRPr="00094740">
        <w:t xml:space="preserve"> Институт экономических стратегий, 2003. - 192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Мороз С.Г. Місце собівартості у формуванні конкурентоспроможності продукції тваринництва / С.Г. Мороз // Вісник ХНАУ. – 2010. - №11.- С.263 - 270. – (сер. Економіка АПК і природокористування»).</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Мороз С.Г. Чинники формування відмінностей собівартості продукції тваринництва / С.Г. Мороз // Матеріали підсумкової наукової конференції професорсько-викладацького складу, аспірантів і здобувачів ХНАУ. 11-14 січня 2011 р. – Харків: ХНАУ, 2011. – С.173-176.</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Мороз С.Г. Сучасні підходи до визначення поняття конкурентоспроможності / С.Г. Мороз //  Ринкова трансформація економіки: стан, проблеми, перспективи: матеріали </w:t>
      </w:r>
      <w:r w:rsidRPr="00094740">
        <w:t>II Всеукраїнської науково-практичної Інтернет-конференції (20-30 травня 2011р., м. Харків).У двох томах. – Х.: ХНУСГ. – 2011. – Т.2. – С. 55-58.</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Мочерний С.В. Економічний енциклопедичний словник [Текст] :  У 2 т. / С.В.Мочерний, Л.С.Ларіна, О.А.Устенко, С.І. Юрій / За ред.: С.В. Мочерного.  - Львів</w:t>
      </w:r>
      <w:r w:rsidRPr="00094740">
        <w:sym w:font="Symbol" w:char="F03A"/>
      </w:r>
      <w:r w:rsidRPr="00094740">
        <w:t xml:space="preserve"> Світ, 2006. – Т. 2 : О – Я. – 2006. – 568 с.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Наказ Державного комітету статистики України «Про затвердження Інструкції щодо заповнення форми державного статистичного спостереження № 50-с.-г. «Основні економічні показники роботи сільськогосподарських підприємств» від 06.11.2007 № 403// [Електронний ресурс]. - Режим доступу: httр: www.zakon.rada.gov.ua/cgi-bin/laws/main.cgi?nreg=z1303-07.</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Нужна О.А. Економічні механізми забезпечення конкурентоспроможності аграрних підприємств: Автореф. дис. канд. екон. наук: </w:t>
      </w:r>
      <w:r w:rsidRPr="00094740">
        <w:lastRenderedPageBreak/>
        <w:t>08.07.02 / О.А. Нужна; Нац. наук. центр «Ін-т аграр. економіки» УААН. — К., 2005. — 20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Огійчук М.Ф. Бухгалтерський облік на сільськогосподарських підприємствах [Текст]: підручник. – 2-ге вид., перероб. і доп./ За ред. Проф. М.Ф. Огійчука. – К.: Аграрна освіта, 2003. - 723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Окопний О.М. Відродження тваринництва в Україні та напрями його розвитку / О.М. Окопний //  Економіка АПК. – 2005. - №5. – С.8-14.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Олійник В.В. Особливості визначення конкурентоспроможності продукції / В.В. Олійник // Економіка АПК. – 2009. - № 5. – С. 128-132.</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Олійник О.В. Методичні підходи визначення беззбиткового обсягу виробництва сільськогосподарської продукції / О.В. Олійник, І.О. Олійник // Економіка АПК. – 2008. - №2. – С. 61-68.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Онегіна В.М. Державне регулювання цін і доходів сільськогосподарських товаровиробників [Текст] : монографія / В.М. Онегіна. – К.: ННЦ ІАЕ, 2007. – 590 с.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Отенко І.П. Управління конкурентними перевагами підприємства [Текст] : наук. вид. / І.П.Отенко, Є.О.Полтавська. - Х. : ХНЕУ, 2005. - 210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Охріменко І.В. Витрати та собівартість сільськогосподарської продукції в регулюванні економічних відносин сільськогосподарських підприємств [Текст] : монографія / І.В. Охріменко. – К.: ННЦ ІАЕ, 2009. – 360с.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Охріменко І.В. Проблеми реформування методиквимірювання витрат тавизначеннясобівартості в сільському господарстві / І.В. Охріменко // Агроінком. – 2009. - № 5-8.- С. 42-47.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Павлова В.А. Конкурентоспроможність підприємства: оцінка та стратегія забезпечення [Текст] : монографія / В.А. Павлова. – Д.: Вид-во ДУЕП, 2006. – 276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Підгайна С.Г. Тенденції зміни собівартості продукції тваринництва у підприємствах України / С.Г. Підгайна // Вісник ХНАУ. – 2008. -  №3.- С.349-356. – (сер. Економіка АПК і природокористування»).</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Підгайна С.Г. Частка ринку як індикатор конкурентоспроможності </w:t>
      </w:r>
      <w:r w:rsidRPr="00094740">
        <w:lastRenderedPageBreak/>
        <w:t>продукції скотарства / С.Г. Підгайна // Вісник СНАУ. – 2009. - № 8 (37). - С. 58-62. – (сер. «Економіка і менеджмент»).</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Петров В.М. Методичні підходи до формування собівартості сільськогосподарської продукції та її вплив на ефективність виробництва / В.М. Петров, А.В.Токар // Економіка АПК. – 2008. - № 10. – С. 55-60.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Податковий кодекс України від 2 грудня 2010 року № 2755</w:t>
      </w:r>
      <w:r w:rsidRPr="00094740">
        <w:sym w:font="Symbol" w:char="F02D"/>
      </w:r>
      <w:r w:rsidRPr="00094740">
        <w:t xml:space="preserve">VІ / </w:t>
      </w:r>
      <w:r w:rsidRPr="00094740">
        <w:sym w:font="Symbol" w:char="F05B"/>
      </w:r>
      <w:r w:rsidRPr="00094740">
        <w:t>Електронний ресурс</w:t>
      </w:r>
      <w:r w:rsidRPr="00094740">
        <w:sym w:font="Symbol" w:char="F05D"/>
      </w:r>
      <w:r w:rsidRPr="00094740">
        <w:t xml:space="preserve">. - Режим доступу: http://www.zakon.rada.gov.ua/cgi-bin/laws/main.cgi?nreg=2755-17.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Положення (стандарт) бухгалтерського обліку 16 «Витрати» від 31 грудня 1999 р. № 318 / </w:t>
      </w:r>
      <w:r w:rsidRPr="00094740">
        <w:sym w:font="Symbol" w:char="F05B"/>
      </w:r>
      <w:r w:rsidRPr="00094740">
        <w:t>Електронний ресурс</w:t>
      </w:r>
      <w:r w:rsidRPr="00094740">
        <w:sym w:font="Symbol" w:char="F05D"/>
      </w:r>
      <w:r w:rsidRPr="00094740">
        <w:t>. - Режим доступу</w:t>
      </w:r>
      <w:r w:rsidRPr="00094740">
        <w:sym w:font="Symbol" w:char="F03A"/>
      </w:r>
      <w:hyperlink r:id="rId12" w:history="1">
        <w:r w:rsidRPr="00094740">
          <w:t>www.buhgalter911.com/Res/PSBO/PSBO16</w:t>
        </w:r>
      </w:hyperlink>
      <w:r w:rsidRPr="00094740">
        <w:t>.</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Положення Кабінету Міністрів України «Про затвердження Порядку використання коштів, передбачених у державному бюджеті для часткового відшкодування суб'єктам господарювання вартості будівництва та реконструкції тваринницьких ферм і комплексів та підприємств з виробництва комбікормів» № 96 від 07.02.11 р. // [Електронний ресурс]. – Режим доступу: </w:t>
      </w:r>
      <w:hyperlink r:id="rId13" w:history="1">
        <w:r w:rsidRPr="00094740">
          <w:t>http://zakon1.rada.gov.ua/cgi-bin/laws/main.cgi?nreg=900-2010-%EF</w:t>
        </w:r>
      </w:hyperlink>
      <w:r w:rsidRPr="00094740">
        <w:t>.</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Пономаренко В.М. Розвиток свинарства в Україні / В.М. Пономаренко // Удосконалення управління ресурсами підприємств в умовах глобалізації економіки: матеріали міжнародної науково-практичної конференції (Полтава, 26-27 листопада 2008р.).- Полтава: ПД ПДАА, 2008.-253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Попов Н.А. Экономика отраслей АПК [Текст] : курс лекций / Н.А. Попов. – М.</w:t>
      </w:r>
      <w:r w:rsidRPr="00094740">
        <w:sym w:font="Symbol" w:char="F03A"/>
      </w:r>
      <w:r w:rsidRPr="00094740">
        <w:t xml:space="preserve"> ИКФ «ЭКМОС», 2002.- 368с.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Портер, Майкл. Конкуренция [Текст]</w:t>
      </w:r>
      <w:r w:rsidRPr="00094740">
        <w:sym w:font="Symbol" w:char="F03A"/>
      </w:r>
      <w:r w:rsidRPr="00094740">
        <w:t xml:space="preserve"> [Пер с англ.] / Майкл Портер.  – М.</w:t>
      </w:r>
      <w:r w:rsidRPr="00094740">
        <w:sym w:font="Symbol" w:char="F03A"/>
      </w:r>
      <w:r w:rsidRPr="00094740">
        <w:t xml:space="preserve"> Вильямс, 2005. - 608 с.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Постанова Кабінету Міністрів України «Деякі питання продовольчої безпеки» від 5 грудня 2007 р. № 1379 // [Електронний ресурс]. – Режим доступу: http://www.zakon.rada.gov.ua/cgi-bin/laws/main.cgi?nreg=1379-2007-%EF.</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Постанова Кабінету Міністрів України «Про затвердження Державної цільової програми розвитку українського села на період до 2015 року» від 19 </w:t>
      </w:r>
      <w:r w:rsidRPr="00094740">
        <w:lastRenderedPageBreak/>
        <w:t xml:space="preserve">вересня 2007 р.  № 1158 // [Електронний ресурс]. - Режим доступу:  </w:t>
      </w:r>
      <w:hyperlink r:id="rId14" w:history="1">
        <w:r w:rsidRPr="00094740">
          <w:t>http://zakon.rada.gov.ua/cgi-bin/laws/main.cgi?nreg=1158-2007-%EF</w:t>
        </w:r>
      </w:hyperlink>
      <w:r w:rsidRPr="00094740">
        <w:t>.</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Постанова Кабінету Міністрів України «Про затвердження розмірів тваринницької дотації на 2011 рік» від 02.03.2011 р. № 182 // [Електронний ресурс]. - Режим доступу: </w:t>
      </w:r>
      <w:hyperlink r:id="rId15" w:history="1">
        <w:r w:rsidRPr="00094740">
          <w:t>http://zakon1.rada.gov.ua/cgi-bin/laws/main.cgi?nreg=182-2011-%EF</w:t>
        </w:r>
      </w:hyperlink>
      <w:r w:rsidRPr="00094740">
        <w:t>.</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Постанова Кабінету Міністрів України «Про затвердження Порядку використання коштів, передбачених у державному бюджеті для розвитку тваринництва» від 18 березня 2009 р. № 282 // [Електронний ресурс]. - Режим доступу: http://search.ligazakon.ua/l_doc2.nsf/link1/KP090282.html.</w:t>
      </w:r>
    </w:p>
    <w:p w:rsidR="00D148BD" w:rsidRDefault="00D148BD" w:rsidP="00452BDA">
      <w:pPr>
        <w:pStyle w:val="affffffff9"/>
        <w:numPr>
          <w:ilvl w:val="0"/>
          <w:numId w:val="47"/>
        </w:numPr>
        <w:tabs>
          <w:tab w:val="left" w:pos="993"/>
        </w:tabs>
        <w:suppressAutoHyphens w:val="0"/>
        <w:ind w:left="0" w:firstLine="360"/>
        <w:contextualSpacing/>
      </w:pPr>
      <w:r w:rsidRPr="00094740">
        <w:t>Присяжнюк М. Про необхідність і напрями поглиблення аграрної реформи / М. Присяжнюк, П. Саблук, М. Кропивко // Економіка України. – 2011. - № 6. – С. 4-15.</w:t>
      </w:r>
    </w:p>
    <w:p w:rsidR="00D148BD" w:rsidRPr="00094740" w:rsidRDefault="00D148BD" w:rsidP="00452BDA">
      <w:pPr>
        <w:pStyle w:val="affffffff9"/>
        <w:numPr>
          <w:ilvl w:val="0"/>
          <w:numId w:val="47"/>
        </w:numPr>
        <w:tabs>
          <w:tab w:val="left" w:pos="993"/>
        </w:tabs>
        <w:suppressAutoHyphens w:val="0"/>
        <w:ind w:left="0" w:firstLine="360"/>
        <w:contextualSpacing/>
      </w:pPr>
      <w:r w:rsidRPr="000262F7">
        <w:rPr>
          <w:iCs/>
        </w:rPr>
        <w:t xml:space="preserve">Пуцентейло П.Р. </w:t>
      </w:r>
      <w:r w:rsidRPr="000262F7">
        <w:t>Перспективи розвитку виробничого потенціалу м'ясного скотарства України</w:t>
      </w:r>
      <w:r w:rsidRPr="004E6666">
        <w:t xml:space="preserve"> </w:t>
      </w:r>
      <w:r>
        <w:t xml:space="preserve">/ П.Р. Пуцентейло </w:t>
      </w:r>
      <w:r w:rsidRPr="004E6666">
        <w:t>//</w:t>
      </w:r>
      <w:r w:rsidRPr="000262F7">
        <w:t xml:space="preserve"> Сталий розвиток економіки</w:t>
      </w:r>
      <w:r w:rsidRPr="004E6666">
        <w:t xml:space="preserve"> :</w:t>
      </w:r>
      <w:r w:rsidRPr="000262F7">
        <w:t xml:space="preserve"> Всеукр</w:t>
      </w:r>
      <w:r>
        <w:t>.</w:t>
      </w:r>
      <w:r w:rsidRPr="000262F7">
        <w:t xml:space="preserve"> наук</w:t>
      </w:r>
      <w:r>
        <w:t>.</w:t>
      </w:r>
      <w:r w:rsidRPr="000262F7">
        <w:t>-вир</w:t>
      </w:r>
      <w:r>
        <w:t>.</w:t>
      </w:r>
      <w:r w:rsidRPr="000262F7">
        <w:t xml:space="preserve"> жур.</w:t>
      </w:r>
      <w:r>
        <w:t xml:space="preserve"> – </w:t>
      </w:r>
      <w:r w:rsidRPr="004E6666">
        <w:t>2011.</w:t>
      </w:r>
      <w:r>
        <w:t xml:space="preserve"> </w:t>
      </w:r>
      <w:r w:rsidRPr="004E6666">
        <w:t>- №</w:t>
      </w:r>
      <w:r w:rsidRPr="000262F7">
        <w:t xml:space="preserve"> 1.</w:t>
      </w:r>
      <w:r>
        <w:t xml:space="preserve"> – </w:t>
      </w:r>
      <w:r w:rsidRPr="000262F7">
        <w:t>С.</w:t>
      </w:r>
      <w:r w:rsidRPr="004E6666">
        <w:t xml:space="preserve"> 15.</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Рибакова О.В. Конкурентоспроможність продукції як визначальний фактор ефективності агропродовольчого виробництва / О.В. Рибакова. - [Електронний ресурс] // Режим доступу: http://www.nbuv.gov.ua/portal/Soc_Gum/Nvamu/Ekon/2009_7/09rovaif.pdf.</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Рогатенюк Э.В. Расходы, издержки, затраты: сущность и виды / Э.В. Рогатенюк // Культура народов Причерноморья. — 2004. — №55, Т.3. — С. 31-34.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Рябуха М.С. Управління мотиваційним механізмомв системі стимулювання праці / М.С. Рябуха // [Електронний ресурс]. – Режим доступу:  http://www.btsau.kiev.ua/files/list/edition/ed_tiflkhrdal.pdf.</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Сабецкая Г.Р. Рыночная модель конкурентоспособности продукции  / Г.Р. Сабецкая // Маркетинг. -  2006. - №1 (86).- С. 29-33.</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Саблук П.Т. Ціноутворення в період ринкового реформування в АПК [Текст] : монографія / П.Т. Саблук. - К.: ННЦ ІАЕ, 2006. – 440 с.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lastRenderedPageBreak/>
        <w:t>Саймон Г. Доля рынка и смерть бизнеса. Как управлять прибылью современной компании / Г.Саймон, Ф. Билстайн, Ф. Луби. — М., СПб: «Вершина», 2008. – 240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Сафронов Н.А. Экономика предприятия / Н.А. Сафронов. –[Електронний ресурс]. - Режим доступу </w:t>
      </w:r>
      <w:r w:rsidRPr="00094740">
        <w:sym w:font="Symbol" w:char="F03A"/>
      </w:r>
      <w:r w:rsidRPr="00094740">
        <w:t xml:space="preserve"> http:www.books.efaculty.kiev.ua/ekpd/1/15/#1.</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Светуньков С.Г. Конкуренция и предпринимательские решения [Текст] / С.Г.Светуньков,  А.А. Литвинов // Ульяновск. - Корпорация технологии продвижения, 2000.- 256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Скляренко В.К. Экономика предприятия [Текст] </w:t>
      </w:r>
      <w:r w:rsidRPr="00094740">
        <w:sym w:font="Symbol" w:char="F03A"/>
      </w:r>
      <w:r w:rsidRPr="00094740">
        <w:t xml:space="preserve"> учебник / В.К.Скляренко, В.М.  Прудников. – М.</w:t>
      </w:r>
      <w:r w:rsidRPr="00094740">
        <w:sym w:font="Symbol" w:char="F03A"/>
      </w:r>
      <w:r w:rsidRPr="00094740">
        <w:t xml:space="preserve"> ИНФРА-М, 2006. - 528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Сливотски А. Маркетинг со скоростью мысли [Текст]  / А.Сливотски, Д. Моррисон. – М.: ЭКСМО-Пресс, 2002. – 448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Сміт А. Добробут націй [Текст] : дослідження про природу та причини добробуту націй: [Пер. з англ.] / Адам Сміт; [Наук. ред.: Є.Литвин]. К.: Port-Royal, 2001. – 594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Смолін І.В. Конкурентоспроможність підприємств [Текст] / І.В. Смолін </w:t>
      </w:r>
      <w:r w:rsidRPr="00094740">
        <w:sym w:font="Symbol" w:char="F05B"/>
      </w:r>
      <w:r w:rsidRPr="00094740">
        <w:t>Навч. посіб.</w:t>
      </w:r>
      <w:r w:rsidRPr="00094740">
        <w:sym w:font="Symbol" w:char="F05D"/>
      </w:r>
      <w:r w:rsidRPr="00094740">
        <w:t xml:space="preserve"> . – К.</w:t>
      </w:r>
      <w:r w:rsidRPr="00094740">
        <w:sym w:font="Symbol" w:char="F03A"/>
      </w:r>
      <w:r w:rsidRPr="00094740">
        <w:t xml:space="preserve"> Київ. нац.. торг. – екон. ун-т, 2006. – 204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Соловйов М.Ф. Економічний механізм інтенсифікації молочного скотарства / М.Ф. Соловйов, А.А. Романенко // Вісник ХНАУ (Серія «Економіка АПК і природокористування»). – 2007. - №2. - С. 236-245.</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Статівка Н.В. Удосконалення галузевої структури сільськогосподарського виробництва в умовах його реструктуризації 2003 року / Автореф. дис... канд. екон. наук: 08.07.02;Харк. нац. аграр. ун-т ім. В.В.Докучаєва.—Х., 2003.—21 с.</w:t>
      </w:r>
    </w:p>
    <w:p w:rsidR="00D148BD" w:rsidRDefault="00D148BD" w:rsidP="00452BDA">
      <w:pPr>
        <w:pStyle w:val="affffffff9"/>
        <w:numPr>
          <w:ilvl w:val="0"/>
          <w:numId w:val="47"/>
        </w:numPr>
        <w:tabs>
          <w:tab w:val="left" w:pos="993"/>
        </w:tabs>
        <w:suppressAutoHyphens w:val="0"/>
        <w:ind w:left="0" w:firstLine="360"/>
        <w:contextualSpacing/>
      </w:pPr>
      <w:r w:rsidRPr="00094740">
        <w:t>Статистичний збірник «Сільське господарство України за 2009 рік» / Держкомстат України / За ред. Ю.М. Остапчука. – К.- 2010. –600 с.</w:t>
      </w:r>
    </w:p>
    <w:p w:rsidR="00D148BD" w:rsidRPr="00094740" w:rsidRDefault="00D148BD" w:rsidP="00452BDA">
      <w:pPr>
        <w:pStyle w:val="affffffff9"/>
        <w:numPr>
          <w:ilvl w:val="0"/>
          <w:numId w:val="47"/>
        </w:numPr>
        <w:tabs>
          <w:tab w:val="left" w:pos="993"/>
        </w:tabs>
        <w:suppressAutoHyphens w:val="0"/>
        <w:ind w:left="0" w:firstLine="360"/>
        <w:contextualSpacing/>
      </w:pPr>
      <w:r w:rsidRPr="000262F7">
        <w:t>Стратегія розвитку м'ясного скотарства в Україні у контексті національної продовольчої безпеки ; [заред. М.В. Зубця, І.В. Гузєва]. — К.: Укр. акад. аграр. наук, Ін-т розведення і генетики тварин, Аграрна наука, 2005. — 175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lastRenderedPageBreak/>
        <w:t>Сук П.Л. Групування витрат виробництва в умовах ринку / П.Л. Сук // Економіка АПК. – 2000. - № 1. – С. 53-56.</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Супіханов Б.К. Про підвищення конкурентоздатності аграрного виробництва в сучасних умовах / Б.К. Супіханов // Економіка АПК. - 2008. - №5. - С. 3-8.</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Сучкова В.М. Методичні підходи до визначення доцільності підвищення інтенсивності сільськогосподарського виробництва / В.М. Сучкова // Економіка АПК. – 2010. - № 10. – С. 31-38.</w:t>
      </w:r>
    </w:p>
    <w:p w:rsidR="00D148BD" w:rsidRDefault="00D148BD" w:rsidP="00452BDA">
      <w:pPr>
        <w:pStyle w:val="affffffff9"/>
        <w:numPr>
          <w:ilvl w:val="0"/>
          <w:numId w:val="47"/>
        </w:numPr>
        <w:tabs>
          <w:tab w:val="left" w:pos="993"/>
        </w:tabs>
        <w:suppressAutoHyphens w:val="0"/>
        <w:ind w:left="0" w:firstLine="360"/>
        <w:contextualSpacing/>
      </w:pPr>
      <w:r w:rsidRPr="00094740">
        <w:t>Тарнавська Н.П. Управління конкурентоспроможністю підприємств: теорія, методологія, практика [Текст]</w:t>
      </w:r>
      <w:r w:rsidRPr="00094740">
        <w:sym w:font="Symbol" w:char="F03A"/>
      </w:r>
      <w:r w:rsidRPr="00094740">
        <w:t xml:space="preserve"> монографія / Н.П. Тарнавська. – Тернопіль: Економічна думка, 2008. – 570 с.</w:t>
      </w:r>
    </w:p>
    <w:p w:rsidR="00D148BD" w:rsidRPr="00094740" w:rsidRDefault="00D148BD" w:rsidP="00452BDA">
      <w:pPr>
        <w:pStyle w:val="affffffff9"/>
        <w:numPr>
          <w:ilvl w:val="0"/>
          <w:numId w:val="47"/>
        </w:numPr>
        <w:tabs>
          <w:tab w:val="left" w:pos="993"/>
        </w:tabs>
        <w:suppressAutoHyphens w:val="0"/>
        <w:ind w:left="0" w:firstLine="360"/>
        <w:contextualSpacing/>
      </w:pPr>
      <w:r w:rsidRPr="006F5171">
        <w:rPr>
          <w:bCs/>
        </w:rPr>
        <w:t>Тваринництво України : стат. зб. — К.: Держстат України, 2012. – С. 12-13,26-27.</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Топіха В.І. Формування ринку тваринницької продукції в Україні: проблеми та перспективи [Текст] / В.І. Топіха. – Миколаїв: МДАУ, 2004. – 221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Українсько-російський економічний тлумачний слов</w:t>
      </w:r>
      <w:r w:rsidRPr="00094740">
        <w:softHyphen/>
        <w:t>ник [Текст] / [авт.-упор. В.М.Копоруліна]. - Х.: Факт, 2005. - 400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Ульянченко О.В. Дотаційний механізм у системі конкурентоспроможного виробництва молока в Україні / О.В. Ульянченко // Економіка АПК. – 2011. - №9, С. 10-19.</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Ульянченко О.В. Зернокруп’яне виробництво як важіль підвищення конкурентоспроможності сільськогосподарських підприємств / О.В. Ульянченко // Агроінком. – 2009. - № 9-12, С. 9-13.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Управление затратами на предприятии [Текст] / В.Г.Лебедев, Т.Г.Дроздова, В.П.Кустарев и др.; Ред. Г.А.Краюхин. – СПб.: Бизнес-пресса, 2000. – 277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Управление затратами предприятия [Текст] / Е.Н. Котенева, Г.К. Краснослободцева, С.О. Фильчакова. – М.</w:t>
      </w:r>
      <w:r w:rsidRPr="00094740">
        <w:sym w:font="Symbol" w:char="F03A"/>
      </w:r>
      <w:r w:rsidRPr="00094740">
        <w:t xml:space="preserve"> Дашков и К, 2008. - 87с.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Управленческий учет [Текст] : учебное пособие / </w:t>
      </w:r>
      <w:r w:rsidRPr="00094740">
        <w:sym w:font="Symbol" w:char="F05B"/>
      </w:r>
      <w:r w:rsidRPr="00094740">
        <w:t>Под ред А.Д. Шеремет</w:t>
      </w:r>
      <w:r w:rsidRPr="00094740">
        <w:sym w:font="Symbol" w:char="F05D"/>
      </w:r>
      <w:r w:rsidRPr="00094740">
        <w:t xml:space="preserve">. — М.: ИД ФБК-ПРЕСС, 2000.— 512 с.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lastRenderedPageBreak/>
        <w:t>Фатхутдинов Р.А. Стратегический маркетинг: Учебник / Р.А. Фатхутдинов. — М.: ЗАО «Бизнес-школа «Интел-Синтез», 2000. — 640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Фатхутдинов Р.А. Стратегический менеджмент [Текст] : [Учебник для вузов] / Р.А. Фатхутдинов. – 7-е изд., перераб. и доп. М.: Дело, 2005. – 448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Філінков О.М. Про співвідношення змісту категорій «витрати виробництва», «затрати» і «собівартість» / О.М. Філінков // Економічна теорія. - 2005. - №4. – С. 12-17.</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Цал-Цалко Ю.С. Витрати підприємства [Текст] : Навч. посібник / Ю.С. Цал-Цалко. – Київ: ЦУЛ, 2002. – 656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Ціноутворення в процесі реформування агропромислового комплексу України (1990-2001рр.) / Шпичак О.М., Плющ І.С., Рижук С.М. та ін. – [За ред. О.М. Шпичака]. – К.: ІАЕ, 2002. – 499 с.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Ціноутворення та нормативні витрати в сільському господарстві: Теорія, методологія, практика: у 2 т. / [Ю.Ф. Мельник, Ю.Я. Лузан, Б.К. Супіханов та ін.]; за ред.: П.Т.Саблук, Ю.Ф.Мельник, М.В.Зубець, В.Я.Месель-Веселяк; Укр. акад. аграр. наук, Нац. наук. центр «Ін-т аграр. економіки» УААН Т.1: Теорія ціноутворення та технологічні карти вирощування сільськогосподарських культур. – К. - 2008. – 697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Череп А.В. Управління витратами суб’єктів господарювання [Текст] : Монографія / А.В. Череп; Запоріз. нац. техн. ун-т. - Х. : ІНЖЕК, 2006. - Ч.1 – 2-е вид., стереотип. – Х.: ВД ІНЖЕК, 2002. – 368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Шайко Р.С. Напрями розвитку вирощування та відгодівлі великої рогатої худоби  / Р.С. Шайко // Економіка АПК. – 2006. - №8. – С. 56-57.</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Шалевська О.Ю. Чинники впливу на мотивацію праці в сільському господарстві / О.Ю.Шалевська // Економіка АПК. - 2010. - №8. – С. 81-85.</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Шершньова З. Є. Стратегічне управління [Текст] : підручник / З.Є Шершньова. — [2-ге вид., перероб. і доп.]. — К.: КНЕУ, 2004. — 699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Шиян В. Й. Формування витрат і доходів на землях різної якості / В. Й. Шиян, В. К. Горкавий, Д. В. Шиян / [за ред. В. Й. Шияна, В. К. Горкавого]. – Х.: ХДАУ, 2000. – 123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lastRenderedPageBreak/>
        <w:t>Шиян В.Й. Шляхи покращення фінансових результатів від реалізації продукції скотарства / В.Й. Шиян, І.В. Чичкан // Вісник ХНАУ. - Х. – 2007, №9. – С. 35-42.</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Шиян Д.В. Розміри підприємств у системі чинників формування сталого розвитку / Д.В. Шиян // [Електронний ресурс] Режим доступу:  </w:t>
      </w:r>
      <w:hyperlink r:id="rId16" w:history="1">
        <w:r w:rsidRPr="00094740">
          <w:t>http://www.btsau.kiev.ua/files/list/edition/ed_tkjdzhkpva.pdf</w:t>
        </w:r>
      </w:hyperlink>
      <w:r w:rsidRPr="00094740">
        <w:t>.</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Шиян Д.В. Теоретико-методологічні аспекти дії закону спадної віддачі в сільському господарстві / Д.В. Шиян // Економіка АПК. – 2009. - № 11. – С. 65-70.</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Шиян Н.І. Економічні проблеми інтенсифікації виробництва молока в контексті теорії спадної віддачі / Н.І. Шиян, Н.С. Ляліна // Економіка АПК. – 2007. - № 11. – С. 74-79.</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Шиян Н.І. Стан і тенденції розвитку скотарства України [Текст]: текст лекції [для студ. екон. спец. вищ. аграр. навч. закл.] / Н.І. Шиян, Н.С. Найдьонова; Харк. нац. аграр. ун-т ім. В.В.Докучаєва. - Х. : ХНАУ, 2006. - 43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 xml:space="preserve">Школьний О. О. Організаційно-економічні механізми управління конкурентоспроможністю аграрних підприємств [Текст] : монографія / О.О. Школьний; Уман. держ. аграр. ун-т. - Умань : УДАУ, 2007. - 307 с. </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Шпикуляк О.Г. Формування конкурентоспроможності в аграрній економіці / О.Г. Шпикуляк, Ю.П. Воскобійник, О.В.Овсянніков // Агроінком. - 2007. -№ 9 - 10. -  С. 4-8.</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Юданов А. Ю.Конкуренция: теория и практика [Текст] : Учебно-практическое пособие / А.Ю. Юданов. - Издательство: ГНОМ и Д. - 2001. -  304 с.</w:t>
      </w:r>
    </w:p>
    <w:p w:rsidR="00D148BD" w:rsidRPr="00094740" w:rsidRDefault="00D148BD" w:rsidP="00452BDA">
      <w:pPr>
        <w:pStyle w:val="affffffff9"/>
        <w:numPr>
          <w:ilvl w:val="0"/>
          <w:numId w:val="47"/>
        </w:numPr>
        <w:tabs>
          <w:tab w:val="left" w:pos="993"/>
        </w:tabs>
        <w:suppressAutoHyphens w:val="0"/>
        <w:ind w:left="0" w:firstLine="360"/>
        <w:contextualSpacing/>
      </w:pPr>
      <w:r w:rsidRPr="00094740">
        <w:t>Юровский Б. Себестоимость продукции: планирование, учет, анализ: Метод. рекомендации по калькулированию себестоимости, основанные на требованиях стандартов бухгалтерского учета [Текст] / Борис Юровский. – Харьков: Консульт, 2002. – 203 с.</w:t>
      </w:r>
    </w:p>
    <w:p w:rsidR="00D148BD" w:rsidRPr="0068386E" w:rsidRDefault="00D148BD" w:rsidP="00452BDA">
      <w:pPr>
        <w:pStyle w:val="affffffff9"/>
        <w:numPr>
          <w:ilvl w:val="0"/>
          <w:numId w:val="47"/>
        </w:numPr>
        <w:tabs>
          <w:tab w:val="left" w:pos="993"/>
        </w:tabs>
        <w:suppressAutoHyphens w:val="0"/>
        <w:ind w:left="0" w:firstLine="360"/>
        <w:contextualSpacing/>
      </w:pPr>
      <w:r w:rsidRPr="0068386E">
        <w:t xml:space="preserve">Ястремська О.М. Трудові ресурси як складова конкурентоспроможності підприємства / О.М. Ястремська // Конкурентоспроможність: проблеми науки </w:t>
      </w:r>
      <w:r w:rsidRPr="0068386E">
        <w:lastRenderedPageBreak/>
        <w:t>та практики [Текст] : монографія. – Х.: ІНЖЕК, 2007. - С. 217 – 221.</w:t>
      </w:r>
    </w:p>
    <w:p w:rsidR="00D148BD" w:rsidRPr="000262F7" w:rsidRDefault="00D148BD" w:rsidP="00452BDA">
      <w:pPr>
        <w:pStyle w:val="affffffff9"/>
        <w:numPr>
          <w:ilvl w:val="0"/>
          <w:numId w:val="47"/>
        </w:numPr>
        <w:tabs>
          <w:tab w:val="left" w:pos="993"/>
        </w:tabs>
        <w:suppressAutoHyphens w:val="0"/>
        <w:autoSpaceDE w:val="0"/>
        <w:autoSpaceDN w:val="0"/>
        <w:adjustRightInd w:val="0"/>
        <w:ind w:left="0" w:firstLine="360"/>
        <w:contextualSpacing/>
      </w:pPr>
      <w:r w:rsidRPr="000262F7">
        <w:rPr>
          <w:lang w:val="en-US"/>
        </w:rPr>
        <w:t>European</w:t>
      </w:r>
      <w:r w:rsidRPr="004E6666">
        <w:t xml:space="preserve"> </w:t>
      </w:r>
      <w:r w:rsidRPr="000262F7">
        <w:rPr>
          <w:lang w:val="en-US"/>
        </w:rPr>
        <w:t>Commission</w:t>
      </w:r>
      <w:r w:rsidRPr="004E6666">
        <w:t xml:space="preserve"> (</w:t>
      </w:r>
      <w:hyperlink r:id="rId17" w:history="1">
        <w:r w:rsidRPr="000262F7">
          <w:rPr>
            <w:lang w:val="en-US"/>
          </w:rPr>
          <w:t>http</w:t>
        </w:r>
        <w:r w:rsidRPr="004E6666">
          <w:t>://</w:t>
        </w:r>
        <w:r w:rsidRPr="000262F7">
          <w:rPr>
            <w:lang w:val="en-US"/>
          </w:rPr>
          <w:t>ec</w:t>
        </w:r>
        <w:r w:rsidRPr="004E6666">
          <w:t>.</w:t>
        </w:r>
        <w:r w:rsidRPr="000262F7">
          <w:rPr>
            <w:lang w:val="en-US"/>
          </w:rPr>
          <w:t>europa</w:t>
        </w:r>
        <w:r w:rsidRPr="004E6666">
          <w:t>.</w:t>
        </w:r>
        <w:r w:rsidRPr="000262F7">
          <w:rPr>
            <w:lang w:val="en-US"/>
          </w:rPr>
          <w:t>eu</w:t>
        </w:r>
        <w:r w:rsidRPr="004E6666">
          <w:t xml:space="preserve">/ </w:t>
        </w:r>
      </w:hyperlink>
      <w:r w:rsidRPr="000262F7">
        <w:rPr>
          <w:lang w:val="en-US"/>
        </w:rPr>
        <w:t>agriculture</w:t>
      </w:r>
      <w:r w:rsidRPr="004E6666">
        <w:t>/</w:t>
      </w:r>
      <w:r w:rsidRPr="000262F7">
        <w:rPr>
          <w:lang w:val="en-US"/>
        </w:rPr>
        <w:t>agrista</w:t>
      </w:r>
      <w:r w:rsidRPr="004E6666">
        <w:t>/2010/</w:t>
      </w:r>
      <w:r w:rsidRPr="000262F7">
        <w:rPr>
          <w:lang w:val="en-US"/>
        </w:rPr>
        <w:t>table</w:t>
      </w:r>
      <w:r w:rsidRPr="004E6666">
        <w:t>_</w:t>
      </w:r>
      <w:r w:rsidRPr="000262F7">
        <w:rPr>
          <w:lang w:val="en-US"/>
        </w:rPr>
        <w:t>en</w:t>
      </w:r>
      <w:r w:rsidRPr="004E6666">
        <w:t>/</w:t>
      </w:r>
      <w:r w:rsidRPr="000262F7">
        <w:rPr>
          <w:lang w:val="en-US"/>
        </w:rPr>
        <w:t>C</w:t>
      </w:r>
      <w:r w:rsidRPr="004E6666">
        <w:t>5-3-3534</w:t>
      </w:r>
      <w:r w:rsidRPr="000262F7">
        <w:rPr>
          <w:lang w:val="en-US"/>
        </w:rPr>
        <w:t>sl</w:t>
      </w:r>
      <w:r w:rsidRPr="004E6666">
        <w:t>.</w:t>
      </w:r>
      <w:r w:rsidRPr="000262F7">
        <w:rPr>
          <w:lang w:val="en-US"/>
        </w:rPr>
        <w:t>pdf).</w:t>
      </w:r>
    </w:p>
    <w:p w:rsidR="00D148BD" w:rsidRPr="000262F7" w:rsidRDefault="00D148BD" w:rsidP="00452BDA">
      <w:pPr>
        <w:pStyle w:val="affffffff9"/>
        <w:numPr>
          <w:ilvl w:val="0"/>
          <w:numId w:val="47"/>
        </w:numPr>
        <w:tabs>
          <w:tab w:val="left" w:pos="993"/>
        </w:tabs>
        <w:suppressAutoHyphens w:val="0"/>
        <w:autoSpaceDE w:val="0"/>
        <w:autoSpaceDN w:val="0"/>
        <w:adjustRightInd w:val="0"/>
        <w:ind w:left="0" w:firstLine="360"/>
        <w:contextualSpacing/>
      </w:pPr>
      <w:r w:rsidRPr="000262F7">
        <w:rPr>
          <w:lang w:val="en-US"/>
        </w:rPr>
        <w:t>Putting Meat on the Table: Industrial Farm Animal Production in America : A Report of the Pew Commission on Industrial Farm Animal Production. — P. 1—9 (</w:t>
      </w:r>
      <w:hyperlink r:id="rId18" w:history="1">
        <w:r w:rsidRPr="000262F7">
          <w:rPr>
            <w:lang w:val="en-US"/>
          </w:rPr>
          <w:t>www.ncifap.org/_images/PCIFAPSmry.pdf</w:t>
        </w:r>
      </w:hyperlink>
      <w:r w:rsidRPr="000262F7">
        <w:rPr>
          <w:lang w:val="en-US"/>
        </w:rPr>
        <w:t>).</w:t>
      </w:r>
    </w:p>
    <w:p w:rsidR="00D148BD" w:rsidRPr="000262F7" w:rsidRDefault="00D148BD" w:rsidP="00452BDA">
      <w:pPr>
        <w:pStyle w:val="affffffff9"/>
        <w:numPr>
          <w:ilvl w:val="0"/>
          <w:numId w:val="47"/>
        </w:numPr>
        <w:tabs>
          <w:tab w:val="left" w:pos="993"/>
        </w:tabs>
        <w:suppressAutoHyphens w:val="0"/>
        <w:autoSpaceDE w:val="0"/>
        <w:autoSpaceDN w:val="0"/>
        <w:adjustRightInd w:val="0"/>
        <w:ind w:left="0" w:firstLine="360"/>
        <w:contextualSpacing/>
      </w:pPr>
      <w:r w:rsidRPr="000262F7">
        <w:rPr>
          <w:lang w:val="en-US"/>
        </w:rPr>
        <w:t>Red meat. Agribusiness Handbook. FAO. — 2009. — P. 7</w:t>
      </w:r>
      <w:r>
        <w:rPr>
          <w:lang w:val="en-US"/>
        </w:rPr>
        <w:t xml:space="preserve"> </w:t>
      </w:r>
      <w:r w:rsidRPr="000262F7">
        <w:rPr>
          <w:lang w:val="en-US"/>
        </w:rPr>
        <w:t>(</w:t>
      </w:r>
      <w:hyperlink r:id="rId19" w:history="1">
        <w:r w:rsidRPr="000262F7">
          <w:rPr>
            <w:lang w:val="en-US"/>
          </w:rPr>
          <w:t>http://www.fao.org</w:t>
        </w:r>
      </w:hyperlink>
      <w:r w:rsidRPr="000262F7">
        <w:rPr>
          <w:lang w:val="en-US"/>
        </w:rPr>
        <w:t>).</w:t>
      </w:r>
    </w:p>
    <w:p w:rsidR="00D148BD" w:rsidRPr="000262F7" w:rsidRDefault="00D148BD" w:rsidP="00452BDA">
      <w:pPr>
        <w:pStyle w:val="affffffff9"/>
        <w:numPr>
          <w:ilvl w:val="0"/>
          <w:numId w:val="47"/>
        </w:numPr>
        <w:tabs>
          <w:tab w:val="left" w:pos="993"/>
        </w:tabs>
        <w:suppressAutoHyphens w:val="0"/>
        <w:autoSpaceDE w:val="0"/>
        <w:autoSpaceDN w:val="0"/>
        <w:adjustRightInd w:val="0"/>
        <w:ind w:left="0" w:firstLine="360"/>
        <w:contextualSpacing/>
      </w:pPr>
      <w:r w:rsidRPr="000262F7">
        <w:rPr>
          <w:lang w:val="en-US"/>
        </w:rPr>
        <w:t>Living in a World of Decreasing Resources &amp; Increasing Regulation: How to Advance Animal Agriculture / A White Paper based on information from the 2012 Annual Conference of the National Institute for Animal Agriculture (NIAA). — 26—29 March. — 2012 (</w:t>
      </w:r>
      <w:hyperlink r:id="rId20" w:history="1">
        <w:r w:rsidRPr="000262F7">
          <w:rPr>
            <w:lang w:val="en-US"/>
          </w:rPr>
          <w:t>http://www.thebeefsite.com</w:t>
        </w:r>
      </w:hyperlink>
      <w:r w:rsidRPr="000262F7">
        <w:rPr>
          <w:lang w:val="en-US"/>
        </w:rPr>
        <w:t>).</w:t>
      </w:r>
    </w:p>
    <w:p w:rsidR="00D148BD" w:rsidRPr="000262F7" w:rsidRDefault="00D148BD" w:rsidP="00452BDA">
      <w:pPr>
        <w:pStyle w:val="affffffff9"/>
        <w:numPr>
          <w:ilvl w:val="0"/>
          <w:numId w:val="47"/>
        </w:numPr>
        <w:tabs>
          <w:tab w:val="left" w:pos="993"/>
        </w:tabs>
        <w:suppressAutoHyphens w:val="0"/>
        <w:autoSpaceDE w:val="0"/>
        <w:autoSpaceDN w:val="0"/>
        <w:adjustRightInd w:val="0"/>
        <w:ind w:left="0" w:firstLine="360"/>
        <w:contextualSpacing/>
      </w:pPr>
      <w:r w:rsidRPr="000262F7">
        <w:rPr>
          <w:iCs/>
          <w:lang w:val="en-US"/>
        </w:rPr>
        <w:t xml:space="preserve">Caldwell W.J., and Toombs M. </w:t>
      </w:r>
      <w:r w:rsidRPr="000262F7">
        <w:rPr>
          <w:lang w:val="en-US"/>
        </w:rPr>
        <w:t>Planning and Intensive Livestock Facilities : Canadian Approaches (</w:t>
      </w:r>
      <w:hyperlink r:id="rId21" w:history="1">
        <w:r w:rsidRPr="000262F7">
          <w:rPr>
            <w:lang w:val="en-US"/>
          </w:rPr>
          <w:t xml:space="preserve">http://www.waynecaldwell.ca/ </w:t>
        </w:r>
      </w:hyperlink>
      <w:r w:rsidRPr="000262F7">
        <w:rPr>
          <w:lang w:val="en-US"/>
        </w:rPr>
        <w:t>Publications/livestockXCanada.pdf).</w:t>
      </w:r>
    </w:p>
    <w:p w:rsidR="00D148BD" w:rsidRPr="000262F7" w:rsidRDefault="00D148BD" w:rsidP="00452BDA">
      <w:pPr>
        <w:pStyle w:val="affffffff9"/>
        <w:numPr>
          <w:ilvl w:val="0"/>
          <w:numId w:val="47"/>
        </w:numPr>
        <w:tabs>
          <w:tab w:val="left" w:pos="993"/>
        </w:tabs>
        <w:suppressAutoHyphens w:val="0"/>
        <w:autoSpaceDE w:val="0"/>
        <w:autoSpaceDN w:val="0"/>
        <w:adjustRightInd w:val="0"/>
        <w:ind w:left="0" w:firstLine="360"/>
        <w:contextualSpacing/>
      </w:pPr>
      <w:r w:rsidRPr="000262F7">
        <w:rPr>
          <w:lang w:val="en-US"/>
        </w:rPr>
        <w:t>The Regulation of Intensive Livestock Operations in Saskatchew (</w:t>
      </w:r>
      <w:hyperlink r:id="rId22" w:history="1">
        <w:r w:rsidRPr="000262F7">
          <w:rPr>
            <w:lang w:val="en-US"/>
          </w:rPr>
          <w:t>http://www.agriculture.gov.sk.ca/Regulation_ILOs_SK</w:t>
        </w:r>
      </w:hyperlink>
      <w:r w:rsidRPr="000262F7">
        <w:rPr>
          <w:lang w:val="en-US"/>
        </w:rPr>
        <w:t>).</w:t>
      </w:r>
    </w:p>
    <w:p w:rsidR="00D148BD" w:rsidRPr="000262F7" w:rsidRDefault="00D148BD" w:rsidP="00452BDA">
      <w:pPr>
        <w:pStyle w:val="affffffff9"/>
        <w:numPr>
          <w:ilvl w:val="0"/>
          <w:numId w:val="47"/>
        </w:numPr>
        <w:tabs>
          <w:tab w:val="left" w:pos="993"/>
        </w:tabs>
        <w:suppressAutoHyphens w:val="0"/>
        <w:autoSpaceDE w:val="0"/>
        <w:autoSpaceDN w:val="0"/>
        <w:adjustRightInd w:val="0"/>
        <w:ind w:left="0" w:firstLine="360"/>
        <w:contextualSpacing/>
      </w:pPr>
      <w:r w:rsidRPr="000262F7">
        <w:rPr>
          <w:iCs/>
          <w:lang w:val="en-US"/>
        </w:rPr>
        <w:t xml:space="preserve">Kunkel PL., Peterson J.A., Mitchell J.A. </w:t>
      </w:r>
      <w:r w:rsidRPr="000262F7">
        <w:rPr>
          <w:lang w:val="en-US"/>
        </w:rPr>
        <w:t>Agricultural Production Contracts. — Minnesota : University of Minnesota (</w:t>
      </w:r>
      <w:hyperlink r:id="rId23" w:history="1">
        <w:r w:rsidRPr="000262F7">
          <w:rPr>
            <w:lang w:val="en-US"/>
          </w:rPr>
          <w:t xml:space="preserve">http://www.extension.umn.edu/ </w:t>
        </w:r>
      </w:hyperlink>
      <w:r w:rsidRPr="000262F7">
        <w:rPr>
          <w:lang w:val="en-US"/>
        </w:rPr>
        <w:t>distribution/businessmanagement/DF7302.html).</w:t>
      </w:r>
    </w:p>
    <w:p w:rsidR="00D148BD" w:rsidRPr="00E04149" w:rsidRDefault="00D148BD" w:rsidP="00452BDA">
      <w:pPr>
        <w:widowControl w:val="0"/>
        <w:numPr>
          <w:ilvl w:val="0"/>
          <w:numId w:val="47"/>
        </w:numPr>
        <w:tabs>
          <w:tab w:val="left" w:pos="993"/>
          <w:tab w:val="left" w:pos="1276"/>
        </w:tabs>
        <w:suppressAutoHyphens w:val="0"/>
        <w:spacing w:line="360" w:lineRule="auto"/>
        <w:ind w:left="0" w:firstLine="360"/>
        <w:jc w:val="both"/>
        <w:rPr>
          <w:sz w:val="28"/>
          <w:szCs w:val="28"/>
          <w:lang w:val="en-US"/>
        </w:rPr>
      </w:pPr>
      <w:r w:rsidRPr="00E04149">
        <w:rPr>
          <w:sz w:val="28"/>
          <w:szCs w:val="28"/>
          <w:lang w:val="en-US"/>
        </w:rPr>
        <w:t>Paying Taxes: The global picture 2006 / PricewaterhouseCoopers, World Bank</w:t>
      </w:r>
      <w:r w:rsidRPr="004578D4">
        <w:rPr>
          <w:sz w:val="28"/>
          <w:szCs w:val="28"/>
          <w:lang w:val="en-US"/>
        </w:rPr>
        <w:t>.</w:t>
      </w:r>
    </w:p>
    <w:p w:rsidR="00D148BD" w:rsidRPr="00BB1374" w:rsidRDefault="00D148BD" w:rsidP="00452BDA">
      <w:pPr>
        <w:widowControl w:val="0"/>
        <w:numPr>
          <w:ilvl w:val="0"/>
          <w:numId w:val="47"/>
        </w:numPr>
        <w:tabs>
          <w:tab w:val="left" w:pos="993"/>
          <w:tab w:val="left" w:pos="1276"/>
        </w:tabs>
        <w:suppressAutoHyphens w:val="0"/>
        <w:spacing w:line="360" w:lineRule="auto"/>
        <w:ind w:left="0" w:firstLine="360"/>
        <w:jc w:val="both"/>
        <w:rPr>
          <w:bCs/>
          <w:sz w:val="28"/>
          <w:szCs w:val="28"/>
        </w:rPr>
      </w:pPr>
      <w:r w:rsidRPr="00BB1374">
        <w:rPr>
          <w:sz w:val="28"/>
          <w:szCs w:val="28"/>
          <w:lang w:val="en-US"/>
        </w:rPr>
        <w:t xml:space="preserve">Report of the Committee on Trade-realted investment measures. </w:t>
      </w:r>
      <w:r w:rsidRPr="00BB1374">
        <w:rPr>
          <w:sz w:val="28"/>
          <w:szCs w:val="28"/>
        </w:rPr>
        <w:t xml:space="preserve">2003. WTO [Електронний ресурс] - Режим доступу до інформації:  </w:t>
      </w:r>
      <w:hyperlink r:id="rId24" w:history="1">
        <w:r w:rsidRPr="00BB1374">
          <w:rPr>
            <w:rStyle w:val="af2"/>
            <w:sz w:val="28"/>
            <w:szCs w:val="28"/>
          </w:rPr>
          <w:t>www.wto.org/english/tratop_e/invest_e/invest_e.htm</w:t>
        </w:r>
      </w:hyperlink>
      <w:r>
        <w:rPr>
          <w:sz w:val="28"/>
          <w:szCs w:val="28"/>
        </w:rPr>
        <w:t>.</w:t>
      </w:r>
    </w:p>
    <w:p w:rsidR="00D148BD" w:rsidRPr="004054DB" w:rsidRDefault="00D148BD" w:rsidP="00452BDA">
      <w:pPr>
        <w:widowControl w:val="0"/>
        <w:numPr>
          <w:ilvl w:val="0"/>
          <w:numId w:val="47"/>
        </w:numPr>
        <w:tabs>
          <w:tab w:val="left" w:pos="0"/>
          <w:tab w:val="left" w:pos="993"/>
          <w:tab w:val="left" w:pos="1134"/>
          <w:tab w:val="left" w:pos="1276"/>
        </w:tabs>
        <w:suppressAutoHyphens w:val="0"/>
        <w:spacing w:line="360" w:lineRule="auto"/>
        <w:ind w:left="0" w:firstLine="360"/>
        <w:contextualSpacing/>
        <w:jc w:val="both"/>
        <w:rPr>
          <w:lang w:val="en-US"/>
        </w:rPr>
      </w:pPr>
      <w:r w:rsidRPr="00BB1374">
        <w:rPr>
          <w:sz w:val="28"/>
          <w:szCs w:val="28"/>
        </w:rPr>
        <w:t>The theory of endowment, intra-industry and multi-national trade // Journal of International Economics. – 2000. – №2(52). – p. 118.</w:t>
      </w:r>
    </w:p>
    <w:p w:rsidR="00D148BD" w:rsidRPr="00BB1374" w:rsidRDefault="00D148BD" w:rsidP="00452BDA">
      <w:pPr>
        <w:widowControl w:val="0"/>
        <w:numPr>
          <w:ilvl w:val="0"/>
          <w:numId w:val="47"/>
        </w:numPr>
        <w:tabs>
          <w:tab w:val="left" w:pos="0"/>
          <w:tab w:val="left" w:pos="993"/>
          <w:tab w:val="left" w:pos="1134"/>
          <w:tab w:val="left" w:pos="1276"/>
        </w:tabs>
        <w:suppressAutoHyphens w:val="0"/>
        <w:spacing w:line="360" w:lineRule="auto"/>
        <w:ind w:left="0" w:firstLine="360"/>
        <w:contextualSpacing/>
        <w:jc w:val="both"/>
        <w:rPr>
          <w:lang w:val="en-US"/>
        </w:rPr>
      </w:pPr>
      <w:r w:rsidRPr="000262F7">
        <w:rPr>
          <w:bCs/>
          <w:sz w:val="28"/>
          <w:szCs w:val="28"/>
          <w:lang w:val="en-US"/>
        </w:rPr>
        <w:t>FAPRI</w:t>
      </w:r>
      <w:r w:rsidRPr="000262F7">
        <w:rPr>
          <w:bCs/>
          <w:sz w:val="28"/>
          <w:szCs w:val="28"/>
        </w:rPr>
        <w:t>-</w:t>
      </w:r>
      <w:r w:rsidRPr="000262F7">
        <w:rPr>
          <w:bCs/>
          <w:sz w:val="28"/>
          <w:szCs w:val="28"/>
          <w:lang w:val="en-US"/>
        </w:rPr>
        <w:t>ISU</w:t>
      </w:r>
      <w:r w:rsidRPr="000262F7">
        <w:rPr>
          <w:bCs/>
          <w:sz w:val="28"/>
          <w:szCs w:val="28"/>
        </w:rPr>
        <w:t xml:space="preserve"> 2011 </w:t>
      </w:r>
      <w:r w:rsidRPr="000262F7">
        <w:rPr>
          <w:bCs/>
          <w:sz w:val="28"/>
          <w:szCs w:val="28"/>
          <w:lang w:val="en-US"/>
        </w:rPr>
        <w:t>World</w:t>
      </w:r>
      <w:r w:rsidRPr="000262F7">
        <w:rPr>
          <w:bCs/>
          <w:sz w:val="28"/>
          <w:szCs w:val="28"/>
        </w:rPr>
        <w:t xml:space="preserve"> </w:t>
      </w:r>
      <w:r w:rsidRPr="000262F7">
        <w:rPr>
          <w:bCs/>
          <w:sz w:val="28"/>
          <w:szCs w:val="28"/>
          <w:lang w:val="en-US"/>
        </w:rPr>
        <w:t>Agricultural</w:t>
      </w:r>
      <w:r w:rsidRPr="000262F7">
        <w:rPr>
          <w:bCs/>
          <w:sz w:val="28"/>
          <w:szCs w:val="28"/>
        </w:rPr>
        <w:t xml:space="preserve"> </w:t>
      </w:r>
      <w:r w:rsidRPr="000262F7">
        <w:rPr>
          <w:bCs/>
          <w:sz w:val="28"/>
          <w:szCs w:val="28"/>
          <w:lang w:val="en-US"/>
        </w:rPr>
        <w:t>Outlook</w:t>
      </w:r>
      <w:r w:rsidRPr="000262F7">
        <w:rPr>
          <w:bCs/>
          <w:sz w:val="28"/>
          <w:szCs w:val="28"/>
        </w:rPr>
        <w:t xml:space="preserve"> (</w:t>
      </w:r>
      <w:hyperlink r:id="rId25" w:history="1">
        <w:r w:rsidRPr="000262F7">
          <w:rPr>
            <w:bCs/>
            <w:sz w:val="28"/>
            <w:szCs w:val="28"/>
            <w:lang w:val="en-US"/>
          </w:rPr>
          <w:t>http</w:t>
        </w:r>
        <w:r w:rsidRPr="000262F7">
          <w:rPr>
            <w:bCs/>
            <w:sz w:val="28"/>
            <w:szCs w:val="28"/>
          </w:rPr>
          <w:t>://</w:t>
        </w:r>
        <w:r w:rsidRPr="000262F7">
          <w:rPr>
            <w:bCs/>
            <w:sz w:val="28"/>
            <w:szCs w:val="28"/>
            <w:lang w:val="en-US"/>
          </w:rPr>
          <w:t>www</w:t>
        </w:r>
        <w:r w:rsidRPr="000262F7">
          <w:rPr>
            <w:bCs/>
            <w:sz w:val="28"/>
            <w:szCs w:val="28"/>
          </w:rPr>
          <w:t>.</w:t>
        </w:r>
        <w:r w:rsidRPr="000262F7">
          <w:rPr>
            <w:bCs/>
            <w:sz w:val="28"/>
            <w:szCs w:val="28"/>
            <w:lang w:val="en-US"/>
          </w:rPr>
          <w:t>fapri</w:t>
        </w:r>
        <w:r w:rsidRPr="000262F7">
          <w:rPr>
            <w:bCs/>
            <w:sz w:val="28"/>
            <w:szCs w:val="28"/>
          </w:rPr>
          <w:t>.</w:t>
        </w:r>
        <w:r w:rsidRPr="000262F7">
          <w:rPr>
            <w:bCs/>
            <w:sz w:val="28"/>
            <w:szCs w:val="28"/>
            <w:lang w:val="en-US"/>
          </w:rPr>
          <w:t>iastate</w:t>
        </w:r>
        <w:r w:rsidRPr="000262F7">
          <w:rPr>
            <w:bCs/>
            <w:sz w:val="28"/>
            <w:szCs w:val="28"/>
          </w:rPr>
          <w:t>.</w:t>
        </w:r>
        <w:r w:rsidRPr="000262F7">
          <w:rPr>
            <w:bCs/>
            <w:sz w:val="28"/>
            <w:szCs w:val="28"/>
            <w:lang w:val="en-US"/>
          </w:rPr>
          <w:t>edu</w:t>
        </w:r>
        <w:r w:rsidRPr="000262F7">
          <w:rPr>
            <w:bCs/>
            <w:sz w:val="28"/>
            <w:szCs w:val="28"/>
          </w:rPr>
          <w:t>/</w:t>
        </w:r>
        <w:r w:rsidRPr="000262F7">
          <w:rPr>
            <w:bCs/>
            <w:sz w:val="28"/>
            <w:szCs w:val="28"/>
            <w:lang w:val="en-US"/>
          </w:rPr>
          <w:t>outlook</w:t>
        </w:r>
        <w:r w:rsidRPr="000262F7">
          <w:rPr>
            <w:bCs/>
            <w:sz w:val="28"/>
            <w:szCs w:val="28"/>
          </w:rPr>
          <w:t>/20</w:t>
        </w:r>
      </w:hyperlink>
      <w:r w:rsidRPr="000262F7">
        <w:rPr>
          <w:bCs/>
          <w:sz w:val="28"/>
          <w:szCs w:val="28"/>
        </w:rPr>
        <w:t>11)</w:t>
      </w:r>
    </w:p>
    <w:p w:rsidR="00D148BD" w:rsidRPr="00BB1374" w:rsidRDefault="00D148BD" w:rsidP="00452BDA">
      <w:pPr>
        <w:widowControl w:val="0"/>
        <w:numPr>
          <w:ilvl w:val="0"/>
          <w:numId w:val="47"/>
        </w:numPr>
        <w:tabs>
          <w:tab w:val="left" w:pos="0"/>
          <w:tab w:val="left" w:pos="993"/>
          <w:tab w:val="left" w:pos="1134"/>
          <w:tab w:val="left" w:pos="1276"/>
        </w:tabs>
        <w:suppressAutoHyphens w:val="0"/>
        <w:spacing w:line="360" w:lineRule="auto"/>
        <w:ind w:left="0" w:firstLine="360"/>
        <w:contextualSpacing/>
        <w:jc w:val="both"/>
        <w:rPr>
          <w:lang w:val="en-US"/>
        </w:rPr>
      </w:pPr>
      <w:r w:rsidRPr="00BB1374">
        <w:rPr>
          <w:sz w:val="28"/>
          <w:szCs w:val="27"/>
          <w:shd w:val="clear" w:color="auto" w:fill="FFFFFF"/>
          <w:lang w:val="en-US"/>
        </w:rPr>
        <w:t xml:space="preserve">Federal R&amp;D performance and funding // National R&amp;D trends / Science </w:t>
      </w:r>
      <w:r w:rsidRPr="00BB1374">
        <w:rPr>
          <w:sz w:val="28"/>
          <w:szCs w:val="27"/>
          <w:shd w:val="clear" w:color="auto" w:fill="FFFFFF"/>
          <w:lang w:val="en-US"/>
        </w:rPr>
        <w:lastRenderedPageBreak/>
        <w:t>and engineering indicators; [nat. science board]. – Wash., 2004. – P. 4-36.</w:t>
      </w:r>
    </w:p>
    <w:p w:rsidR="00D148BD" w:rsidRPr="00E04149" w:rsidRDefault="00D148BD" w:rsidP="00452BDA">
      <w:pPr>
        <w:widowControl w:val="0"/>
        <w:numPr>
          <w:ilvl w:val="0"/>
          <w:numId w:val="47"/>
        </w:numPr>
        <w:tabs>
          <w:tab w:val="left" w:pos="0"/>
          <w:tab w:val="left" w:pos="993"/>
          <w:tab w:val="left" w:pos="1134"/>
          <w:tab w:val="left" w:pos="1276"/>
        </w:tabs>
        <w:suppressAutoHyphens w:val="0"/>
        <w:spacing w:line="360" w:lineRule="auto"/>
        <w:ind w:left="0" w:firstLine="360"/>
        <w:contextualSpacing/>
        <w:jc w:val="both"/>
        <w:rPr>
          <w:sz w:val="28"/>
          <w:lang w:val="en-US"/>
        </w:rPr>
      </w:pPr>
      <w:r w:rsidRPr="00E04149">
        <w:rPr>
          <w:sz w:val="28"/>
          <w:lang w:val="en-US"/>
        </w:rPr>
        <w:t xml:space="preserve">. Value Based Management for Organizational Excellence / [S. Dhar, U. Dhar, R.K. Jain, S. Parashar]. — New Delhi: Excel Books, 2009. — 278 p. </w:t>
      </w:r>
    </w:p>
    <w:p w:rsidR="00D148BD" w:rsidRPr="0068386E" w:rsidRDefault="00D148BD" w:rsidP="00452BDA">
      <w:pPr>
        <w:widowControl w:val="0"/>
        <w:numPr>
          <w:ilvl w:val="0"/>
          <w:numId w:val="47"/>
        </w:numPr>
        <w:tabs>
          <w:tab w:val="left" w:pos="0"/>
          <w:tab w:val="left" w:pos="993"/>
          <w:tab w:val="left" w:pos="1134"/>
          <w:tab w:val="left" w:pos="1276"/>
        </w:tabs>
        <w:suppressAutoHyphens w:val="0"/>
        <w:spacing w:line="360" w:lineRule="auto"/>
        <w:ind w:left="0" w:firstLine="360"/>
        <w:contextualSpacing/>
        <w:jc w:val="both"/>
        <w:rPr>
          <w:szCs w:val="28"/>
          <w:lang w:val="en-US"/>
        </w:rPr>
      </w:pPr>
      <w:r w:rsidRPr="004054DB">
        <w:rPr>
          <w:sz w:val="28"/>
          <w:lang w:val="en-US"/>
        </w:rPr>
        <w:t xml:space="preserve"> Weintraub E. Roy. Neoclassical Economics / The Concise Encyclopedia Of Economics. – Retrieved September 26, 2010. – 2007. – Mode of access: http://www.econlib.org/library/Enc1/NeoclassicalEconomics.html. </w:t>
      </w:r>
    </w:p>
    <w:p w:rsidR="00D148BD" w:rsidRDefault="00D148BD" w:rsidP="006F2638">
      <w:pPr>
        <w:pStyle w:val="afffffff7"/>
        <w:rPr>
          <w:rFonts w:asciiTheme="minorHAnsi" w:hAnsiTheme="minorHAnsi"/>
          <w:bCs/>
          <w:kern w:val="1"/>
          <w:sz w:val="32"/>
          <w:szCs w:val="28"/>
          <w:lang w:val="uk-UA"/>
        </w:rPr>
      </w:pPr>
      <w:bookmarkStart w:id="0" w:name="_GoBack"/>
      <w:bookmarkEnd w:id="0"/>
    </w:p>
    <w:p w:rsidR="00460F0B" w:rsidRPr="00460F0B" w:rsidRDefault="00460F0B" w:rsidP="006F2638">
      <w:pPr>
        <w:pStyle w:val="afffffff7"/>
        <w:rPr>
          <w:rFonts w:asciiTheme="minorHAnsi" w:hAnsiTheme="minorHAnsi"/>
          <w:lang w:val="uk-UA"/>
        </w:rPr>
      </w:pPr>
    </w:p>
    <w:p w:rsidR="006F2638" w:rsidRPr="006F2638" w:rsidRDefault="006F2638" w:rsidP="006F2638">
      <w:pPr>
        <w:pStyle w:val="afffffff7"/>
        <w:rPr>
          <w:lang w:val="uk-UA"/>
        </w:rPr>
      </w:pPr>
    </w:p>
    <w:p w:rsidR="00E8063E" w:rsidRPr="007943DF" w:rsidRDefault="00E8063E" w:rsidP="00935F1E">
      <w:pPr>
        <w:pStyle w:val="afffffffb"/>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26" w:history="1">
        <w:r w:rsidRPr="007943DF">
          <w:rPr>
            <w:rStyle w:val="af2"/>
            <w:color w:val="0070C0"/>
            <w:lang w:val="en-US"/>
          </w:rPr>
          <w:t>http</w:t>
        </w:r>
        <w:r w:rsidRPr="007943DF">
          <w:rPr>
            <w:rStyle w:val="af2"/>
            <w:color w:val="0070C0"/>
          </w:rPr>
          <w:t>://</w:t>
        </w:r>
        <w:r w:rsidRPr="007943DF">
          <w:rPr>
            <w:rStyle w:val="af2"/>
            <w:color w:val="0070C0"/>
            <w:lang w:val="en-US"/>
          </w:rPr>
          <w:t>www</w:t>
        </w:r>
        <w:r w:rsidRPr="007943DF">
          <w:rPr>
            <w:rStyle w:val="af2"/>
            <w:color w:val="0070C0"/>
          </w:rPr>
          <w:t>.</w:t>
        </w:r>
        <w:r w:rsidRPr="007943DF">
          <w:rPr>
            <w:rStyle w:val="af2"/>
            <w:color w:val="0070C0"/>
            <w:lang w:val="en-US"/>
          </w:rPr>
          <w:t>mydisser</w:t>
        </w:r>
        <w:r w:rsidRPr="007943DF">
          <w:rPr>
            <w:rStyle w:val="af2"/>
            <w:color w:val="0070C0"/>
          </w:rPr>
          <w:t>.</w:t>
        </w:r>
        <w:r w:rsidRPr="007943DF">
          <w:rPr>
            <w:rStyle w:val="af2"/>
            <w:color w:val="0070C0"/>
            <w:lang w:val="en-US"/>
          </w:rPr>
          <w:t>com</w:t>
        </w:r>
        <w:r w:rsidRPr="007943DF">
          <w:rPr>
            <w:rStyle w:val="af2"/>
            <w:color w:val="0070C0"/>
          </w:rPr>
          <w:t>/</w:t>
        </w:r>
        <w:r w:rsidRPr="007943DF">
          <w:rPr>
            <w:rStyle w:val="af2"/>
            <w:color w:val="0070C0"/>
            <w:lang w:val="en-US"/>
          </w:rPr>
          <w:t>search</w:t>
        </w:r>
        <w:r w:rsidRPr="007943DF">
          <w:rPr>
            <w:rStyle w:val="af2"/>
            <w:color w:val="0070C0"/>
          </w:rPr>
          <w:t>.</w:t>
        </w:r>
        <w:r w:rsidRPr="007943DF">
          <w:rPr>
            <w:rStyle w:val="af2"/>
            <w:color w:val="0070C0"/>
            <w:lang w:val="en-US"/>
          </w:rPr>
          <w:t>html</w:t>
        </w:r>
      </w:hyperlink>
    </w:p>
    <w:p w:rsidR="00E8063E" w:rsidRPr="007943DF" w:rsidRDefault="00E8063E">
      <w:pPr>
        <w:spacing w:line="336" w:lineRule="auto"/>
        <w:jc w:val="both"/>
      </w:pPr>
    </w:p>
    <w:sectPr w:rsidR="00E8063E" w:rsidRPr="007943DF">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BDA" w:rsidRDefault="00452BDA">
      <w:r>
        <w:separator/>
      </w:r>
    </w:p>
  </w:endnote>
  <w:endnote w:type="continuationSeparator" w:id="0">
    <w:p w:rsidR="00452BDA" w:rsidRDefault="0045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WenQuanYi Micro Hei">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BDA" w:rsidRDefault="00452BDA">
      <w:r>
        <w:separator/>
      </w:r>
    </w:p>
  </w:footnote>
  <w:footnote w:type="continuationSeparator" w:id="0">
    <w:p w:rsidR="00452BDA" w:rsidRDefault="00452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0">
    <w:nsid w:val="40900CF0"/>
    <w:multiLevelType w:val="multilevel"/>
    <w:tmpl w:val="A6CEBAB8"/>
    <w:lvl w:ilvl="0">
      <w:start w:val="1"/>
      <w:numFmt w:val="bullet"/>
      <w:pStyle w:val="a8"/>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2">
    <w:nsid w:val="4E1E1397"/>
    <w:multiLevelType w:val="hybridMultilevel"/>
    <w:tmpl w:val="A44A42AE"/>
    <w:lvl w:ilvl="0" w:tplc="7D8ABEE2">
      <w:start w:val="1"/>
      <w:numFmt w:val="decimal"/>
      <w:lvlText w:val="%1."/>
      <w:lvlJc w:val="left"/>
      <w:pPr>
        <w:ind w:left="786"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F6D5650"/>
    <w:multiLevelType w:val="singleLevel"/>
    <w:tmpl w:val="D24E845E"/>
    <w:lvl w:ilvl="0">
      <w:start w:val="1"/>
      <w:numFmt w:val="decimal"/>
      <w:pStyle w:val="123"/>
      <w:lvlText w:val="%1."/>
      <w:lvlJc w:val="left"/>
      <w:pPr>
        <w:tabs>
          <w:tab w:val="num" w:pos="360"/>
        </w:tabs>
        <w:ind w:left="360" w:hanging="360"/>
      </w:pPr>
    </w:lvl>
  </w:abstractNum>
  <w:abstractNum w:abstractNumId="44">
    <w:nsid w:val="64DE584C"/>
    <w:multiLevelType w:val="multilevel"/>
    <w:tmpl w:val="DC10CB10"/>
    <w:lvl w:ilvl="0">
      <w:start w:val="1"/>
      <w:numFmt w:val="decimal"/>
      <w:pStyle w:val="a9"/>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5">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6C425FB5"/>
    <w:multiLevelType w:val="multilevel"/>
    <w:tmpl w:val="6D9A1BC4"/>
    <w:lvl w:ilvl="0">
      <w:start w:val="1"/>
      <w:numFmt w:val="decimal"/>
      <w:pStyle w:val="aa"/>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1"/>
  </w:num>
  <w:num w:numId="39">
    <w:abstractNumId w:val="0"/>
  </w:num>
  <w:num w:numId="40">
    <w:abstractNumId w:val="44"/>
  </w:num>
  <w:num w:numId="41">
    <w:abstractNumId w:val="46"/>
  </w:num>
  <w:num w:numId="42">
    <w:abstractNumId w:val="39"/>
  </w:num>
  <w:num w:numId="43">
    <w:abstractNumId w:val="45"/>
  </w:num>
  <w:num w:numId="44">
    <w:abstractNumId w:val="40"/>
  </w:num>
  <w:num w:numId="45">
    <w:abstractNumId w:val="43"/>
  </w:num>
  <w:num w:numId="46">
    <w:abstractNumId w:val="38"/>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66F8B"/>
    <w:rsid w:val="0007523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F142F"/>
    <w:rsid w:val="002F1BEC"/>
    <w:rsid w:val="0030185F"/>
    <w:rsid w:val="003038DF"/>
    <w:rsid w:val="00304F1E"/>
    <w:rsid w:val="00311AF5"/>
    <w:rsid w:val="00314A13"/>
    <w:rsid w:val="00315A36"/>
    <w:rsid w:val="00342491"/>
    <w:rsid w:val="0035359D"/>
    <w:rsid w:val="00365729"/>
    <w:rsid w:val="003723CF"/>
    <w:rsid w:val="00383B3E"/>
    <w:rsid w:val="0039380B"/>
    <w:rsid w:val="00393DA3"/>
    <w:rsid w:val="003A3D03"/>
    <w:rsid w:val="003A67F5"/>
    <w:rsid w:val="003A683D"/>
    <w:rsid w:val="003A6904"/>
    <w:rsid w:val="003B6616"/>
    <w:rsid w:val="003C00A6"/>
    <w:rsid w:val="003C6BE6"/>
    <w:rsid w:val="003D2931"/>
    <w:rsid w:val="003D58DB"/>
    <w:rsid w:val="003E050B"/>
    <w:rsid w:val="003E3271"/>
    <w:rsid w:val="003E74CD"/>
    <w:rsid w:val="003F1EBF"/>
    <w:rsid w:val="004102F1"/>
    <w:rsid w:val="00410514"/>
    <w:rsid w:val="00411717"/>
    <w:rsid w:val="00414194"/>
    <w:rsid w:val="004209A4"/>
    <w:rsid w:val="004313DD"/>
    <w:rsid w:val="00452BDA"/>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92471"/>
    <w:rsid w:val="005A2875"/>
    <w:rsid w:val="005A4EFD"/>
    <w:rsid w:val="005B2AFF"/>
    <w:rsid w:val="005C0E6E"/>
    <w:rsid w:val="005C3CE3"/>
    <w:rsid w:val="005E2FD3"/>
    <w:rsid w:val="005F3280"/>
    <w:rsid w:val="00600AC4"/>
    <w:rsid w:val="00600D4B"/>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85493"/>
    <w:rsid w:val="0099764D"/>
    <w:rsid w:val="009B3919"/>
    <w:rsid w:val="009B58A2"/>
    <w:rsid w:val="009C4802"/>
    <w:rsid w:val="009C7D55"/>
    <w:rsid w:val="009D350E"/>
    <w:rsid w:val="009D4CB8"/>
    <w:rsid w:val="009D636F"/>
    <w:rsid w:val="009E3FFD"/>
    <w:rsid w:val="009F4BD2"/>
    <w:rsid w:val="009F7EAC"/>
    <w:rsid w:val="00A0133D"/>
    <w:rsid w:val="00A04E00"/>
    <w:rsid w:val="00A0743D"/>
    <w:rsid w:val="00A1263B"/>
    <w:rsid w:val="00A23A7B"/>
    <w:rsid w:val="00A27490"/>
    <w:rsid w:val="00A30D04"/>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1552"/>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48BD"/>
    <w:rsid w:val="00D1591A"/>
    <w:rsid w:val="00D20D12"/>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C68A6"/>
    <w:rsid w:val="00ED245E"/>
    <w:rsid w:val="00ED2E24"/>
    <w:rsid w:val="00EE7DE8"/>
    <w:rsid w:val="00F02799"/>
    <w:rsid w:val="00F07883"/>
    <w:rsid w:val="00F224B8"/>
    <w:rsid w:val="00F2744C"/>
    <w:rsid w:val="00F30AC7"/>
    <w:rsid w:val="00F32286"/>
    <w:rsid w:val="00F42DB2"/>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b"/>
    <w:next w:val="ab"/>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b"/>
    <w:uiPriority w:val="99"/>
    <w:qFormat/>
    <w:pPr>
      <w:numPr>
        <w:ilvl w:val="2"/>
      </w:numPr>
      <w:outlineLvl w:val="2"/>
    </w:pPr>
  </w:style>
  <w:style w:type="paragraph" w:styleId="4">
    <w:name w:val="heading 4"/>
    <w:basedOn w:val="ab"/>
    <w:next w:val="ab"/>
    <w:uiPriority w:val="99"/>
    <w:qFormat/>
    <w:pPr>
      <w:keepNext/>
      <w:numPr>
        <w:ilvl w:val="3"/>
        <w:numId w:val="1"/>
      </w:numPr>
      <w:spacing w:line="360" w:lineRule="auto"/>
      <w:jc w:val="center"/>
      <w:outlineLvl w:val="3"/>
    </w:pPr>
    <w:rPr>
      <w:sz w:val="32"/>
      <w:szCs w:val="20"/>
    </w:rPr>
  </w:style>
  <w:style w:type="paragraph" w:styleId="5">
    <w:name w:val="heading 5"/>
    <w:basedOn w:val="ab"/>
    <w:next w:val="ab"/>
    <w:uiPriority w:val="99"/>
    <w:qFormat/>
    <w:pPr>
      <w:keepNext/>
      <w:widowControl w:val="0"/>
      <w:numPr>
        <w:ilvl w:val="4"/>
        <w:numId w:val="1"/>
      </w:numPr>
      <w:spacing w:after="120"/>
      <w:jc w:val="right"/>
      <w:outlineLvl w:val="4"/>
    </w:pPr>
    <w:rPr>
      <w:b/>
      <w:sz w:val="28"/>
      <w:szCs w:val="20"/>
    </w:rPr>
  </w:style>
  <w:style w:type="paragraph" w:styleId="6">
    <w:name w:val="heading 6"/>
    <w:basedOn w:val="ab"/>
    <w:next w:val="ab"/>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uiPriority w:val="99"/>
    <w:qFormat/>
    <w:pPr>
      <w:numPr>
        <w:ilvl w:val="6"/>
        <w:numId w:val="1"/>
      </w:numPr>
      <w:spacing w:before="240" w:after="60"/>
      <w:outlineLvl w:val="6"/>
    </w:pPr>
    <w:rPr>
      <w:rFonts w:ascii="IzhTitl" w:hAnsi="IzhTitl"/>
    </w:rPr>
  </w:style>
  <w:style w:type="paragraph" w:styleId="8">
    <w:name w:val="heading 8"/>
    <w:basedOn w:val="ab"/>
    <w:next w:val="ab"/>
    <w:uiPriority w:val="99"/>
    <w:qFormat/>
    <w:pPr>
      <w:numPr>
        <w:ilvl w:val="7"/>
        <w:numId w:val="1"/>
      </w:numPr>
      <w:spacing w:before="240" w:after="60"/>
      <w:outlineLvl w:val="7"/>
    </w:pPr>
    <w:rPr>
      <w:rFonts w:ascii="IzhTitl" w:hAnsi="IzhTitl"/>
      <w:i/>
      <w:iCs/>
    </w:rPr>
  </w:style>
  <w:style w:type="paragraph" w:styleId="9">
    <w:name w:val="heading 9"/>
    <w:basedOn w:val="ab"/>
    <w:next w:val="ab"/>
    <w:uiPriority w:val="99"/>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0">
    <w:name w:val="Символ сноски"/>
    <w:uiPriority w:val="99"/>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aliases w:val=" Знак2 Знак,ВерхКолонтитул Знак"/>
    <w:uiPriority w:val="99"/>
    <w:rPr>
      <w:sz w:val="28"/>
      <w:szCs w:val="24"/>
    </w:rPr>
  </w:style>
  <w:style w:type="character" w:customStyle="1" w:styleId="af4">
    <w:name w:val="Нижний колонтитул Знак"/>
    <w:uiPriority w:val="99"/>
    <w:rPr>
      <w:sz w:val="24"/>
      <w:szCs w:val="24"/>
    </w:rPr>
  </w:style>
  <w:style w:type="character" w:customStyle="1" w:styleId="21">
    <w:name w:val="Заголовок 2 Знак"/>
    <w:uiPriority w:val="99"/>
    <w:rPr>
      <w:rFonts w:ascii="Mincho" w:hAnsi="Mincho" w:cs="Mincho"/>
      <w:b/>
      <w:bCs/>
      <w:i/>
      <w:iCs/>
      <w:sz w:val="28"/>
      <w:szCs w:val="28"/>
    </w:rPr>
  </w:style>
  <w:style w:type="character" w:customStyle="1" w:styleId="14">
    <w:name w:val="Заголовок 1 Знак"/>
    <w:aliases w:val="Договор Знак"/>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2">
    <w:name w:val="Основной текст 2 Знак"/>
    <w:aliases w:val="Текст загальний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uiPriority w:val="99"/>
    <w:rPr>
      <w:sz w:val="32"/>
    </w:rPr>
  </w:style>
  <w:style w:type="character" w:customStyle="1" w:styleId="af5">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6">
    <w:name w:val="Основной текст с отступом Знак"/>
    <w:aliases w:val=" Знак Знак,Текст абзаца Знак,Основной текст 1 Знак"/>
    <w:uiPriority w:val="99"/>
    <w:rPr>
      <w:sz w:val="28"/>
      <w:szCs w:val="24"/>
    </w:rPr>
  </w:style>
  <w:style w:type="character" w:customStyle="1" w:styleId="23">
    <w:name w:val="Основной текст с отступом 2 Знак"/>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7">
    <w:name w:val="Символы концевой сноски"/>
    <w:rPr>
      <w:vertAlign w:val="superscript"/>
    </w:rPr>
  </w:style>
  <w:style w:type="character" w:styleId="af8">
    <w:name w:val="FollowedHyperlink"/>
    <w:uiPriority w:val="99"/>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uiPriority w:val="99"/>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uiPriority w:val="99"/>
  </w:style>
  <w:style w:type="character" w:customStyle="1" w:styleId="aff">
    <w:name w:val="Текст выноски Знак"/>
    <w:aliases w:val=" Знак1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0">
    <w:name w:val="Текст примечания Знак"/>
    <w:basedOn w:val="61"/>
    <w:link w:val="aff1"/>
    <w:uiPriority w:val="99"/>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uiPriority w:val="99"/>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uiPriority w:val="99"/>
    <w:rPr>
      <w:sz w:val="24"/>
      <w:szCs w:val="24"/>
    </w:rPr>
  </w:style>
  <w:style w:type="character" w:customStyle="1" w:styleId="apple-style-span">
    <w:name w:val="apple-style-span"/>
    <w:uiPriority w:val="99"/>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uiPriority w:val="99"/>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uiPriority w:val="99"/>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link w:val="affffff2"/>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3">
    <w:name w:val="Сноска_"/>
    <w:link w:val="affffff4"/>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uiPriority w:val="99"/>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c">
    <w:name w:val="???????? ????? ??????1"/>
    <w:rPr>
      <w:sz w:val="20"/>
      <w:szCs w:val="20"/>
    </w:rPr>
  </w:style>
  <w:style w:type="character" w:customStyle="1" w:styleId="afffffff">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4">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5">
    <w:name w:val="Маркеры списка"/>
    <w:rPr>
      <w:rFonts w:ascii="TimesET" w:eastAsia="TimesET" w:hAnsi="TimesET" w:cs="TimesET"/>
    </w:rPr>
  </w:style>
  <w:style w:type="paragraph" w:customStyle="1" w:styleId="afffffff6">
    <w:name w:val="Заголовок"/>
    <w:next w:val="afffffff7"/>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7">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b"/>
    <w:link w:val="1ff1"/>
    <w:uiPriority w:val="99"/>
    <w:pPr>
      <w:spacing w:after="120"/>
    </w:pPr>
    <w:rPr>
      <w:sz w:val="28"/>
    </w:rPr>
  </w:style>
  <w:style w:type="paragraph" w:styleId="afffffff8">
    <w:name w:val="List"/>
    <w:basedOn w:val="ab"/>
    <w:uiPriority w:val="99"/>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2">
    <w:name w:val="toc 1"/>
    <w:aliases w:val="Дисс. Оглавление 1, 1,Стиль таб"/>
    <w:basedOn w:val="ab"/>
    <w:next w:val="ab"/>
    <w:uiPriority w:val="99"/>
    <w:qFormat/>
    <w:pPr>
      <w:tabs>
        <w:tab w:val="left" w:pos="960"/>
        <w:tab w:val="left" w:pos="1276"/>
        <w:tab w:val="right" w:leader="dot" w:pos="9639"/>
      </w:tabs>
      <w:spacing w:before="120" w:after="120"/>
    </w:pPr>
    <w:rPr>
      <w:b/>
      <w:caps/>
      <w:szCs w:val="20"/>
    </w:rPr>
  </w:style>
  <w:style w:type="paragraph" w:styleId="afffffff9">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b"/>
    <w:pPr>
      <w:spacing w:line="240" w:lineRule="atLeast"/>
      <w:jc w:val="both"/>
    </w:pPr>
  </w:style>
  <w:style w:type="paragraph" w:styleId="afffffffa">
    <w:name w:val="header"/>
    <w:aliases w:val=" Знак2,ВерхКолонтитул"/>
    <w:basedOn w:val="ab"/>
    <w:pPr>
      <w:tabs>
        <w:tab w:val="center" w:pos="4677"/>
        <w:tab w:val="right" w:pos="9355"/>
      </w:tabs>
      <w:spacing w:line="240" w:lineRule="atLeast"/>
      <w:ind w:firstLine="700"/>
      <w:jc w:val="both"/>
    </w:pPr>
    <w:rPr>
      <w:sz w:val="28"/>
    </w:rPr>
  </w:style>
  <w:style w:type="paragraph" w:customStyle="1" w:styleId="1ff3">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b">
    <w:name w:val="Title"/>
    <w:basedOn w:val="ab"/>
    <w:next w:val="afffffffc"/>
    <w:uiPriority w:val="99"/>
    <w:qFormat/>
    <w:pPr>
      <w:spacing w:line="360" w:lineRule="auto"/>
      <w:jc w:val="center"/>
    </w:pPr>
    <w:rPr>
      <w:caps/>
      <w:sz w:val="32"/>
      <w:szCs w:val="20"/>
    </w:rPr>
  </w:style>
  <w:style w:type="paragraph" w:styleId="afffffffc">
    <w:name w:val="Subtitle"/>
    <w:basedOn w:val="ab"/>
    <w:next w:val="afffffff7"/>
    <w:qFormat/>
    <w:pPr>
      <w:widowControl w:val="0"/>
      <w:jc w:val="center"/>
    </w:pPr>
    <w:rPr>
      <w:rFonts w:ascii="OpenSymbol" w:hAnsi="OpenSymbol" w:cs="OpenSymbol"/>
      <w:b/>
      <w:sz w:val="20"/>
      <w:szCs w:val="20"/>
    </w:rPr>
  </w:style>
  <w:style w:type="paragraph" w:styleId="afffffffd">
    <w:name w:val="footer"/>
    <w:basedOn w:val="ab"/>
    <w:pPr>
      <w:tabs>
        <w:tab w:val="center" w:pos="4677"/>
        <w:tab w:val="right" w:pos="9355"/>
      </w:tabs>
    </w:pPr>
  </w:style>
  <w:style w:type="paragraph" w:styleId="afffffffe">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
    <w:basedOn w:val="ab"/>
    <w:uiPriority w:val="99"/>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
    <w:pPr>
      <w:widowControl w:val="0"/>
      <w:spacing w:line="360" w:lineRule="auto"/>
    </w:pPr>
    <w:rPr>
      <w:sz w:val="18"/>
      <w:szCs w:val="20"/>
      <w:lang w:val="en-US"/>
    </w:rPr>
  </w:style>
  <w:style w:type="paragraph" w:customStyle="1" w:styleId="affffffff0">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2">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1">
    <w:name w:val="Название таблицы"/>
    <w:basedOn w:val="afffffffe"/>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2">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3">
    <w:name w:val="Монография"/>
    <w:basedOn w:val="afffffff7"/>
    <w:pPr>
      <w:widowControl w:val="0"/>
      <w:spacing w:after="0" w:line="360" w:lineRule="auto"/>
      <w:ind w:firstLine="720"/>
      <w:jc w:val="both"/>
    </w:pPr>
    <w:rPr>
      <w:sz w:val="24"/>
      <w:szCs w:val="20"/>
    </w:rPr>
  </w:style>
  <w:style w:type="paragraph" w:customStyle="1" w:styleId="xl28">
    <w:name w:val="xl28"/>
    <w:basedOn w:val="ab"/>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4">
    <w:name w:val="Normal (Web)"/>
    <w:aliases w:val="Обычный (веб) Знак,Обычный (Web) Знак Знак"/>
    <w:basedOn w:val="ab"/>
    <w:link w:val="1ff5"/>
    <w:pPr>
      <w:spacing w:before="280" w:after="280"/>
    </w:pPr>
    <w:rPr>
      <w:color w:val="000000"/>
    </w:rPr>
  </w:style>
  <w:style w:type="paragraph" w:customStyle="1" w:styleId="rvps698610">
    <w:name w:val="rvps698610"/>
    <w:basedOn w:val="ab"/>
    <w:pPr>
      <w:spacing w:after="100"/>
      <w:ind w:right="200"/>
    </w:pPr>
  </w:style>
  <w:style w:type="paragraph" w:styleId="3f3">
    <w:name w:val="toc 3"/>
    <w:basedOn w:val="ab"/>
    <w:next w:val="ab"/>
    <w:link w:val="3f4"/>
    <w:uiPriority w:val="99"/>
    <w:pPr>
      <w:widowControl w:val="0"/>
      <w:tabs>
        <w:tab w:val="right" w:leader="dot" w:pos="9061"/>
      </w:tabs>
      <w:spacing w:line="360" w:lineRule="auto"/>
      <w:ind w:left="278" w:firstLine="567"/>
    </w:pPr>
    <w:rPr>
      <w:sz w:val="28"/>
      <w:szCs w:val="20"/>
    </w:rPr>
  </w:style>
  <w:style w:type="paragraph" w:styleId="2ff">
    <w:name w:val="toc 2"/>
    <w:basedOn w:val="ab"/>
    <w:next w:val="ab"/>
    <w:uiPriority w:val="99"/>
    <w:qFormat/>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6">
    <w:name w:val="Стиль1"/>
    <w:basedOn w:val="ab"/>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5">
    <w:name w:val="TOC Heading"/>
    <w:basedOn w:val="1"/>
    <w:next w:val="ab"/>
    <w:uiPriority w:val="99"/>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6">
    <w:name w:val="endnote text"/>
    <w:basedOn w:val="ab"/>
    <w:uiPriority w:val="99"/>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7">
    <w:name w:val="Balloon Text"/>
    <w:aliases w:val=" Знак1"/>
    <w:basedOn w:val="ab"/>
    <w:uiPriority w:val="99"/>
    <w:pPr>
      <w:widowControl w:val="0"/>
      <w:ind w:firstLine="567"/>
      <w:jc w:val="both"/>
    </w:pPr>
    <w:rPr>
      <w:rFonts w:ascii="Helvetica" w:hAnsi="Helvetica" w:cs="Helvetica"/>
      <w:sz w:val="16"/>
      <w:szCs w:val="16"/>
    </w:rPr>
  </w:style>
  <w:style w:type="paragraph" w:styleId="affffffff8">
    <w:name w:val="Bibliography"/>
    <w:basedOn w:val="ab"/>
    <w:next w:val="ab"/>
    <w:pPr>
      <w:widowControl w:val="0"/>
      <w:spacing w:line="360" w:lineRule="auto"/>
      <w:ind w:firstLine="567"/>
      <w:jc w:val="both"/>
    </w:pPr>
    <w:rPr>
      <w:sz w:val="28"/>
      <w:szCs w:val="20"/>
    </w:rPr>
  </w:style>
  <w:style w:type="paragraph" w:styleId="affffffff9">
    <w:name w:val="List Paragraph"/>
    <w:basedOn w:val="ab"/>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uiPriority w:val="99"/>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a">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b">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c">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d">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b"/>
    <w:pPr>
      <w:spacing w:after="120"/>
      <w:ind w:left="849"/>
    </w:pPr>
    <w:rPr>
      <w:sz w:val="20"/>
      <w:szCs w:val="20"/>
    </w:rPr>
  </w:style>
  <w:style w:type="paragraph" w:customStyle="1" w:styleId="affffffffe">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0">
    <w:name w:val="текст"/>
    <w:basedOn w:val="ab"/>
    <w:pPr>
      <w:spacing w:line="360" w:lineRule="auto"/>
      <w:ind w:firstLine="709"/>
      <w:jc w:val="both"/>
    </w:pPr>
    <w:rPr>
      <w:sz w:val="28"/>
      <w:szCs w:val="20"/>
    </w:rPr>
  </w:style>
  <w:style w:type="paragraph" w:customStyle="1" w:styleId="afffffffff1">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1"/>
  </w:style>
  <w:style w:type="paragraph" w:customStyle="1" w:styleId="afffffffff2">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1"/>
    <w:pPr>
      <w:ind w:left="284"/>
    </w:pPr>
    <w:rPr>
      <w:szCs w:val="20"/>
    </w:rPr>
  </w:style>
  <w:style w:type="paragraph" w:customStyle="1" w:styleId="afffffffff3">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3"/>
    <w:pPr>
      <w:jc w:val="both"/>
    </w:pPr>
    <w:rPr>
      <w:szCs w:val="20"/>
    </w:rPr>
  </w:style>
  <w:style w:type="paragraph" w:customStyle="1" w:styleId="afffffffff4">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5">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6">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7">
    <w:name w:val="ПодписьРис"/>
    <w:basedOn w:val="ab"/>
    <w:pPr>
      <w:widowControl w:val="0"/>
      <w:autoSpaceDE w:val="0"/>
      <w:spacing w:before="120" w:after="240" w:line="288" w:lineRule="auto"/>
      <w:jc w:val="center"/>
    </w:pPr>
    <w:rPr>
      <w:sz w:val="28"/>
      <w:szCs w:val="26"/>
    </w:rPr>
  </w:style>
  <w:style w:type="paragraph" w:customStyle="1" w:styleId="afffffffff8">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4"/>
  </w:style>
  <w:style w:type="paragraph" w:customStyle="1" w:styleId="146">
    <w:name w:val="Стиль ТаблицаЗаголовок + 14 пт По ширине"/>
    <w:basedOn w:val="afffffffff4"/>
    <w:pPr>
      <w:jc w:val="both"/>
    </w:pPr>
    <w:rPr>
      <w:szCs w:val="20"/>
    </w:rPr>
  </w:style>
  <w:style w:type="paragraph" w:customStyle="1" w:styleId="afffffffff9">
    <w:name w:val="Знак"/>
    <w:basedOn w:val="ab"/>
    <w:rPr>
      <w:rFonts w:ascii="MS Reference Specialty" w:hAnsi="MS Reference Specialty" w:cs="MS Reference Specialty"/>
      <w:sz w:val="20"/>
      <w:szCs w:val="20"/>
      <w:lang w:val="en-US"/>
    </w:rPr>
  </w:style>
  <w:style w:type="paragraph" w:customStyle="1" w:styleId="312">
    <w:name w:val="Основной текст 31"/>
    <w:basedOn w:val="ab"/>
    <w:uiPriority w:val="99"/>
    <w:pPr>
      <w:jc w:val="both"/>
    </w:pPr>
    <w:rPr>
      <w:rFonts w:ascii="OpenSymbol" w:hAnsi="OpenSymbol" w:cs="OpenSymbol"/>
      <w:sz w:val="26"/>
      <w:szCs w:val="20"/>
    </w:rPr>
  </w:style>
  <w:style w:type="paragraph" w:customStyle="1" w:styleId="213">
    <w:name w:val="Основной текст 21"/>
    <w:basedOn w:val="ab"/>
    <w:uiPriority w:val="99"/>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uiPriority w:val="99"/>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4"/>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b"/>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a">
    <w:name w:val="No Spacing"/>
    <w:qFormat/>
    <w:pPr>
      <w:suppressAutoHyphens/>
    </w:pPr>
    <w:rPr>
      <w:rFonts w:ascii="IzhTitl" w:eastAsia="Garamond" w:hAnsi="IzhTitl" w:cs="IzhTitl"/>
      <w:sz w:val="22"/>
      <w:szCs w:val="22"/>
      <w:lang w:eastAsia="ar-SA"/>
    </w:rPr>
  </w:style>
  <w:style w:type="paragraph" w:customStyle="1" w:styleId="afffffffffb">
    <w:name w:val="Знак Знак Знак Знак"/>
    <w:basedOn w:val="ab"/>
    <w:uiPriority w:val="99"/>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c">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d">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uiPriority w:val="99"/>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e">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4">
    <w:name w:val="Основной текст с отступом 31"/>
    <w:basedOn w:val="ab"/>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0">
    <w:name w:val="Таблица"/>
    <w:basedOn w:val="ab"/>
    <w:uiPriority w:val="99"/>
    <w:pPr>
      <w:keepNext/>
      <w:spacing w:before="160" w:after="120"/>
      <w:ind w:left="964" w:hanging="964"/>
    </w:pPr>
    <w:rPr>
      <w:rFonts w:eastAsia="Impact"/>
      <w:sz w:val="18"/>
    </w:rPr>
  </w:style>
  <w:style w:type="paragraph" w:customStyle="1" w:styleId="affffffffff1">
    <w:name w:val="Обычный вправо"/>
    <w:basedOn w:val="ab"/>
    <w:pPr>
      <w:jc w:val="right"/>
    </w:pPr>
    <w:rPr>
      <w:rFonts w:eastAsia="Impact"/>
      <w:sz w:val="20"/>
      <w:szCs w:val="20"/>
    </w:rPr>
  </w:style>
  <w:style w:type="paragraph" w:customStyle="1" w:styleId="affffffffff2">
    <w:name w:val="Специальность"/>
    <w:basedOn w:val="ab"/>
    <w:pPr>
      <w:jc w:val="center"/>
    </w:pPr>
    <w:rPr>
      <w:rFonts w:eastAsia="Impact"/>
      <w:sz w:val="20"/>
    </w:rPr>
  </w:style>
  <w:style w:type="paragraph" w:customStyle="1" w:styleId="affffffffff3">
    <w:name w:val="Кафедра"/>
    <w:basedOn w:val="affffffffff2"/>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4">
    <w:name w:val="Обычный без отступа"/>
    <w:basedOn w:val="ab"/>
    <w:pPr>
      <w:jc w:val="both"/>
    </w:pPr>
    <w:rPr>
      <w:rFonts w:eastAsia="Impact"/>
      <w:sz w:val="20"/>
      <w:szCs w:val="20"/>
    </w:rPr>
  </w:style>
  <w:style w:type="paragraph" w:customStyle="1" w:styleId="affffffffff5">
    <w:name w:val="Ученый секретарь"/>
    <w:basedOn w:val="affffffffff4"/>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6">
    <w:name w:val="Диплом"/>
    <w:basedOn w:val="ab"/>
    <w:pPr>
      <w:spacing w:line="360" w:lineRule="auto"/>
      <w:ind w:firstLine="709"/>
      <w:jc w:val="both"/>
    </w:pPr>
    <w:rPr>
      <w:sz w:val="28"/>
      <w:szCs w:val="28"/>
    </w:rPr>
  </w:style>
  <w:style w:type="paragraph" w:customStyle="1" w:styleId="affffffffff7">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8">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9">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uiPriority w:val="99"/>
    <w:pPr>
      <w:ind w:left="1680"/>
    </w:pPr>
  </w:style>
  <w:style w:type="paragraph" w:customStyle="1" w:styleId="u">
    <w:name w:val="u"/>
    <w:basedOn w:val="ab"/>
    <w:pPr>
      <w:ind w:firstLine="390"/>
      <w:jc w:val="both"/>
    </w:pPr>
  </w:style>
  <w:style w:type="paragraph" w:customStyle="1" w:styleId="affffffffffb">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7"/>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c">
    <w:name w:val="Содержимое таблицы"/>
    <w:basedOn w:val="ab"/>
    <w:pPr>
      <w:suppressLineNumbers/>
    </w:pPr>
    <w:rPr>
      <w:sz w:val="20"/>
      <w:szCs w:val="20"/>
    </w:rPr>
  </w:style>
  <w:style w:type="paragraph" w:customStyle="1" w:styleId="affffffffffd">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e">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7"/>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7"/>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5">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0">
    <w:name w:val="Текст таблицы"/>
    <w:basedOn w:val="ab"/>
    <w:pPr>
      <w:spacing w:line="360" w:lineRule="auto"/>
      <w:jc w:val="both"/>
    </w:pPr>
    <w:rPr>
      <w:rFonts w:ascii="ISOCPEUR" w:hAnsi="ISOCPEUR" w:cs="ISOCPEUR"/>
      <w:bCs/>
      <w:sz w:val="16"/>
    </w:rPr>
  </w:style>
  <w:style w:type="paragraph" w:customStyle="1" w:styleId="afffffffffff1">
    <w:name w:val="Текст таблицы центр"/>
    <w:basedOn w:val="afffffffffff0"/>
    <w:pPr>
      <w:jc w:val="center"/>
    </w:pPr>
  </w:style>
  <w:style w:type="paragraph" w:customStyle="1" w:styleId="afffffffffff2">
    <w:name w:val="Заголовок рисунка"/>
    <w:basedOn w:val="affffffffffd"/>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3">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4">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5">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6">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7">
    <w:name w:val="Обычный текст"/>
    <w:basedOn w:val="ab"/>
    <w:pPr>
      <w:ind w:firstLine="454"/>
      <w:jc w:val="both"/>
    </w:pPr>
    <w:rPr>
      <w:szCs w:val="20"/>
    </w:rPr>
  </w:style>
  <w:style w:type="paragraph" w:customStyle="1" w:styleId="afffffffffff8">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9">
    <w:name w:val="Норм без абзаца"/>
    <w:basedOn w:val="ab"/>
    <w:pPr>
      <w:jc w:val="both"/>
    </w:pPr>
    <w:rPr>
      <w:rFonts w:ascii="UkrainianPeterburg" w:hAnsi="UkrainianPeterburg" w:cs="UkrainianPeterburg"/>
      <w:sz w:val="16"/>
      <w:szCs w:val="16"/>
    </w:rPr>
  </w:style>
  <w:style w:type="paragraph" w:customStyle="1" w:styleId="afffffffffffa">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link w:val="5c"/>
    <w:uiPriority w:val="99"/>
    <w:pPr>
      <w:ind w:left="960"/>
    </w:pPr>
    <w:rPr>
      <w:rFonts w:ascii="IzhTitl" w:hAnsi="IzhTitl" w:cs="IzhTitl"/>
      <w:sz w:val="18"/>
      <w:szCs w:val="18"/>
    </w:rPr>
  </w:style>
  <w:style w:type="paragraph" w:styleId="66">
    <w:name w:val="toc 6"/>
    <w:basedOn w:val="ab"/>
    <w:next w:val="ab"/>
    <w:link w:val="67"/>
    <w:uiPriority w:val="99"/>
    <w:pPr>
      <w:ind w:left="1200"/>
    </w:pPr>
    <w:rPr>
      <w:rFonts w:ascii="IzhTitl" w:hAnsi="IzhTitl" w:cs="IzhTitl"/>
      <w:sz w:val="18"/>
      <w:szCs w:val="18"/>
    </w:rPr>
  </w:style>
  <w:style w:type="paragraph" w:styleId="77">
    <w:name w:val="toc 7"/>
    <w:basedOn w:val="ab"/>
    <w:next w:val="ab"/>
    <w:uiPriority w:val="99"/>
    <w:pPr>
      <w:ind w:left="1440"/>
    </w:pPr>
    <w:rPr>
      <w:rFonts w:ascii="IzhTitl" w:hAnsi="IzhTitl" w:cs="IzhTitl"/>
      <w:sz w:val="18"/>
      <w:szCs w:val="18"/>
    </w:rPr>
  </w:style>
  <w:style w:type="paragraph" w:styleId="93">
    <w:name w:val="toc 9"/>
    <w:basedOn w:val="ab"/>
    <w:next w:val="ab"/>
    <w:uiPriority w:val="99"/>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pPr>
      <w:widowControl w:val="0"/>
      <w:ind w:firstLine="851"/>
      <w:jc w:val="both"/>
    </w:pPr>
    <w:rPr>
      <w:sz w:val="28"/>
      <w:szCs w:val="20"/>
      <w:lang w:val="en-GB"/>
    </w:rPr>
  </w:style>
  <w:style w:type="paragraph" w:customStyle="1" w:styleId="afffffffffffb">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c">
    <w:name w:val="Îñíîâíîé òåêñò"/>
    <w:basedOn w:val="afffffffffffb"/>
    <w:rPr>
      <w:rFonts w:ascii="CentSchbook Win95BT" w:hAnsi="CentSchbook Win95BT" w:cs="CentSchbook Win95BT"/>
      <w:sz w:val="28"/>
    </w:rPr>
  </w:style>
  <w:style w:type="paragraph" w:customStyle="1" w:styleId="2ffd">
    <w:name w:val="2"/>
    <w:basedOn w:val="ab"/>
    <w:next w:val="affffffff4"/>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uiPriority w:val="99"/>
    <w:pPr>
      <w:keepNext/>
      <w:autoSpaceDE w:val="0"/>
      <w:jc w:val="center"/>
    </w:pPr>
    <w:rPr>
      <w:rFonts w:ascii="Arial" w:hAnsi="Arial" w:cs="Arial"/>
      <w:b/>
      <w:bCs/>
      <w:sz w:val="36"/>
      <w:szCs w:val="36"/>
    </w:rPr>
  </w:style>
  <w:style w:type="paragraph" w:customStyle="1" w:styleId="2ffe">
    <w:name w:val="заголовок 2"/>
    <w:basedOn w:val="ab"/>
    <w:next w:val="ab"/>
    <w:pPr>
      <w:keepNext/>
      <w:autoSpaceDE w:val="0"/>
      <w:jc w:val="center"/>
    </w:pPr>
    <w:rPr>
      <w:rFonts w:ascii="Arial" w:hAnsi="Arial" w:cs="Arial"/>
    </w:rPr>
  </w:style>
  <w:style w:type="paragraph" w:customStyle="1" w:styleId="4f0">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d">
    <w:name w:val="Текст_статті Знак"/>
    <w:basedOn w:val="ab"/>
    <w:pPr>
      <w:ind w:firstLine="284"/>
      <w:jc w:val="both"/>
    </w:pPr>
    <w:rPr>
      <w:sz w:val="20"/>
      <w:szCs w:val="20"/>
      <w:lang w:val="uk-UA"/>
    </w:rPr>
  </w:style>
  <w:style w:type="paragraph" w:customStyle="1" w:styleId="afffffffffffe">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uiPriority w:val="99"/>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
    <w:name w:val="Вірш"/>
    <w:basedOn w:val="ab"/>
    <w:pPr>
      <w:keepLines/>
      <w:widowControl w:val="0"/>
      <w:spacing w:before="28" w:line="360" w:lineRule="auto"/>
      <w:ind w:left="1701" w:hanging="567"/>
      <w:jc w:val="both"/>
    </w:pPr>
    <w:rPr>
      <w:i/>
      <w:sz w:val="22"/>
      <w:szCs w:val="20"/>
      <w:lang w:val="uk-UA"/>
    </w:rPr>
  </w:style>
  <w:style w:type="paragraph" w:customStyle="1" w:styleId="affffffffffff0">
    <w:name w:val="Загальний текст"/>
    <w:basedOn w:val="ab"/>
    <w:pPr>
      <w:widowControl w:val="0"/>
      <w:spacing w:before="28" w:line="262" w:lineRule="atLeast"/>
      <w:ind w:firstLine="283"/>
      <w:jc w:val="both"/>
    </w:pPr>
    <w:rPr>
      <w:sz w:val="22"/>
      <w:szCs w:val="20"/>
      <w:lang w:val="uk-UA"/>
    </w:rPr>
  </w:style>
  <w:style w:type="paragraph" w:customStyle="1" w:styleId="affffffffffff1">
    <w:name w:val="Заголовок розділів"/>
    <w:basedOn w:val="ab"/>
    <w:next w:val="affffffffffff2"/>
    <w:pPr>
      <w:widowControl w:val="0"/>
      <w:spacing w:after="480" w:line="360" w:lineRule="auto"/>
      <w:jc w:val="center"/>
    </w:pPr>
    <w:rPr>
      <w:rFonts w:ascii="OpenSymbol" w:hAnsi="OpenSymbol" w:cs="OpenSymbol"/>
      <w:b/>
      <w:sz w:val="32"/>
      <w:szCs w:val="20"/>
      <w:lang w:val="uk-UA"/>
    </w:rPr>
  </w:style>
  <w:style w:type="paragraph" w:customStyle="1" w:styleId="affffffffffff2">
    <w:name w:val="Заголовок підрозділів"/>
    <w:basedOn w:val="affffffffffff1"/>
    <w:next w:val="ab"/>
    <w:pPr>
      <w:ind w:firstLine="720"/>
      <w:jc w:val="left"/>
    </w:pPr>
    <w:rPr>
      <w:rFonts w:ascii="Garamond" w:hAnsi="Garamond" w:cs="Garamond"/>
    </w:rPr>
  </w:style>
  <w:style w:type="paragraph" w:customStyle="1" w:styleId="1ffff3">
    <w:name w:val="Цитата1"/>
    <w:basedOn w:val="ab"/>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3">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6">
    <w:name w:val="текст сноски"/>
    <w:basedOn w:val="ab"/>
    <w:uiPriority w:val="99"/>
    <w:pPr>
      <w:autoSpaceDE w:val="0"/>
    </w:pPr>
    <w:rPr>
      <w:sz w:val="20"/>
      <w:szCs w:val="20"/>
    </w:rPr>
  </w:style>
  <w:style w:type="paragraph" w:customStyle="1" w:styleId="affffffffffff7">
    <w:name w:val="Àäðåñà"/>
    <w:basedOn w:val="ab"/>
    <w:pPr>
      <w:spacing w:after="60" w:line="360" w:lineRule="auto"/>
      <w:jc w:val="center"/>
    </w:pPr>
    <w:rPr>
      <w:szCs w:val="20"/>
      <w:lang w:val="uk-UA"/>
    </w:rPr>
  </w:style>
  <w:style w:type="paragraph" w:customStyle="1" w:styleId="5d">
    <w:name w:val="Основной текст5"/>
    <w:basedOn w:val="ab"/>
    <w:pPr>
      <w:widowControl w:val="0"/>
      <w:spacing w:line="420" w:lineRule="auto"/>
      <w:ind w:firstLine="851"/>
      <w:jc w:val="both"/>
    </w:pPr>
    <w:rPr>
      <w:sz w:val="26"/>
      <w:szCs w:val="20"/>
    </w:rPr>
  </w:style>
  <w:style w:type="paragraph" w:customStyle="1" w:styleId="affffffffffff8">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9">
    <w:name w:val="Цитаты"/>
    <w:basedOn w:val="ab"/>
    <w:uiPriority w:val="99"/>
    <w:pPr>
      <w:autoSpaceDE w:val="0"/>
      <w:spacing w:before="100" w:after="100"/>
      <w:ind w:left="360" w:right="360"/>
    </w:pPr>
  </w:style>
  <w:style w:type="paragraph" w:styleId="affffffffffffa">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b">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c">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d">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e">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0">
    <w:name w:val="Звичайний (веб)"/>
    <w:basedOn w:val="ab"/>
    <w:pPr>
      <w:autoSpaceDE w:val="0"/>
      <w:spacing w:before="100" w:after="100"/>
    </w:pPr>
    <w:rPr>
      <w:sz w:val="20"/>
      <w:lang w:val="uk-UA"/>
    </w:rPr>
  </w:style>
  <w:style w:type="paragraph" w:customStyle="1" w:styleId="afffffffffffff1">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2">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7"/>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uiPriority w:val="99"/>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3">
    <w:name w:val="дисертация"/>
    <w:basedOn w:val="ab"/>
    <w:pPr>
      <w:spacing w:line="360" w:lineRule="auto"/>
      <w:ind w:firstLine="720"/>
      <w:jc w:val="both"/>
    </w:pPr>
    <w:rPr>
      <w:sz w:val="28"/>
      <w:szCs w:val="20"/>
      <w:lang w:val="uk-UA"/>
    </w:rPr>
  </w:style>
  <w:style w:type="paragraph" w:customStyle="1" w:styleId="afffffffffffff4">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7"/>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7"/>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7"/>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7"/>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5">
    <w:name w:val="ЦитатаВірш"/>
    <w:basedOn w:val="ab"/>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b"/>
    <w:next w:val="ab"/>
    <w:pPr>
      <w:keepNext/>
      <w:tabs>
        <w:tab w:val="left" w:pos="5670"/>
      </w:tabs>
      <w:autoSpaceDE w:val="0"/>
      <w:ind w:firstLine="5387"/>
      <w:jc w:val="both"/>
    </w:pPr>
    <w:rPr>
      <w:b/>
      <w:bCs/>
      <w:sz w:val="28"/>
      <w:szCs w:val="28"/>
    </w:rPr>
  </w:style>
  <w:style w:type="paragraph" w:customStyle="1" w:styleId="a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6">
    <w:name w:val="Список 31"/>
    <w:basedOn w:val="ab"/>
    <w:pPr>
      <w:ind w:left="849" w:hanging="283"/>
    </w:pPr>
  </w:style>
  <w:style w:type="paragraph" w:customStyle="1" w:styleId="afffffffffffff7">
    <w:name w:val="Краткий обратный адрес"/>
    <w:basedOn w:val="ab"/>
    <w:uiPriority w:val="99"/>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8"/>
    <w:pPr>
      <w:pBdr>
        <w:top w:val="single" w:sz="4" w:space="10" w:color="000000"/>
      </w:pBdr>
      <w:ind w:firstLine="283"/>
      <w:jc w:val="both"/>
    </w:pPr>
    <w:rPr>
      <w:rFonts w:ascii="FreeSetCTT" w:hAnsi="FreeSetCTT" w:cs="FreeSetCTT"/>
      <w:sz w:val="18"/>
      <w:szCs w:val="18"/>
    </w:rPr>
  </w:style>
  <w:style w:type="paragraph" w:customStyle="1" w:styleId="afffffffffffff8">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9">
    <w:name w:val="Содержимое врезки"/>
    <w:basedOn w:val="afffffff7"/>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a">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2">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1">
    <w:name w:val="Указатель 91"/>
    <w:basedOn w:val="ab"/>
    <w:next w:val="ab"/>
    <w:pPr>
      <w:widowControl w:val="0"/>
      <w:autoSpaceDE w:val="0"/>
      <w:ind w:left="1800" w:hanging="200"/>
    </w:pPr>
    <w:rPr>
      <w:sz w:val="18"/>
      <w:szCs w:val="18"/>
    </w:rPr>
  </w:style>
  <w:style w:type="paragraph" w:styleId="afffffffffffffb">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e"/>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
    <w:name w:val="текст примечания"/>
    <w:basedOn w:val="ab"/>
    <w:pPr>
      <w:autoSpaceDE w:val="0"/>
    </w:pPr>
    <w:rPr>
      <w:sz w:val="20"/>
      <w:szCs w:val="20"/>
    </w:rPr>
  </w:style>
  <w:style w:type="paragraph" w:customStyle="1" w:styleId="affffffffffffff0">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1">
    <w:name w:val="заголовок"/>
    <w:basedOn w:val="afffffffff0"/>
    <w:pPr>
      <w:autoSpaceDE w:val="0"/>
      <w:spacing w:after="57" w:line="244" w:lineRule="atLeast"/>
      <w:ind w:firstLine="0"/>
      <w:jc w:val="center"/>
      <w:textAlignment w:val="center"/>
    </w:pPr>
    <w:rPr>
      <w:b/>
      <w:bCs/>
      <w:caps/>
      <w:color w:val="000000"/>
      <w:sz w:val="20"/>
    </w:rPr>
  </w:style>
  <w:style w:type="paragraph" w:customStyle="1" w:styleId="a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2"/>
    <w:next w:val="affffffffffffff2"/>
    <w:pPr>
      <w:keepNext/>
      <w:spacing w:before="240" w:after="60"/>
    </w:pPr>
    <w:rPr>
      <w:rFonts w:ascii="OpenSymbol" w:hAnsi="OpenSymbol" w:cs="OpenSymbol"/>
      <w:b/>
      <w:bCs/>
      <w:kern w:val="1"/>
      <w:lang w:val="uk-UA"/>
    </w:rPr>
  </w:style>
  <w:style w:type="paragraph" w:customStyle="1" w:styleId="Aenao-1">
    <w:name w:val="Aena?o-1"/>
    <w:basedOn w:val="afffffff7"/>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3">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7"/>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4">
    <w:name w:val="текст виноски"/>
    <w:basedOn w:val="afffffff9"/>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6">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7">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uiPriority w:val="99"/>
    <w:pPr>
      <w:spacing w:before="280" w:after="280"/>
    </w:pPr>
  </w:style>
  <w:style w:type="paragraph" w:customStyle="1" w:styleId="affffffffffffff8">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7"/>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9">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a">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b">
    <w:name w:val="а"/>
    <w:basedOn w:val="ab"/>
    <w:pPr>
      <w:autoSpaceDE w:val="0"/>
      <w:ind w:firstLine="720"/>
      <w:jc w:val="both"/>
    </w:pPr>
    <w:rPr>
      <w:sz w:val="28"/>
      <w:szCs w:val="28"/>
      <w:lang w:val="uk-UA"/>
    </w:rPr>
  </w:style>
  <w:style w:type="paragraph" w:customStyle="1" w:styleId="68">
    <w:name w:val="заголовок 6"/>
    <w:basedOn w:val="ab"/>
    <w:next w:val="ab"/>
    <w:uiPriority w:val="99"/>
    <w:pPr>
      <w:keepNext/>
      <w:autoSpaceDE w:val="0"/>
      <w:spacing w:line="288" w:lineRule="auto"/>
      <w:jc w:val="center"/>
    </w:pPr>
    <w:rPr>
      <w:sz w:val="26"/>
      <w:szCs w:val="26"/>
      <w:lang w:val="en-US"/>
    </w:rPr>
  </w:style>
  <w:style w:type="paragraph" w:customStyle="1" w:styleId="affffffffffffffc">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d">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e">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
    <w:name w:val="Книги"/>
    <w:basedOn w:val="ab"/>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0">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2">
    <w:name w:val="Титул"/>
    <w:basedOn w:val="ab"/>
    <w:pPr>
      <w:jc w:val="center"/>
    </w:pPr>
    <w:rPr>
      <w:sz w:val="32"/>
      <w:szCs w:val="20"/>
      <w:lang w:val="uk-UA"/>
    </w:rPr>
  </w:style>
  <w:style w:type="paragraph" w:customStyle="1" w:styleId="afffffffffffffff3">
    <w:name w:val="Формула"/>
    <w:basedOn w:val="ab"/>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b"/>
    <w:pPr>
      <w:widowControl/>
      <w:tabs>
        <w:tab w:val="center" w:pos="4680"/>
        <w:tab w:val="right" w:pos="9360"/>
      </w:tabs>
      <w:suppressAutoHyphens w:val="0"/>
      <w:ind w:left="0" w:right="283" w:firstLine="851"/>
      <w:jc w:val="both"/>
    </w:pPr>
    <w:rPr>
      <w:lang w:val="en-US"/>
    </w:rPr>
  </w:style>
  <w:style w:type="paragraph" w:customStyle="1" w:styleId="afffffffffffffff5">
    <w:name w:val="Таблица знак"/>
    <w:basedOn w:val="ab"/>
    <w:pPr>
      <w:jc w:val="center"/>
    </w:pPr>
    <w:rPr>
      <w:sz w:val="26"/>
      <w:szCs w:val="26"/>
    </w:rPr>
  </w:style>
  <w:style w:type="paragraph" w:customStyle="1" w:styleId="afffffffffffffff6">
    <w:name w:val="Ссылка"/>
    <w:basedOn w:val="ab"/>
    <w:pPr>
      <w:spacing w:line="360" w:lineRule="auto"/>
      <w:ind w:firstLine="709"/>
      <w:jc w:val="both"/>
    </w:pPr>
  </w:style>
  <w:style w:type="paragraph" w:customStyle="1" w:styleId="afffffffffffffff7">
    <w:name w:val="Рисунок Знак"/>
    <w:basedOn w:val="ab"/>
    <w:pPr>
      <w:spacing w:after="240"/>
      <w:jc w:val="center"/>
    </w:pPr>
  </w:style>
  <w:style w:type="paragraph" w:customStyle="1" w:styleId="afffffffffffffff8">
    <w:name w:val="Рисунок"/>
    <w:basedOn w:val="ab"/>
    <w:pPr>
      <w:spacing w:after="120"/>
      <w:ind w:firstLine="709"/>
      <w:jc w:val="both"/>
    </w:pPr>
  </w:style>
  <w:style w:type="paragraph" w:customStyle="1" w:styleId="afffffffffffffff9">
    <w:name w:val="Таблица центр"/>
    <w:next w:val="affffffffff0"/>
    <w:pPr>
      <w:suppressAutoHyphens/>
      <w:spacing w:after="120"/>
      <w:jc w:val="center"/>
    </w:pPr>
    <w:rPr>
      <w:rFonts w:ascii="Garamond" w:eastAsia="Garamond" w:hAnsi="Garamond" w:cs="Garamond"/>
      <w:sz w:val="28"/>
      <w:lang w:eastAsia="ar-SA"/>
    </w:rPr>
  </w:style>
  <w:style w:type="paragraph" w:customStyle="1" w:styleId="afffffffffffffffa">
    <w:name w:val="Таблица назв"/>
    <w:next w:val="afffffffffffffff9"/>
    <w:pPr>
      <w:suppressAutoHyphens/>
      <w:jc w:val="right"/>
    </w:pPr>
    <w:rPr>
      <w:rFonts w:ascii="Garamond" w:eastAsia="Garamond" w:hAnsi="Garamond" w:cs="Garamond"/>
      <w:sz w:val="28"/>
      <w:szCs w:val="24"/>
      <w:lang w:eastAsia="ar-SA"/>
    </w:rPr>
  </w:style>
  <w:style w:type="paragraph" w:customStyle="1" w:styleId="afffffffffffffffb">
    <w:name w:val="Стиль Таблица"/>
    <w:basedOn w:val="ab"/>
    <w:next w:val="ab"/>
    <w:pPr>
      <w:ind w:left="3240"/>
      <w:jc w:val="right"/>
    </w:pPr>
    <w:rPr>
      <w:sz w:val="28"/>
      <w:szCs w:val="20"/>
    </w:rPr>
  </w:style>
  <w:style w:type="paragraph" w:customStyle="1" w:styleId="a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7"/>
    <w:pPr>
      <w:spacing w:after="0"/>
    </w:pPr>
    <w:rPr>
      <w:sz w:val="26"/>
    </w:rPr>
  </w:style>
  <w:style w:type="paragraph" w:customStyle="1" w:styleId="1310">
    <w:name w:val="Стиль Рисунок Знак + 13 пт1"/>
    <w:basedOn w:val="a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d">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0">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1">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2">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3">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4">
    <w:name w:val="Ос"/>
    <w:basedOn w:val="afffffffe"/>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5">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6">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7">
    <w:name w:val="Подпись к рисунку"/>
    <w:basedOn w:val="ab"/>
    <w:pPr>
      <w:keepLines/>
      <w:spacing w:after="360" w:line="360" w:lineRule="auto"/>
      <w:jc w:val="center"/>
    </w:pPr>
    <w:rPr>
      <w:szCs w:val="20"/>
    </w:rPr>
  </w:style>
  <w:style w:type="paragraph" w:customStyle="1" w:styleId="affffffffffffffff8">
    <w:name w:val="Подпись к таблице"/>
    <w:basedOn w:val="ab"/>
    <w:link w:val="affffffffffffffff9"/>
    <w:pPr>
      <w:spacing w:line="360" w:lineRule="auto"/>
      <w:jc w:val="right"/>
    </w:pPr>
    <w:rPr>
      <w:sz w:val="28"/>
      <w:szCs w:val="20"/>
    </w:rPr>
  </w:style>
  <w:style w:type="paragraph" w:customStyle="1" w:styleId="affffffffffffffffa">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b">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c">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e">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uiPriority w:val="99"/>
    <w:pPr>
      <w:spacing w:before="280" w:after="280"/>
    </w:pPr>
    <w:rPr>
      <w:rFonts w:eastAsia="IzhTitl"/>
    </w:rPr>
  </w:style>
  <w:style w:type="paragraph" w:customStyle="1" w:styleId="msonormalbullet3gif">
    <w:name w:val="msonormalbullet3.gif"/>
    <w:basedOn w:val="ab"/>
    <w:uiPriority w:val="99"/>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uiPriority w:val="99"/>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uiPriority w:val="99"/>
    <w:pPr>
      <w:spacing w:before="280" w:after="280"/>
    </w:pPr>
    <w:rPr>
      <w:rFonts w:eastAsia="IzhTitl"/>
    </w:rPr>
  </w:style>
  <w:style w:type="paragraph" w:customStyle="1" w:styleId="msonormalbullet1gifbullet3gif">
    <w:name w:val="msonormalbullet1gifbullet3.gif"/>
    <w:basedOn w:val="ab"/>
    <w:uiPriority w:val="99"/>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uiPriority w:val="99"/>
    <w:pPr>
      <w:widowControl w:val="0"/>
      <w:autoSpaceDE w:val="0"/>
      <w:spacing w:line="248" w:lineRule="exact"/>
      <w:ind w:firstLine="404"/>
      <w:jc w:val="both"/>
    </w:pPr>
    <w:rPr>
      <w:rFonts w:eastAsia="IzhTitl"/>
      <w:lang w:val="uk-UA"/>
    </w:rPr>
  </w:style>
  <w:style w:type="paragraph" w:customStyle="1" w:styleId="Style5">
    <w:name w:val="Style5"/>
    <w:basedOn w:val="ab"/>
    <w:uiPriority w:val="99"/>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uiPriority w:val="99"/>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b"/>
    <w:rPr>
      <w:lang w:val="uk-UA"/>
    </w:rPr>
  </w:style>
  <w:style w:type="paragraph" w:customStyle="1" w:styleId="afffffffffffffffff2">
    <w:name w:val="Абзац списку"/>
    <w:basedOn w:val="ab"/>
    <w:uiPriority w:val="34"/>
    <w:qFormat/>
    <w:pPr>
      <w:ind w:left="720"/>
    </w:pPr>
    <w:rPr>
      <w:lang w:val="uk-UA"/>
    </w:rPr>
  </w:style>
  <w:style w:type="paragraph" w:customStyle="1" w:styleId="afffffffffffffffff3">
    <w:name w:val="Цитація"/>
    <w:basedOn w:val="ab"/>
    <w:next w:val="ab"/>
    <w:pPr>
      <w:spacing w:before="200"/>
      <w:ind w:left="360" w:right="360"/>
    </w:pPr>
    <w:rPr>
      <w:i/>
      <w:iCs/>
      <w:lang w:val="uk-UA"/>
    </w:rPr>
  </w:style>
  <w:style w:type="paragraph" w:customStyle="1" w:styleId="afffffffffffffffff4">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b"/>
    <w:pPr>
      <w:keepNext/>
      <w:keepLines/>
      <w:autoSpaceDE w:val="0"/>
      <w:spacing w:before="240"/>
      <w:jc w:val="center"/>
    </w:pPr>
    <w:rPr>
      <w:caps/>
      <w:sz w:val="28"/>
      <w:szCs w:val="28"/>
    </w:rPr>
  </w:style>
  <w:style w:type="paragraph" w:customStyle="1" w:styleId="afffffffffffffffff7">
    <w:name w:val="текст сноски Знак"/>
    <w:basedOn w:val="ab"/>
    <w:pPr>
      <w:autoSpaceDE w:val="0"/>
      <w:ind w:firstLine="709"/>
      <w:jc w:val="both"/>
    </w:pPr>
    <w:rPr>
      <w:sz w:val="16"/>
      <w:szCs w:val="20"/>
    </w:rPr>
  </w:style>
  <w:style w:type="paragraph" w:customStyle="1" w:styleId="afffffffffffffffff8">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9">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4">
    <w:name w:val="Продолжение списка 51"/>
    <w:basedOn w:val="ab"/>
    <w:pPr>
      <w:widowControl w:val="0"/>
      <w:spacing w:after="120"/>
      <w:ind w:left="1415"/>
    </w:pPr>
    <w:rPr>
      <w:szCs w:val="20"/>
    </w:rPr>
  </w:style>
  <w:style w:type="paragraph" w:customStyle="1" w:styleId="515">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c">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9"/>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7">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uiPriority w:val="9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6">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b"/>
    <w:link w:val="affffffffffffffffff0"/>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7"/>
    <w:next w:val="afffffff7"/>
    <w:pPr>
      <w:keepNext/>
      <w:autoSpaceDE w:val="0"/>
      <w:spacing w:after="0" w:line="480" w:lineRule="auto"/>
      <w:ind w:firstLine="720"/>
      <w:jc w:val="center"/>
    </w:pPr>
    <w:rPr>
      <w:b/>
      <w:bCs/>
      <w:szCs w:val="28"/>
    </w:rPr>
  </w:style>
  <w:style w:type="paragraph" w:customStyle="1" w:styleId="3ff6">
    <w:name w:val="????????? 3"/>
    <w:basedOn w:val="afffffff7"/>
    <w:next w:val="afffffff7"/>
    <w:pPr>
      <w:keepNext/>
      <w:autoSpaceDE w:val="0"/>
      <w:spacing w:after="0" w:line="480" w:lineRule="auto"/>
      <w:ind w:firstLine="720"/>
      <w:jc w:val="both"/>
    </w:pPr>
    <w:rPr>
      <w:b/>
      <w:bCs/>
      <w:szCs w:val="28"/>
    </w:rPr>
  </w:style>
  <w:style w:type="paragraph" w:customStyle="1" w:styleId="4f5">
    <w:name w:val="????????? 4"/>
    <w:basedOn w:val="afffffff7"/>
    <w:next w:val="afffffff7"/>
    <w:pPr>
      <w:keepNext/>
      <w:autoSpaceDE w:val="0"/>
      <w:spacing w:after="0" w:line="480" w:lineRule="auto"/>
      <w:ind w:firstLine="993"/>
      <w:jc w:val="both"/>
    </w:pPr>
    <w:rPr>
      <w:b/>
      <w:bCs/>
      <w:szCs w:val="28"/>
    </w:rPr>
  </w:style>
  <w:style w:type="paragraph" w:customStyle="1" w:styleId="5f0">
    <w:name w:val="????????? 5"/>
    <w:basedOn w:val="afffffff7"/>
    <w:next w:val="afffffff7"/>
    <w:pPr>
      <w:keepNext/>
      <w:autoSpaceDE w:val="0"/>
      <w:spacing w:after="0"/>
      <w:jc w:val="both"/>
    </w:pPr>
    <w:rPr>
      <w:szCs w:val="28"/>
    </w:rPr>
  </w:style>
  <w:style w:type="paragraph" w:customStyle="1" w:styleId="6b">
    <w:name w:val="????????? 6"/>
    <w:basedOn w:val="afffffff7"/>
    <w:next w:val="afffffff7"/>
    <w:pPr>
      <w:keepNext/>
      <w:autoSpaceDE w:val="0"/>
      <w:spacing w:after="0"/>
      <w:ind w:firstLine="720"/>
      <w:jc w:val="center"/>
    </w:pPr>
    <w:rPr>
      <w:szCs w:val="28"/>
    </w:rPr>
  </w:style>
  <w:style w:type="paragraph" w:customStyle="1" w:styleId="7b">
    <w:name w:val="????????? 7"/>
    <w:basedOn w:val="afffffff7"/>
    <w:next w:val="afffffff7"/>
    <w:pPr>
      <w:keepNext/>
      <w:autoSpaceDE w:val="0"/>
      <w:spacing w:after="0"/>
      <w:jc w:val="center"/>
    </w:pPr>
    <w:rPr>
      <w:b/>
      <w:bCs/>
      <w:caps/>
      <w:szCs w:val="28"/>
    </w:rPr>
  </w:style>
  <w:style w:type="paragraph" w:customStyle="1" w:styleId="88">
    <w:name w:val="????????? 8"/>
    <w:basedOn w:val="afffffff7"/>
    <w:next w:val="afffffff7"/>
    <w:pPr>
      <w:keepNext/>
      <w:autoSpaceDE w:val="0"/>
      <w:spacing w:before="120" w:line="480" w:lineRule="auto"/>
      <w:ind w:firstLine="709"/>
    </w:pPr>
    <w:rPr>
      <w:b/>
      <w:bCs/>
      <w:szCs w:val="28"/>
    </w:rPr>
  </w:style>
  <w:style w:type="paragraph" w:customStyle="1" w:styleId="97">
    <w:name w:val="????????? 9"/>
    <w:basedOn w:val="afffffff7"/>
    <w:next w:val="afffffff7"/>
    <w:pPr>
      <w:keepNext/>
      <w:widowControl w:val="0"/>
      <w:autoSpaceDE w:val="0"/>
      <w:spacing w:after="0" w:line="360" w:lineRule="auto"/>
      <w:ind w:left="2126" w:right="2404"/>
      <w:jc w:val="center"/>
    </w:pPr>
    <w:rPr>
      <w:b/>
      <w:bCs/>
      <w:szCs w:val="28"/>
    </w:rPr>
  </w:style>
  <w:style w:type="paragraph" w:customStyle="1" w:styleId="affffffffffffffffff1">
    <w:name w:val="??????? ??????????"/>
    <w:basedOn w:val="afffffff7"/>
    <w:pPr>
      <w:tabs>
        <w:tab w:val="center" w:pos="4536"/>
        <w:tab w:val="right" w:pos="9072"/>
      </w:tabs>
      <w:autoSpaceDE w:val="0"/>
      <w:spacing w:after="0"/>
    </w:pPr>
    <w:rPr>
      <w:szCs w:val="28"/>
    </w:rPr>
  </w:style>
  <w:style w:type="paragraph" w:customStyle="1" w:styleId="affffffffffffffffff2">
    <w:name w:val="????????????"/>
    <w:basedOn w:val="afffffff7"/>
    <w:pPr>
      <w:autoSpaceDE w:val="0"/>
      <w:spacing w:before="240" w:after="0" w:line="480" w:lineRule="auto"/>
      <w:ind w:firstLine="720"/>
      <w:jc w:val="both"/>
    </w:pPr>
    <w:rPr>
      <w:szCs w:val="28"/>
    </w:rPr>
  </w:style>
  <w:style w:type="paragraph" w:customStyle="1" w:styleId="affffffffffffffffff3">
    <w:name w:val="???????? ????? ? ????????"/>
    <w:basedOn w:val="afffffff7"/>
    <w:pPr>
      <w:tabs>
        <w:tab w:val="left" w:pos="567"/>
      </w:tabs>
      <w:autoSpaceDE w:val="0"/>
      <w:spacing w:after="0" w:line="376" w:lineRule="auto"/>
      <w:ind w:firstLine="567"/>
      <w:jc w:val="both"/>
    </w:pPr>
    <w:rPr>
      <w:szCs w:val="28"/>
    </w:rPr>
  </w:style>
  <w:style w:type="paragraph" w:customStyle="1" w:styleId="2ffff">
    <w:name w:val="???????? ????? ? ???????? 2"/>
    <w:basedOn w:val="afffffff7"/>
    <w:pPr>
      <w:tabs>
        <w:tab w:val="left" w:pos="360"/>
      </w:tabs>
      <w:autoSpaceDE w:val="0"/>
      <w:spacing w:after="0" w:line="376" w:lineRule="auto"/>
      <w:ind w:firstLine="357"/>
      <w:jc w:val="both"/>
    </w:pPr>
    <w:rPr>
      <w:szCs w:val="28"/>
    </w:rPr>
  </w:style>
  <w:style w:type="paragraph" w:customStyle="1" w:styleId="affffffffffffffffff4">
    <w:name w:val="???????? ?????"/>
    <w:basedOn w:val="afffffff7"/>
    <w:pPr>
      <w:autoSpaceDE w:val="0"/>
      <w:spacing w:after="0"/>
    </w:pPr>
    <w:rPr>
      <w:szCs w:val="28"/>
    </w:rPr>
  </w:style>
  <w:style w:type="paragraph" w:customStyle="1" w:styleId="affffffffffffffffff5">
    <w:name w:val="????????"/>
    <w:basedOn w:val="afffffff7"/>
    <w:pPr>
      <w:autoSpaceDE w:val="0"/>
      <w:spacing w:after="0" w:line="480" w:lineRule="auto"/>
      <w:ind w:firstLine="720"/>
      <w:jc w:val="center"/>
    </w:pPr>
    <w:rPr>
      <w:b/>
      <w:bCs/>
      <w:caps/>
      <w:szCs w:val="28"/>
    </w:rPr>
  </w:style>
  <w:style w:type="paragraph" w:customStyle="1" w:styleId="2ffff0">
    <w:name w:val="???????? ????? 2"/>
    <w:basedOn w:val="afffffff7"/>
    <w:pPr>
      <w:widowControl w:val="0"/>
      <w:autoSpaceDE w:val="0"/>
      <w:spacing w:after="0"/>
      <w:jc w:val="center"/>
    </w:pPr>
    <w:rPr>
      <w:b/>
      <w:bCs/>
      <w:caps/>
      <w:sz w:val="32"/>
      <w:szCs w:val="32"/>
    </w:rPr>
  </w:style>
  <w:style w:type="paragraph" w:customStyle="1" w:styleId="affffffffffffffffff6">
    <w:name w:val="?????? ??????????"/>
    <w:basedOn w:val="afffffff7"/>
    <w:pPr>
      <w:tabs>
        <w:tab w:val="center" w:pos="4153"/>
        <w:tab w:val="right" w:pos="8306"/>
      </w:tabs>
      <w:autoSpaceDE w:val="0"/>
      <w:spacing w:after="0"/>
    </w:pPr>
    <w:rPr>
      <w:szCs w:val="28"/>
    </w:rPr>
  </w:style>
  <w:style w:type="paragraph" w:customStyle="1" w:styleId="1ffffff">
    <w:name w:val="??????? ??????????1"/>
    <w:basedOn w:val="affffffffffffff2"/>
    <w:pPr>
      <w:tabs>
        <w:tab w:val="center" w:pos="4536"/>
        <w:tab w:val="right" w:pos="9072"/>
      </w:tabs>
      <w:overflowPunct/>
      <w:textAlignment w:val="auto"/>
    </w:pPr>
    <w:rPr>
      <w:sz w:val="20"/>
      <w:szCs w:val="20"/>
      <w:lang w:val="ru-RU"/>
    </w:rPr>
  </w:style>
  <w:style w:type="paragraph" w:customStyle="1" w:styleId="1ffffff0">
    <w:name w:val="?????? ??????????1"/>
    <w:basedOn w:val="affffffffffffff2"/>
    <w:pPr>
      <w:tabs>
        <w:tab w:val="center" w:pos="4153"/>
        <w:tab w:val="right" w:pos="8306"/>
      </w:tabs>
      <w:overflowPunct/>
      <w:textAlignment w:val="auto"/>
    </w:pPr>
    <w:rPr>
      <w:sz w:val="20"/>
      <w:szCs w:val="20"/>
      <w:lang w:val="ru-RU"/>
    </w:rPr>
  </w:style>
  <w:style w:type="paragraph" w:customStyle="1" w:styleId="1ffffff1">
    <w:name w:val="???????? ????? ? ????????1"/>
    <w:basedOn w:val="a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pPr>
      <w:widowControl w:val="0"/>
      <w:spacing w:line="360" w:lineRule="auto"/>
      <w:ind w:firstLine="567"/>
      <w:jc w:val="both"/>
    </w:pPr>
    <w:rPr>
      <w:sz w:val="28"/>
      <w:szCs w:val="28"/>
    </w:rPr>
  </w:style>
  <w:style w:type="paragraph" w:customStyle="1" w:styleId="1ffffff2">
    <w:name w:val="заголовок дисера 1"/>
    <w:basedOn w:val="afffffffffffffffff0"/>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8">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9">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a">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a"/>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b">
    <w:name w:val="Розд."/>
    <w:basedOn w:val="ab"/>
    <w:pPr>
      <w:widowControl w:val="0"/>
      <w:spacing w:line="360" w:lineRule="auto"/>
      <w:ind w:firstLine="567"/>
      <w:jc w:val="center"/>
    </w:pPr>
    <w:rPr>
      <w:b/>
      <w:sz w:val="28"/>
      <w:szCs w:val="20"/>
      <w:lang w:val="uk-UA"/>
    </w:rPr>
  </w:style>
  <w:style w:type="paragraph" w:customStyle="1" w:styleId="affffffffffffffffffc">
    <w:name w:val="Переменные"/>
    <w:basedOn w:val="afffffff7"/>
    <w:uiPriority w:val="99"/>
    <w:pPr>
      <w:tabs>
        <w:tab w:val="left" w:pos="482"/>
      </w:tabs>
      <w:spacing w:after="0" w:line="336" w:lineRule="auto"/>
      <w:ind w:left="482" w:hanging="482"/>
      <w:jc w:val="both"/>
    </w:pPr>
    <w:rPr>
      <w:sz w:val="18"/>
      <w:szCs w:val="18"/>
      <w:lang w:val="uk-UA"/>
    </w:rPr>
  </w:style>
  <w:style w:type="paragraph" w:customStyle="1" w:styleId="affffffffffffffffffd">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e">
    <w:name w:val="Листинг программы"/>
    <w:uiPriority w:val="99"/>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
    <w:name w:val="КУ_литература"/>
    <w:basedOn w:val="afffffffe"/>
    <w:pPr>
      <w:suppressLineNumbers/>
      <w:tabs>
        <w:tab w:val="left" w:pos="284"/>
      </w:tabs>
      <w:spacing w:after="0"/>
      <w:ind w:left="720" w:hanging="360"/>
      <w:jc w:val="both"/>
    </w:pPr>
    <w:rPr>
      <w:spacing w:val="-2"/>
      <w:sz w:val="18"/>
      <w:szCs w:val="18"/>
    </w:rPr>
  </w:style>
  <w:style w:type="paragraph" w:customStyle="1" w:styleId="afffffffffffffffffff0">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1">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2">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3">
    <w:name w:val="Памятник"/>
    <w:basedOn w:val="ab"/>
    <w:next w:val="ab"/>
    <w:pPr>
      <w:spacing w:line="360" w:lineRule="auto"/>
      <w:jc w:val="both"/>
    </w:pPr>
    <w:rPr>
      <w:sz w:val="28"/>
      <w:szCs w:val="20"/>
      <w:lang w:val="uk-UA"/>
    </w:rPr>
  </w:style>
  <w:style w:type="paragraph" w:customStyle="1" w:styleId="afffffffffffffffffff4">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5">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7"/>
    <w:uiPriority w:val="99"/>
    <w:pPr>
      <w:spacing w:after="0" w:line="360" w:lineRule="auto"/>
      <w:ind w:firstLine="709"/>
      <w:jc w:val="both"/>
    </w:pPr>
    <w:rPr>
      <w:color w:val="000000"/>
      <w:szCs w:val="28"/>
      <w:lang w:val="uk-UA"/>
    </w:rPr>
  </w:style>
  <w:style w:type="paragraph" w:customStyle="1" w:styleId="afffffffffffffffffff6">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7">
    <w:name w:val="Сноска в дисертации"/>
    <w:basedOn w:val="afffffff9"/>
    <w:pPr>
      <w:spacing w:line="240" w:lineRule="auto"/>
      <w:ind w:firstLine="284"/>
    </w:pPr>
    <w:rPr>
      <w:sz w:val="18"/>
      <w:szCs w:val="20"/>
    </w:rPr>
  </w:style>
  <w:style w:type="paragraph" w:customStyle="1" w:styleId="1ffffff8">
    <w:name w:val="Дисертация Заголовок1 без номера"/>
    <w:basedOn w:val="1"/>
    <w:next w:val="a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8">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e"/>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a">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7"/>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7"/>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7"/>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uiPriority w:val="99"/>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9"/>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3">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b">
    <w:name w:val="Основний А"/>
    <w:basedOn w:val="ab"/>
    <w:pPr>
      <w:jc w:val="both"/>
    </w:pPr>
    <w:rPr>
      <w:sz w:val="22"/>
      <w:lang w:val="en-GB"/>
    </w:rPr>
  </w:style>
  <w:style w:type="paragraph" w:customStyle="1" w:styleId="afffffffffffffffffffc">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d">
    <w:name w:val="Дисертация"/>
    <w:basedOn w:val="ab"/>
    <w:pPr>
      <w:spacing w:line="360" w:lineRule="auto"/>
      <w:ind w:firstLine="709"/>
      <w:jc w:val="both"/>
    </w:pPr>
    <w:rPr>
      <w:sz w:val="28"/>
      <w:szCs w:val="28"/>
    </w:rPr>
  </w:style>
  <w:style w:type="paragraph" w:customStyle="1" w:styleId="afffffffffffffffffffe">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7"/>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7"/>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e"/>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6"/>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0">
    <w:name w:val="Светлана"/>
    <w:basedOn w:val="ab"/>
    <w:pPr>
      <w:overflowPunct w:val="0"/>
      <w:autoSpaceDE w:val="0"/>
      <w:textAlignment w:val="baseline"/>
    </w:pPr>
    <w:rPr>
      <w:rFonts w:ascii="Alpha000" w:hAnsi="Alpha000" w:cs="Alpha000"/>
      <w:kern w:val="1"/>
      <w:sz w:val="28"/>
    </w:rPr>
  </w:style>
  <w:style w:type="paragraph" w:customStyle="1" w:styleId="a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2">
    <w:name w:val="Block Text"/>
    <w:basedOn w:val="ab"/>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7"/>
    <w:uiPriority w:val="99"/>
    <w:rsid w:val="00803975"/>
    <w:rPr>
      <w:rFonts w:ascii="Garamond" w:eastAsia="Garamond" w:hAnsi="Garamond" w:cs="Garamond"/>
      <w:sz w:val="28"/>
      <w:szCs w:val="24"/>
      <w:lang w:eastAsia="ar-SA"/>
    </w:rPr>
  </w:style>
  <w:style w:type="paragraph" w:styleId="37">
    <w:name w:val="Body Text Indent 3"/>
    <w:basedOn w:val="ab"/>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3">
    <w:name w:val="Table Grid"/>
    <w:basedOn w:val="ad"/>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b"/>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4">
    <w:name w:val="caption"/>
    <w:basedOn w:val="ab"/>
    <w:next w:val="ab"/>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aliases w:val="Текст загальний"/>
    <w:basedOn w:val="ab"/>
    <w:link w:val="225"/>
    <w:uiPriority w:val="99"/>
    <w:unhideWhenUsed/>
    <w:rsid w:val="00524D1A"/>
    <w:pPr>
      <w:spacing w:after="120" w:line="480" w:lineRule="auto"/>
    </w:pPr>
  </w:style>
  <w:style w:type="character" w:customStyle="1" w:styleId="225">
    <w:name w:val="Основной текст 2 Знак2"/>
    <w:aliases w:val="Текст загальний Знак1"/>
    <w:basedOn w:val="ac"/>
    <w:link w:val="2ffff8"/>
    <w:uiPriority w:val="99"/>
    <w:semiHidden/>
    <w:rsid w:val="00524D1A"/>
    <w:rPr>
      <w:rFonts w:ascii="Garamond" w:eastAsia="Garamond" w:hAnsi="Garamond" w:cs="Garamond"/>
      <w:sz w:val="24"/>
      <w:szCs w:val="24"/>
      <w:lang w:eastAsia="ar-SA"/>
    </w:rPr>
  </w:style>
  <w:style w:type="character" w:styleId="affffffffffffffffffff5">
    <w:name w:val="footnote reference"/>
    <w:basedOn w:val="ac"/>
    <w:uiPriority w:val="99"/>
    <w:rsid w:val="00524D1A"/>
    <w:rPr>
      <w:vertAlign w:val="superscript"/>
    </w:rPr>
  </w:style>
  <w:style w:type="character" w:styleId="affffffffffffffffffff6">
    <w:name w:val="annotation reference"/>
    <w:basedOn w:val="ac"/>
    <w:uiPriority w:val="99"/>
    <w:rsid w:val="00524D1A"/>
    <w:rPr>
      <w:sz w:val="16"/>
    </w:rPr>
  </w:style>
  <w:style w:type="paragraph" w:styleId="aff1">
    <w:name w:val="annotation text"/>
    <w:basedOn w:val="ab"/>
    <w:link w:val="aff0"/>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7">
    <w:name w:val="endnote reference"/>
    <w:basedOn w:val="ac"/>
    <w:uiPriority w:val="99"/>
    <w:semiHidden/>
    <w:rsid w:val="00524D1A"/>
    <w:rPr>
      <w:vertAlign w:val="superscript"/>
    </w:rPr>
  </w:style>
  <w:style w:type="paragraph" w:styleId="34">
    <w:name w:val="Body Text 3"/>
    <w:basedOn w:val="ab"/>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8">
    <w:name w:val="List Bullet"/>
    <w:basedOn w:val="ab"/>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e"/>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7"/>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7"/>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9">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a">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c"/>
    <w:rsid w:val="004102F1"/>
    <w:rPr>
      <w:sz w:val="16"/>
      <w:szCs w:val="16"/>
    </w:rPr>
  </w:style>
  <w:style w:type="character" w:customStyle="1" w:styleId="editsection8">
    <w:name w:val="editsection8"/>
    <w:basedOn w:val="ac"/>
    <w:rsid w:val="004102F1"/>
    <w:rPr>
      <w:b w:val="0"/>
      <w:bCs w:val="0"/>
      <w:sz w:val="18"/>
      <w:szCs w:val="18"/>
    </w:rPr>
  </w:style>
  <w:style w:type="character" w:customStyle="1" w:styleId="editsection9">
    <w:name w:val="editsection9"/>
    <w:basedOn w:val="ac"/>
    <w:rsid w:val="004102F1"/>
    <w:rPr>
      <w:b w:val="0"/>
      <w:bCs w:val="0"/>
      <w:sz w:val="21"/>
      <w:szCs w:val="21"/>
    </w:rPr>
  </w:style>
  <w:style w:type="character" w:customStyle="1" w:styleId="editsection1">
    <w:name w:val="editsection1"/>
    <w:basedOn w:val="ac"/>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b"/>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b"/>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b">
    <w:name w:val="Оглавление_"/>
    <w:basedOn w:val="ac"/>
    <w:rsid w:val="007C548E"/>
    <w:rPr>
      <w:rFonts w:ascii="Times New Roman" w:eastAsia="Times New Roman" w:hAnsi="Times New Roman" w:cs="Times New Roman"/>
      <w:sz w:val="18"/>
      <w:szCs w:val="18"/>
      <w:shd w:val="clear" w:color="auto" w:fill="FFFFFF"/>
    </w:rPr>
  </w:style>
  <w:style w:type="paragraph" w:customStyle="1" w:styleId="affffff4">
    <w:name w:val="Сноска"/>
    <w:basedOn w:val="ab"/>
    <w:link w:val="affffff3"/>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c"/>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c"/>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b"/>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b"/>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b"/>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b"/>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b"/>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9"/>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c"/>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b"/>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c"/>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c"/>
    <w:rsid w:val="00FB5208"/>
    <w:rPr>
      <w:sz w:val="24"/>
      <w:szCs w:val="24"/>
      <w:lang w:val="uk-UA" w:eastAsia="ru-RU" w:bidi="ar-SA"/>
    </w:rPr>
  </w:style>
  <w:style w:type="character" w:customStyle="1" w:styleId="s14bb">
    <w:name w:val="s14b b"/>
    <w:basedOn w:val="ac"/>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c"/>
    <w:rsid w:val="00FB5208"/>
    <w:rPr>
      <w:rFonts w:ascii="Verdana" w:hAnsi="Verdana" w:hint="default"/>
      <w:b/>
      <w:bCs/>
      <w:color w:val="FF0000"/>
      <w:sz w:val="21"/>
      <w:szCs w:val="21"/>
    </w:rPr>
  </w:style>
  <w:style w:type="character" w:customStyle="1" w:styleId="bigheadline1">
    <w:name w:val="bigheadline1"/>
    <w:basedOn w:val="ac"/>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c"/>
    <w:rsid w:val="00FB5208"/>
    <w:rPr>
      <w:rFonts w:ascii="Arial" w:hAnsi="Arial" w:cs="Arial" w:hint="default"/>
      <w:sz w:val="19"/>
      <w:szCs w:val="19"/>
    </w:rPr>
  </w:style>
  <w:style w:type="character" w:customStyle="1" w:styleId="inside-head1">
    <w:name w:val="inside-head1"/>
    <w:basedOn w:val="ac"/>
    <w:rsid w:val="00FB5208"/>
    <w:rPr>
      <w:rFonts w:ascii="Times New Roman" w:hAnsi="Times New Roman" w:cs="Times New Roman" w:hint="default"/>
      <w:b/>
      <w:bCs/>
      <w:sz w:val="36"/>
      <w:szCs w:val="36"/>
    </w:rPr>
  </w:style>
  <w:style w:type="paragraph" w:customStyle="1" w:styleId="inside-copy">
    <w:name w:val="inside-copy"/>
    <w:basedOn w:val="ab"/>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c"/>
    <w:rsid w:val="00FB5208"/>
  </w:style>
  <w:style w:type="character" w:customStyle="1" w:styleId="subhed">
    <w:name w:val="subhed"/>
    <w:basedOn w:val="ac"/>
    <w:rsid w:val="00FB5208"/>
  </w:style>
  <w:style w:type="character" w:customStyle="1" w:styleId="allbold1">
    <w:name w:val="allbold1"/>
    <w:basedOn w:val="ac"/>
    <w:rsid w:val="00FB5208"/>
    <w:rPr>
      <w:rFonts w:ascii="Arial" w:hAnsi="Arial" w:cs="Arial" w:hint="default"/>
      <w:b/>
      <w:bCs/>
      <w:color w:val="000000"/>
      <w:sz w:val="14"/>
      <w:szCs w:val="14"/>
    </w:rPr>
  </w:style>
  <w:style w:type="paragraph" w:customStyle="1" w:styleId="132">
    <w:name w:val="Заголовок 13"/>
    <w:basedOn w:val="ab"/>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b"/>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c"/>
    <w:rsid w:val="00FB5208"/>
    <w:rPr>
      <w:color w:val="000099"/>
    </w:rPr>
  </w:style>
  <w:style w:type="character" w:customStyle="1" w:styleId="cald-guideword">
    <w:name w:val="cald-guideword"/>
    <w:basedOn w:val="ac"/>
    <w:rsid w:val="00FB5208"/>
  </w:style>
  <w:style w:type="character" w:customStyle="1" w:styleId="def-classification">
    <w:name w:val="def-classification"/>
    <w:basedOn w:val="ac"/>
    <w:rsid w:val="00FB5208"/>
  </w:style>
  <w:style w:type="character" w:customStyle="1" w:styleId="cald-definition">
    <w:name w:val="cald-definition"/>
    <w:basedOn w:val="ac"/>
    <w:rsid w:val="00FB5208"/>
  </w:style>
  <w:style w:type="character" w:customStyle="1" w:styleId="resultbodyblack1">
    <w:name w:val="resultbodyblack1"/>
    <w:basedOn w:val="ac"/>
    <w:rsid w:val="00FB5208"/>
    <w:rPr>
      <w:rFonts w:ascii="Verdana" w:hAnsi="Verdana" w:hint="default"/>
      <w:b/>
      <w:bCs/>
      <w:color w:val="000000"/>
      <w:sz w:val="22"/>
      <w:szCs w:val="22"/>
    </w:rPr>
  </w:style>
  <w:style w:type="paragraph" w:customStyle="1" w:styleId="textbodyblack">
    <w:name w:val="textbodyblack"/>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c"/>
    <w:rsid w:val="00FB5208"/>
    <w:rPr>
      <w:rFonts w:ascii="Verdana" w:hAnsi="Verdana" w:hint="default"/>
      <w:b/>
      <w:bCs/>
      <w:color w:val="336699"/>
      <w:sz w:val="15"/>
      <w:szCs w:val="15"/>
    </w:rPr>
  </w:style>
  <w:style w:type="character" w:customStyle="1" w:styleId="headline1">
    <w:name w:val="headline1"/>
    <w:basedOn w:val="ac"/>
    <w:rsid w:val="00FB5208"/>
    <w:rPr>
      <w:rFonts w:ascii="Arial" w:hAnsi="Arial" w:cs="Arial" w:hint="default"/>
      <w:b/>
      <w:bCs/>
      <w:strike w:val="0"/>
      <w:dstrike w:val="0"/>
      <w:color w:val="333333"/>
      <w:sz w:val="30"/>
      <w:szCs w:val="30"/>
      <w:u w:val="none"/>
      <w:effect w:val="none"/>
    </w:rPr>
  </w:style>
  <w:style w:type="paragraph" w:customStyle="1" w:styleId="fp">
    <w:name w:val="fp"/>
    <w:basedOn w:val="ab"/>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e"/>
    <w:uiPriority w:val="99"/>
    <w:semiHidden/>
    <w:unhideWhenUsed/>
    <w:rsid w:val="0001496C"/>
  </w:style>
  <w:style w:type="numbering" w:customStyle="1" w:styleId="2fffff">
    <w:name w:val="Нет списка2"/>
    <w:next w:val="ae"/>
    <w:uiPriority w:val="99"/>
    <w:semiHidden/>
    <w:unhideWhenUsed/>
    <w:rsid w:val="00A814A4"/>
  </w:style>
  <w:style w:type="paragraph" w:customStyle="1" w:styleId="3ffc">
    <w:name w:val="Основной текст с отступом3"/>
    <w:basedOn w:val="ab"/>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b"/>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c"/>
    <w:rsid w:val="00FE1A62"/>
  </w:style>
  <w:style w:type="character" w:customStyle="1" w:styleId="small-text1">
    <w:name w:val="small-text1"/>
    <w:basedOn w:val="ac"/>
    <w:rsid w:val="00FE1A62"/>
    <w:rPr>
      <w:rFonts w:ascii="Arial" w:hAnsi="Arial" w:cs="Arial"/>
      <w:color w:val="000000"/>
      <w:sz w:val="20"/>
      <w:szCs w:val="20"/>
    </w:rPr>
  </w:style>
  <w:style w:type="paragraph" w:customStyle="1" w:styleId="Example1">
    <w:name w:val="Example 1"/>
    <w:basedOn w:val="ab"/>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c"/>
    <w:rsid w:val="00FE1A62"/>
    <w:rPr>
      <w:rFonts w:ascii="Verdana" w:hAnsi="Verdana"/>
      <w:color w:val="000000"/>
      <w:sz w:val="19"/>
      <w:szCs w:val="19"/>
    </w:rPr>
  </w:style>
  <w:style w:type="character" w:customStyle="1" w:styleId="pagetitle1">
    <w:name w:val="pagetitle1"/>
    <w:basedOn w:val="ac"/>
    <w:rsid w:val="00FE1A62"/>
    <w:rPr>
      <w:rFonts w:ascii="Arial" w:hAnsi="Arial" w:cs="Arial"/>
      <w:color w:val="000000"/>
      <w:sz w:val="23"/>
      <w:szCs w:val="23"/>
    </w:rPr>
  </w:style>
  <w:style w:type="character" w:customStyle="1" w:styleId="pagesubtitle1">
    <w:name w:val="pagesubtitle1"/>
    <w:basedOn w:val="ac"/>
    <w:rsid w:val="00FE1A62"/>
    <w:rPr>
      <w:rFonts w:ascii="Verdana" w:hAnsi="Verdana"/>
      <w:b/>
      <w:bCs/>
      <w:color w:val="000000"/>
      <w:sz w:val="13"/>
      <w:szCs w:val="13"/>
    </w:rPr>
  </w:style>
  <w:style w:type="character" w:customStyle="1" w:styleId="section1">
    <w:name w:val="section1"/>
    <w:basedOn w:val="ac"/>
    <w:rsid w:val="00FE1A62"/>
    <w:rPr>
      <w:rFonts w:ascii="Verdana" w:hAnsi="Verdana"/>
      <w:b/>
      <w:bCs/>
      <w:color w:val="000000"/>
      <w:sz w:val="24"/>
      <w:szCs w:val="24"/>
    </w:rPr>
  </w:style>
  <w:style w:type="character" w:customStyle="1" w:styleId="gift1">
    <w:name w:val="gift1"/>
    <w:basedOn w:val="ac"/>
    <w:rsid w:val="00FE1A62"/>
    <w:rPr>
      <w:rFonts w:ascii="Arial" w:hAnsi="Arial" w:cs="Arial"/>
      <w:b/>
      <w:bCs/>
      <w:color w:val="auto"/>
      <w:spacing w:val="13"/>
      <w:sz w:val="24"/>
      <w:szCs w:val="24"/>
    </w:rPr>
  </w:style>
  <w:style w:type="paragraph" w:customStyle="1" w:styleId="contactnew">
    <w:name w:val="contact_new"/>
    <w:basedOn w:val="ab"/>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b"/>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b"/>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c"/>
    <w:rsid w:val="00FE1A62"/>
    <w:rPr>
      <w:rFonts w:ascii="Verdana" w:hAnsi="Verdana"/>
      <w:color w:val="auto"/>
      <w:sz w:val="20"/>
      <w:szCs w:val="20"/>
      <w:u w:val="none"/>
      <w:effect w:val="none"/>
    </w:rPr>
  </w:style>
  <w:style w:type="character" w:customStyle="1" w:styleId="7c">
    <w:name w:val="Гиперссылка7"/>
    <w:basedOn w:val="ac"/>
    <w:rsid w:val="00FE1A62"/>
    <w:rPr>
      <w:rFonts w:ascii="Verdana" w:hAnsi="Verdana"/>
      <w:color w:val="auto"/>
      <w:sz w:val="20"/>
      <w:szCs w:val="20"/>
      <w:u w:val="none"/>
      <w:effect w:val="none"/>
    </w:rPr>
  </w:style>
  <w:style w:type="character" w:customStyle="1" w:styleId="toplinks1">
    <w:name w:val="top_links1"/>
    <w:basedOn w:val="ac"/>
    <w:rsid w:val="00FE1A62"/>
    <w:rPr>
      <w:b/>
      <w:bCs/>
      <w:caps/>
      <w:smallCaps/>
      <w:color w:val="auto"/>
      <w:sz w:val="22"/>
      <w:szCs w:val="22"/>
    </w:rPr>
  </w:style>
  <w:style w:type="character" w:customStyle="1" w:styleId="invisible1">
    <w:name w:val="invisible1"/>
    <w:basedOn w:val="ac"/>
    <w:rsid w:val="00FE1A62"/>
    <w:rPr>
      <w:vanish/>
    </w:rPr>
  </w:style>
  <w:style w:type="character" w:customStyle="1" w:styleId="infohead1">
    <w:name w:val="info_head1"/>
    <w:basedOn w:val="ac"/>
    <w:rsid w:val="00FE1A62"/>
    <w:rPr>
      <w:b/>
      <w:bCs/>
      <w:color w:val="auto"/>
      <w:sz w:val="24"/>
      <w:szCs w:val="24"/>
    </w:rPr>
  </w:style>
  <w:style w:type="character" w:customStyle="1" w:styleId="lineheight1">
    <w:name w:val="lineheight1"/>
    <w:basedOn w:val="ac"/>
    <w:rsid w:val="00FE1A62"/>
  </w:style>
  <w:style w:type="character" w:customStyle="1" w:styleId="newshead1">
    <w:name w:val="news_head1"/>
    <w:basedOn w:val="ac"/>
    <w:rsid w:val="00FE1A62"/>
    <w:rPr>
      <w:b/>
      <w:bCs/>
      <w:color w:val="FFFFFF"/>
      <w:sz w:val="24"/>
      <w:szCs w:val="24"/>
    </w:rPr>
  </w:style>
  <w:style w:type="character" w:customStyle="1" w:styleId="newssubhead1">
    <w:name w:val="news_sub_head1"/>
    <w:basedOn w:val="ac"/>
    <w:rsid w:val="00FE1A62"/>
    <w:rPr>
      <w:b/>
      <w:bCs/>
      <w:color w:val="auto"/>
      <w:sz w:val="24"/>
      <w:szCs w:val="24"/>
    </w:rPr>
  </w:style>
  <w:style w:type="character" w:customStyle="1" w:styleId="newstext1">
    <w:name w:val="news_text1"/>
    <w:basedOn w:val="ac"/>
    <w:rsid w:val="00FE1A62"/>
    <w:rPr>
      <w:color w:val="FFFFFF"/>
      <w:sz w:val="24"/>
      <w:szCs w:val="24"/>
    </w:rPr>
  </w:style>
  <w:style w:type="character" w:customStyle="1" w:styleId="bigbluelink1">
    <w:name w:val="big_blue_link1"/>
    <w:basedOn w:val="ac"/>
    <w:rsid w:val="00FE1A62"/>
    <w:rPr>
      <w:b/>
      <w:bCs/>
      <w:color w:val="auto"/>
      <w:sz w:val="42"/>
      <w:szCs w:val="42"/>
    </w:rPr>
  </w:style>
  <w:style w:type="character" w:customStyle="1" w:styleId="rotatetxt1">
    <w:name w:val="rotatetxt1"/>
    <w:basedOn w:val="ac"/>
    <w:rsid w:val="00FE1A62"/>
    <w:rPr>
      <w:rFonts w:ascii="Verdana" w:hAnsi="Verdana"/>
      <w:color w:val="auto"/>
      <w:sz w:val="19"/>
      <w:szCs w:val="19"/>
    </w:rPr>
  </w:style>
  <w:style w:type="character" w:customStyle="1" w:styleId="smallbluelink1">
    <w:name w:val="small_blue_link1"/>
    <w:basedOn w:val="ac"/>
    <w:rsid w:val="00FE1A62"/>
    <w:rPr>
      <w:color w:val="auto"/>
      <w:sz w:val="25"/>
      <w:szCs w:val="25"/>
    </w:rPr>
  </w:style>
  <w:style w:type="character" w:customStyle="1" w:styleId="footertext1">
    <w:name w:val="footer_text1"/>
    <w:basedOn w:val="ac"/>
    <w:rsid w:val="00FE1A62"/>
    <w:rPr>
      <w:rFonts w:ascii="Arial" w:hAnsi="Arial" w:cs="Arial"/>
      <w:color w:val="FFFFFF"/>
      <w:sz w:val="17"/>
      <w:szCs w:val="17"/>
    </w:rPr>
  </w:style>
  <w:style w:type="paragraph" w:customStyle="1" w:styleId="journaltitles">
    <w:name w:val="journaltitles"/>
    <w:basedOn w:val="ab"/>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c"/>
    <w:rsid w:val="00FE1A62"/>
    <w:rPr>
      <w:rFonts w:ascii="Arial" w:hAnsi="Arial" w:cs="Arial"/>
      <w:color w:val="000000"/>
      <w:sz w:val="16"/>
      <w:szCs w:val="16"/>
    </w:rPr>
  </w:style>
  <w:style w:type="character" w:customStyle="1" w:styleId="maintext1">
    <w:name w:val="maintext1"/>
    <w:basedOn w:val="ac"/>
    <w:rsid w:val="00FE1A62"/>
    <w:rPr>
      <w:rFonts w:ascii="Arial" w:hAnsi="Arial" w:cs="Arial"/>
      <w:color w:val="000000"/>
      <w:sz w:val="18"/>
      <w:szCs w:val="18"/>
    </w:rPr>
  </w:style>
  <w:style w:type="paragraph" w:customStyle="1" w:styleId="default0">
    <w:name w:val="default"/>
    <w:basedOn w:val="ab"/>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e"/>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e"/>
    <w:uiPriority w:val="99"/>
    <w:semiHidden/>
    <w:unhideWhenUsed/>
    <w:rsid w:val="00267173"/>
  </w:style>
  <w:style w:type="paragraph" w:customStyle="1" w:styleId="2fffff0">
    <w:name w:val="Текст выноски2"/>
    <w:basedOn w:val="ab"/>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c"/>
    <w:rsid w:val="00292B3F"/>
    <w:rPr>
      <w:rFonts w:ascii="Arial" w:hAnsi="Arial" w:cs="Arial" w:hint="default"/>
      <w:b/>
      <w:bCs/>
      <w:color w:val="990000"/>
      <w:sz w:val="21"/>
      <w:szCs w:val="21"/>
    </w:rPr>
  </w:style>
  <w:style w:type="paragraph" w:customStyle="1" w:styleId="14pt2">
    <w:name w:val="Стиль Текст + 14 pt"/>
    <w:basedOn w:val="ab"/>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d">
    <w:name w:val="Знак Знак"/>
    <w:basedOn w:val="ac"/>
    <w:rsid w:val="00937513"/>
    <w:rPr>
      <w:sz w:val="24"/>
      <w:szCs w:val="24"/>
      <w:lang w:val="ru-RU" w:eastAsia="ru-RU"/>
    </w:rPr>
  </w:style>
  <w:style w:type="character" w:customStyle="1" w:styleId="14pt3">
    <w:name w:val="Стиль Текст + 14 pt Знак"/>
    <w:basedOn w:val="ac"/>
    <w:locked/>
    <w:rsid w:val="00314A13"/>
    <w:rPr>
      <w:sz w:val="28"/>
      <w:szCs w:val="28"/>
      <w:lang w:val="ru-RU" w:eastAsia="ru-RU" w:bidi="ar-SA"/>
    </w:rPr>
  </w:style>
  <w:style w:type="character" w:customStyle="1" w:styleId="14pt4">
    <w:name w:val="Стиль Текст + 14 pt Знак Знак"/>
    <w:basedOn w:val="ac"/>
    <w:locked/>
    <w:rsid w:val="00314A13"/>
    <w:rPr>
      <w:sz w:val="28"/>
      <w:szCs w:val="28"/>
      <w:lang w:val="ru-RU" w:eastAsia="ru-RU" w:bidi="ar-SA"/>
    </w:rPr>
  </w:style>
  <w:style w:type="character" w:customStyle="1" w:styleId="133">
    <w:name w:val="Знак Знак13"/>
    <w:basedOn w:val="ac"/>
    <w:locked/>
    <w:rsid w:val="00314A13"/>
    <w:rPr>
      <w:i/>
      <w:iCs/>
      <w:sz w:val="28"/>
      <w:szCs w:val="28"/>
      <w:lang w:val="uk-UA" w:eastAsia="ru-RU" w:bidi="ar-SA"/>
    </w:rPr>
  </w:style>
  <w:style w:type="character" w:customStyle="1" w:styleId="normal10">
    <w:name w:val="normal1"/>
    <w:basedOn w:val="ac"/>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b"/>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e"/>
    <w:uiPriority w:val="99"/>
    <w:semiHidden/>
    <w:unhideWhenUsed/>
    <w:rsid w:val="0039380B"/>
  </w:style>
  <w:style w:type="paragraph" w:customStyle="1" w:styleId="260">
    <w:name w:val="Основной текст 26"/>
    <w:basedOn w:val="ab"/>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e"/>
    <w:uiPriority w:val="99"/>
    <w:semiHidden/>
    <w:unhideWhenUsed/>
    <w:rsid w:val="00BA3A4E"/>
  </w:style>
  <w:style w:type="paragraph" w:customStyle="1" w:styleId="160">
    <w:name w:val="Основной текст16"/>
    <w:basedOn w:val="ab"/>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c"/>
    <w:rsid w:val="00E3373F"/>
    <w:rPr>
      <w:rFonts w:ascii="Verdana" w:hAnsi="Verdana" w:hint="default"/>
      <w:b/>
      <w:bCs/>
      <w:sz w:val="21"/>
      <w:szCs w:val="21"/>
    </w:rPr>
  </w:style>
  <w:style w:type="paragraph" w:customStyle="1" w:styleId="paper1">
    <w:name w:val="paper1"/>
    <w:basedOn w:val="ab"/>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b"/>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e">
    <w:name w:val="Дисс. Обычный абзац"/>
    <w:basedOn w:val="ab"/>
    <w:link w:val="a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
    <w:name w:val="Дисс. Обычный абзац Знак"/>
    <w:basedOn w:val="ac"/>
    <w:link w:val="a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b"/>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c"/>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b"/>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0">
    <w:name w:val="Определения Автора"/>
    <w:basedOn w:val="ab"/>
    <w:link w:val="a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1">
    <w:name w:val="Определения Автора Знак"/>
    <w:basedOn w:val="ac"/>
    <w:link w:val="a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9"/>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2">
    <w:name w:val="Обычный_Автореферат"/>
    <w:basedOn w:val="ab"/>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c"/>
    <w:rsid w:val="007B0B78"/>
  </w:style>
  <w:style w:type="character" w:customStyle="1" w:styleId="afffffffffffffffffffff3">
    <w:name w:val="Обычный абзац"/>
    <w:basedOn w:val="ac"/>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5">
    <w:name w:val="дис как заголовок раздела"/>
    <w:basedOn w:val="ab"/>
    <w:next w:val="a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b"/>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6">
    <w:name w:val="Основний текст_"/>
    <w:link w:val="afffffffffffffffffffff7"/>
    <w:locked/>
    <w:rsid w:val="0010053C"/>
    <w:rPr>
      <w:sz w:val="21"/>
      <w:shd w:val="clear" w:color="auto" w:fill="FFFFFF"/>
    </w:rPr>
  </w:style>
  <w:style w:type="paragraph" w:customStyle="1" w:styleId="afffffffffffffffffffff7">
    <w:name w:val="Основний текст"/>
    <w:basedOn w:val="ab"/>
    <w:link w:val="afffffffffffffffffffff6"/>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d"/>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8">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b"/>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b"/>
    <w:uiPriority w:val="9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c"/>
    <w:rsid w:val="000071A8"/>
  </w:style>
  <w:style w:type="paragraph" w:customStyle="1" w:styleId="articleauthorname">
    <w:name w:val="articleauthorname"/>
    <w:basedOn w:val="ab"/>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c"/>
    <w:rsid w:val="000071A8"/>
  </w:style>
  <w:style w:type="character" w:customStyle="1" w:styleId="article-author">
    <w:name w:val="article-author"/>
    <w:basedOn w:val="ac"/>
    <w:rsid w:val="000071A8"/>
  </w:style>
  <w:style w:type="character" w:customStyle="1" w:styleId="orange1">
    <w:name w:val="orange1"/>
    <w:basedOn w:val="ac"/>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c"/>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b"/>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c"/>
    <w:rsid w:val="004A5A83"/>
  </w:style>
  <w:style w:type="character" w:customStyle="1" w:styleId="nobr">
    <w:name w:val="nobr"/>
    <w:basedOn w:val="ac"/>
    <w:rsid w:val="004A5A83"/>
  </w:style>
  <w:style w:type="paragraph" w:customStyle="1" w:styleId="ListParagraph1">
    <w:name w:val="List Paragraph1"/>
    <w:basedOn w:val="ab"/>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b"/>
    <w:next w:val="ab"/>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b"/>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b"/>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b"/>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b"/>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0">
    <w:name w:val="Подпись к картинке_"/>
    <w:link w:val="a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9">
    <w:name w:val="Подпись к таблице_"/>
    <w:link w:val="a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b"/>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b"/>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b"/>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b"/>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b"/>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b"/>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b"/>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b"/>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b"/>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b"/>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b"/>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b"/>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b"/>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b"/>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b"/>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b"/>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b"/>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b"/>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b"/>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b"/>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c">
    <w:name w:val="Авторефукр"/>
    <w:basedOn w:val="ab"/>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b"/>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b"/>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c"/>
    <w:rsid w:val="003A3D03"/>
  </w:style>
  <w:style w:type="paragraph" w:customStyle="1" w:styleId="4ff8">
    <w:name w:val="4"/>
    <w:aliases w:val="&amp;#231,&amp;#224,&amp;#227,&amp;#238,&amp;#235,&amp;#226,&amp;#234"/>
    <w:basedOn w:val="ab"/>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c"/>
    <w:rsid w:val="003A3D03"/>
  </w:style>
  <w:style w:type="character" w:customStyle="1" w:styleId="75pt3">
    <w:name w:val="75pt"/>
    <w:basedOn w:val="ac"/>
    <w:rsid w:val="003A3D03"/>
  </w:style>
  <w:style w:type="character" w:customStyle="1" w:styleId="constantia12pt40">
    <w:name w:val="constantia12pt40"/>
    <w:basedOn w:val="ac"/>
    <w:rsid w:val="003A3D03"/>
  </w:style>
  <w:style w:type="character" w:customStyle="1" w:styleId="9pt2">
    <w:name w:val="9pt"/>
    <w:basedOn w:val="ac"/>
    <w:rsid w:val="003A3D03"/>
  </w:style>
  <w:style w:type="character" w:customStyle="1" w:styleId="a00">
    <w:name w:val="a0"/>
    <w:basedOn w:val="ac"/>
    <w:rsid w:val="003A3D03"/>
  </w:style>
  <w:style w:type="paragraph" w:styleId="3">
    <w:name w:val="List Number 3"/>
    <w:basedOn w:val="ab"/>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c"/>
    <w:rsid w:val="004313DD"/>
    <w:rPr>
      <w:sz w:val="24"/>
      <w:lang w:val="uk-UA" w:eastAsia="ru-RU" w:bidi="ar-SA"/>
    </w:rPr>
  </w:style>
  <w:style w:type="character" w:customStyle="1" w:styleId="afffffffffffffffffffffe">
    <w:name w:val="Основной текст Знак Знак Знак"/>
    <w:basedOn w:val="ac"/>
    <w:rsid w:val="004313DD"/>
    <w:rPr>
      <w:b/>
      <w:sz w:val="36"/>
      <w:szCs w:val="36"/>
      <w:lang w:val="ru-RU" w:eastAsia="ru-RU" w:bidi="ar-SA"/>
    </w:rPr>
  </w:style>
  <w:style w:type="character" w:customStyle="1" w:styleId="BodyTextIndent210">
    <w:name w:val="Body Text Indent 2 Знак Знак1"/>
    <w:basedOn w:val="ac"/>
    <w:rsid w:val="004313DD"/>
    <w:rPr>
      <w:sz w:val="24"/>
      <w:szCs w:val="24"/>
      <w:lang w:val="uk-UA" w:eastAsia="ru-RU" w:bidi="ar-SA"/>
    </w:rPr>
  </w:style>
  <w:style w:type="paragraph" w:customStyle="1" w:styleId="263">
    <w:name w:val="Основной текст с отступом 26"/>
    <w:basedOn w:val="ab"/>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b"/>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c"/>
    <w:rsid w:val="005C0E6E"/>
  </w:style>
  <w:style w:type="character" w:customStyle="1" w:styleId="date4">
    <w:name w:val="date4"/>
    <w:basedOn w:val="ac"/>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b"/>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b"/>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b"/>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b"/>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b"/>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b"/>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b"/>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1">
    <w:name w:val="таблица название"/>
    <w:basedOn w:val="ab"/>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b"/>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c"/>
    <w:rsid w:val="00886B4E"/>
  </w:style>
  <w:style w:type="paragraph" w:customStyle="1" w:styleId="affffffffffffffffffffff2">
    <w:name w:val="Знак Знак Знак Знак Знак Знак Знак Знак Знак Знак Знак Знак"/>
    <w:basedOn w:val="ab"/>
    <w:uiPriority w:val="9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b"/>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3">
    <w:name w:val="!Автореферат"/>
    <w:basedOn w:val="ab"/>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4">
    <w:name w:val="Заголов."/>
    <w:basedOn w:val="ab"/>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b"/>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Вопросы"/>
    <w:basedOn w:val="ab"/>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c"/>
    <w:rsid w:val="00886B4E"/>
  </w:style>
  <w:style w:type="paragraph" w:customStyle="1" w:styleId="leftauthor">
    <w:name w:val="left_author"/>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6">
    <w:name w:val="название"/>
    <w:basedOn w:val="ac"/>
    <w:rsid w:val="00886B4E"/>
  </w:style>
  <w:style w:type="character" w:customStyle="1" w:styleId="affffffffffffffffffffff7">
    <w:name w:val="назначение"/>
    <w:basedOn w:val="ac"/>
    <w:rsid w:val="00886B4E"/>
  </w:style>
  <w:style w:type="paragraph" w:customStyle="1" w:styleId="2fffffc">
    <w:name w:val="сновной текст с отступом 2"/>
    <w:basedOn w:val="10c"/>
    <w:uiPriority w:val="99"/>
    <w:rsid w:val="00886B4E"/>
    <w:pPr>
      <w:widowControl/>
      <w:tabs>
        <w:tab w:val="left" w:pos="1985"/>
      </w:tabs>
      <w:spacing w:line="240" w:lineRule="auto"/>
    </w:pPr>
    <w:rPr>
      <w:sz w:val="28"/>
    </w:rPr>
  </w:style>
  <w:style w:type="paragraph" w:styleId="affffffffffffffffffffff8">
    <w:name w:val="Normal Indent"/>
    <w:basedOn w:val="ab"/>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9">
    <w:name w:val="Подпись к рисунку (заголовок)"/>
    <w:basedOn w:val="affffffffffffffff7"/>
    <w:next w:val="a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c"/>
    <w:rsid w:val="00886B4E"/>
  </w:style>
  <w:style w:type="paragraph" w:customStyle="1" w:styleId="CharChar1CharChar1CharChar">
    <w:name w:val="Char Char Знак Знак1 Char Char1 Знак Знак Char Char"/>
    <w:basedOn w:val="ab"/>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c"/>
    <w:rsid w:val="00886B4E"/>
  </w:style>
  <w:style w:type="character" w:customStyle="1" w:styleId="y5blacky5bg">
    <w:name w:val="y5_black y5_bg"/>
    <w:basedOn w:val="ac"/>
    <w:rsid w:val="00886B4E"/>
  </w:style>
  <w:style w:type="character" w:customStyle="1" w:styleId="url">
    <w:name w:val="url"/>
    <w:basedOn w:val="ac"/>
    <w:rsid w:val="00886B4E"/>
  </w:style>
  <w:style w:type="paragraph" w:customStyle="1" w:styleId="bodytext2">
    <w:name w:val="bodytex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обычный_(веб)"/>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c"/>
    <w:rsid w:val="00886B4E"/>
  </w:style>
  <w:style w:type="paragraph" w:customStyle="1" w:styleId="affffffffffffffffffffffb">
    <w:name w:val="АА"/>
    <w:basedOn w:val="ab"/>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Б"/>
    <w:basedOn w:val="ab"/>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c"/>
    <w:rsid w:val="00886B4E"/>
  </w:style>
  <w:style w:type="character" w:customStyle="1" w:styleId="search-keyword-match">
    <w:name w:val="search-keyword-match"/>
    <w:basedOn w:val="ac"/>
    <w:rsid w:val="00886B4E"/>
  </w:style>
  <w:style w:type="character" w:customStyle="1" w:styleId="title1">
    <w:name w:val="title1"/>
    <w:basedOn w:val="ac"/>
    <w:rsid w:val="001F66E7"/>
    <w:rPr>
      <w:rFonts w:ascii="Tahoma" w:hAnsi="Tahoma" w:cs="Tahoma" w:hint="default"/>
      <w:b/>
      <w:bCs/>
      <w:color w:val="000000"/>
      <w:sz w:val="18"/>
      <w:szCs w:val="18"/>
    </w:rPr>
  </w:style>
  <w:style w:type="character" w:customStyle="1" w:styleId="txt1">
    <w:name w:val="txt1"/>
    <w:basedOn w:val="ac"/>
    <w:rsid w:val="001F66E7"/>
    <w:rPr>
      <w:sz w:val="18"/>
      <w:szCs w:val="18"/>
    </w:rPr>
  </w:style>
  <w:style w:type="character" w:customStyle="1" w:styleId="s4">
    <w:name w:val="s4"/>
    <w:basedOn w:val="ac"/>
    <w:rsid w:val="001F66E7"/>
  </w:style>
  <w:style w:type="character" w:customStyle="1" w:styleId="s1">
    <w:name w:val="s1"/>
    <w:basedOn w:val="ac"/>
    <w:rsid w:val="001F66E7"/>
  </w:style>
  <w:style w:type="character" w:customStyle="1" w:styleId="s2">
    <w:name w:val="s2"/>
    <w:basedOn w:val="ac"/>
    <w:rsid w:val="001F66E7"/>
  </w:style>
  <w:style w:type="paragraph" w:customStyle="1" w:styleId="text-content-page1">
    <w:name w:val="text-content-page1"/>
    <w:basedOn w:val="ab"/>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c"/>
    <w:rsid w:val="001F66E7"/>
  </w:style>
  <w:style w:type="character" w:customStyle="1" w:styleId="dcom1">
    <w:name w:val="d_com1"/>
    <w:basedOn w:val="ac"/>
    <w:rsid w:val="001F66E7"/>
    <w:rPr>
      <w:i/>
      <w:iCs/>
      <w:color w:val="6F0000"/>
    </w:rPr>
  </w:style>
  <w:style w:type="paragraph" w:customStyle="1" w:styleId="p3">
    <w:name w:val="p3"/>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b"/>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c"/>
    <w:uiPriority w:val="99"/>
    <w:rsid w:val="001F66E7"/>
    <w:rPr>
      <w:rFonts w:ascii="Times New Roman" w:hAnsi="Times New Roman" w:cs="Times New Roman"/>
      <w:b/>
      <w:bCs/>
      <w:sz w:val="22"/>
      <w:szCs w:val="22"/>
    </w:rPr>
  </w:style>
  <w:style w:type="character" w:customStyle="1" w:styleId="FontStyle175">
    <w:name w:val="Font Style175"/>
    <w:basedOn w:val="ac"/>
    <w:rsid w:val="001F66E7"/>
    <w:rPr>
      <w:rFonts w:ascii="Times New Roman" w:hAnsi="Times New Roman" w:cs="Times New Roman"/>
      <w:sz w:val="18"/>
      <w:szCs w:val="18"/>
    </w:rPr>
  </w:style>
  <w:style w:type="character" w:customStyle="1" w:styleId="FontStyle177">
    <w:name w:val="Font Style177"/>
    <w:basedOn w:val="ac"/>
    <w:rsid w:val="001F66E7"/>
    <w:rPr>
      <w:rFonts w:ascii="Times New Roman" w:hAnsi="Times New Roman" w:cs="Times New Roman"/>
      <w:sz w:val="18"/>
      <w:szCs w:val="18"/>
    </w:rPr>
  </w:style>
  <w:style w:type="character" w:customStyle="1" w:styleId="FontStyle188">
    <w:name w:val="Font Style188"/>
    <w:basedOn w:val="ac"/>
    <w:uiPriority w:val="99"/>
    <w:rsid w:val="001F66E7"/>
    <w:rPr>
      <w:rFonts w:ascii="Times New Roman" w:hAnsi="Times New Roman" w:cs="Times New Roman"/>
      <w:sz w:val="18"/>
      <w:szCs w:val="18"/>
    </w:rPr>
  </w:style>
  <w:style w:type="paragraph" w:customStyle="1" w:styleId="334">
    <w:name w:val="Основной текст 33"/>
    <w:basedOn w:val="ab"/>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b"/>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b"/>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b"/>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b"/>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b"/>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b"/>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b"/>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b"/>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uiPriority w:val="99"/>
    <w:rsid w:val="00C77163"/>
    <w:rPr>
      <w:rFonts w:ascii="Times New Roman" w:hAnsi="Times New Roman" w:cs="Times New Roman"/>
      <w:b/>
      <w:bCs/>
      <w:i/>
      <w:iCs/>
      <w:sz w:val="14"/>
      <w:szCs w:val="14"/>
    </w:rPr>
  </w:style>
  <w:style w:type="paragraph" w:customStyle="1" w:styleId="Style22">
    <w:name w:val="Style22"/>
    <w:basedOn w:val="ab"/>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b"/>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b"/>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b"/>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b"/>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b"/>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b"/>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b"/>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b"/>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c"/>
    <w:rsid w:val="006F1417"/>
    <w:rPr>
      <w:rFonts w:ascii="Verdana" w:hAnsi="Verdana" w:hint="default"/>
      <w:color w:val="000000"/>
      <w:sz w:val="20"/>
      <w:szCs w:val="20"/>
    </w:rPr>
  </w:style>
  <w:style w:type="table" w:styleId="-10">
    <w:name w:val="Table Web 1"/>
    <w:basedOn w:val="ad"/>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c"/>
    <w:rsid w:val="000C57B6"/>
  </w:style>
  <w:style w:type="paragraph" w:customStyle="1" w:styleId="2100">
    <w:name w:val="Основной текст 210"/>
    <w:basedOn w:val="ab"/>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b"/>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b"/>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d">
    <w:name w:val="?сновной текст с отступом"/>
    <w:basedOn w:val="ab"/>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b"/>
    <w:next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b"/>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b"/>
    <w:next w:val="ab"/>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b"/>
    <w:next w:val="ab"/>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b"/>
    <w:next w:val="ab"/>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b"/>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b"/>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b"/>
    <w:next w:val="ab"/>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e">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
    <w:name w:val="?сновной текст"/>
    <w:basedOn w:val="ab"/>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b"/>
    <w:rsid w:val="001731B9"/>
    <w:pPr>
      <w:tabs>
        <w:tab w:val="clear" w:pos="431"/>
        <w:tab w:val="left" w:pos="1584"/>
      </w:tabs>
    </w:pPr>
  </w:style>
  <w:style w:type="paragraph" w:customStyle="1" w:styleId="afffffffffffffffffffffff0">
    <w:name w:val="?етка таблицы"/>
    <w:basedOn w:val="affffffffffffffffffffffe"/>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b"/>
    <w:rsid w:val="001731B9"/>
    <w:pPr>
      <w:tabs>
        <w:tab w:val="clear" w:pos="431"/>
        <w:tab w:val="left" w:pos="1584"/>
      </w:tabs>
    </w:pPr>
  </w:style>
  <w:style w:type="paragraph" w:customStyle="1" w:styleId="afffffffffffffffffffffff1">
    <w:name w:val="?азвание объекта"/>
    <w:basedOn w:val="ab"/>
    <w:next w:val="ab"/>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b"/>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b"/>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b"/>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b"/>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2">
    <w:name w:val="курсовая"/>
    <w:basedOn w:val="ab"/>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3">
    <w:name w:val="курсовая Знак"/>
    <w:rsid w:val="001731B9"/>
    <w:rPr>
      <w:sz w:val="25"/>
      <w:szCs w:val="25"/>
      <w:lang w:val="ru-RU" w:eastAsia="ru-RU" w:bidi="ar-SA"/>
    </w:rPr>
  </w:style>
  <w:style w:type="paragraph" w:customStyle="1" w:styleId="sbm">
    <w:name w:val="sbm"/>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b"/>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b"/>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e"/>
    <w:uiPriority w:val="99"/>
    <w:semiHidden/>
    <w:unhideWhenUsed/>
    <w:rsid w:val="001731B9"/>
  </w:style>
  <w:style w:type="character" w:customStyle="1" w:styleId="afffffffffffffffffffffff4">
    <w:name w:val="Текст покажчика місця заповнення"/>
    <w:uiPriority w:val="99"/>
    <w:semiHidden/>
    <w:rsid w:val="001731B9"/>
    <w:rPr>
      <w:color w:val="808080"/>
    </w:rPr>
  </w:style>
  <w:style w:type="table" w:customStyle="1" w:styleId="1ffffffff">
    <w:name w:val="Сітка таблиці1"/>
    <w:basedOn w:val="ad"/>
    <w:next w:val="affffffffffffffffffff3"/>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b"/>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b"/>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b"/>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b"/>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e"/>
    <w:uiPriority w:val="99"/>
    <w:semiHidden/>
    <w:unhideWhenUsed/>
    <w:rsid w:val="001731B9"/>
  </w:style>
  <w:style w:type="table" w:customStyle="1" w:styleId="2ffffff0">
    <w:name w:val="Сітка таблиці2"/>
    <w:basedOn w:val="ad"/>
    <w:next w:val="affffffffffffffffffff3"/>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e"/>
    <w:uiPriority w:val="99"/>
    <w:semiHidden/>
    <w:unhideWhenUsed/>
    <w:rsid w:val="001731B9"/>
  </w:style>
  <w:style w:type="numbering" w:customStyle="1" w:styleId="12c">
    <w:name w:val="Немає списку12"/>
    <w:next w:val="ae"/>
    <w:uiPriority w:val="99"/>
    <w:semiHidden/>
    <w:unhideWhenUsed/>
    <w:rsid w:val="001731B9"/>
  </w:style>
  <w:style w:type="numbering" w:customStyle="1" w:styleId="21f2">
    <w:name w:val="Немає списку21"/>
    <w:next w:val="ae"/>
    <w:uiPriority w:val="99"/>
    <w:semiHidden/>
    <w:unhideWhenUsed/>
    <w:rsid w:val="001731B9"/>
  </w:style>
  <w:style w:type="numbering" w:customStyle="1" w:styleId="139">
    <w:name w:val="Немає списку13"/>
    <w:next w:val="ae"/>
    <w:uiPriority w:val="99"/>
    <w:semiHidden/>
    <w:unhideWhenUsed/>
    <w:rsid w:val="001731B9"/>
  </w:style>
  <w:style w:type="numbering" w:customStyle="1" w:styleId="229">
    <w:name w:val="Немає списку22"/>
    <w:next w:val="ae"/>
    <w:uiPriority w:val="99"/>
    <w:semiHidden/>
    <w:unhideWhenUsed/>
    <w:rsid w:val="001731B9"/>
  </w:style>
  <w:style w:type="numbering" w:customStyle="1" w:styleId="14f">
    <w:name w:val="Немає списку14"/>
    <w:next w:val="ae"/>
    <w:uiPriority w:val="99"/>
    <w:semiHidden/>
    <w:unhideWhenUsed/>
    <w:rsid w:val="001731B9"/>
  </w:style>
  <w:style w:type="numbering" w:customStyle="1" w:styleId="234">
    <w:name w:val="Немає списку23"/>
    <w:next w:val="ae"/>
    <w:uiPriority w:val="99"/>
    <w:semiHidden/>
    <w:unhideWhenUsed/>
    <w:rsid w:val="001731B9"/>
  </w:style>
  <w:style w:type="paragraph" w:customStyle="1" w:styleId="afffffffffffffffffffffff5">
    <w:name w:val="Заголовок змісту"/>
    <w:basedOn w:val="1"/>
    <w:next w:val="ab"/>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b"/>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c"/>
    <w:rsid w:val="00BE4502"/>
    <w:rPr>
      <w:b/>
      <w:vanish/>
      <w:color w:val="FF0000"/>
      <w:sz w:val="28"/>
      <w:szCs w:val="28"/>
      <w:lang w:val="ru-RU"/>
    </w:rPr>
  </w:style>
  <w:style w:type="character" w:customStyle="1" w:styleId="bstrong">
    <w:name w:val="bstrong"/>
    <w:basedOn w:val="ac"/>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c"/>
    <w:rsid w:val="005F3280"/>
  </w:style>
  <w:style w:type="character" w:customStyle="1" w:styleId="sylfaen11pt">
    <w:name w:val="sylfaen11pt"/>
    <w:basedOn w:val="ac"/>
    <w:rsid w:val="005F3280"/>
  </w:style>
  <w:style w:type="character" w:customStyle="1" w:styleId="1pt2">
    <w:name w:val="1pt"/>
    <w:basedOn w:val="ac"/>
    <w:rsid w:val="005F3280"/>
  </w:style>
  <w:style w:type="character" w:customStyle="1" w:styleId="6f8">
    <w:name w:val="6"/>
    <w:basedOn w:val="ac"/>
    <w:rsid w:val="005F3280"/>
  </w:style>
  <w:style w:type="character" w:customStyle="1" w:styleId="95pt2">
    <w:name w:val="95pt"/>
    <w:basedOn w:val="ac"/>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6">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b"/>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b"/>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c"/>
    <w:rsid w:val="007C2E00"/>
    <w:rPr>
      <w:sz w:val="18"/>
      <w:szCs w:val="18"/>
      <w:lang w:bidi="ar-SA"/>
    </w:rPr>
  </w:style>
  <w:style w:type="character" w:customStyle="1" w:styleId="b-serp-urlitem1">
    <w:name w:val="b-serp-url__item1"/>
    <w:basedOn w:val="ac"/>
    <w:rsid w:val="007C2E00"/>
    <w:rPr>
      <w:vanish w:val="0"/>
      <w:webHidden w:val="0"/>
      <w:specVanish w:val="0"/>
    </w:rPr>
  </w:style>
  <w:style w:type="character" w:customStyle="1" w:styleId="b-serp-urlmark1">
    <w:name w:val="b-serp-url__mark1"/>
    <w:basedOn w:val="ac"/>
    <w:rsid w:val="007C2E00"/>
    <w:rPr>
      <w:rFonts w:ascii="Verdana" w:hAnsi="Verdana" w:hint="default"/>
    </w:rPr>
  </w:style>
  <w:style w:type="paragraph" w:customStyle="1" w:styleId="-d">
    <w:name w:val="АА - К У Р Ь Е Р"/>
    <w:basedOn w:val="ab"/>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b"/>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b"/>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c"/>
    <w:rsid w:val="00BA6DC8"/>
    <w:rPr>
      <w:rFonts w:ascii="Times New Roman" w:hAnsi="Times New Roman" w:cs="Times New Roman"/>
      <w:sz w:val="18"/>
      <w:szCs w:val="18"/>
    </w:rPr>
  </w:style>
  <w:style w:type="character" w:customStyle="1" w:styleId="FontStyle432">
    <w:name w:val="Font Style432"/>
    <w:basedOn w:val="ac"/>
    <w:rsid w:val="00BA6DC8"/>
    <w:rPr>
      <w:rFonts w:ascii="Times New Roman" w:hAnsi="Times New Roman" w:cs="Times New Roman"/>
      <w:i/>
      <w:iCs/>
      <w:sz w:val="18"/>
      <w:szCs w:val="18"/>
    </w:rPr>
  </w:style>
  <w:style w:type="paragraph" w:customStyle="1" w:styleId="4ffd">
    <w:name w:val="Абзац списка4"/>
    <w:basedOn w:val="ab"/>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b"/>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b"/>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b"/>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7">
    <w:name w:val="Абзац: Основной текст"/>
    <w:basedOn w:val="ab"/>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b"/>
    <w:rsid w:val="00BA6DC8"/>
    <w:pPr>
      <w:suppressAutoHyphens w:val="0"/>
    </w:pPr>
    <w:rPr>
      <w:rFonts w:ascii="Verdana" w:eastAsia="Times New Roman" w:hAnsi="Verdana" w:cs="Verdana"/>
      <w:sz w:val="20"/>
      <w:szCs w:val="20"/>
      <w:lang w:val="en-US" w:eastAsia="en-US"/>
    </w:rPr>
  </w:style>
  <w:style w:type="character" w:customStyle="1" w:styleId="31d">
    <w:name w:val="31"/>
    <w:basedOn w:val="ac"/>
    <w:rsid w:val="00032036"/>
  </w:style>
  <w:style w:type="paragraph" w:customStyle="1" w:styleId="400">
    <w:name w:val="4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c"/>
    <w:rsid w:val="00032036"/>
  </w:style>
  <w:style w:type="character" w:customStyle="1" w:styleId="a30">
    <w:name w:val="a3"/>
    <w:basedOn w:val="ac"/>
    <w:rsid w:val="00032036"/>
  </w:style>
  <w:style w:type="character" w:customStyle="1" w:styleId="a40">
    <w:name w:val="a4"/>
    <w:basedOn w:val="ac"/>
    <w:rsid w:val="00032036"/>
  </w:style>
  <w:style w:type="paragraph" w:customStyle="1" w:styleId="a50">
    <w:name w:val="a5"/>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c"/>
    <w:rsid w:val="00032036"/>
  </w:style>
  <w:style w:type="character" w:customStyle="1" w:styleId="305">
    <w:name w:val="30"/>
    <w:basedOn w:val="ac"/>
    <w:rsid w:val="00032036"/>
  </w:style>
  <w:style w:type="character" w:customStyle="1" w:styleId="600">
    <w:name w:val="60"/>
    <w:basedOn w:val="ac"/>
    <w:rsid w:val="00032036"/>
  </w:style>
  <w:style w:type="character" w:customStyle="1" w:styleId="613">
    <w:name w:val="61"/>
    <w:basedOn w:val="ac"/>
    <w:rsid w:val="00032036"/>
  </w:style>
  <w:style w:type="paragraph" w:customStyle="1" w:styleId="800">
    <w:name w:val="8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c"/>
    <w:uiPriority w:val="99"/>
    <w:rsid w:val="00F54536"/>
    <w:rPr>
      <w:b w:val="0"/>
      <w:bCs w:val="0"/>
      <w:color w:val="949494"/>
      <w:sz w:val="24"/>
      <w:szCs w:val="24"/>
    </w:rPr>
  </w:style>
  <w:style w:type="character" w:customStyle="1" w:styleId="900">
    <w:name w:val="90"/>
    <w:basedOn w:val="ac"/>
    <w:rsid w:val="00662592"/>
  </w:style>
  <w:style w:type="character" w:customStyle="1" w:styleId="ab0">
    <w:name w:val="ab"/>
    <w:basedOn w:val="ac"/>
    <w:rsid w:val="00662592"/>
  </w:style>
  <w:style w:type="character" w:customStyle="1" w:styleId="aa0">
    <w:name w:val="aa"/>
    <w:basedOn w:val="ac"/>
    <w:rsid w:val="00662592"/>
  </w:style>
  <w:style w:type="character" w:customStyle="1" w:styleId="580">
    <w:name w:val="58"/>
    <w:basedOn w:val="ac"/>
    <w:rsid w:val="00662592"/>
  </w:style>
  <w:style w:type="character" w:customStyle="1" w:styleId="fontstyle130">
    <w:name w:val="fontstyle13"/>
    <w:basedOn w:val="ac"/>
    <w:rsid w:val="00662592"/>
  </w:style>
  <w:style w:type="character" w:customStyle="1" w:styleId="fontstyle140">
    <w:name w:val="fontstyle14"/>
    <w:basedOn w:val="ac"/>
    <w:rsid w:val="00662592"/>
  </w:style>
  <w:style w:type="character" w:customStyle="1" w:styleId="522">
    <w:name w:val="52"/>
    <w:basedOn w:val="ac"/>
    <w:rsid w:val="00662592"/>
  </w:style>
  <w:style w:type="character" w:customStyle="1" w:styleId="490">
    <w:name w:val="49"/>
    <w:basedOn w:val="ac"/>
    <w:rsid w:val="00662592"/>
  </w:style>
  <w:style w:type="paragraph" w:customStyle="1" w:styleId="14f0">
    <w:name w:val="14"/>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0">
    <w:name w:val="Body Text First Indent"/>
    <w:basedOn w:val="ab"/>
    <w:link w:val="afff"/>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c"/>
    <w:rsid w:val="00662592"/>
  </w:style>
  <w:style w:type="paragraph" w:customStyle="1" w:styleId="720">
    <w:name w:val="72"/>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c"/>
    <w:rsid w:val="00662592"/>
  </w:style>
  <w:style w:type="character" w:customStyle="1" w:styleId="480">
    <w:name w:val="480"/>
    <w:basedOn w:val="ac"/>
    <w:rsid w:val="00662592"/>
  </w:style>
  <w:style w:type="character" w:customStyle="1" w:styleId="430">
    <w:name w:val="43"/>
    <w:basedOn w:val="ac"/>
    <w:rsid w:val="00662592"/>
  </w:style>
  <w:style w:type="character" w:customStyle="1" w:styleId="283">
    <w:name w:val="28"/>
    <w:basedOn w:val="ac"/>
    <w:rsid w:val="00662592"/>
  </w:style>
  <w:style w:type="character" w:customStyle="1" w:styleId="343">
    <w:name w:val="34"/>
    <w:basedOn w:val="ac"/>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c"/>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c"/>
    <w:rsid w:val="008B1120"/>
  </w:style>
  <w:style w:type="paragraph" w:customStyle="1" w:styleId="afffffffffffffffffffffff8">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b"/>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c"/>
    <w:rsid w:val="00803E5C"/>
  </w:style>
  <w:style w:type="character" w:customStyle="1" w:styleId="style11">
    <w:name w:val="style11"/>
    <w:basedOn w:val="ac"/>
    <w:rsid w:val="00803E5C"/>
  </w:style>
  <w:style w:type="character" w:customStyle="1" w:styleId="style300">
    <w:name w:val="style30"/>
    <w:basedOn w:val="ac"/>
    <w:rsid w:val="00803E5C"/>
  </w:style>
  <w:style w:type="character" w:customStyle="1" w:styleId="style210">
    <w:name w:val="style21"/>
    <w:basedOn w:val="ac"/>
    <w:rsid w:val="00803E5C"/>
  </w:style>
  <w:style w:type="paragraph" w:customStyle="1" w:styleId="afffffffffffffffffffffff9">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a">
    <w:name w:val="Подраздел"/>
    <w:basedOn w:val="ab"/>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b">
    <w:name w:val="МояСноска"/>
    <w:basedOn w:val="affffffff6"/>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c">
    <w:name w:val="МояНумерация"/>
    <w:basedOn w:val="afffffffffffffffffffffff8"/>
    <w:rsid w:val="00803E5C"/>
    <w:pPr>
      <w:tabs>
        <w:tab w:val="num" w:pos="2145"/>
      </w:tabs>
      <w:ind w:left="2145" w:hanging="885"/>
    </w:pPr>
  </w:style>
  <w:style w:type="paragraph" w:customStyle="1" w:styleId="afffffffffffffffffffffffd">
    <w:name w:val="ТекстДок"/>
    <w:basedOn w:val="ab"/>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c"/>
    <w:rsid w:val="00803E5C"/>
    <w:rPr>
      <w:b/>
      <w:bCs/>
      <w:noProof w:val="0"/>
      <w:sz w:val="28"/>
      <w:szCs w:val="24"/>
      <w:lang w:val="uk-UA" w:eastAsia="ru-RU" w:bidi="ar-SA"/>
    </w:rPr>
  </w:style>
  <w:style w:type="paragraph" w:customStyle="1" w:styleId="afffffffffffffffffffffffe">
    <w:name w:val="ТекстАреф"/>
    <w:basedOn w:val="afffffffffffffffffffffffd"/>
    <w:rsid w:val="00803E5C"/>
    <w:pPr>
      <w:autoSpaceDE w:val="0"/>
      <w:autoSpaceDN w:val="0"/>
      <w:spacing w:line="240" w:lineRule="auto"/>
    </w:pPr>
  </w:style>
  <w:style w:type="numbering" w:customStyle="1" w:styleId="7f1">
    <w:name w:val="Нет списка7"/>
    <w:next w:val="ae"/>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
    <w:name w:val="Обічный"/>
    <w:basedOn w:val="ab"/>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0">
    <w:name w:val="таблица"/>
    <w:basedOn w:val="ab"/>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b"/>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b"/>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b"/>
    <w:rsid w:val="007059E6"/>
    <w:pPr>
      <w:suppressAutoHyphens w:val="0"/>
    </w:pPr>
    <w:rPr>
      <w:rFonts w:ascii="Arial" w:eastAsia="Times New Roman" w:hAnsi="Arial" w:cs="Times New Roman"/>
      <w:szCs w:val="20"/>
    </w:rPr>
  </w:style>
  <w:style w:type="paragraph" w:customStyle="1" w:styleId="affffffffffffffffffffffff1">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b"/>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9">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c"/>
    <w:rsid w:val="0026628F"/>
    <w:rPr>
      <w:noProof w:val="0"/>
      <w:sz w:val="28"/>
      <w:lang w:val="ru-RU" w:eastAsia="ru-RU" w:bidi="ar-SA"/>
    </w:rPr>
  </w:style>
  <w:style w:type="paragraph" w:customStyle="1" w:styleId="affffffffffffffffffffffff2">
    <w:name w:val="Для таблиц Знак"/>
    <w:basedOn w:val="ab"/>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b"/>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a">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b"/>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3">
    <w:name w:val="Заголовки таблиц"/>
    <w:basedOn w:val="1"/>
    <w:next w:val="ab"/>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4">
    <w:name w:val="Текст диплома"/>
    <w:basedOn w:val="ab"/>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6">
    <w:name w:val="1 Рисунок Знак Знак1"/>
    <w:basedOn w:val="ac"/>
    <w:rsid w:val="0026628F"/>
    <w:rPr>
      <w:noProof w:val="0"/>
      <w:sz w:val="28"/>
      <w:lang w:val="ru-RU" w:eastAsia="ru-RU" w:bidi="ar-SA"/>
    </w:rPr>
  </w:style>
  <w:style w:type="paragraph" w:customStyle="1" w:styleId="affffffffffffffffffffffff5">
    <w:name w:val="Осно"/>
    <w:basedOn w:val="ab"/>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6">
    <w:name w:val="Табличний"/>
    <w:basedOn w:val="ab"/>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b"/>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7">
    <w:name w:val="Дисер"/>
    <w:basedOn w:val="ab"/>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8">
    <w:name w:val="Латынь"/>
    <w:basedOn w:val="afffffffb"/>
    <w:next w:val="ab"/>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9">
    <w:name w:val="Основной текст с отступо"/>
    <w:basedOn w:val="ab"/>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b"/>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a">
    <w:name w:val="Àáçàö"/>
    <w:basedOn w:val="ab"/>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b"/>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b"/>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b">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c">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b"/>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b"/>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b"/>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b"/>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c"/>
    <w:link w:val="BodyText20"/>
    <w:rsid w:val="00507295"/>
    <w:rPr>
      <w:rFonts w:ascii="Courier New" w:eastAsia="Times New Roman" w:hAnsi="Courier New" w:cs="Times New Roman"/>
      <w:spacing w:val="-20"/>
      <w:sz w:val="28"/>
    </w:rPr>
  </w:style>
  <w:style w:type="paragraph" w:customStyle="1" w:styleId="affffffffffffffffffffffffd">
    <w:name w:val="Нормальный"/>
    <w:rsid w:val="00554C24"/>
    <w:rPr>
      <w:rFonts w:ascii="Times New Roman" w:eastAsia="Times New Roman" w:hAnsi="Times New Roman" w:cs="Times New Roman"/>
      <w:snapToGrid w:val="0"/>
    </w:rPr>
  </w:style>
  <w:style w:type="paragraph" w:customStyle="1" w:styleId="simple">
    <w:name w:val="simple"/>
    <w:basedOn w:val="ab"/>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b"/>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e">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b"/>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8">
    <w:name w:val="спипок"/>
    <w:basedOn w:val="ab"/>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b"/>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
    <w:name w:val="Список определений"/>
    <w:basedOn w:val="ab"/>
    <w:next w:val="ab"/>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c"/>
    <w:rsid w:val="00E97FCC"/>
    <w:rPr>
      <w:rFonts w:ascii="Arial" w:hAnsi="Arial" w:cs="Arial"/>
      <w:color w:val="000000"/>
      <w:sz w:val="18"/>
      <w:szCs w:val="18"/>
    </w:rPr>
  </w:style>
  <w:style w:type="paragraph" w:customStyle="1" w:styleId="5ff2">
    <w:name w:val="Основной текст с отступом5"/>
    <w:basedOn w:val="ab"/>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b"/>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b"/>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0">
    <w:name w:val="Вміст таблиці"/>
    <w:basedOn w:val="ab"/>
    <w:rsid w:val="00D81ACB"/>
    <w:pPr>
      <w:suppressLineNumbers/>
    </w:pPr>
    <w:rPr>
      <w:rFonts w:ascii="Times New Roman" w:eastAsia="Times New Roman" w:hAnsi="Times New Roman" w:cs="Times New Roman"/>
      <w:lang w:val="uk-UA"/>
    </w:rPr>
  </w:style>
  <w:style w:type="paragraph" w:customStyle="1" w:styleId="WW-8">
    <w:name w:val="WW-Заголовок"/>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1">
    <w:name w:val="Індекс"/>
    <w:basedOn w:val="ab"/>
    <w:rsid w:val="00D81ACB"/>
    <w:pPr>
      <w:suppressLineNumbers/>
    </w:pPr>
    <w:rPr>
      <w:rFonts w:ascii="Times New Roman" w:eastAsia="Times New Roman" w:hAnsi="Times New Roman" w:cs="Tahoma"/>
      <w:lang w:val="uk-UA"/>
    </w:rPr>
  </w:style>
  <w:style w:type="paragraph" w:customStyle="1" w:styleId="afffffffffffffffffffffffff2">
    <w:name w:val="Заголовок таблиці"/>
    <w:basedOn w:val="afffffffffffffffffffffffff0"/>
    <w:rsid w:val="00D81ACB"/>
    <w:pPr>
      <w:jc w:val="center"/>
    </w:pPr>
    <w:rPr>
      <w:b/>
      <w:bCs/>
    </w:rPr>
  </w:style>
  <w:style w:type="paragraph" w:customStyle="1" w:styleId="caw">
    <w:name w:val="caw"/>
    <w:basedOn w:val="ab"/>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b"/>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d"/>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b"/>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c"/>
    <w:rsid w:val="002E0109"/>
    <w:rPr>
      <w:color w:val="0000FF"/>
      <w:u w:val="single"/>
    </w:rPr>
  </w:style>
  <w:style w:type="character" w:customStyle="1" w:styleId="big2">
    <w:name w:val="big2"/>
    <w:basedOn w:val="ac"/>
    <w:rsid w:val="002E0109"/>
  </w:style>
  <w:style w:type="paragraph" w:customStyle="1" w:styleId="382">
    <w:name w:val="Основной текст с отступом 38"/>
    <w:basedOn w:val="ab"/>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b"/>
    <w:next w:val="ab"/>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b"/>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b"/>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b"/>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b"/>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b"/>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b"/>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b"/>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3">
    <w:name w:val="Абзац_монограф"/>
    <w:basedOn w:val="afffffff7"/>
    <w:link w:val="afffffffffffffffffffffffff4"/>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4">
    <w:name w:val="Абзац_монограф Знак"/>
    <w:link w:val="afffffffffffffffffffffffff3"/>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5">
    <w:name w:val="основа"/>
    <w:basedOn w:val="ab"/>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b"/>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b"/>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c"/>
    <w:rsid w:val="00207839"/>
  </w:style>
  <w:style w:type="paragraph" w:customStyle="1" w:styleId="2121">
    <w:name w:val="Основной текст с отступом 212"/>
    <w:basedOn w:val="ab"/>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 Знак Знак1 Знак Знак Знак Знак Знак Знак Знак Знак Знак Знак Знак"/>
    <w:basedOn w:val="ab"/>
    <w:rsid w:val="008019B9"/>
    <w:pPr>
      <w:suppressAutoHyphens w:val="0"/>
    </w:pPr>
    <w:rPr>
      <w:rFonts w:ascii="Verdana" w:eastAsia="Times New Roman" w:hAnsi="Verdana" w:cs="Verdana"/>
      <w:sz w:val="20"/>
      <w:szCs w:val="20"/>
      <w:lang w:val="en-US" w:eastAsia="en-US"/>
    </w:rPr>
  </w:style>
  <w:style w:type="paragraph" w:customStyle="1" w:styleId="NoSpacing">
    <w:name w:val="No Spacing"/>
    <w:uiPriority w:val="99"/>
    <w:qFormat/>
    <w:rsid w:val="00A1263B"/>
    <w:rPr>
      <w:rFonts w:ascii="Calibri" w:eastAsia="Times New Roman" w:hAnsi="Calibri" w:cs="Calibri"/>
      <w:sz w:val="22"/>
      <w:szCs w:val="22"/>
    </w:rPr>
  </w:style>
  <w:style w:type="paragraph" w:customStyle="1" w:styleId="ListParagraph">
    <w:name w:val="List Paragraph"/>
    <w:basedOn w:val="ab"/>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c"/>
    <w:uiPriority w:val="99"/>
    <w:rsid w:val="00A1263B"/>
  </w:style>
  <w:style w:type="character" w:customStyle="1" w:styleId="shorttext">
    <w:name w:val="short_text"/>
    <w:basedOn w:val="ac"/>
    <w:uiPriority w:val="99"/>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 Знак Знак1 Знак Знак Знак"/>
    <w:basedOn w:val="ab"/>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c"/>
    <w:rsid w:val="00A1263B"/>
  </w:style>
  <w:style w:type="character" w:customStyle="1" w:styleId="7f2">
    <w:name w:val=" 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c"/>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c"/>
    <w:uiPriority w:val="99"/>
    <w:rsid w:val="00A30D04"/>
    <w:rPr>
      <w:rFonts w:cs="Times New Roman"/>
      <w:i/>
      <w:iCs/>
      <w:sz w:val="20"/>
      <w:szCs w:val="20"/>
    </w:rPr>
  </w:style>
  <w:style w:type="paragraph" w:customStyle="1" w:styleId="002">
    <w:name w:val="Заголовок (Книга) 002"/>
    <w:basedOn w:val="ab"/>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6">
    <w:name w:val="раздилитель сноски"/>
    <w:basedOn w:val="ab"/>
    <w:next w:val="afffffff9"/>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7">
    <w:name w:val="Название (Рис.)"/>
    <w:basedOn w:val="affffffffffffffffffff4"/>
    <w:autoRedefine/>
    <w:uiPriority w:val="99"/>
    <w:rsid w:val="00A30D04"/>
    <w:pPr>
      <w:keepNext/>
      <w:spacing w:line="240" w:lineRule="auto"/>
      <w:ind w:firstLine="0"/>
      <w:jc w:val="center"/>
    </w:pPr>
    <w:rPr>
      <w:b/>
      <w:spacing w:val="0"/>
      <w:sz w:val="24"/>
      <w:lang w:val="ru-RU"/>
    </w:rPr>
  </w:style>
  <w:style w:type="paragraph" w:customStyle="1" w:styleId="afffffffffffffffffffffffff8">
    <w:name w:val="Название (Таблица)"/>
    <w:basedOn w:val="affffffffffffffffffff4"/>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9">
    <w:name w:val="List Number"/>
    <w:basedOn w:val="ab"/>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a">
    <w:name w:val="Стиль Костюшка"/>
    <w:basedOn w:val="ab"/>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c"/>
    <w:uiPriority w:val="99"/>
    <w:semiHidden/>
    <w:rsid w:val="00A30D04"/>
    <w:rPr>
      <w:rFonts w:ascii="Tahoma" w:hAnsi="Tahoma" w:cs="Tahoma"/>
      <w:sz w:val="16"/>
      <w:szCs w:val="16"/>
    </w:rPr>
  </w:style>
  <w:style w:type="paragraph" w:customStyle="1" w:styleId="afffffffffffffffffffffffffb">
    <w:name w:val="Назва"/>
    <w:basedOn w:val="ab"/>
    <w:next w:val="ab"/>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c">
    <w:name w:val="СтильПОДРАЗДЕЛ"/>
    <w:basedOn w:val="ab"/>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d">
    <w:name w:val="СтильРИСУНОК"/>
    <w:basedOn w:val="ab"/>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e">
    <w:name w:val="СтильРИСПОДПИСЬ"/>
    <w:basedOn w:val="afffffffffffffffffffffffffd"/>
    <w:uiPriority w:val="99"/>
    <w:rsid w:val="00A30D04"/>
    <w:pPr>
      <w:spacing w:before="0" w:after="360"/>
    </w:pPr>
    <w:rPr>
      <w:lang w:val="uk-UA"/>
    </w:rPr>
  </w:style>
  <w:style w:type="paragraph" w:customStyle="1" w:styleId="affffffffffffffffffffffffff">
    <w:name w:val="Мой текст"/>
    <w:basedOn w:val="ab"/>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0">
    <w:name w:val="Заголовок_ТАБ"/>
    <w:basedOn w:val="ab"/>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b"/>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b"/>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b"/>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b"/>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b"/>
    <w:next w:val="afffffff7"/>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7"/>
    <w:uiPriority w:val="99"/>
    <w:rsid w:val="00A30D04"/>
    <w:pPr>
      <w:spacing w:before="0" w:line="400" w:lineRule="atLeast"/>
    </w:pPr>
    <w:rPr>
      <w:i/>
      <w:spacing w:val="-14"/>
      <w:sz w:val="34"/>
    </w:rPr>
  </w:style>
  <w:style w:type="paragraph" w:customStyle="1" w:styleId="PartLabel">
    <w:name w:val="Part Label"/>
    <w:basedOn w:val="ab"/>
    <w:next w:val="ab"/>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b"/>
    <w:next w:val="afffffff7"/>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b"/>
    <w:next w:val="ab"/>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7"/>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b"/>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b"/>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b"/>
    <w:next w:val="ab"/>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b"/>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b"/>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c"/>
    <w:uiPriority w:val="99"/>
    <w:rsid w:val="00A30D04"/>
    <w:rPr>
      <w:rFonts w:cs="Times New Roman"/>
      <w:sz w:val="18"/>
      <w:lang w:val="en-US" w:eastAsia="en-US" w:bidi="ar-SA"/>
    </w:rPr>
  </w:style>
  <w:style w:type="paragraph" w:customStyle="1" w:styleId="affffffffffffffffffffffffff1">
    <w:name w:val="Рис"/>
    <w:basedOn w:val="afffffffe"/>
    <w:next w:val="ab"/>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2">
    <w:name w:val="Таблиця"/>
    <w:basedOn w:val="afffffffffffffffffffffffffb"/>
    <w:next w:val="afffffffffffffffffffffffffb"/>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c"/>
    <w:uiPriority w:val="99"/>
    <w:semiHidden/>
    <w:locked/>
    <w:rsid w:val="00A30D04"/>
    <w:rPr>
      <w:rFonts w:ascii="Times New Roman" w:hAnsi="Times New Roman" w:cs="Times New Roman"/>
      <w:color w:val="000000"/>
      <w:sz w:val="2"/>
    </w:rPr>
  </w:style>
  <w:style w:type="paragraph" w:customStyle="1" w:styleId="-e">
    <w:name w:val="Список-марк"/>
    <w:basedOn w:val="ab"/>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b"/>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b"/>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b"/>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b"/>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b"/>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c"/>
    <w:uiPriority w:val="99"/>
    <w:rsid w:val="00A30D04"/>
    <w:rPr>
      <w:rFonts w:ascii="Arial" w:hAnsi="Arial" w:cs="Arial"/>
      <w:color w:val="000000"/>
      <w:sz w:val="18"/>
      <w:szCs w:val="18"/>
      <w:u w:val="none"/>
      <w:effect w:val="none"/>
    </w:rPr>
  </w:style>
  <w:style w:type="paragraph" w:customStyle="1" w:styleId="Text5">
    <w:name w:val="_Text"/>
    <w:basedOn w:val="24"/>
    <w:uiPriority w:val="99"/>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uiPriority w:val="99"/>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uiPriority w:val="99"/>
    <w:rsid w:val="00A30D04"/>
    <w:pPr>
      <w:tabs>
        <w:tab w:val="right" w:pos="9582"/>
      </w:tabs>
      <w:spacing w:before="60" w:after="60"/>
      <w:ind w:firstLine="1134"/>
    </w:pPr>
  </w:style>
  <w:style w:type="paragraph" w:customStyle="1" w:styleId="-f2">
    <w:name w:val="табл-отб"/>
    <w:basedOn w:val="afffffffffffff2"/>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2"/>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3">
    <w:name w:val="табл Знак"/>
    <w:basedOn w:val="ac"/>
    <w:uiPriority w:val="99"/>
    <w:rsid w:val="00A30D04"/>
    <w:rPr>
      <w:rFonts w:cs="Times New Roman"/>
      <w:color w:val="000000"/>
      <w:sz w:val="28"/>
      <w:szCs w:val="28"/>
      <w:lang w:val="uk-UA" w:eastAsia="ru-RU" w:bidi="ar-SA"/>
    </w:rPr>
  </w:style>
  <w:style w:type="paragraph" w:customStyle="1" w:styleId="affffffffffffffffffffffffff4">
    <w:name w:val="Джерело"/>
    <w:basedOn w:val="ab"/>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5">
    <w:name w:val="майданевич"/>
    <w:basedOn w:val="ab"/>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d">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6">
    <w:name w:val="ДСТУ Знак"/>
    <w:basedOn w:val="ab"/>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7">
    <w:name w:val="ДСТУ Знак Знак"/>
    <w:basedOn w:val="affffffffffffffffffffffffff6"/>
    <w:link w:val="affffffffffffffffffffffffff8"/>
    <w:uiPriority w:val="99"/>
    <w:rsid w:val="00A30D04"/>
    <w:rPr>
      <w:sz w:val="20"/>
      <w:szCs w:val="20"/>
    </w:rPr>
  </w:style>
  <w:style w:type="character" w:customStyle="1" w:styleId="affffffffffffffffffffffffff8">
    <w:name w:val="ДСТУ Знак Знак Знак"/>
    <w:link w:val="affffffffffffffffffffffffff7"/>
    <w:uiPriority w:val="99"/>
    <w:locked/>
    <w:rsid w:val="00A30D04"/>
    <w:rPr>
      <w:rFonts w:ascii="Times New Roman" w:eastAsia="Times New Roman" w:hAnsi="Times New Roman" w:cs="Times New Roman"/>
      <w:lang w:val="uk-UA"/>
    </w:rPr>
  </w:style>
  <w:style w:type="paragraph" w:customStyle="1" w:styleId="3fffe">
    <w:name w:val="Знак Знак3 Знак"/>
    <w:basedOn w:val="ab"/>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b"/>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c"/>
    <w:uiPriority w:val="99"/>
    <w:rsid w:val="00A30D04"/>
    <w:rPr>
      <w:rFonts w:cs="Times New Roman"/>
    </w:rPr>
  </w:style>
  <w:style w:type="paragraph" w:styleId="affffff2">
    <w:name w:val="Message Header"/>
    <w:basedOn w:val="ab"/>
    <w:link w:val="affffff1"/>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c"/>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c"/>
    <w:uiPriority w:val="99"/>
    <w:rsid w:val="00A30D04"/>
    <w:rPr>
      <w:rFonts w:ascii="Times New Roman" w:hAnsi="Times New Roman" w:cs="Times New Roman"/>
      <w:b/>
      <w:bCs/>
      <w:sz w:val="30"/>
      <w:szCs w:val="30"/>
    </w:rPr>
  </w:style>
  <w:style w:type="paragraph" w:customStyle="1" w:styleId="affffffffffffffffffffffffff9">
    <w:name w:val="Підпис"/>
    <w:basedOn w:val="ab"/>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b"/>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b"/>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b"/>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b"/>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b"/>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b"/>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b"/>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
    <w:name w:val="List Bullet 3"/>
    <w:basedOn w:val="ab"/>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b"/>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b"/>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a">
    <w:name w:val="Intense Emphasis"/>
    <w:basedOn w:val="ac"/>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
    <w:basedOn w:val="ac"/>
    <w:link w:val="affffffff4"/>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b"/>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b">
    <w:name w:val="Стиль_УчПос_Центр"/>
    <w:basedOn w:val="ab"/>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c"/>
    <w:uiPriority w:val="99"/>
    <w:rsid w:val="00A30D04"/>
    <w:rPr>
      <w:rFonts w:cs="Times New Roman"/>
    </w:rPr>
  </w:style>
  <w:style w:type="character" w:customStyle="1" w:styleId="pubdate">
    <w:name w:val="pubdate"/>
    <w:basedOn w:val="ac"/>
    <w:uiPriority w:val="99"/>
    <w:rsid w:val="00A30D04"/>
    <w:rPr>
      <w:rFonts w:cs="Times New Roman"/>
    </w:rPr>
  </w:style>
  <w:style w:type="character" w:customStyle="1" w:styleId="3ffff0">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c"/>
    <w:uiPriority w:val="99"/>
    <w:rsid w:val="00A30D04"/>
    <w:rPr>
      <w:rFonts w:ascii="Calibri" w:hAnsi="Calibri" w:cs="Calibri"/>
      <w:color w:val="000000"/>
      <w:sz w:val="20"/>
      <w:szCs w:val="20"/>
    </w:rPr>
  </w:style>
  <w:style w:type="character" w:customStyle="1" w:styleId="FontStyle230">
    <w:name w:val="Font Style230"/>
    <w:basedOn w:val="ac"/>
    <w:uiPriority w:val="99"/>
    <w:rsid w:val="00A30D04"/>
    <w:rPr>
      <w:rFonts w:ascii="Times New Roman" w:hAnsi="Times New Roman" w:cs="Times New Roman"/>
      <w:b/>
      <w:bCs/>
      <w:color w:val="000000"/>
      <w:sz w:val="20"/>
      <w:szCs w:val="20"/>
    </w:rPr>
  </w:style>
  <w:style w:type="character" w:customStyle="1" w:styleId="FontStyle229">
    <w:name w:val="Font Style229"/>
    <w:basedOn w:val="ac"/>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c"/>
    <w:uiPriority w:val="99"/>
    <w:semiHidden/>
    <w:rsid w:val="00A30D04"/>
    <w:rPr>
      <w:rFonts w:ascii="Times New Roman" w:hAnsi="Times New Roman" w:cs="Times New Roman"/>
      <w:sz w:val="20"/>
      <w:szCs w:val="20"/>
      <w:lang w:eastAsia="ru-RU"/>
    </w:rPr>
  </w:style>
  <w:style w:type="paragraph" w:customStyle="1" w:styleId="777">
    <w:name w:val="777"/>
    <w:basedOn w:val="ab"/>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c"/>
    <w:uiPriority w:val="99"/>
    <w:locked/>
    <w:rsid w:val="00985493"/>
    <w:rPr>
      <w:rFonts w:cs="Times New Roman"/>
      <w:sz w:val="24"/>
      <w:szCs w:val="24"/>
      <w:lang w:val="ru-RU" w:eastAsia="ru-RU" w:bidi="ar-SA"/>
    </w:rPr>
  </w:style>
  <w:style w:type="paragraph" w:customStyle="1" w:styleId="2ffffff1">
    <w:name w:val="Знак Знак Знак2"/>
    <w:basedOn w:val="ab"/>
    <w:uiPriority w:val="99"/>
    <w:rsid w:val="00985493"/>
    <w:rPr>
      <w:rFonts w:ascii="Verdana" w:eastAsia="Times New Roman" w:hAnsi="Verdana" w:cs="Verdana"/>
      <w:sz w:val="20"/>
      <w:szCs w:val="20"/>
      <w:lang w:val="en-US"/>
    </w:rPr>
  </w:style>
  <w:style w:type="paragraph" w:customStyle="1" w:styleId="154">
    <w:name w:val="Абзац ст.1.5 инт."/>
    <w:basedOn w:val="afffffff7"/>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b"/>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b"/>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c">
    <w:name w:val=" Знак Знак Знак Знак Знак Знак Знак Знак Знак Знак Знак Знак Знак Знак Знак Знак"/>
    <w:basedOn w:val="ab"/>
    <w:rsid w:val="003B6616"/>
    <w:pPr>
      <w:suppressAutoHyphens w:val="0"/>
    </w:pPr>
    <w:rPr>
      <w:rFonts w:ascii="Verdana" w:eastAsia="Times New Roman" w:hAnsi="Verdana" w:cs="Verdana"/>
      <w:sz w:val="20"/>
      <w:szCs w:val="20"/>
      <w:lang w:val="en-US" w:eastAsia="en-US"/>
    </w:rPr>
  </w:style>
  <w:style w:type="paragraph" w:customStyle="1" w:styleId="BodyTextIndent22">
    <w:name w:val="Body Text Indent 2"/>
    <w:basedOn w:val="ab"/>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d">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zakon1.rada.gov.ua/cgi-bin/laws/main.cgi?nreg=900-2010-%EF" TargetMode="External"/><Relationship Id="rId18" Type="http://schemas.openxmlformats.org/officeDocument/2006/relationships/hyperlink" Target="http://www.ncifap.org/_images/PCIFAPSmry.pdf" TargetMode="External"/><Relationship Id="rId26" Type="http://schemas.openxmlformats.org/officeDocument/2006/relationships/hyperlink" Target="http://www.mydisser.com/search.html" TargetMode="External"/><Relationship Id="rId3" Type="http://schemas.openxmlformats.org/officeDocument/2006/relationships/settings" Target="settings.xml"/><Relationship Id="rId21" Type="http://schemas.openxmlformats.org/officeDocument/2006/relationships/hyperlink" Target="http://www.waynecaldwell.ca/" TargetMode="External"/><Relationship Id="rId34" Type="http://schemas.openxmlformats.org/officeDocument/2006/relationships/theme" Target="theme/theme1.xml"/><Relationship Id="rId7" Type="http://schemas.openxmlformats.org/officeDocument/2006/relationships/hyperlink" Target="http://www.mydisser.com/search.html" TargetMode="External"/><Relationship Id="rId12" Type="http://schemas.openxmlformats.org/officeDocument/2006/relationships/hyperlink" Target="http://www.buhgalter911.com/Res/PSBO/PSBO16" TargetMode="External"/><Relationship Id="rId17" Type="http://schemas.openxmlformats.org/officeDocument/2006/relationships/hyperlink" Target="http://ec.europa.eu/" TargetMode="External"/><Relationship Id="rId25" Type="http://schemas.openxmlformats.org/officeDocument/2006/relationships/hyperlink" Target="http://www.fapri.iastate.edu/outlook/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tsau.kiev.ua/files/list/edition/ed_tkjdzhkpva.pdf" TargetMode="External"/><Relationship Id="rId20" Type="http://schemas.openxmlformats.org/officeDocument/2006/relationships/hyperlink" Target="http://www.thebeefsite.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aldebaran.ru/author/marks_karl/marks_karl_kapital/" TargetMode="External"/><Relationship Id="rId24" Type="http://schemas.openxmlformats.org/officeDocument/2006/relationships/hyperlink" Target="http://www.wto.org/english/tratop_e/invest_e/invest_e.ht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zakon1.rada.gov.ua/cgi-bin/laws/main.cgi?nreg=182-2011-%EF" TargetMode="External"/><Relationship Id="rId23" Type="http://schemas.openxmlformats.org/officeDocument/2006/relationships/hyperlink" Target="http://www.extension.umn.edu/" TargetMode="External"/><Relationship Id="rId28" Type="http://schemas.openxmlformats.org/officeDocument/2006/relationships/header" Target="header2.xml"/><Relationship Id="rId10" Type="http://schemas.openxmlformats.org/officeDocument/2006/relationships/hyperlink" Target="http://www.academy.gov.ua/ej/ej2/txts/galuz/05msvpsr.pdf" TargetMode="External"/><Relationship Id="rId19" Type="http://schemas.openxmlformats.org/officeDocument/2006/relationships/hyperlink" Target="http://www.fao.org"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buv.gov.ua/portal/Soc_Gum/Oif_apk/" TargetMode="External"/><Relationship Id="rId14" Type="http://schemas.openxmlformats.org/officeDocument/2006/relationships/hyperlink" Target="http://zakon.rada.gov.ua/cgi-bin/laws/main.cgi?nreg=1158-2007-%EF" TargetMode="External"/><Relationship Id="rId22" Type="http://schemas.openxmlformats.org/officeDocument/2006/relationships/hyperlink" Target="http://www.agriculture.gov.sk.ca/Regulation_ILOs_S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nbuv.gov.ua/portal/chem_biol/nvnau/2010_154_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34</Pages>
  <Words>9013</Words>
  <Characters>51379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60272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cp:revision>
  <cp:lastPrinted>2009-02-06T08:36:00Z</cp:lastPrinted>
  <dcterms:created xsi:type="dcterms:W3CDTF">2015-03-22T11:10:00Z</dcterms:created>
  <dcterms:modified xsi:type="dcterms:W3CDTF">2016-02-29T10:27:00Z</dcterms:modified>
</cp:coreProperties>
</file>