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B35A65" w:rsidRDefault="00B35A65" w:rsidP="00B35A65">
      <w:r w:rsidRPr="008E6E89">
        <w:rPr>
          <w:rFonts w:ascii="Times New Roman" w:eastAsia="Calibri" w:hAnsi="Times New Roman" w:cs="Times New Roman"/>
          <w:b/>
          <w:sz w:val="24"/>
          <w:szCs w:val="24"/>
        </w:rPr>
        <w:t>Бук Мирослава Олегівна</w:t>
      </w:r>
      <w:r w:rsidRPr="008E6E89">
        <w:rPr>
          <w:rFonts w:ascii="Times New Roman" w:eastAsia="Calibri" w:hAnsi="Times New Roman" w:cs="Times New Roman"/>
          <w:sz w:val="24"/>
          <w:szCs w:val="24"/>
        </w:rPr>
        <w:t>, асистент кафедри соціального права Львівського національного університету імені Івана Франка. Назва дисертації:</w:t>
      </w:r>
      <w:r w:rsidRPr="008E6E89">
        <w:rPr>
          <w:rFonts w:ascii="Times New Roman" w:eastAsia="Calibri" w:hAnsi="Times New Roman" w:cs="Times New Roman"/>
          <w:bCs/>
          <w:sz w:val="24"/>
          <w:szCs w:val="24"/>
        </w:rPr>
        <w:t xml:space="preserve"> </w:t>
      </w:r>
      <w:r w:rsidRPr="008E6E89">
        <w:rPr>
          <w:rFonts w:ascii="Times New Roman" w:eastAsia="Calibri" w:hAnsi="Times New Roman" w:cs="Times New Roman"/>
          <w:sz w:val="24"/>
          <w:szCs w:val="24"/>
        </w:rPr>
        <w:t>«Правове регулювання соціального обслуговування осіб з інвалідністю в Україні</w:t>
      </w:r>
      <w:r w:rsidRPr="008E6E89">
        <w:rPr>
          <w:rFonts w:ascii="Times New Roman" w:eastAsia="Calibri" w:hAnsi="Times New Roman" w:cs="Times New Roman"/>
          <w:color w:val="000000"/>
          <w:sz w:val="24"/>
          <w:szCs w:val="24"/>
          <w:shd w:val="clear" w:color="auto" w:fill="FFFFFF"/>
        </w:rPr>
        <w:t>»</w:t>
      </w:r>
      <w:r w:rsidRPr="008E6E89">
        <w:rPr>
          <w:rFonts w:ascii="Times New Roman" w:eastAsia="Calibri" w:hAnsi="Times New Roman" w:cs="Times New Roman"/>
          <w:sz w:val="24"/>
          <w:szCs w:val="24"/>
        </w:rPr>
        <w:t>. Шифр та назва спеціальності – 12.00.05 – трудове право; право соціального забезпечення. Спецрада – Д 35.051.03 Львівського національного університету імені Івана Франка</w:t>
      </w:r>
    </w:p>
    <w:sectPr w:rsidR="00D00CC9" w:rsidRPr="00B35A65"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B35A65" w:rsidRPr="00B35A65">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C2BD1D-F5E3-4686-A212-5405DF9E4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1452</TotalTime>
  <Pages>1</Pages>
  <Words>57</Words>
  <Characters>328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104</cp:revision>
  <cp:lastPrinted>2009-02-06T05:36:00Z</cp:lastPrinted>
  <dcterms:created xsi:type="dcterms:W3CDTF">2020-11-04T21:52:00Z</dcterms:created>
  <dcterms:modified xsi:type="dcterms:W3CDTF">2020-11-10T23:07:00Z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