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E7FC8" w14:textId="77777777" w:rsidR="00974BDD" w:rsidRPr="00974BDD" w:rsidRDefault="00974BDD" w:rsidP="00974BDD">
      <w:pPr>
        <w:rPr>
          <w:rFonts w:ascii="Helvetica" w:eastAsia="Symbol" w:hAnsi="Helvetica" w:cs="Helvetica"/>
          <w:b/>
          <w:bCs/>
          <w:color w:val="222222"/>
          <w:kern w:val="0"/>
          <w:sz w:val="21"/>
          <w:szCs w:val="21"/>
          <w:lang w:eastAsia="ru-RU"/>
        </w:rPr>
      </w:pPr>
      <w:r w:rsidRPr="00974BDD">
        <w:rPr>
          <w:rFonts w:ascii="Helvetica" w:eastAsia="Symbol" w:hAnsi="Helvetica" w:cs="Helvetica"/>
          <w:b/>
          <w:bCs/>
          <w:color w:val="222222"/>
          <w:kern w:val="0"/>
          <w:sz w:val="21"/>
          <w:szCs w:val="21"/>
          <w:lang w:eastAsia="ru-RU"/>
        </w:rPr>
        <w:t>Ермаков, Владимир Иванович.</w:t>
      </w:r>
    </w:p>
    <w:p w14:paraId="1CF909F4" w14:textId="77777777" w:rsidR="00974BDD" w:rsidRPr="00974BDD" w:rsidRDefault="00974BDD" w:rsidP="00974BDD">
      <w:pPr>
        <w:rPr>
          <w:rFonts w:ascii="Helvetica" w:eastAsia="Symbol" w:hAnsi="Helvetica" w:cs="Helvetica"/>
          <w:b/>
          <w:bCs/>
          <w:color w:val="222222"/>
          <w:kern w:val="0"/>
          <w:sz w:val="21"/>
          <w:szCs w:val="21"/>
          <w:lang w:eastAsia="ru-RU"/>
        </w:rPr>
      </w:pPr>
      <w:r w:rsidRPr="00974BDD">
        <w:rPr>
          <w:rFonts w:ascii="Helvetica" w:eastAsia="Symbol" w:hAnsi="Helvetica" w:cs="Helvetica"/>
          <w:b/>
          <w:bCs/>
          <w:color w:val="222222"/>
          <w:kern w:val="0"/>
          <w:sz w:val="21"/>
          <w:szCs w:val="21"/>
          <w:lang w:eastAsia="ru-RU"/>
        </w:rPr>
        <w:t xml:space="preserve">Особенности и перспективы взаимодействия России и США в области контроля за передачей товаров, технологий и услуг двойного </w:t>
      </w:r>
      <w:proofErr w:type="gramStart"/>
      <w:r w:rsidRPr="00974BDD">
        <w:rPr>
          <w:rFonts w:ascii="Helvetica" w:eastAsia="Symbol" w:hAnsi="Helvetica" w:cs="Helvetica"/>
          <w:b/>
          <w:bCs/>
          <w:color w:val="222222"/>
          <w:kern w:val="0"/>
          <w:sz w:val="21"/>
          <w:szCs w:val="21"/>
          <w:lang w:eastAsia="ru-RU"/>
        </w:rPr>
        <w:t>назначения :</w:t>
      </w:r>
      <w:proofErr w:type="gramEnd"/>
      <w:r w:rsidRPr="00974BDD">
        <w:rPr>
          <w:rFonts w:ascii="Helvetica" w:eastAsia="Symbol" w:hAnsi="Helvetica" w:cs="Helvetica"/>
          <w:b/>
          <w:bCs/>
          <w:color w:val="222222"/>
          <w:kern w:val="0"/>
          <w:sz w:val="21"/>
          <w:szCs w:val="21"/>
          <w:lang w:eastAsia="ru-RU"/>
        </w:rPr>
        <w:t xml:space="preserve"> диссертация ... кандидата политических наук : 23.00.04. - Москва, 2003. - 150 с.</w:t>
      </w:r>
    </w:p>
    <w:p w14:paraId="18FF9781" w14:textId="77777777" w:rsidR="00974BDD" w:rsidRPr="00974BDD" w:rsidRDefault="00974BDD" w:rsidP="00974BDD">
      <w:pPr>
        <w:rPr>
          <w:rFonts w:ascii="Helvetica" w:eastAsia="Symbol" w:hAnsi="Helvetica" w:cs="Helvetica"/>
          <w:b/>
          <w:bCs/>
          <w:color w:val="222222"/>
          <w:kern w:val="0"/>
          <w:sz w:val="21"/>
          <w:szCs w:val="21"/>
          <w:lang w:eastAsia="ru-RU"/>
        </w:rPr>
      </w:pPr>
      <w:r w:rsidRPr="00974BDD">
        <w:rPr>
          <w:rFonts w:ascii="Helvetica" w:eastAsia="Symbol" w:hAnsi="Helvetica" w:cs="Helvetica"/>
          <w:b/>
          <w:bCs/>
          <w:color w:val="222222"/>
          <w:kern w:val="0"/>
          <w:sz w:val="21"/>
          <w:szCs w:val="21"/>
          <w:lang w:eastAsia="ru-RU"/>
        </w:rPr>
        <w:t xml:space="preserve">Оглавление </w:t>
      </w:r>
      <w:proofErr w:type="spellStart"/>
      <w:r w:rsidRPr="00974BDD">
        <w:rPr>
          <w:rFonts w:ascii="Helvetica" w:eastAsia="Symbol" w:hAnsi="Helvetica" w:cs="Helvetica"/>
          <w:b/>
          <w:bCs/>
          <w:color w:val="222222"/>
          <w:kern w:val="0"/>
          <w:sz w:val="21"/>
          <w:szCs w:val="21"/>
          <w:lang w:eastAsia="ru-RU"/>
        </w:rPr>
        <w:t>диссертациикандидат</w:t>
      </w:r>
      <w:proofErr w:type="spellEnd"/>
      <w:r w:rsidRPr="00974BDD">
        <w:rPr>
          <w:rFonts w:ascii="Helvetica" w:eastAsia="Symbol" w:hAnsi="Helvetica" w:cs="Helvetica"/>
          <w:b/>
          <w:bCs/>
          <w:color w:val="222222"/>
          <w:kern w:val="0"/>
          <w:sz w:val="21"/>
          <w:szCs w:val="21"/>
          <w:lang w:eastAsia="ru-RU"/>
        </w:rPr>
        <w:t xml:space="preserve"> политических наук Ермаков, Владимир Иванович</w:t>
      </w:r>
    </w:p>
    <w:p w14:paraId="2063FCBE" w14:textId="77777777" w:rsidR="00974BDD" w:rsidRPr="00974BDD" w:rsidRDefault="00974BDD" w:rsidP="00974BDD">
      <w:pPr>
        <w:rPr>
          <w:rFonts w:ascii="Helvetica" w:eastAsia="Symbol" w:hAnsi="Helvetica" w:cs="Helvetica"/>
          <w:b/>
          <w:bCs/>
          <w:color w:val="222222"/>
          <w:kern w:val="0"/>
          <w:sz w:val="21"/>
          <w:szCs w:val="21"/>
          <w:lang w:eastAsia="ru-RU"/>
        </w:rPr>
      </w:pPr>
      <w:r w:rsidRPr="00974BDD">
        <w:rPr>
          <w:rFonts w:ascii="Helvetica" w:eastAsia="Symbol" w:hAnsi="Helvetica" w:cs="Helvetica"/>
          <w:b/>
          <w:bCs/>
          <w:color w:val="222222"/>
          <w:kern w:val="0"/>
          <w:sz w:val="21"/>
          <w:szCs w:val="21"/>
          <w:lang w:eastAsia="ru-RU"/>
        </w:rPr>
        <w:t>ГЛАВА I</w:t>
      </w:r>
    </w:p>
    <w:p w14:paraId="36E3C670" w14:textId="77777777" w:rsidR="00974BDD" w:rsidRPr="00974BDD" w:rsidRDefault="00974BDD" w:rsidP="00974BDD">
      <w:pPr>
        <w:rPr>
          <w:rFonts w:ascii="Helvetica" w:eastAsia="Symbol" w:hAnsi="Helvetica" w:cs="Helvetica"/>
          <w:b/>
          <w:bCs/>
          <w:color w:val="222222"/>
          <w:kern w:val="0"/>
          <w:sz w:val="21"/>
          <w:szCs w:val="21"/>
          <w:lang w:eastAsia="ru-RU"/>
        </w:rPr>
      </w:pPr>
      <w:r w:rsidRPr="00974BDD">
        <w:rPr>
          <w:rFonts w:ascii="Helvetica" w:eastAsia="Symbol" w:hAnsi="Helvetica" w:cs="Helvetica"/>
          <w:b/>
          <w:bCs/>
          <w:color w:val="222222"/>
          <w:kern w:val="0"/>
          <w:sz w:val="21"/>
          <w:szCs w:val="21"/>
          <w:lang w:eastAsia="ru-RU"/>
        </w:rPr>
        <w:t>СИСТЕМА ЭКСПОРТНОГО КОНТРОЛЯ РОССИИ</w:t>
      </w:r>
    </w:p>
    <w:p w14:paraId="5B40801E" w14:textId="77777777" w:rsidR="00974BDD" w:rsidRPr="00974BDD" w:rsidRDefault="00974BDD" w:rsidP="00974BDD">
      <w:pPr>
        <w:rPr>
          <w:rFonts w:ascii="Helvetica" w:eastAsia="Symbol" w:hAnsi="Helvetica" w:cs="Helvetica"/>
          <w:b/>
          <w:bCs/>
          <w:color w:val="222222"/>
          <w:kern w:val="0"/>
          <w:sz w:val="21"/>
          <w:szCs w:val="21"/>
          <w:lang w:eastAsia="ru-RU"/>
        </w:rPr>
      </w:pPr>
      <w:r w:rsidRPr="00974BDD">
        <w:rPr>
          <w:rFonts w:ascii="Helvetica" w:eastAsia="Symbol" w:hAnsi="Helvetica" w:cs="Helvetica"/>
          <w:b/>
          <w:bCs/>
          <w:color w:val="222222"/>
          <w:kern w:val="0"/>
          <w:sz w:val="21"/>
          <w:szCs w:val="21"/>
          <w:lang w:eastAsia="ru-RU"/>
        </w:rPr>
        <w:t>1.1. Предпосылки формирования системы экспортного контроля в России</w:t>
      </w:r>
    </w:p>
    <w:p w14:paraId="547FD909" w14:textId="77777777" w:rsidR="00974BDD" w:rsidRPr="00974BDD" w:rsidRDefault="00974BDD" w:rsidP="00974BDD">
      <w:pPr>
        <w:rPr>
          <w:rFonts w:ascii="Helvetica" w:eastAsia="Symbol" w:hAnsi="Helvetica" w:cs="Helvetica"/>
          <w:b/>
          <w:bCs/>
          <w:color w:val="222222"/>
          <w:kern w:val="0"/>
          <w:sz w:val="21"/>
          <w:szCs w:val="21"/>
          <w:lang w:eastAsia="ru-RU"/>
        </w:rPr>
      </w:pPr>
      <w:r w:rsidRPr="00974BDD">
        <w:rPr>
          <w:rFonts w:ascii="Helvetica" w:eastAsia="Symbol" w:hAnsi="Helvetica" w:cs="Helvetica"/>
          <w:b/>
          <w:bCs/>
          <w:color w:val="222222"/>
          <w:kern w:val="0"/>
          <w:sz w:val="21"/>
          <w:szCs w:val="21"/>
          <w:lang w:eastAsia="ru-RU"/>
        </w:rPr>
        <w:t>1.2. Современная система экспортного контроля России</w:t>
      </w:r>
    </w:p>
    <w:p w14:paraId="47B61BD1" w14:textId="77777777" w:rsidR="00974BDD" w:rsidRPr="00974BDD" w:rsidRDefault="00974BDD" w:rsidP="00974BDD">
      <w:pPr>
        <w:rPr>
          <w:rFonts w:ascii="Helvetica" w:eastAsia="Symbol" w:hAnsi="Helvetica" w:cs="Helvetica"/>
          <w:b/>
          <w:bCs/>
          <w:color w:val="222222"/>
          <w:kern w:val="0"/>
          <w:sz w:val="21"/>
          <w:szCs w:val="21"/>
          <w:lang w:eastAsia="ru-RU"/>
        </w:rPr>
      </w:pPr>
      <w:r w:rsidRPr="00974BDD">
        <w:rPr>
          <w:rFonts w:ascii="Helvetica" w:eastAsia="Symbol" w:hAnsi="Helvetica" w:cs="Helvetica"/>
          <w:b/>
          <w:bCs/>
          <w:color w:val="222222"/>
          <w:kern w:val="0"/>
          <w:sz w:val="21"/>
          <w:szCs w:val="21"/>
          <w:lang w:eastAsia="ru-RU"/>
        </w:rPr>
        <w:t>1.2.1. Правовая база</w:t>
      </w:r>
    </w:p>
    <w:p w14:paraId="3055E9D5" w14:textId="77777777" w:rsidR="00974BDD" w:rsidRPr="00974BDD" w:rsidRDefault="00974BDD" w:rsidP="00974BDD">
      <w:pPr>
        <w:rPr>
          <w:rFonts w:ascii="Helvetica" w:eastAsia="Symbol" w:hAnsi="Helvetica" w:cs="Helvetica"/>
          <w:b/>
          <w:bCs/>
          <w:color w:val="222222"/>
          <w:kern w:val="0"/>
          <w:sz w:val="21"/>
          <w:szCs w:val="21"/>
          <w:lang w:eastAsia="ru-RU"/>
        </w:rPr>
      </w:pPr>
      <w:r w:rsidRPr="00974BDD">
        <w:rPr>
          <w:rFonts w:ascii="Helvetica" w:eastAsia="Symbol" w:hAnsi="Helvetica" w:cs="Helvetica"/>
          <w:b/>
          <w:bCs/>
          <w:color w:val="222222"/>
          <w:kern w:val="0"/>
          <w:sz w:val="21"/>
          <w:szCs w:val="21"/>
          <w:lang w:eastAsia="ru-RU"/>
        </w:rPr>
        <w:t>1.2.2. Функциональная структура</w:t>
      </w:r>
    </w:p>
    <w:p w14:paraId="6AF8601A" w14:textId="77777777" w:rsidR="00974BDD" w:rsidRPr="00974BDD" w:rsidRDefault="00974BDD" w:rsidP="00974BDD">
      <w:pPr>
        <w:rPr>
          <w:rFonts w:ascii="Helvetica" w:eastAsia="Symbol" w:hAnsi="Helvetica" w:cs="Helvetica"/>
          <w:b/>
          <w:bCs/>
          <w:color w:val="222222"/>
          <w:kern w:val="0"/>
          <w:sz w:val="21"/>
          <w:szCs w:val="21"/>
          <w:lang w:eastAsia="ru-RU"/>
        </w:rPr>
      </w:pPr>
      <w:r w:rsidRPr="00974BDD">
        <w:rPr>
          <w:rFonts w:ascii="Helvetica" w:eastAsia="Symbol" w:hAnsi="Helvetica" w:cs="Helvetica"/>
          <w:b/>
          <w:bCs/>
          <w:color w:val="222222"/>
          <w:kern w:val="0"/>
          <w:sz w:val="21"/>
          <w:szCs w:val="21"/>
          <w:lang w:eastAsia="ru-RU"/>
        </w:rPr>
        <w:t>1.2.3. Механизм принятия решений</w:t>
      </w:r>
    </w:p>
    <w:p w14:paraId="558BA979" w14:textId="77777777" w:rsidR="00974BDD" w:rsidRPr="00974BDD" w:rsidRDefault="00974BDD" w:rsidP="00974BDD">
      <w:pPr>
        <w:rPr>
          <w:rFonts w:ascii="Helvetica" w:eastAsia="Symbol" w:hAnsi="Helvetica" w:cs="Helvetica"/>
          <w:b/>
          <w:bCs/>
          <w:color w:val="222222"/>
          <w:kern w:val="0"/>
          <w:sz w:val="21"/>
          <w:szCs w:val="21"/>
          <w:lang w:eastAsia="ru-RU"/>
        </w:rPr>
      </w:pPr>
      <w:r w:rsidRPr="00974BDD">
        <w:rPr>
          <w:rFonts w:ascii="Helvetica" w:eastAsia="Symbol" w:hAnsi="Helvetica" w:cs="Helvetica"/>
          <w:b/>
          <w:bCs/>
          <w:color w:val="222222"/>
          <w:kern w:val="0"/>
          <w:sz w:val="21"/>
          <w:szCs w:val="21"/>
          <w:lang w:eastAsia="ru-RU"/>
        </w:rPr>
        <w:t>1.3. Развитие российской системы экспортного контроля</w:t>
      </w:r>
    </w:p>
    <w:p w14:paraId="69F173AD" w14:textId="77777777" w:rsidR="00974BDD" w:rsidRPr="00974BDD" w:rsidRDefault="00974BDD" w:rsidP="00974BDD">
      <w:pPr>
        <w:rPr>
          <w:rFonts w:ascii="Helvetica" w:eastAsia="Symbol" w:hAnsi="Helvetica" w:cs="Helvetica"/>
          <w:b/>
          <w:bCs/>
          <w:color w:val="222222"/>
          <w:kern w:val="0"/>
          <w:sz w:val="21"/>
          <w:szCs w:val="21"/>
          <w:lang w:eastAsia="ru-RU"/>
        </w:rPr>
      </w:pPr>
      <w:r w:rsidRPr="00974BDD">
        <w:rPr>
          <w:rFonts w:ascii="Helvetica" w:eastAsia="Symbol" w:hAnsi="Helvetica" w:cs="Helvetica"/>
          <w:b/>
          <w:bCs/>
          <w:color w:val="222222"/>
          <w:kern w:val="0"/>
          <w:sz w:val="21"/>
          <w:szCs w:val="21"/>
          <w:lang w:eastAsia="ru-RU"/>
        </w:rPr>
        <w:t>1.3.1. Основы современной политики России в области экспортного контроля</w:t>
      </w:r>
    </w:p>
    <w:p w14:paraId="6EEFA330" w14:textId="77777777" w:rsidR="00974BDD" w:rsidRPr="00974BDD" w:rsidRDefault="00974BDD" w:rsidP="00974BDD">
      <w:pPr>
        <w:rPr>
          <w:rFonts w:ascii="Helvetica" w:eastAsia="Symbol" w:hAnsi="Helvetica" w:cs="Helvetica"/>
          <w:b/>
          <w:bCs/>
          <w:color w:val="222222"/>
          <w:kern w:val="0"/>
          <w:sz w:val="21"/>
          <w:szCs w:val="21"/>
          <w:lang w:eastAsia="ru-RU"/>
        </w:rPr>
      </w:pPr>
      <w:r w:rsidRPr="00974BDD">
        <w:rPr>
          <w:rFonts w:ascii="Helvetica" w:eastAsia="Symbol" w:hAnsi="Helvetica" w:cs="Helvetica"/>
          <w:b/>
          <w:bCs/>
          <w:color w:val="222222"/>
          <w:kern w:val="0"/>
          <w:sz w:val="21"/>
          <w:szCs w:val="21"/>
          <w:lang w:eastAsia="ru-RU"/>
        </w:rPr>
        <w:t>1.3.2. Участие России в международных режимах нераспространения оружия массового уничтожения</w:t>
      </w:r>
    </w:p>
    <w:p w14:paraId="7A54657D" w14:textId="77777777" w:rsidR="00974BDD" w:rsidRPr="00974BDD" w:rsidRDefault="00974BDD" w:rsidP="00974BDD">
      <w:pPr>
        <w:rPr>
          <w:rFonts w:ascii="Helvetica" w:eastAsia="Symbol" w:hAnsi="Helvetica" w:cs="Helvetica"/>
          <w:b/>
          <w:bCs/>
          <w:color w:val="222222"/>
          <w:kern w:val="0"/>
          <w:sz w:val="21"/>
          <w:szCs w:val="21"/>
          <w:lang w:eastAsia="ru-RU"/>
        </w:rPr>
      </w:pPr>
      <w:r w:rsidRPr="00974BDD">
        <w:rPr>
          <w:rFonts w:ascii="Helvetica" w:eastAsia="Symbol" w:hAnsi="Helvetica" w:cs="Helvetica"/>
          <w:b/>
          <w:bCs/>
          <w:color w:val="222222"/>
          <w:kern w:val="0"/>
          <w:sz w:val="21"/>
          <w:szCs w:val="21"/>
          <w:lang w:eastAsia="ru-RU"/>
        </w:rPr>
        <w:t>1.3.3. Перспективы развития российской системы экспортного контроля</w:t>
      </w:r>
    </w:p>
    <w:p w14:paraId="12C672C2" w14:textId="77777777" w:rsidR="00974BDD" w:rsidRPr="00974BDD" w:rsidRDefault="00974BDD" w:rsidP="00974BDD">
      <w:pPr>
        <w:rPr>
          <w:rFonts w:ascii="Helvetica" w:eastAsia="Symbol" w:hAnsi="Helvetica" w:cs="Helvetica"/>
          <w:b/>
          <w:bCs/>
          <w:color w:val="222222"/>
          <w:kern w:val="0"/>
          <w:sz w:val="21"/>
          <w:szCs w:val="21"/>
          <w:lang w:eastAsia="ru-RU"/>
        </w:rPr>
      </w:pPr>
      <w:r w:rsidRPr="00974BDD">
        <w:rPr>
          <w:rFonts w:ascii="Helvetica" w:eastAsia="Symbol" w:hAnsi="Helvetica" w:cs="Helvetica"/>
          <w:b/>
          <w:bCs/>
          <w:color w:val="222222"/>
          <w:kern w:val="0"/>
          <w:sz w:val="21"/>
          <w:szCs w:val="21"/>
          <w:lang w:eastAsia="ru-RU"/>
        </w:rPr>
        <w:t>ГЛАВА II</w:t>
      </w:r>
    </w:p>
    <w:p w14:paraId="622D4A2D" w14:textId="77777777" w:rsidR="00974BDD" w:rsidRPr="00974BDD" w:rsidRDefault="00974BDD" w:rsidP="00974BDD">
      <w:pPr>
        <w:rPr>
          <w:rFonts w:ascii="Helvetica" w:eastAsia="Symbol" w:hAnsi="Helvetica" w:cs="Helvetica"/>
          <w:b/>
          <w:bCs/>
          <w:color w:val="222222"/>
          <w:kern w:val="0"/>
          <w:sz w:val="21"/>
          <w:szCs w:val="21"/>
          <w:lang w:eastAsia="ru-RU"/>
        </w:rPr>
      </w:pPr>
      <w:r w:rsidRPr="00974BDD">
        <w:rPr>
          <w:rFonts w:ascii="Helvetica" w:eastAsia="Symbol" w:hAnsi="Helvetica" w:cs="Helvetica"/>
          <w:b/>
          <w:bCs/>
          <w:color w:val="222222"/>
          <w:kern w:val="0"/>
          <w:sz w:val="21"/>
          <w:szCs w:val="21"/>
          <w:lang w:eastAsia="ru-RU"/>
        </w:rPr>
        <w:t>СИСТЕМА ЭКСПОРТНОГО КОНТРОЛЯ США</w:t>
      </w:r>
    </w:p>
    <w:p w14:paraId="7E83880B" w14:textId="77777777" w:rsidR="00974BDD" w:rsidRPr="00974BDD" w:rsidRDefault="00974BDD" w:rsidP="00974BDD">
      <w:pPr>
        <w:rPr>
          <w:rFonts w:ascii="Helvetica" w:eastAsia="Symbol" w:hAnsi="Helvetica" w:cs="Helvetica"/>
          <w:b/>
          <w:bCs/>
          <w:color w:val="222222"/>
          <w:kern w:val="0"/>
          <w:sz w:val="21"/>
          <w:szCs w:val="21"/>
          <w:lang w:eastAsia="ru-RU"/>
        </w:rPr>
      </w:pPr>
      <w:r w:rsidRPr="00974BDD">
        <w:rPr>
          <w:rFonts w:ascii="Helvetica" w:eastAsia="Symbol" w:hAnsi="Helvetica" w:cs="Helvetica"/>
          <w:b/>
          <w:bCs/>
          <w:color w:val="222222"/>
          <w:kern w:val="0"/>
          <w:sz w:val="21"/>
          <w:szCs w:val="21"/>
          <w:lang w:eastAsia="ru-RU"/>
        </w:rPr>
        <w:t>2.1. Особенности системы экспортного контроля США</w:t>
      </w:r>
    </w:p>
    <w:p w14:paraId="17071D30" w14:textId="77777777" w:rsidR="00974BDD" w:rsidRPr="00974BDD" w:rsidRDefault="00974BDD" w:rsidP="00974BDD">
      <w:pPr>
        <w:rPr>
          <w:rFonts w:ascii="Helvetica" w:eastAsia="Symbol" w:hAnsi="Helvetica" w:cs="Helvetica"/>
          <w:b/>
          <w:bCs/>
          <w:color w:val="222222"/>
          <w:kern w:val="0"/>
          <w:sz w:val="21"/>
          <w:szCs w:val="21"/>
          <w:lang w:eastAsia="ru-RU"/>
        </w:rPr>
      </w:pPr>
      <w:r w:rsidRPr="00974BDD">
        <w:rPr>
          <w:rFonts w:ascii="Helvetica" w:eastAsia="Symbol" w:hAnsi="Helvetica" w:cs="Helvetica"/>
          <w:b/>
          <w:bCs/>
          <w:color w:val="222222"/>
          <w:kern w:val="0"/>
          <w:sz w:val="21"/>
          <w:szCs w:val="21"/>
          <w:lang w:eastAsia="ru-RU"/>
        </w:rPr>
        <w:t>2.1.1. Создание современной системы экспортного контроля США</w:t>
      </w:r>
    </w:p>
    <w:p w14:paraId="06F7726A" w14:textId="77777777" w:rsidR="00974BDD" w:rsidRPr="00974BDD" w:rsidRDefault="00974BDD" w:rsidP="00974BDD">
      <w:pPr>
        <w:rPr>
          <w:rFonts w:ascii="Helvetica" w:eastAsia="Symbol" w:hAnsi="Helvetica" w:cs="Helvetica"/>
          <w:b/>
          <w:bCs/>
          <w:color w:val="222222"/>
          <w:kern w:val="0"/>
          <w:sz w:val="21"/>
          <w:szCs w:val="21"/>
          <w:lang w:eastAsia="ru-RU"/>
        </w:rPr>
      </w:pPr>
      <w:r w:rsidRPr="00974BDD">
        <w:rPr>
          <w:rFonts w:ascii="Helvetica" w:eastAsia="Symbol" w:hAnsi="Helvetica" w:cs="Helvetica"/>
          <w:b/>
          <w:bCs/>
          <w:color w:val="222222"/>
          <w:kern w:val="0"/>
          <w:sz w:val="21"/>
          <w:szCs w:val="21"/>
          <w:lang w:eastAsia="ru-RU"/>
        </w:rPr>
        <w:t>2.1.2. Экспортный контроль и национальные интересы США</w:t>
      </w:r>
    </w:p>
    <w:p w14:paraId="5DECF3EB" w14:textId="77777777" w:rsidR="00974BDD" w:rsidRPr="00974BDD" w:rsidRDefault="00974BDD" w:rsidP="00974BDD">
      <w:pPr>
        <w:rPr>
          <w:rFonts w:ascii="Helvetica" w:eastAsia="Symbol" w:hAnsi="Helvetica" w:cs="Helvetica"/>
          <w:b/>
          <w:bCs/>
          <w:color w:val="222222"/>
          <w:kern w:val="0"/>
          <w:sz w:val="21"/>
          <w:szCs w:val="21"/>
          <w:lang w:eastAsia="ru-RU"/>
        </w:rPr>
      </w:pPr>
      <w:r w:rsidRPr="00974BDD">
        <w:rPr>
          <w:rFonts w:ascii="Helvetica" w:eastAsia="Symbol" w:hAnsi="Helvetica" w:cs="Helvetica"/>
          <w:b/>
          <w:bCs/>
          <w:color w:val="222222"/>
          <w:kern w:val="0"/>
          <w:sz w:val="21"/>
          <w:szCs w:val="21"/>
          <w:lang w:eastAsia="ru-RU"/>
        </w:rPr>
        <w:t>2.1.3. Глобальная проекция экспортного контроля США</w:t>
      </w:r>
    </w:p>
    <w:p w14:paraId="66566D0A" w14:textId="77777777" w:rsidR="00974BDD" w:rsidRPr="00974BDD" w:rsidRDefault="00974BDD" w:rsidP="00974BDD">
      <w:pPr>
        <w:rPr>
          <w:rFonts w:ascii="Helvetica" w:eastAsia="Symbol" w:hAnsi="Helvetica" w:cs="Helvetica"/>
          <w:b/>
          <w:bCs/>
          <w:color w:val="222222"/>
          <w:kern w:val="0"/>
          <w:sz w:val="21"/>
          <w:szCs w:val="21"/>
          <w:lang w:eastAsia="ru-RU"/>
        </w:rPr>
      </w:pPr>
      <w:r w:rsidRPr="00974BDD">
        <w:rPr>
          <w:rFonts w:ascii="Helvetica" w:eastAsia="Symbol" w:hAnsi="Helvetica" w:cs="Helvetica"/>
          <w:b/>
          <w:bCs/>
          <w:color w:val="222222"/>
          <w:kern w:val="0"/>
          <w:sz w:val="21"/>
          <w:szCs w:val="21"/>
          <w:lang w:eastAsia="ru-RU"/>
        </w:rPr>
        <w:t>2.2. Структура современной системы экспортного контроля США</w:t>
      </w:r>
    </w:p>
    <w:p w14:paraId="1CA1FD57" w14:textId="77777777" w:rsidR="00974BDD" w:rsidRPr="00974BDD" w:rsidRDefault="00974BDD" w:rsidP="00974BDD">
      <w:pPr>
        <w:rPr>
          <w:rFonts w:ascii="Helvetica" w:eastAsia="Symbol" w:hAnsi="Helvetica" w:cs="Helvetica"/>
          <w:b/>
          <w:bCs/>
          <w:color w:val="222222"/>
          <w:kern w:val="0"/>
          <w:sz w:val="21"/>
          <w:szCs w:val="21"/>
          <w:lang w:eastAsia="ru-RU"/>
        </w:rPr>
      </w:pPr>
      <w:r w:rsidRPr="00974BDD">
        <w:rPr>
          <w:rFonts w:ascii="Helvetica" w:eastAsia="Symbol" w:hAnsi="Helvetica" w:cs="Helvetica"/>
          <w:b/>
          <w:bCs/>
          <w:color w:val="222222"/>
          <w:kern w:val="0"/>
          <w:sz w:val="21"/>
          <w:szCs w:val="21"/>
          <w:lang w:eastAsia="ru-RU"/>
        </w:rPr>
        <w:t>2.2.1. Правовая база</w:t>
      </w:r>
    </w:p>
    <w:p w14:paraId="0D80AAE1" w14:textId="77777777" w:rsidR="00974BDD" w:rsidRPr="00974BDD" w:rsidRDefault="00974BDD" w:rsidP="00974BDD">
      <w:pPr>
        <w:rPr>
          <w:rFonts w:ascii="Helvetica" w:eastAsia="Symbol" w:hAnsi="Helvetica" w:cs="Helvetica"/>
          <w:b/>
          <w:bCs/>
          <w:color w:val="222222"/>
          <w:kern w:val="0"/>
          <w:sz w:val="21"/>
          <w:szCs w:val="21"/>
          <w:lang w:eastAsia="ru-RU"/>
        </w:rPr>
      </w:pPr>
      <w:r w:rsidRPr="00974BDD">
        <w:rPr>
          <w:rFonts w:ascii="Helvetica" w:eastAsia="Symbol" w:hAnsi="Helvetica" w:cs="Helvetica"/>
          <w:b/>
          <w:bCs/>
          <w:color w:val="222222"/>
          <w:kern w:val="0"/>
          <w:sz w:val="21"/>
          <w:szCs w:val="21"/>
          <w:lang w:eastAsia="ru-RU"/>
        </w:rPr>
        <w:t>2.2.2. Процесс принятия решений</w:t>
      </w:r>
    </w:p>
    <w:p w14:paraId="1C283D07" w14:textId="77777777" w:rsidR="00974BDD" w:rsidRPr="00974BDD" w:rsidRDefault="00974BDD" w:rsidP="00974BDD">
      <w:pPr>
        <w:rPr>
          <w:rFonts w:ascii="Helvetica" w:eastAsia="Symbol" w:hAnsi="Helvetica" w:cs="Helvetica"/>
          <w:b/>
          <w:bCs/>
          <w:color w:val="222222"/>
          <w:kern w:val="0"/>
          <w:sz w:val="21"/>
          <w:szCs w:val="21"/>
          <w:lang w:eastAsia="ru-RU"/>
        </w:rPr>
      </w:pPr>
      <w:r w:rsidRPr="00974BDD">
        <w:rPr>
          <w:rFonts w:ascii="Helvetica" w:eastAsia="Symbol" w:hAnsi="Helvetica" w:cs="Helvetica"/>
          <w:b/>
          <w:bCs/>
          <w:color w:val="222222"/>
          <w:kern w:val="0"/>
          <w:sz w:val="21"/>
          <w:szCs w:val="21"/>
          <w:lang w:eastAsia="ru-RU"/>
        </w:rPr>
        <w:t>2.3. Современная политика США в области контроля за передачей товаров, технологий и услуг двойного назначения</w:t>
      </w:r>
    </w:p>
    <w:p w14:paraId="4EB9ED5D" w14:textId="77777777" w:rsidR="00974BDD" w:rsidRPr="00974BDD" w:rsidRDefault="00974BDD" w:rsidP="00974BDD">
      <w:pPr>
        <w:rPr>
          <w:rFonts w:ascii="Helvetica" w:eastAsia="Symbol" w:hAnsi="Helvetica" w:cs="Helvetica"/>
          <w:b/>
          <w:bCs/>
          <w:color w:val="222222"/>
          <w:kern w:val="0"/>
          <w:sz w:val="21"/>
          <w:szCs w:val="21"/>
          <w:lang w:eastAsia="ru-RU"/>
        </w:rPr>
      </w:pPr>
      <w:r w:rsidRPr="00974BDD">
        <w:rPr>
          <w:rFonts w:ascii="Helvetica" w:eastAsia="Symbol" w:hAnsi="Helvetica" w:cs="Helvetica"/>
          <w:b/>
          <w:bCs/>
          <w:color w:val="222222"/>
          <w:kern w:val="0"/>
          <w:sz w:val="21"/>
          <w:szCs w:val="21"/>
          <w:lang w:eastAsia="ru-RU"/>
        </w:rPr>
        <w:t>2.3.1. Стагнация экспортно-контрольного законодательства</w:t>
      </w:r>
    </w:p>
    <w:p w14:paraId="4DD3EEFD" w14:textId="77777777" w:rsidR="00974BDD" w:rsidRPr="00974BDD" w:rsidRDefault="00974BDD" w:rsidP="00974BDD">
      <w:pPr>
        <w:rPr>
          <w:rFonts w:ascii="Helvetica" w:eastAsia="Symbol" w:hAnsi="Helvetica" w:cs="Helvetica"/>
          <w:b/>
          <w:bCs/>
          <w:color w:val="222222"/>
          <w:kern w:val="0"/>
          <w:sz w:val="21"/>
          <w:szCs w:val="21"/>
          <w:lang w:eastAsia="ru-RU"/>
        </w:rPr>
      </w:pPr>
      <w:r w:rsidRPr="00974BDD">
        <w:rPr>
          <w:rFonts w:ascii="Helvetica" w:eastAsia="Symbol" w:hAnsi="Helvetica" w:cs="Helvetica"/>
          <w:b/>
          <w:bCs/>
          <w:color w:val="222222"/>
          <w:kern w:val="0"/>
          <w:sz w:val="21"/>
          <w:szCs w:val="21"/>
          <w:lang w:eastAsia="ru-RU"/>
        </w:rPr>
        <w:t>2.3.2. «Обновленный» закон об экспортном контроле</w:t>
      </w:r>
    </w:p>
    <w:p w14:paraId="56843075" w14:textId="77777777" w:rsidR="00974BDD" w:rsidRPr="00974BDD" w:rsidRDefault="00974BDD" w:rsidP="00974BDD">
      <w:pPr>
        <w:rPr>
          <w:rFonts w:ascii="Helvetica" w:eastAsia="Symbol" w:hAnsi="Helvetica" w:cs="Helvetica"/>
          <w:b/>
          <w:bCs/>
          <w:color w:val="222222"/>
          <w:kern w:val="0"/>
          <w:sz w:val="21"/>
          <w:szCs w:val="21"/>
          <w:lang w:eastAsia="ru-RU"/>
        </w:rPr>
      </w:pPr>
      <w:r w:rsidRPr="00974BDD">
        <w:rPr>
          <w:rFonts w:ascii="Helvetica" w:eastAsia="Symbol" w:hAnsi="Helvetica" w:cs="Helvetica"/>
          <w:b/>
          <w:bCs/>
          <w:color w:val="222222"/>
          <w:kern w:val="0"/>
          <w:sz w:val="21"/>
          <w:szCs w:val="21"/>
          <w:lang w:eastAsia="ru-RU"/>
        </w:rPr>
        <w:t>2.3.3. Перспективы развития американской системы контроля за передачей товаров, технологий и услуг двойного назначения</w:t>
      </w:r>
    </w:p>
    <w:p w14:paraId="2843DC76" w14:textId="77777777" w:rsidR="00974BDD" w:rsidRPr="00974BDD" w:rsidRDefault="00974BDD" w:rsidP="00974BDD">
      <w:pPr>
        <w:rPr>
          <w:rFonts w:ascii="Helvetica" w:eastAsia="Symbol" w:hAnsi="Helvetica" w:cs="Helvetica"/>
          <w:b/>
          <w:bCs/>
          <w:color w:val="222222"/>
          <w:kern w:val="0"/>
          <w:sz w:val="21"/>
          <w:szCs w:val="21"/>
          <w:lang w:eastAsia="ru-RU"/>
        </w:rPr>
      </w:pPr>
      <w:r w:rsidRPr="00974BDD">
        <w:rPr>
          <w:rFonts w:ascii="Helvetica" w:eastAsia="Symbol" w:hAnsi="Helvetica" w:cs="Helvetica"/>
          <w:b/>
          <w:bCs/>
          <w:color w:val="222222"/>
          <w:kern w:val="0"/>
          <w:sz w:val="21"/>
          <w:szCs w:val="21"/>
          <w:lang w:eastAsia="ru-RU"/>
        </w:rPr>
        <w:t>ГЛАВА III</w:t>
      </w:r>
    </w:p>
    <w:p w14:paraId="4E6D5A2E" w14:textId="77777777" w:rsidR="00974BDD" w:rsidRPr="00974BDD" w:rsidRDefault="00974BDD" w:rsidP="00974BDD">
      <w:pPr>
        <w:rPr>
          <w:rFonts w:ascii="Helvetica" w:eastAsia="Symbol" w:hAnsi="Helvetica" w:cs="Helvetica"/>
          <w:b/>
          <w:bCs/>
          <w:color w:val="222222"/>
          <w:kern w:val="0"/>
          <w:sz w:val="21"/>
          <w:szCs w:val="21"/>
          <w:lang w:eastAsia="ru-RU"/>
        </w:rPr>
      </w:pPr>
      <w:r w:rsidRPr="00974BDD">
        <w:rPr>
          <w:rFonts w:ascii="Helvetica" w:eastAsia="Symbol" w:hAnsi="Helvetica" w:cs="Helvetica"/>
          <w:b/>
          <w:bCs/>
          <w:color w:val="222222"/>
          <w:kern w:val="0"/>
          <w:sz w:val="21"/>
          <w:szCs w:val="21"/>
          <w:lang w:eastAsia="ru-RU"/>
        </w:rPr>
        <w:lastRenderedPageBreak/>
        <w:t>ВЗАИМОДЕЙСТВИЕ РОССИИ И США В ОБЛАСТИ КОНТРОЛЯ ЗА ПЕРЕДАЧЕЙ ТОВАРОВ, ТЕХНОЛОГИЙ И УСЛУГ ДВОЙНОГО НАЗНАЧЕНИЯ</w:t>
      </w:r>
    </w:p>
    <w:p w14:paraId="54298335" w14:textId="77777777" w:rsidR="00974BDD" w:rsidRPr="00974BDD" w:rsidRDefault="00974BDD" w:rsidP="00974BDD">
      <w:pPr>
        <w:rPr>
          <w:rFonts w:ascii="Helvetica" w:eastAsia="Symbol" w:hAnsi="Helvetica" w:cs="Helvetica"/>
          <w:b/>
          <w:bCs/>
          <w:color w:val="222222"/>
          <w:kern w:val="0"/>
          <w:sz w:val="21"/>
          <w:szCs w:val="21"/>
          <w:lang w:eastAsia="ru-RU"/>
        </w:rPr>
      </w:pPr>
      <w:r w:rsidRPr="00974BDD">
        <w:rPr>
          <w:rFonts w:ascii="Helvetica" w:eastAsia="Symbol" w:hAnsi="Helvetica" w:cs="Helvetica"/>
          <w:b/>
          <w:bCs/>
          <w:color w:val="222222"/>
          <w:kern w:val="0"/>
          <w:sz w:val="21"/>
          <w:szCs w:val="21"/>
          <w:lang w:eastAsia="ru-RU"/>
        </w:rPr>
        <w:t>3.1. Развитие российско-американских связей в области экспортного контроля</w:t>
      </w:r>
    </w:p>
    <w:p w14:paraId="579B62B1" w14:textId="77777777" w:rsidR="00974BDD" w:rsidRPr="00974BDD" w:rsidRDefault="00974BDD" w:rsidP="00974BDD">
      <w:pPr>
        <w:rPr>
          <w:rFonts w:ascii="Helvetica" w:eastAsia="Symbol" w:hAnsi="Helvetica" w:cs="Helvetica"/>
          <w:b/>
          <w:bCs/>
          <w:color w:val="222222"/>
          <w:kern w:val="0"/>
          <w:sz w:val="21"/>
          <w:szCs w:val="21"/>
          <w:lang w:eastAsia="ru-RU"/>
        </w:rPr>
      </w:pPr>
      <w:r w:rsidRPr="00974BDD">
        <w:rPr>
          <w:rFonts w:ascii="Helvetica" w:eastAsia="Symbol" w:hAnsi="Helvetica" w:cs="Helvetica"/>
          <w:b/>
          <w:bCs/>
          <w:color w:val="222222"/>
          <w:kern w:val="0"/>
          <w:sz w:val="21"/>
          <w:szCs w:val="21"/>
          <w:lang w:eastAsia="ru-RU"/>
        </w:rPr>
        <w:t>3.1.1. Зарождение партнерских отношений</w:t>
      </w:r>
    </w:p>
    <w:p w14:paraId="7F26035A" w14:textId="77777777" w:rsidR="00974BDD" w:rsidRPr="00974BDD" w:rsidRDefault="00974BDD" w:rsidP="00974BDD">
      <w:pPr>
        <w:rPr>
          <w:rFonts w:ascii="Helvetica" w:eastAsia="Symbol" w:hAnsi="Helvetica" w:cs="Helvetica"/>
          <w:b/>
          <w:bCs/>
          <w:color w:val="222222"/>
          <w:kern w:val="0"/>
          <w:sz w:val="21"/>
          <w:szCs w:val="21"/>
          <w:lang w:eastAsia="ru-RU"/>
        </w:rPr>
      </w:pPr>
      <w:r w:rsidRPr="00974BDD">
        <w:rPr>
          <w:rFonts w:ascii="Helvetica" w:eastAsia="Symbol" w:hAnsi="Helvetica" w:cs="Helvetica"/>
          <w:b/>
          <w:bCs/>
          <w:color w:val="222222"/>
          <w:kern w:val="0"/>
          <w:sz w:val="21"/>
          <w:szCs w:val="21"/>
          <w:lang w:eastAsia="ru-RU"/>
        </w:rPr>
        <w:t>3.1.2. Влияние американского консерватизма</w:t>
      </w:r>
    </w:p>
    <w:p w14:paraId="705B98D7" w14:textId="77777777" w:rsidR="00974BDD" w:rsidRPr="00974BDD" w:rsidRDefault="00974BDD" w:rsidP="00974BDD">
      <w:pPr>
        <w:rPr>
          <w:rFonts w:ascii="Helvetica" w:eastAsia="Symbol" w:hAnsi="Helvetica" w:cs="Helvetica"/>
          <w:b/>
          <w:bCs/>
          <w:color w:val="222222"/>
          <w:kern w:val="0"/>
          <w:sz w:val="21"/>
          <w:szCs w:val="21"/>
          <w:lang w:eastAsia="ru-RU"/>
        </w:rPr>
      </w:pPr>
      <w:r w:rsidRPr="00974BDD">
        <w:rPr>
          <w:rFonts w:ascii="Helvetica" w:eastAsia="Symbol" w:hAnsi="Helvetica" w:cs="Helvetica"/>
          <w:b/>
          <w:bCs/>
          <w:color w:val="222222"/>
          <w:kern w:val="0"/>
          <w:sz w:val="21"/>
          <w:szCs w:val="21"/>
          <w:lang w:eastAsia="ru-RU"/>
        </w:rPr>
        <w:t>3.1.3. Развитие американских «озабоченностей»</w:t>
      </w:r>
    </w:p>
    <w:p w14:paraId="050367C5" w14:textId="77777777" w:rsidR="00974BDD" w:rsidRPr="00974BDD" w:rsidRDefault="00974BDD" w:rsidP="00974BDD">
      <w:pPr>
        <w:rPr>
          <w:rFonts w:ascii="Helvetica" w:eastAsia="Symbol" w:hAnsi="Helvetica" w:cs="Helvetica"/>
          <w:b/>
          <w:bCs/>
          <w:color w:val="222222"/>
          <w:kern w:val="0"/>
          <w:sz w:val="21"/>
          <w:szCs w:val="21"/>
          <w:lang w:eastAsia="ru-RU"/>
        </w:rPr>
      </w:pPr>
      <w:r w:rsidRPr="00974BDD">
        <w:rPr>
          <w:rFonts w:ascii="Helvetica" w:eastAsia="Symbol" w:hAnsi="Helvetica" w:cs="Helvetica"/>
          <w:b/>
          <w:bCs/>
          <w:color w:val="222222"/>
          <w:kern w:val="0"/>
          <w:sz w:val="21"/>
          <w:szCs w:val="21"/>
          <w:lang w:eastAsia="ru-RU"/>
        </w:rPr>
        <w:t>3.2. Философский аспект российско-американского взаимодействия в области экспортного контроля</w:t>
      </w:r>
    </w:p>
    <w:p w14:paraId="6EB0A730" w14:textId="77777777" w:rsidR="00974BDD" w:rsidRPr="00974BDD" w:rsidRDefault="00974BDD" w:rsidP="00974BDD">
      <w:pPr>
        <w:rPr>
          <w:rFonts w:ascii="Helvetica" w:eastAsia="Symbol" w:hAnsi="Helvetica" w:cs="Helvetica"/>
          <w:b/>
          <w:bCs/>
          <w:color w:val="222222"/>
          <w:kern w:val="0"/>
          <w:sz w:val="21"/>
          <w:szCs w:val="21"/>
          <w:lang w:eastAsia="ru-RU"/>
        </w:rPr>
      </w:pPr>
      <w:r w:rsidRPr="00974BDD">
        <w:rPr>
          <w:rFonts w:ascii="Helvetica" w:eastAsia="Symbol" w:hAnsi="Helvetica" w:cs="Helvetica"/>
          <w:b/>
          <w:bCs/>
          <w:color w:val="222222"/>
          <w:kern w:val="0"/>
          <w:sz w:val="21"/>
          <w:szCs w:val="21"/>
          <w:lang w:eastAsia="ru-RU"/>
        </w:rPr>
        <w:t>3.3. Перспективы партнерства России и США в области контроля за передачей товаров, технологий и услуг двойного назначения</w:t>
      </w:r>
    </w:p>
    <w:p w14:paraId="4FDAD129" w14:textId="74BA4CFE" w:rsidR="00BD642D" w:rsidRPr="00974BDD" w:rsidRDefault="00BD642D" w:rsidP="00974BDD"/>
    <w:sectPr w:rsidR="00BD642D" w:rsidRPr="00974BD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837BF" w14:textId="77777777" w:rsidR="00AA769A" w:rsidRDefault="00AA769A">
      <w:pPr>
        <w:spacing w:after="0" w:line="240" w:lineRule="auto"/>
      </w:pPr>
      <w:r>
        <w:separator/>
      </w:r>
    </w:p>
  </w:endnote>
  <w:endnote w:type="continuationSeparator" w:id="0">
    <w:p w14:paraId="7DD0CE0E" w14:textId="77777777" w:rsidR="00AA769A" w:rsidRDefault="00AA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BD831" w14:textId="77777777" w:rsidR="00AA769A" w:rsidRDefault="00AA769A"/>
    <w:p w14:paraId="7741CB48" w14:textId="77777777" w:rsidR="00AA769A" w:rsidRDefault="00AA769A"/>
    <w:p w14:paraId="3220702F" w14:textId="77777777" w:rsidR="00AA769A" w:rsidRDefault="00AA769A"/>
    <w:p w14:paraId="217C8BA0" w14:textId="77777777" w:rsidR="00AA769A" w:rsidRDefault="00AA769A"/>
    <w:p w14:paraId="420536B7" w14:textId="77777777" w:rsidR="00AA769A" w:rsidRDefault="00AA769A"/>
    <w:p w14:paraId="5D10F028" w14:textId="77777777" w:rsidR="00AA769A" w:rsidRDefault="00AA769A"/>
    <w:p w14:paraId="6DDA1B06" w14:textId="77777777" w:rsidR="00AA769A" w:rsidRDefault="00AA769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B453DC" wp14:editId="2B01CC4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80F22" w14:textId="77777777" w:rsidR="00AA769A" w:rsidRDefault="00AA76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B453D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680F22" w14:textId="77777777" w:rsidR="00AA769A" w:rsidRDefault="00AA76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4BB5FB" w14:textId="77777777" w:rsidR="00AA769A" w:rsidRDefault="00AA769A"/>
    <w:p w14:paraId="6A914150" w14:textId="77777777" w:rsidR="00AA769A" w:rsidRDefault="00AA769A"/>
    <w:p w14:paraId="61837FD0" w14:textId="77777777" w:rsidR="00AA769A" w:rsidRDefault="00AA769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05AF54" wp14:editId="182421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5D444" w14:textId="77777777" w:rsidR="00AA769A" w:rsidRDefault="00AA769A"/>
                          <w:p w14:paraId="4D3D083F" w14:textId="77777777" w:rsidR="00AA769A" w:rsidRDefault="00AA76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05AF5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D5D444" w14:textId="77777777" w:rsidR="00AA769A" w:rsidRDefault="00AA769A"/>
                    <w:p w14:paraId="4D3D083F" w14:textId="77777777" w:rsidR="00AA769A" w:rsidRDefault="00AA76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CB4208" w14:textId="77777777" w:rsidR="00AA769A" w:rsidRDefault="00AA769A"/>
    <w:p w14:paraId="6CB0DCDC" w14:textId="77777777" w:rsidR="00AA769A" w:rsidRDefault="00AA769A">
      <w:pPr>
        <w:rPr>
          <w:sz w:val="2"/>
          <w:szCs w:val="2"/>
        </w:rPr>
      </w:pPr>
    </w:p>
    <w:p w14:paraId="5815C75A" w14:textId="77777777" w:rsidR="00AA769A" w:rsidRDefault="00AA769A"/>
    <w:p w14:paraId="568DA308" w14:textId="77777777" w:rsidR="00AA769A" w:rsidRDefault="00AA769A">
      <w:pPr>
        <w:spacing w:after="0" w:line="240" w:lineRule="auto"/>
      </w:pPr>
    </w:p>
  </w:footnote>
  <w:footnote w:type="continuationSeparator" w:id="0">
    <w:p w14:paraId="68B60195" w14:textId="77777777" w:rsidR="00AA769A" w:rsidRDefault="00AA7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69A"/>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91575</TotalTime>
  <Pages>2</Pages>
  <Words>314</Words>
  <Characters>1794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3567</cp:revision>
  <cp:lastPrinted>2009-02-06T05:36:00Z</cp:lastPrinted>
  <dcterms:created xsi:type="dcterms:W3CDTF">2024-01-07T13:43:00Z</dcterms:created>
  <dcterms:modified xsi:type="dcterms:W3CDTF">2025-05-08T10:14:00Z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