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70FF1" w:rsidRDefault="00270FF1" w:rsidP="0026678D">
      <w:pPr>
        <w:rPr>
          <w:color w:val="FF0000"/>
        </w:rPr>
      </w:pPr>
      <w:r>
        <w:rPr>
          <w:rFonts w:ascii="Verdana" w:hAnsi="Verdana"/>
          <w:color w:val="000000"/>
          <w:sz w:val="18"/>
          <w:szCs w:val="18"/>
          <w:shd w:val="clear" w:color="auto" w:fill="FFFFFF"/>
        </w:rPr>
        <w:t>Процессуальные особенности рассмотрения споров, связанных с воспитанием детей</w:t>
      </w:r>
      <w:r>
        <w:rPr>
          <w:rFonts w:ascii="Verdana" w:hAnsi="Verdana"/>
          <w:color w:val="000000"/>
          <w:sz w:val="18"/>
          <w:szCs w:val="18"/>
        </w:rPr>
        <w:br/>
      </w:r>
      <w:r>
        <w:rPr>
          <w:rFonts w:ascii="Verdana" w:hAnsi="Verdana"/>
          <w:color w:val="000000"/>
          <w:sz w:val="18"/>
          <w:szCs w:val="18"/>
        </w:rPr>
        <w:br/>
      </w:r>
    </w:p>
    <w:p w:rsidR="00270FF1" w:rsidRDefault="00270FF1" w:rsidP="00270FF1">
      <w:pPr>
        <w:spacing w:line="270" w:lineRule="atLeast"/>
        <w:rPr>
          <w:rFonts w:ascii="Verdana" w:hAnsi="Verdana"/>
          <w:b/>
          <w:bCs/>
          <w:color w:val="000000"/>
          <w:sz w:val="18"/>
          <w:szCs w:val="18"/>
        </w:rPr>
      </w:pPr>
      <w:r>
        <w:rPr>
          <w:rFonts w:ascii="Verdana" w:hAnsi="Verdana"/>
          <w:b/>
          <w:bCs/>
          <w:color w:val="000000"/>
          <w:sz w:val="18"/>
          <w:szCs w:val="18"/>
        </w:rPr>
        <w:t>Год: </w:t>
      </w:r>
    </w:p>
    <w:p w:rsidR="00270FF1" w:rsidRDefault="00270FF1" w:rsidP="00270FF1">
      <w:pPr>
        <w:spacing w:line="270" w:lineRule="atLeast"/>
        <w:rPr>
          <w:rFonts w:ascii="Verdana" w:hAnsi="Verdana"/>
          <w:color w:val="000000"/>
          <w:sz w:val="18"/>
          <w:szCs w:val="18"/>
        </w:rPr>
      </w:pPr>
      <w:r>
        <w:rPr>
          <w:rFonts w:ascii="Verdana" w:hAnsi="Verdana"/>
          <w:color w:val="000000"/>
          <w:sz w:val="18"/>
          <w:szCs w:val="18"/>
        </w:rPr>
        <w:t>2007</w:t>
      </w:r>
    </w:p>
    <w:p w:rsidR="00270FF1" w:rsidRDefault="00270FF1" w:rsidP="00270FF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70FF1" w:rsidRDefault="00270FF1" w:rsidP="00270FF1">
      <w:pPr>
        <w:spacing w:line="270" w:lineRule="atLeast"/>
        <w:rPr>
          <w:rFonts w:ascii="Verdana" w:hAnsi="Verdana"/>
          <w:color w:val="000000"/>
          <w:sz w:val="18"/>
          <w:szCs w:val="18"/>
        </w:rPr>
      </w:pPr>
      <w:r>
        <w:rPr>
          <w:rFonts w:ascii="Verdana" w:hAnsi="Verdana"/>
          <w:color w:val="000000"/>
          <w:sz w:val="18"/>
          <w:szCs w:val="18"/>
        </w:rPr>
        <w:t>Батова, Оксана Сергеевна</w:t>
      </w:r>
    </w:p>
    <w:p w:rsidR="00270FF1" w:rsidRDefault="00270FF1" w:rsidP="00270FF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70FF1" w:rsidRDefault="00270FF1" w:rsidP="00270FF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70FF1" w:rsidRDefault="00270FF1" w:rsidP="00270FF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70FF1" w:rsidRDefault="00270FF1" w:rsidP="00270FF1">
      <w:pPr>
        <w:spacing w:line="270" w:lineRule="atLeast"/>
        <w:rPr>
          <w:rFonts w:ascii="Verdana" w:hAnsi="Verdana"/>
          <w:color w:val="000000"/>
          <w:sz w:val="18"/>
          <w:szCs w:val="18"/>
        </w:rPr>
      </w:pPr>
      <w:r>
        <w:rPr>
          <w:rFonts w:ascii="Verdana" w:hAnsi="Verdana"/>
          <w:color w:val="000000"/>
          <w:sz w:val="18"/>
          <w:szCs w:val="18"/>
        </w:rPr>
        <w:t>Москва</w:t>
      </w:r>
    </w:p>
    <w:p w:rsidR="00270FF1" w:rsidRDefault="00270FF1" w:rsidP="00270FF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70FF1" w:rsidRDefault="00270FF1" w:rsidP="00270FF1">
      <w:pPr>
        <w:spacing w:line="270" w:lineRule="atLeast"/>
        <w:rPr>
          <w:rFonts w:ascii="Verdana" w:hAnsi="Verdana"/>
          <w:color w:val="000000"/>
          <w:sz w:val="18"/>
          <w:szCs w:val="18"/>
        </w:rPr>
      </w:pPr>
      <w:r>
        <w:rPr>
          <w:rFonts w:ascii="Verdana" w:hAnsi="Verdana"/>
          <w:color w:val="000000"/>
          <w:sz w:val="18"/>
          <w:szCs w:val="18"/>
        </w:rPr>
        <w:t>12.00.15</w:t>
      </w:r>
    </w:p>
    <w:p w:rsidR="00270FF1" w:rsidRDefault="00270FF1" w:rsidP="00270FF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70FF1" w:rsidRDefault="00270FF1" w:rsidP="00270FF1">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270FF1" w:rsidRDefault="00270FF1" w:rsidP="00270FF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70FF1" w:rsidRDefault="00270FF1" w:rsidP="00270FF1">
      <w:pPr>
        <w:spacing w:line="270" w:lineRule="atLeast"/>
        <w:rPr>
          <w:rFonts w:ascii="Verdana" w:hAnsi="Verdana"/>
          <w:color w:val="000000"/>
          <w:sz w:val="18"/>
          <w:szCs w:val="18"/>
        </w:rPr>
      </w:pPr>
      <w:r>
        <w:rPr>
          <w:rFonts w:ascii="Verdana" w:hAnsi="Verdana"/>
          <w:color w:val="000000"/>
          <w:sz w:val="18"/>
          <w:szCs w:val="18"/>
        </w:rPr>
        <w:t>174</w:t>
      </w:r>
    </w:p>
    <w:p w:rsidR="00270FF1" w:rsidRDefault="00270FF1" w:rsidP="00270FF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Батова, Оксана Сергеевна</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 стр.</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Механизм взаимодействия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 семейного права при рассмотрении судом</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воспитании детей. 14стр.</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Основные концепции соотношения материального и процессуального права. 14 стр.</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Правовая природа и характеристика</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регулирующих судебную защиту прав ребенка в семье. 32 стр.</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Влияние семейного права на формирование основных элементов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по делам, связанным с</w:t>
      </w:r>
      <w:r>
        <w:rPr>
          <w:rStyle w:val="WW8Num3z0"/>
          <w:rFonts w:ascii="Verdana" w:hAnsi="Verdana"/>
          <w:color w:val="000000"/>
          <w:sz w:val="18"/>
          <w:szCs w:val="18"/>
        </w:rPr>
        <w:t> </w:t>
      </w:r>
      <w:r>
        <w:rPr>
          <w:rStyle w:val="WW8Num4z0"/>
          <w:rFonts w:ascii="Verdana" w:hAnsi="Verdana"/>
          <w:color w:val="4682B4"/>
          <w:sz w:val="18"/>
          <w:szCs w:val="18"/>
        </w:rPr>
        <w:t>воспитанием</w:t>
      </w:r>
      <w:r>
        <w:rPr>
          <w:rStyle w:val="WW8Num3z0"/>
          <w:rFonts w:ascii="Verdana" w:hAnsi="Verdana"/>
          <w:color w:val="000000"/>
          <w:sz w:val="18"/>
          <w:szCs w:val="18"/>
        </w:rPr>
        <w:t> </w:t>
      </w:r>
      <w:r>
        <w:rPr>
          <w:rFonts w:ascii="Verdana" w:hAnsi="Verdana"/>
          <w:color w:val="000000"/>
          <w:sz w:val="18"/>
          <w:szCs w:val="18"/>
        </w:rPr>
        <w:t>детей. 47стр.</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Общая характеристика подведомственных суду гражданских дел,</w:t>
      </w:r>
      <w:r>
        <w:rPr>
          <w:rStyle w:val="WW8Num3z0"/>
          <w:rFonts w:ascii="Verdana" w:hAnsi="Verdana"/>
          <w:color w:val="000000"/>
          <w:sz w:val="18"/>
          <w:szCs w:val="18"/>
        </w:rPr>
        <w:t> </w:t>
      </w:r>
      <w:r>
        <w:rPr>
          <w:rStyle w:val="WW8Num4z0"/>
          <w:rFonts w:ascii="Verdana" w:hAnsi="Verdana"/>
          <w:color w:val="4682B4"/>
          <w:sz w:val="18"/>
          <w:szCs w:val="18"/>
        </w:rPr>
        <w:t>связанных</w:t>
      </w:r>
      <w:r>
        <w:rPr>
          <w:rStyle w:val="WW8Num3z0"/>
          <w:rFonts w:ascii="Verdana" w:hAnsi="Verdana"/>
          <w:color w:val="000000"/>
          <w:sz w:val="18"/>
          <w:szCs w:val="18"/>
        </w:rPr>
        <w:t> </w:t>
      </w:r>
      <w:r>
        <w:rPr>
          <w:rFonts w:ascii="Verdana" w:hAnsi="Verdana"/>
          <w:color w:val="000000"/>
          <w:sz w:val="18"/>
          <w:szCs w:val="18"/>
        </w:rPr>
        <w:t>с воспитанием детей: проблемы классификации, определения субъектного состава и процессуального положения участников. 67 стр.</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Материально-правовая классификация споров о детях, подлежащих рассмотрению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67 стр.</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Проблемы классификации споров, связанных с воспитанием</w:t>
      </w:r>
      <w:r>
        <w:rPr>
          <w:rStyle w:val="WW8Num3z0"/>
          <w:rFonts w:ascii="Verdana" w:hAnsi="Verdana"/>
          <w:color w:val="000000"/>
          <w:sz w:val="18"/>
          <w:szCs w:val="18"/>
        </w:rPr>
        <w:t> </w:t>
      </w:r>
      <w:r>
        <w:rPr>
          <w:rStyle w:val="WW8Num4z0"/>
          <w:rFonts w:ascii="Verdana" w:hAnsi="Verdana"/>
          <w:color w:val="4682B4"/>
          <w:sz w:val="18"/>
          <w:szCs w:val="18"/>
        </w:rPr>
        <w:t>детей</w:t>
      </w:r>
      <w:r>
        <w:rPr>
          <w:rFonts w:ascii="Verdana" w:hAnsi="Verdana"/>
          <w:color w:val="000000"/>
          <w:sz w:val="18"/>
          <w:szCs w:val="18"/>
        </w:rPr>
        <w:t>, в процессуально-правовом аспекте. 86 стр.</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Определение состава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связанных с воспитанием детей, как условие защиты прав ребенка. 95 стр.</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Суд как участник процесса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связанным с воспитанием детей. 128 стр.</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исполнения судебных решений по гражданским делам, связанным с воспитание детей. 140 стр.</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судебных решений о передаче ребенка от одного лица к другому и об устранении препятствий в общении с ребенком. 140 стр.</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Проблемы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решений о взыскании</w:t>
      </w:r>
      <w:r>
        <w:rPr>
          <w:rStyle w:val="WW8Num3z0"/>
          <w:rFonts w:ascii="Verdana" w:hAnsi="Verdana"/>
          <w:color w:val="000000"/>
          <w:sz w:val="18"/>
          <w:szCs w:val="18"/>
        </w:rPr>
        <w:t> </w:t>
      </w:r>
      <w:r>
        <w:rPr>
          <w:rStyle w:val="WW8Num4z0"/>
          <w:rFonts w:ascii="Verdana" w:hAnsi="Verdana"/>
          <w:color w:val="4682B4"/>
          <w:sz w:val="18"/>
          <w:szCs w:val="18"/>
        </w:rPr>
        <w:t>алиментов</w:t>
      </w:r>
      <w:r>
        <w:rPr>
          <w:rStyle w:val="WW8Num3z0"/>
          <w:rFonts w:ascii="Verdana" w:hAnsi="Verdana"/>
          <w:color w:val="000000"/>
          <w:sz w:val="18"/>
          <w:szCs w:val="18"/>
        </w:rPr>
        <w:t> </w:t>
      </w:r>
      <w:r>
        <w:rPr>
          <w:rFonts w:ascii="Verdana" w:hAnsi="Verdana"/>
          <w:color w:val="000000"/>
          <w:sz w:val="18"/>
          <w:szCs w:val="18"/>
        </w:rPr>
        <w:t>на несовершеннолетних детей. 156 стр.</w:t>
      </w:r>
    </w:p>
    <w:p w:rsidR="00270FF1" w:rsidRDefault="00270FF1" w:rsidP="00270FF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особенности рассмотрения споров, связанных с воспитанием детей"</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обусловлена необходимостью совершенствования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 семейного законодательства, приведения российского законодательства в соответствие с международно-правовыми актами, регулирующими права ребенка, изменением государственной политики в сфере защиты прав детей и</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деятельностью судов по делам, связанным с воспитанием детей.</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современном обществе проблемы, связанные с разрешением семейных конфликтов, особенно затрагивающих права</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 xml:space="preserve">детей, имеют большое значение. В настоящее </w:t>
      </w:r>
      <w:r>
        <w:rPr>
          <w:rFonts w:ascii="Verdana" w:hAnsi="Verdana"/>
          <w:color w:val="000000"/>
          <w:sz w:val="18"/>
          <w:szCs w:val="18"/>
        </w:rPr>
        <w:lastRenderedPageBreak/>
        <w:t>время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форма защиты прав ребенка является основной, и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может быть защищено любое нарушенное (</w:t>
      </w:r>
      <w:r>
        <w:rPr>
          <w:rStyle w:val="WW8Num4z0"/>
          <w:rFonts w:ascii="Verdana" w:hAnsi="Verdana"/>
          <w:color w:val="4682B4"/>
          <w:sz w:val="18"/>
          <w:szCs w:val="18"/>
        </w:rPr>
        <w:t>оспоренное</w:t>
      </w:r>
      <w:r>
        <w:rPr>
          <w:rFonts w:ascii="Verdana" w:hAnsi="Verdana"/>
          <w:color w:val="000000"/>
          <w:sz w:val="18"/>
          <w:szCs w:val="18"/>
        </w:rPr>
        <w:t>) право ребенка (ст. 46</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ст.ст. 8, 56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Актуальность диссертации определяется также наличием существенных противоречий между нормами гражданского процессуального и семейного законодательства, отсутствием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единых подходов при рассмотрении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детях, проблемами, возникающими в ходе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решений по данной категории дел.</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судебной реформы не должны оставаться на обочине проблемы, существующие при рассмотрении дел, связанных с воспитанием детей. Так, в соответствии с нормами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правах ребенка Российская Федерация должна "обеспечить ребенку такую защиту и заботу, которые необходимы для его благополучия" (п.2 ст.З Конвенции). Пункт 5.1 Пекинских правил гласит, что "система</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направлена в первую очередь на обеспечение благополучия</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Fonts w:ascii="Verdana" w:hAnsi="Verdana"/>
          <w:color w:val="000000"/>
          <w:sz w:val="18"/>
          <w:szCs w:val="18"/>
        </w:rPr>
        <w:t>"; "судебное разбирательство должно отвечать интересам несовершеннолетнего и осуществляться в атмосфере понимания" (п. 14.2 Правил); "при рассмотрении дела несовершеннолетнего вопрос о его или ее благополучии должен служить определяющим фактором" (</w:t>
      </w:r>
      <w:r>
        <w:rPr>
          <w:rStyle w:val="WW8Num4z0"/>
          <w:rFonts w:ascii="Verdana" w:hAnsi="Verdana"/>
          <w:color w:val="4682B4"/>
          <w:sz w:val="18"/>
          <w:szCs w:val="18"/>
        </w:rPr>
        <w:t>подпункт</w:t>
      </w:r>
      <w:r>
        <w:rPr>
          <w:rStyle w:val="WW8Num3z0"/>
          <w:rFonts w:ascii="Verdana" w:hAnsi="Verdana"/>
          <w:color w:val="000000"/>
          <w:sz w:val="18"/>
          <w:szCs w:val="18"/>
        </w:rPr>
        <w:t> </w:t>
      </w:r>
      <w:r>
        <w:rPr>
          <w:rFonts w:ascii="Verdana" w:hAnsi="Verdana"/>
          <w:color w:val="000000"/>
          <w:sz w:val="18"/>
          <w:szCs w:val="18"/>
        </w:rPr>
        <w:t>"d" п. 17.1 Правил)1.</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Минимальные Стандартные правила Организации Объединенных Наций, касающиеся отправления правосудия в отношении несовершеннолетних (Пекинские правила). Приняты 29 ноября 1985 г. Резолюцией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40/33.</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известно, российское материальное и</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далеко от правил, установленных Минимальными стандартами</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касающимися отправления правосудия в отношении несовершеннолетних (Пекинские правила), однако, при всей важности следования изложенным в этих и других документах рекомендациям, дело не должно сводиться лишь к заимствованию отечественным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прогрессивных и гуманных норм, принятых международным сообществом. В рамках</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делам, связанным с воспитанием детей, требуется сочетать подчас трудносоединимые подходы и идеи, уравновесить различные ценности и противоположные интересы, что нашло отражение при написании диссертации.</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отправлении правосудия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воспитании детей необходимо обязательное участие социальных работников, психологов и педагогов. Целью</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 с участием несовершеннолетнего, прежде всего, должна являться защита прав ребенка, что может достигаться</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решением, направленным на восстановление внутрисемейных отношений в интересах ребенка; в то же время произвольное,</w:t>
      </w:r>
      <w:r>
        <w:rPr>
          <w:rStyle w:val="WW8Num3z0"/>
          <w:rFonts w:ascii="Verdana" w:hAnsi="Verdana"/>
          <w:color w:val="000000"/>
          <w:sz w:val="18"/>
          <w:szCs w:val="18"/>
        </w:rPr>
        <w:t> </w:t>
      </w:r>
      <w:r>
        <w:rPr>
          <w:rStyle w:val="WW8Num4z0"/>
          <w:rFonts w:ascii="Verdana" w:hAnsi="Verdana"/>
          <w:color w:val="4682B4"/>
          <w:sz w:val="18"/>
          <w:szCs w:val="18"/>
        </w:rPr>
        <w:t>неправовое</w:t>
      </w:r>
      <w:r>
        <w:rPr>
          <w:rStyle w:val="WW8Num3z0"/>
          <w:rFonts w:ascii="Verdana" w:hAnsi="Verdana"/>
          <w:color w:val="000000"/>
          <w:sz w:val="18"/>
          <w:szCs w:val="18"/>
        </w:rPr>
        <w:t> </w:t>
      </w:r>
      <w:r>
        <w:rPr>
          <w:rFonts w:ascii="Verdana" w:hAnsi="Verdana"/>
          <w:color w:val="000000"/>
          <w:sz w:val="18"/>
          <w:szCs w:val="18"/>
        </w:rPr>
        <w:t>вмешательство в жизнь семьи недопустимо.</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разрешения дел, связанных с воспитанием детей, в настоящее время требуют комплексного исследования с целью повышения эффективности судебной защиты нарушенных (</w:t>
      </w:r>
      <w:r>
        <w:rPr>
          <w:rStyle w:val="WW8Num4z0"/>
          <w:rFonts w:ascii="Verdana" w:hAnsi="Verdana"/>
          <w:color w:val="4682B4"/>
          <w:sz w:val="18"/>
          <w:szCs w:val="18"/>
        </w:rPr>
        <w:t>оспоренных</w:t>
      </w:r>
      <w:r>
        <w:rPr>
          <w:rFonts w:ascii="Verdana" w:hAnsi="Verdana"/>
          <w:color w:val="000000"/>
          <w:sz w:val="18"/>
          <w:szCs w:val="18"/>
        </w:rPr>
        <w:t>) прав ребенка.</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изучение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возникающих при рассмотрении судом гражданских дел, связанных с воспитанием детей, на всех стадиях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в том числе и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судебного решения, определение их правовой природы и особенностей</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Большинство споров о праве на воспитание детей разрешаются исключительно в судебном порядке. Поэтому особое внимание в диссертации уделяется роли суда, органов</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и прокурора как обязательных участников судебного процесса по данной категории дел, а также правовому статусу ребенка и его</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представителей.</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данной работы является изучение всего комплекса вопросов, определяющих особенности споров, связанных с воспитанием детей; выявление наиболее актуальных теоретических и практических проблем, связанных с рассмотрением споров о детях; поиск путей совершенствования гражданско-процессуального и семейного законодательства в части, касающейся отправления правосудия по данной категории дел.</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настоящего диссертационного исследования состоит в определении правовой природы основных элементов судебной защиты, таких как</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Fonts w:ascii="Verdana" w:hAnsi="Verdana"/>
          <w:color w:val="000000"/>
          <w:sz w:val="18"/>
          <w:szCs w:val="18"/>
        </w:rPr>
        <w:t>, иск, субъекты процесса, правила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по делам, связанным с воспитанием детей. Впервые дается классификация дел о детях по</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 xml:space="preserve">основаниям в зависимости от вида судебного </w:t>
      </w:r>
      <w:r>
        <w:rPr>
          <w:rFonts w:ascii="Verdana" w:hAnsi="Verdana"/>
          <w:color w:val="000000"/>
          <w:sz w:val="18"/>
          <w:szCs w:val="18"/>
        </w:rPr>
        <w:lastRenderedPageBreak/>
        <w:t>производства,</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 судебного решения. По-новому рассматривается вопрос о месте и роли ребенка по делам о семейном воспитании. В диссертации предпринята попытка на основе действующего гражданского процессуального законодательства определить недостатки и отметить положительные моменты в правовом положении</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суда, органов опеки и попечительства, обосновать необходимость и важность участия по данной категории дел квалифицированного и обязательного судебного представителя несовершеннолетнего. Отсюда не имевшие ранее места предложения по совершенствованию гражданского процессуального и семейного законодательства.</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диссертации. Диссертационное исследование проводилось на основе общенаучного диалектического метода, а также частно-научных методов: логического, сравнительно-правового, исторического, социологического, анализа научных концепций, статистических данных и литературных источников, имеющих прямое отношение к предмету исследования, а также действующего законодательства и практики его применения. Основными источниками аналитического исследования стали</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w:t>
      </w:r>
      <w:r>
        <w:rPr>
          <w:rStyle w:val="WW8Num4z0"/>
          <w:rFonts w:ascii="Verdana" w:hAnsi="Verdana"/>
          <w:color w:val="4682B4"/>
          <w:sz w:val="18"/>
          <w:szCs w:val="18"/>
        </w:rPr>
        <w:t>О правах ребенка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Гражданский, 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Гражданский процессуальный кодекс Российской Федерации, а также другие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подготовке практической части работы был использован эмпирический метод, в процессе которого изучению подверглись конкретные дела, связанные с воспитанием детей, рассмотренные судами города Москвы, Вологодской области, других регионов Российской Федерации.</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образуют научные труды и публикации специалистов в области семейного, гражданского и гражданского процессуального права, а также общей теории права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изложенные в трудах С.САлексеева, О.С.Иоффе, Г.Ф.Шершеневича, К.Цвайгерта и Х.Кётца, Р.Давида, А.Х.Саидова, М.Н.Марченко и других.</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исходил из положений, представленных в работах ученых, занимающихся изучением вопросов семейного права: Ж.К.Ананьевой, М.В.Антокольской, Е.М.Ворожейкина, В.И.Данилина, А.А.Добровольского, Т.П.</w:t>
      </w:r>
      <w:r>
        <w:rPr>
          <w:rStyle w:val="WW8Num3z0"/>
          <w:rFonts w:ascii="Verdana" w:hAnsi="Verdana"/>
          <w:color w:val="000000"/>
          <w:sz w:val="18"/>
          <w:szCs w:val="18"/>
        </w:rPr>
        <w:t> </w:t>
      </w:r>
      <w:r>
        <w:rPr>
          <w:rStyle w:val="WW8Num4z0"/>
          <w:rFonts w:ascii="Verdana" w:hAnsi="Verdana"/>
          <w:color w:val="4682B4"/>
          <w:sz w:val="18"/>
          <w:szCs w:val="18"/>
        </w:rPr>
        <w:t>Евдокимовой</w:t>
      </w:r>
      <w:r>
        <w:rPr>
          <w:rFonts w:ascii="Verdana" w:hAnsi="Verdana"/>
          <w:color w:val="000000"/>
          <w:sz w:val="18"/>
          <w:szCs w:val="18"/>
        </w:rPr>
        <w:t>, С.А.Ивановой, Н.М.Костровой, И.М.Кузнецовой, Л.Ю.Михеевой, А.М.Нечаевой, А.И.Пергамент, Г.М.</w:t>
      </w:r>
      <w:r>
        <w:rPr>
          <w:rStyle w:val="WW8Num3z0"/>
          <w:rFonts w:ascii="Verdana" w:hAnsi="Verdana"/>
          <w:color w:val="000000"/>
          <w:sz w:val="18"/>
          <w:szCs w:val="18"/>
        </w:rPr>
        <w:t> </w:t>
      </w:r>
      <w:r>
        <w:rPr>
          <w:rStyle w:val="WW8Num4z0"/>
          <w:rFonts w:ascii="Verdana" w:hAnsi="Verdana"/>
          <w:color w:val="4682B4"/>
          <w:sz w:val="18"/>
          <w:szCs w:val="18"/>
        </w:rPr>
        <w:t>Свердлова</w:t>
      </w:r>
      <w:r>
        <w:rPr>
          <w:rFonts w:ascii="Verdana" w:hAnsi="Verdana"/>
          <w:color w:val="000000"/>
          <w:sz w:val="18"/>
          <w:szCs w:val="18"/>
        </w:rPr>
        <w:t>, Н.Н.Тарусиной, Е.А.Чефрановой и других.</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Исследованы и труды ученых-процессуалистов: Н.И.Авдеенко, Ю.Ф.Беспалова, А.Т.Боннера, Е.В.Васьковского, М.А.Викут, Р.Е.Гукасяна, М.А.Гурвича, Д.Р.Джалилова, А.Ф.Клейнмана, Л.Ф.Лесницкой, В.К.Пучинского, И.В.Решетниковой, М.К.Треушникова, ИЯ.Трубникова, Д.М.Чечота, Н.А.Чечиной, М.С.Шакарян, В.М.,Шерстюка, С.А.Шишкина, В.Н.Щеглова, К.С.Юдельсона, С.А.Якубова, В.В.Яркова и других.</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базу исследования составили Конвенция о правах ребенка (1989); Европейская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(ратифицирована Российской Федерацией 5 мая 1998 г.); Конституция Российской Федерации; Семейный кодекс Российской Федерации; Гражданский кодекс Российской Федерации; Гражданский</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 в Российской Федерации</w:t>
      </w:r>
      <w:r>
        <w:rPr>
          <w:rFonts w:ascii="Verdana" w:hAnsi="Verdana"/>
          <w:color w:val="000000"/>
          <w:sz w:val="18"/>
          <w:szCs w:val="18"/>
        </w:rPr>
        <w:t>»; Федеральный закон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Fonts w:ascii="Verdana" w:hAnsi="Verdana"/>
          <w:color w:val="000000"/>
          <w:sz w:val="18"/>
          <w:szCs w:val="18"/>
        </w:rPr>
        <w:t>деятельности и адвокатуре в Российской Федерации»; Федеральный закон «</w:t>
      </w:r>
      <w:r>
        <w:rPr>
          <w:rStyle w:val="WW8Num4z0"/>
          <w:rFonts w:ascii="Verdana" w:hAnsi="Verdana"/>
          <w:color w:val="4682B4"/>
          <w:sz w:val="18"/>
          <w:szCs w:val="18"/>
        </w:rPr>
        <w:t>Об актах гражданского состояния</w:t>
      </w:r>
      <w:r>
        <w:rPr>
          <w:rFonts w:ascii="Verdana" w:hAnsi="Verdana"/>
          <w:color w:val="000000"/>
          <w:sz w:val="18"/>
          <w:szCs w:val="18"/>
        </w:rPr>
        <w:t>» и другие нормативно-правовые акты.</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использовались</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Fonts w:ascii="Verdana" w:hAnsi="Verdana"/>
          <w:color w:val="000000"/>
          <w:sz w:val="18"/>
          <w:szCs w:val="18"/>
        </w:rPr>
        <w:t>, содержащиеся в постановлениях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27 мая 1998 года №10 «О применении судами законодательства при разрешении споров, связанных с воспитанием детей», от 25 ноября 1996 года №9 «О применении судами Семейного кодекса Российской Федерации при рассмотрении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взыскании алиментов», от 20 апреля 2006 года №8 «О применении судами законодательства при рассмотрении дел об</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(удочерении)», от 21 февраля 1973 года №3 «О некоторых вопросах, возникших в практике применения судами Кодекса о браке и семье</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Проанализированы также гражданские дела, связанные с воспитанием детей, рассмотренные в судах Вологодской области и других субъектов Российской Федерации.</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Результаты проведенного диссертационного исследования позволили вынести на защиту следующие положения:</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 исследовании вопроса о лицах, участвующих в</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связанных с воспитанием детей, в диссертации обосновывается позиция, что ребенок по данной категории дел является стороной, так как он субъект спорного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и все правовые последствия судебного решения, которое вынесено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родителей (или лиц их заменяющих), будут распространяться непосредственно на ребенка.</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Понятие стороны в гражданском процессе непосредственно связывается с материально-правовым отношением, ставшим предметом судебного разбирательства. Представляет интересы ребенка в суде представитель органа опеки и попечительства, а ребенок, как и другие субъекты спорного правоотношения, занимает положение стороны в тех случаях, когда речь идет о защите его прав и законных интересов.</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изложенным необходимо дополнить общие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положения о сторонах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указанием на то, что положение</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в процессе могут занимать лица, в защиту прав которых возбуждается производство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независимо от наличия у них</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дееспособности.</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рассмотрении вопроса о классификации дел, связанных с воспитанием детей, по процессуальным основаниям делается вывод, что</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и судебные решения о восстановлении в родительских правах и об отмене</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Fonts w:ascii="Verdana" w:hAnsi="Verdana"/>
          <w:color w:val="000000"/>
          <w:sz w:val="18"/>
          <w:szCs w:val="18"/>
        </w:rPr>
        <w:t>, при положительном разрешении дела, можно отнести к категории преобразовательных дел с восстановительным предметом, которые как бы «</w:t>
      </w:r>
      <w:r>
        <w:rPr>
          <w:rStyle w:val="WW8Num4z0"/>
          <w:rFonts w:ascii="Verdana" w:hAnsi="Verdana"/>
          <w:color w:val="4682B4"/>
          <w:sz w:val="18"/>
          <w:szCs w:val="18"/>
        </w:rPr>
        <w:t>исцеляют</w:t>
      </w:r>
      <w:r>
        <w:rPr>
          <w:rFonts w:ascii="Verdana" w:hAnsi="Verdana"/>
          <w:color w:val="000000"/>
          <w:sz w:val="18"/>
          <w:szCs w:val="18"/>
        </w:rPr>
        <w:t>» исходное спорное материальное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так как восстанавливается прежнее родительское правоотношение, при условии, что это не противоречит интересам ребенка.</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свою очередь, иски об установлении отцовства имеют характер</w:t>
      </w:r>
      <w:r>
        <w:rPr>
          <w:rStyle w:val="WW8Num3z0"/>
          <w:rFonts w:ascii="Verdana" w:hAnsi="Verdana"/>
          <w:color w:val="000000"/>
          <w:sz w:val="18"/>
          <w:szCs w:val="18"/>
        </w:rPr>
        <w:t> </w:t>
      </w:r>
      <w:r>
        <w:rPr>
          <w:rStyle w:val="WW8Num4z0"/>
          <w:rFonts w:ascii="Verdana" w:hAnsi="Verdana"/>
          <w:color w:val="4682B4"/>
          <w:sz w:val="18"/>
          <w:szCs w:val="18"/>
        </w:rPr>
        <w:t>правообразующих</w:t>
      </w:r>
      <w:r>
        <w:rPr>
          <w:rFonts w:ascii="Verdana" w:hAnsi="Verdana"/>
          <w:color w:val="000000"/>
          <w:sz w:val="18"/>
          <w:szCs w:val="18"/>
        </w:rPr>
        <w:t>, так как судебное решение об установлении отцовства направлено не на изменение или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существующего правоотношения, а именно на создание новых юридических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Если между интересами родителей и детей в процессе имеются противоречия, которые установлены органами опеки и попечительства, предлагается обеспечивать каждому</w:t>
      </w:r>
      <w:r>
        <w:rPr>
          <w:rStyle w:val="WW8Num3z0"/>
          <w:rFonts w:ascii="Verdana" w:hAnsi="Verdana"/>
          <w:color w:val="000000"/>
          <w:sz w:val="18"/>
          <w:szCs w:val="18"/>
        </w:rPr>
        <w:t> </w:t>
      </w:r>
      <w:r>
        <w:rPr>
          <w:rStyle w:val="WW8Num4z0"/>
          <w:rFonts w:ascii="Verdana" w:hAnsi="Verdana"/>
          <w:color w:val="4682B4"/>
          <w:sz w:val="18"/>
          <w:szCs w:val="18"/>
        </w:rPr>
        <w:t>несовершеннолетнему</w:t>
      </w:r>
      <w:r>
        <w:rPr>
          <w:rStyle w:val="WW8Num3z0"/>
          <w:rFonts w:ascii="Verdana" w:hAnsi="Verdana"/>
          <w:color w:val="000000"/>
          <w:sz w:val="18"/>
          <w:szCs w:val="18"/>
        </w:rPr>
        <w:t> </w:t>
      </w:r>
      <w:r>
        <w:rPr>
          <w:rFonts w:ascii="Verdana" w:hAnsi="Verdana"/>
          <w:color w:val="000000"/>
          <w:sz w:val="18"/>
          <w:szCs w:val="18"/>
        </w:rPr>
        <w:t>участнику гражданского процесса бесплатную юридическую помощь в лице</w:t>
      </w:r>
      <w:r>
        <w:rPr>
          <w:rStyle w:val="WW8Num3z0"/>
          <w:rFonts w:ascii="Verdana" w:hAnsi="Verdana"/>
          <w:color w:val="000000"/>
          <w:sz w:val="18"/>
          <w:szCs w:val="18"/>
        </w:rPr>
        <w:t> </w:t>
      </w:r>
      <w:r>
        <w:rPr>
          <w:rStyle w:val="WW8Num4z0"/>
          <w:rFonts w:ascii="Verdana" w:hAnsi="Verdana"/>
          <w:color w:val="4682B4"/>
          <w:sz w:val="18"/>
          <w:szCs w:val="18"/>
        </w:rPr>
        <w:t>адвоката</w:t>
      </w:r>
      <w:r>
        <w:rPr>
          <w:rFonts w:ascii="Verdana" w:hAnsi="Verdana"/>
          <w:color w:val="000000"/>
          <w:sz w:val="18"/>
          <w:szCs w:val="18"/>
        </w:rPr>
        <w:t>, специализирующегося на ведении семейных дел, независимо от присутствия в процессе законных представителей.</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этого представителя должны быть подтверждены мотивированным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органов опеки и попечительства, что послужит критерием качественной защиты и немаловажным условием</w:t>
      </w:r>
      <w:r>
        <w:rPr>
          <w:rStyle w:val="WW8Num3z0"/>
          <w:rFonts w:ascii="Verdana" w:hAnsi="Verdana"/>
          <w:color w:val="000000"/>
          <w:sz w:val="18"/>
          <w:szCs w:val="18"/>
        </w:rPr>
        <w:t> </w:t>
      </w:r>
      <w:r>
        <w:rPr>
          <w:rStyle w:val="WW8Num4z0"/>
          <w:rFonts w:ascii="Verdana" w:hAnsi="Verdana"/>
          <w:color w:val="4682B4"/>
          <w:sz w:val="18"/>
          <w:szCs w:val="18"/>
        </w:rPr>
        <w:t>состязательного</w:t>
      </w:r>
      <w:r>
        <w:rPr>
          <w:rStyle w:val="WW8Num3z0"/>
          <w:rFonts w:ascii="Verdana" w:hAnsi="Verdana"/>
          <w:color w:val="000000"/>
          <w:sz w:val="18"/>
          <w:szCs w:val="18"/>
        </w:rPr>
        <w:t> </w:t>
      </w:r>
      <w:r>
        <w:rPr>
          <w:rFonts w:ascii="Verdana" w:hAnsi="Verdana"/>
          <w:color w:val="000000"/>
          <w:sz w:val="18"/>
          <w:szCs w:val="18"/>
        </w:rPr>
        <w:t>процесса.</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что к обязательным участникам процесса по делам, связанным с воспитанием, следует отнести эксперта-психолога, чье обоснованное заключение представляет собой одно из весомых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делу, подлежащих оценке на общих основаниях.</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57 Семейного кодекса Российской Федерации ребенок</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выражать свое мнение в суде, На практике данное право часто не реализуется вследствие того, что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отрицательно относятся к участию ребенка в судебном процессе, а</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представители не оказывают ребенку содействия в реализации своих прав. Предлагается регламентировать институт выражения ребенком мнения в суде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закрепив, что с шестилетнего возраста ребенок должен быть допущен в</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если он в устной или письменной форме, самостоятельно или через кого-либо из участников процесса сообщит суду о своем желании выразить собственное мнение по касающемуся его вопросу. В случае возникновения обоснованного сомнения в способности конкретного ребенка в возрасте шести лет и более сформулировать и выразить свое мнение должна быть назначена соответствующая судебная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основе анализа практики применения норм, регламентирующих субъектный состав лиц, имеющих право обратиться в суд в интересах несовершеннолетнего, в работе делается вывод, что необходимо наделить</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ребенка в субъекте Российской Федерации, правом на обращение в суд в интересах несовершеннолетнего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xml:space="preserve">с иском о лишении родительских прав, об ограничении в родительских правах и по делам, связанным с воспитанием </w:t>
      </w:r>
      <w:r>
        <w:rPr>
          <w:rFonts w:ascii="Verdana" w:hAnsi="Verdana"/>
          <w:color w:val="000000"/>
          <w:sz w:val="18"/>
          <w:szCs w:val="18"/>
        </w:rPr>
        <w:lastRenderedPageBreak/>
        <w:t>детей. Данная норма будет</w:t>
      </w:r>
      <w:r>
        <w:rPr>
          <w:rStyle w:val="WW8Num3z0"/>
          <w:rFonts w:ascii="Verdana" w:hAnsi="Verdana"/>
          <w:color w:val="000000"/>
          <w:sz w:val="18"/>
          <w:szCs w:val="18"/>
        </w:rPr>
        <w:t> </w:t>
      </w:r>
      <w:r>
        <w:rPr>
          <w:rStyle w:val="WW8Num4z0"/>
          <w:rFonts w:ascii="Verdana" w:hAnsi="Verdana"/>
          <w:color w:val="4682B4"/>
          <w:sz w:val="18"/>
          <w:szCs w:val="18"/>
        </w:rPr>
        <w:t>корреспондировать</w:t>
      </w:r>
      <w:r>
        <w:rPr>
          <w:rStyle w:val="WW8Num3z0"/>
          <w:rFonts w:ascii="Verdana" w:hAnsi="Verdana"/>
          <w:color w:val="000000"/>
          <w:sz w:val="18"/>
          <w:szCs w:val="18"/>
        </w:rPr>
        <w:t> </w:t>
      </w:r>
      <w:r>
        <w:rPr>
          <w:rFonts w:ascii="Verdana" w:hAnsi="Verdana"/>
          <w:color w:val="000000"/>
          <w:sz w:val="18"/>
          <w:szCs w:val="18"/>
        </w:rPr>
        <w:t>статье 46 Гражданского процессуального кодекса Российской Федерации.</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Считаем, что назрела необходимость реформы органов опеки и попечительства путем создания единой системы органов, входящих в структуру</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При этом непосредственное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функций по опеке и попечительству должно осуществляться в муниципальных образованиях, а создание соответствующих низовых органов должно происходить в зависимости от численности населения, удаленности населенного пункта и степени остроты решаемых органами опеки и попечительства социальных проблем (например, детской</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Fonts w:ascii="Verdana" w:hAnsi="Verdana"/>
          <w:color w:val="000000"/>
          <w:sz w:val="18"/>
          <w:szCs w:val="18"/>
        </w:rPr>
        <w:t>).</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принят Федеральный закон от 29 декабря 2006 года №258-ФЗ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»1, которым внесены изменения в Гражданский и Семейный</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Российской Федерации, закрепляющие, что «органами опеки и попечительства являются органы исполнительной власти субъекта Российской Федерации». К 1 января 2008 года (вступление в силу данных изменений) необходимо принятие специального Федерального закона "Об общих принципах организации и деятельности органов опеки и попечительства", регулирующего "публично-правовую сторону" отношений опеки и попечительства.</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31 декабря 2006 г., № 297.</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Полагаем, что для рассмотрения дел, связанных с защитой прав и интересов несовершеннолетних, должна быть введена соответствующая специализация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качестве элемента ювенальной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системой</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 понимается совокупность государственных органов,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государственных и муниципальных учреждений,</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неправительственных некоммерческих организаций, осуществляющих на основе установленных законом процедур действия, нацеленные на реализацию и обеспечение прав, свобод и законных интересов ребенка (несовершеннолетнего).</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Этот процесс необходимо осуществлять поэтапно. При этом на первом этапе следует сконцентрировать усилия на:</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специализации судей через закрепление в федеральном законодательстве понятия</w:t>
      </w:r>
      <w:r>
        <w:rPr>
          <w:rStyle w:val="WW8Num3z0"/>
          <w:rFonts w:ascii="Verdana" w:hAnsi="Verdana"/>
          <w:color w:val="000000"/>
          <w:sz w:val="18"/>
          <w:szCs w:val="18"/>
        </w:rPr>
        <w:t> </w:t>
      </w:r>
      <w:r>
        <w:rPr>
          <w:rStyle w:val="WW8Num4z0"/>
          <w:rFonts w:ascii="Verdana" w:hAnsi="Verdana"/>
          <w:color w:val="4682B4"/>
          <w:sz w:val="18"/>
          <w:szCs w:val="18"/>
        </w:rPr>
        <w:t>ювенальный</w:t>
      </w:r>
      <w:r>
        <w:rPr>
          <w:rStyle w:val="WW8Num3z0"/>
          <w:rFonts w:ascii="Verdana" w:hAnsi="Verdana"/>
          <w:color w:val="000000"/>
          <w:sz w:val="18"/>
          <w:szCs w:val="18"/>
        </w:rPr>
        <w:t> </w:t>
      </w:r>
      <w:r>
        <w:rPr>
          <w:rFonts w:ascii="Verdana" w:hAnsi="Verdana"/>
          <w:color w:val="000000"/>
          <w:sz w:val="18"/>
          <w:szCs w:val="18"/>
        </w:rPr>
        <w:t>судья. Ювенальный судья - лицо, имеющего высшее юридическое образование и специальную подготовку в сфере детской психологии, и специально наделенное</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осуществлять правосудие по делам, участником в которых является</w:t>
      </w:r>
      <w:r>
        <w:rPr>
          <w:rStyle w:val="WW8Num4z0"/>
          <w:rFonts w:ascii="Verdana" w:hAnsi="Verdana"/>
          <w:color w:val="4682B4"/>
          <w:sz w:val="18"/>
          <w:szCs w:val="18"/>
        </w:rPr>
        <w:t>несовершеннолетний</w:t>
      </w:r>
      <w:r>
        <w:rPr>
          <w:rStyle w:val="WW8Num3z0"/>
          <w:rFonts w:ascii="Verdana" w:hAnsi="Verdana"/>
          <w:color w:val="000000"/>
          <w:sz w:val="18"/>
          <w:szCs w:val="18"/>
        </w:rPr>
        <w:t> </w:t>
      </w:r>
      <w:r>
        <w:rPr>
          <w:rFonts w:ascii="Verdana" w:hAnsi="Verdana"/>
          <w:color w:val="000000"/>
          <w:sz w:val="18"/>
          <w:szCs w:val="18"/>
        </w:rPr>
        <w:t>и (или) его представители;</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судах второй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и в Верховном Суде Российской Федерации необходимо создать</w:t>
      </w:r>
      <w:r>
        <w:rPr>
          <w:rStyle w:val="WW8Num3z0"/>
          <w:rFonts w:ascii="Verdana" w:hAnsi="Verdana"/>
          <w:color w:val="000000"/>
          <w:sz w:val="18"/>
          <w:szCs w:val="18"/>
        </w:rPr>
        <w:t> </w:t>
      </w:r>
      <w:r>
        <w:rPr>
          <w:rStyle w:val="WW8Num4z0"/>
          <w:rFonts w:ascii="Verdana" w:hAnsi="Verdana"/>
          <w:color w:val="4682B4"/>
          <w:sz w:val="18"/>
          <w:szCs w:val="18"/>
        </w:rPr>
        <w:t>ювенальные</w:t>
      </w:r>
      <w:r>
        <w:rPr>
          <w:rStyle w:val="WW8Num3z0"/>
          <w:rFonts w:ascii="Verdana" w:hAnsi="Verdana"/>
          <w:color w:val="000000"/>
          <w:sz w:val="18"/>
          <w:szCs w:val="18"/>
        </w:rPr>
        <w:t> </w:t>
      </w:r>
      <w:r>
        <w:rPr>
          <w:rFonts w:ascii="Verdana" w:hAnsi="Verdana"/>
          <w:color w:val="000000"/>
          <w:sz w:val="18"/>
          <w:szCs w:val="18"/>
        </w:rPr>
        <w:t>составы, которые вместе с</w:t>
      </w:r>
      <w:r>
        <w:rPr>
          <w:rStyle w:val="WW8Num3z0"/>
          <w:rFonts w:ascii="Verdana" w:hAnsi="Verdana"/>
          <w:color w:val="000000"/>
          <w:sz w:val="18"/>
          <w:szCs w:val="18"/>
        </w:rPr>
        <w:t> </w:t>
      </w:r>
      <w:r>
        <w:rPr>
          <w:rStyle w:val="WW8Num4z0"/>
          <w:rFonts w:ascii="Verdana" w:hAnsi="Verdana"/>
          <w:color w:val="4682B4"/>
          <w:sz w:val="18"/>
          <w:szCs w:val="18"/>
        </w:rPr>
        <w:t>ювенальными</w:t>
      </w:r>
      <w:r>
        <w:rPr>
          <w:rStyle w:val="WW8Num3z0"/>
          <w:rFonts w:ascii="Verdana" w:hAnsi="Verdana"/>
          <w:color w:val="000000"/>
          <w:sz w:val="18"/>
          <w:szCs w:val="18"/>
        </w:rPr>
        <w:t> </w:t>
      </w:r>
      <w:r>
        <w:rPr>
          <w:rFonts w:ascii="Verdana" w:hAnsi="Verdana"/>
          <w:color w:val="000000"/>
          <w:sz w:val="18"/>
          <w:szCs w:val="18"/>
        </w:rPr>
        <w:t>судьями в судах первой инстанции и составили бы систему</w:t>
      </w:r>
      <w:r>
        <w:rPr>
          <w:rStyle w:val="WW8Num3z0"/>
          <w:rFonts w:ascii="Verdana" w:hAnsi="Verdana"/>
          <w:color w:val="000000"/>
          <w:sz w:val="18"/>
          <w:szCs w:val="18"/>
        </w:rPr>
        <w:t> </w:t>
      </w:r>
      <w:r>
        <w:rPr>
          <w:rStyle w:val="WW8Num4z0"/>
          <w:rFonts w:ascii="Verdana" w:hAnsi="Verdana"/>
          <w:color w:val="4682B4"/>
          <w:sz w:val="18"/>
          <w:szCs w:val="18"/>
        </w:rPr>
        <w:t>ювенальных</w:t>
      </w:r>
      <w:r>
        <w:rPr>
          <w:rStyle w:val="WW8Num3z0"/>
          <w:rFonts w:ascii="Verdana" w:hAnsi="Verdana"/>
          <w:color w:val="000000"/>
          <w:sz w:val="18"/>
          <w:szCs w:val="18"/>
        </w:rPr>
        <w:t> </w:t>
      </w:r>
      <w:r>
        <w:rPr>
          <w:rFonts w:ascii="Verdana" w:hAnsi="Verdana"/>
          <w:color w:val="000000"/>
          <w:sz w:val="18"/>
          <w:szCs w:val="18"/>
        </w:rPr>
        <w:t>судов в рамках системы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На основе судебной практики по делам об устранении препятствий к общению с ребенком его близких родственников в работе анализируются дела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права дедушки и бабушки на общение с ребенком, которые не предусмотрены Семейным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Лишение или ограничение таких прав предусмотрено только в отношении родителей, но полагаем применение по таким делам на основании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 Семейного кодекса Российской Федерации в качестве аналогии закона статьи 69 Семейного кодекса Российской Федерации, при наличии соответствующих оснований,</w:t>
      </w:r>
      <w:r>
        <w:rPr>
          <w:rStyle w:val="WW8Num3z0"/>
          <w:rFonts w:ascii="Verdana" w:hAnsi="Verdana"/>
          <w:color w:val="000000"/>
          <w:sz w:val="18"/>
          <w:szCs w:val="18"/>
        </w:rPr>
        <w:t> </w:t>
      </w:r>
      <w:r>
        <w:rPr>
          <w:rStyle w:val="WW8Num4z0"/>
          <w:rFonts w:ascii="Verdana" w:hAnsi="Verdana"/>
          <w:color w:val="4682B4"/>
          <w:sz w:val="18"/>
          <w:szCs w:val="18"/>
        </w:rPr>
        <w:t>правомерным</w:t>
      </w:r>
      <w:r>
        <w:rPr>
          <w:rFonts w:ascii="Verdana" w:hAnsi="Verdana"/>
          <w:color w:val="000000"/>
          <w:sz w:val="18"/>
          <w:szCs w:val="18"/>
        </w:rPr>
        <w:t>.</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проведенного диссертационного исследования предопределена актуальностью судебных споров о детях и прикладным характером выводов и рекомендаций, использование которых и позволит повысить воздействие как семейных, так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на деятельность суда при рассмотрении дел, связанных с воспитанием детей.</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проведенного исследования и в целях совершенствования гражданского процессуального и семейного законодательства, предлагаем:</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предусмотреть в Гражданском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норму, устанавливающую требования к содержанию заключения органа опеки и попечительства, прокурора, акта обследования условий жизни ребенка и лица (лиц), претендующего на его воспитание, и определяющую их процессуальное положение в системе доказательств;</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дополнить Гражданский процессуальный кодекс Российской Федерации положением, в соответствии с которым производство по делам, связанным с воспитанием детей, может быть прекращено лишь при согласии органа опеки и попечительства и (или) самого ребенка, достигшего возраста 14 лет;</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Семейном кодексе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право родителя, который является</w:t>
      </w:r>
      <w:r>
        <w:rPr>
          <w:rStyle w:val="WW8Num3z0"/>
          <w:rFonts w:ascii="Verdana" w:hAnsi="Verdana"/>
          <w:color w:val="000000"/>
          <w:sz w:val="18"/>
          <w:szCs w:val="18"/>
        </w:rPr>
        <w:t> </w:t>
      </w:r>
      <w:r>
        <w:rPr>
          <w:rStyle w:val="WW8Num4z0"/>
          <w:rFonts w:ascii="Verdana" w:hAnsi="Verdana"/>
          <w:color w:val="4682B4"/>
          <w:sz w:val="18"/>
          <w:szCs w:val="18"/>
        </w:rPr>
        <w:t>плательщиком</w:t>
      </w:r>
      <w:r>
        <w:rPr>
          <w:rStyle w:val="WW8Num3z0"/>
          <w:rFonts w:ascii="Verdana" w:hAnsi="Verdana"/>
          <w:color w:val="000000"/>
          <w:sz w:val="18"/>
          <w:szCs w:val="18"/>
        </w:rPr>
        <w:t> </w:t>
      </w:r>
      <w:r>
        <w:rPr>
          <w:rFonts w:ascii="Verdana" w:hAnsi="Verdana"/>
          <w:color w:val="000000"/>
          <w:sz w:val="18"/>
          <w:szCs w:val="18"/>
        </w:rPr>
        <w:t>алиментов, получать отчет о том, каким образом эти</w:t>
      </w:r>
      <w:r>
        <w:rPr>
          <w:rStyle w:val="WW8Num3z0"/>
          <w:rFonts w:ascii="Verdana" w:hAnsi="Verdana"/>
          <w:color w:val="000000"/>
          <w:sz w:val="18"/>
          <w:szCs w:val="18"/>
        </w:rPr>
        <w:t> </w:t>
      </w:r>
      <w:r>
        <w:rPr>
          <w:rStyle w:val="WW8Num4z0"/>
          <w:rFonts w:ascii="Verdana" w:hAnsi="Verdana"/>
          <w:color w:val="4682B4"/>
          <w:sz w:val="18"/>
          <w:szCs w:val="18"/>
        </w:rPr>
        <w:t>алименты</w:t>
      </w:r>
      <w:r>
        <w:rPr>
          <w:rStyle w:val="WW8Num3z0"/>
          <w:rFonts w:ascii="Verdana" w:hAnsi="Verdana"/>
          <w:color w:val="000000"/>
          <w:sz w:val="18"/>
          <w:szCs w:val="18"/>
        </w:rPr>
        <w:t> </w:t>
      </w:r>
      <w:r>
        <w:rPr>
          <w:rFonts w:ascii="Verdana" w:hAnsi="Verdana"/>
          <w:color w:val="000000"/>
          <w:sz w:val="18"/>
          <w:szCs w:val="18"/>
        </w:rPr>
        <w:t>были потрачены на содержание ребенка. Такой отчет должен представляться получателем</w:t>
      </w:r>
      <w:r>
        <w:rPr>
          <w:rStyle w:val="WW8Num3z0"/>
          <w:rFonts w:ascii="Verdana" w:hAnsi="Verdana"/>
          <w:color w:val="000000"/>
          <w:sz w:val="18"/>
          <w:szCs w:val="18"/>
        </w:rPr>
        <w:t> </w:t>
      </w:r>
      <w:r>
        <w:rPr>
          <w:rStyle w:val="WW8Num4z0"/>
          <w:rFonts w:ascii="Verdana" w:hAnsi="Verdana"/>
          <w:color w:val="4682B4"/>
          <w:sz w:val="18"/>
          <w:szCs w:val="18"/>
        </w:rPr>
        <w:t>алиментов</w:t>
      </w:r>
      <w:r>
        <w:rPr>
          <w:rStyle w:val="WW8Num3z0"/>
          <w:rFonts w:ascii="Verdana" w:hAnsi="Verdana"/>
          <w:color w:val="000000"/>
          <w:sz w:val="18"/>
          <w:szCs w:val="18"/>
        </w:rPr>
        <w:t> </w:t>
      </w:r>
      <w:r>
        <w:rPr>
          <w:rFonts w:ascii="Verdana" w:hAnsi="Verdana"/>
          <w:color w:val="000000"/>
          <w:sz w:val="18"/>
          <w:szCs w:val="18"/>
        </w:rPr>
        <w:t>плательщику в письменном виде по требованию последнего, при этом</w:t>
      </w:r>
      <w:r>
        <w:rPr>
          <w:rStyle w:val="WW8Num3z0"/>
          <w:rFonts w:ascii="Verdana" w:hAnsi="Verdana"/>
          <w:color w:val="000000"/>
          <w:sz w:val="18"/>
          <w:szCs w:val="18"/>
        </w:rPr>
        <w:t> </w:t>
      </w:r>
      <w:r>
        <w:rPr>
          <w:rStyle w:val="WW8Num4z0"/>
          <w:rFonts w:ascii="Verdana" w:hAnsi="Verdana"/>
          <w:color w:val="4682B4"/>
          <w:sz w:val="18"/>
          <w:szCs w:val="18"/>
        </w:rPr>
        <w:t>плательщик</w:t>
      </w:r>
      <w:r>
        <w:rPr>
          <w:rStyle w:val="WW8Num3z0"/>
          <w:rFonts w:ascii="Verdana" w:hAnsi="Verdana"/>
          <w:color w:val="000000"/>
          <w:sz w:val="18"/>
          <w:szCs w:val="18"/>
        </w:rPr>
        <w:t> </w:t>
      </w:r>
      <w:r>
        <w:rPr>
          <w:rFonts w:ascii="Verdana" w:hAnsi="Verdana"/>
          <w:color w:val="000000"/>
          <w:sz w:val="18"/>
          <w:szCs w:val="18"/>
        </w:rPr>
        <w:t>имеет право требовать представление такого отчета не чаще одного раза в месяц, и сумма, на которую такой отчет должен быть представлен, не должна превышать размера перечисляемого содержания.</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по способам разрешения споров и совершенствованию законодательства, сделанные на их основе, могут также использоваться в учебном процессе при подготовке специалистов в области гражданского процессуального и семейного права.</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Теоретические положения и практические рекомендации нашли отражение в научных работах, опубликованных автором. Кроме того, отдельные выводы доложены на научно-практических конференциях и семинарах:</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Институте законодательства и сравнительного правоведения при Правительстве Российской Федерации (г. Москва) на ежегодной конференции молодых ученых, аспирантов и соискателей по теме: «Особенности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правоотношений, возникающих при исполнении решений, связанных с воспитанием детей» (26 мая 2003года)1;</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 второй Всероссийской научно-технической конференции «Вузовская наука - региону» в Вологодском государственном техническом университете по теме: «Исполнение судебных решений о передаче ребенка от одного лица к другому и об устранении препятствий в общении с ребенком» (27 февраля 2004 года);</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Институте законодательства и сравнительного правоведения при Правительстве Российской Федерации (г. Москва) на ежегодной конференции молодых ученых, аспирантов и соискателей по теме: «Особенности реализации норм семейного права при рассмотрении дел, связанных с воспитанием детей» (24 мая 2004 года)2;</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 Всероссийской научной конференции студентов и аспирантов «Молодые исследователи - региону» в Вологодском государственном техническом университете по теме: «</w:t>
      </w:r>
      <w:r>
        <w:rPr>
          <w:rStyle w:val="WW8Num4z0"/>
          <w:rFonts w:ascii="Verdana" w:hAnsi="Verdana"/>
          <w:color w:val="4682B4"/>
          <w:sz w:val="18"/>
          <w:szCs w:val="18"/>
        </w:rPr>
        <w:t>Ювенальная</w:t>
      </w:r>
      <w:r>
        <w:rPr>
          <w:rStyle w:val="WW8Num3z0"/>
          <w:rFonts w:ascii="Verdana" w:hAnsi="Verdana"/>
          <w:color w:val="000000"/>
          <w:sz w:val="18"/>
          <w:szCs w:val="18"/>
        </w:rPr>
        <w:t> </w:t>
      </w:r>
      <w:r>
        <w:rPr>
          <w:rFonts w:ascii="Verdana" w:hAnsi="Verdana"/>
          <w:color w:val="000000"/>
          <w:sz w:val="18"/>
          <w:szCs w:val="18"/>
        </w:rPr>
        <w:t>юстиция как эффективное средство защиты прав ребенка при рассмотрении споров, связанных с воспитанием детей (21-22 апреля 2005 года);</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Институте законодательства и сравнительного правоведения при Правительстве Российской Федерации (г. Москва) на ежегодной конференции молодых ученых, аспирантов и соискателей по теме: «Взаимосвязь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при рассмотрении споров, связанных с воспитанием детей» (23 мая 2005 года)3;</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Институте законодательства и сравнительного правоведения при Правительстве Российской Федерации (г. Москва) на ежегодной конференции молодых. ученых, аспирантов и соискателей по теме: «Пути устранения противоречий гражданского процессуального и семейного законодательства при рассмотрении споров, связанных с воспитанием детей» (17 мая 2006 года)4;</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Журнал российского права, 2003, №8, С. 154.</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Журнал российского права, 2004, №11, С.163.</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Журнал российского права, 2005, №9, С. 157.</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Журнал российского права, 2006, №11, С. 141</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основные положение диссертации доложены 21 июня 2006 года на отделе гражданского законодательства Института законодательства и сравнительного правоведения при Правительстве Российской Федерации. 4</w:t>
      </w:r>
    </w:p>
    <w:p w:rsidR="00270FF1" w:rsidRDefault="00270FF1" w:rsidP="00270FF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Батова, Оксана Сергеевна</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70FF1" w:rsidRDefault="00270FF1" w:rsidP="00270F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Дети являются одной из самых незащищенных групп населения, как в социальном, так и в правовом аспекте. В связи с этим в последнее время особое внимание уделяется ребенку и как личности, и как члену общества, которое наделяет его определенными правами. В России провозглашено, что дети пользуются равной правовой и социальной защитой, вне зависимости от происхождения и гражданского состояния родителей.</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реализацию в семейном законодательстве Российской Федерации основных требований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правах ребенка, существует необходимость дальнейшего совершенствования правовых основ обеспечения защиты прав детей в семейных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в целях приближения к международно - правовым стандартам в данной области.</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Несовершенство нормативно - правовой базы в сфере</w:t>
      </w:r>
      <w:r>
        <w:rPr>
          <w:rStyle w:val="WW8Num3z0"/>
          <w:rFonts w:ascii="Verdana" w:hAnsi="Verdana"/>
          <w:color w:val="000000"/>
          <w:sz w:val="18"/>
          <w:szCs w:val="18"/>
        </w:rPr>
        <w:t> </w:t>
      </w:r>
      <w:r>
        <w:rPr>
          <w:rStyle w:val="WW8Num4z0"/>
          <w:rFonts w:ascii="Verdana" w:hAnsi="Verdana"/>
          <w:color w:val="4682B4"/>
          <w:sz w:val="18"/>
          <w:szCs w:val="18"/>
        </w:rPr>
        <w:t>юрисдикционной</w:t>
      </w:r>
      <w:r>
        <w:rPr>
          <w:rStyle w:val="WW8Num3z0"/>
          <w:rFonts w:ascii="Verdana" w:hAnsi="Verdana"/>
          <w:color w:val="000000"/>
          <w:sz w:val="18"/>
          <w:szCs w:val="18"/>
        </w:rPr>
        <w:t> </w:t>
      </w:r>
      <w:r>
        <w:rPr>
          <w:rFonts w:ascii="Verdana" w:hAnsi="Verdana"/>
          <w:color w:val="000000"/>
          <w:sz w:val="18"/>
          <w:szCs w:val="18"/>
        </w:rPr>
        <w:t>защиты прав и охраняемых законом интересов ребенка является крайне неблагоприятным фактором. Данная проблема имеет важное и непреходящее значение как для теории семейного 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так и для практической деятельности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прокуратуры, органов опеки и попечительства и других органов государственной власти,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 различным направлениям защиты прав детей.</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автором обоснована концепция, в соответствии с которой, ребенок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связанным с воспитанием детей, является стороной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впервые проведена классификация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детях по процессуальным основаниям.</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обоснована позиция об обязательном участии по делам, связанным с воспитанием детей,</w:t>
      </w:r>
      <w:r>
        <w:rPr>
          <w:rStyle w:val="WW8Num3z0"/>
          <w:rFonts w:ascii="Verdana" w:hAnsi="Verdana"/>
          <w:color w:val="000000"/>
          <w:sz w:val="18"/>
          <w:szCs w:val="18"/>
        </w:rPr>
        <w:t> </w:t>
      </w:r>
      <w:r>
        <w:rPr>
          <w:rStyle w:val="WW8Num4z0"/>
          <w:rFonts w:ascii="Verdana" w:hAnsi="Verdana"/>
          <w:color w:val="4682B4"/>
          <w:sz w:val="18"/>
          <w:szCs w:val="18"/>
        </w:rPr>
        <w:t>защитника</w:t>
      </w:r>
      <w:r>
        <w:rPr>
          <w:rFonts w:ascii="Verdana" w:hAnsi="Verdana"/>
          <w:color w:val="000000"/>
          <w:sz w:val="18"/>
          <w:szCs w:val="18"/>
        </w:rPr>
        <w:t>, специализирующегося на ведении семейных дел, независимо от присутствия в процессе</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представителей, а также эксперта-психолога, чье обоснованное заключение представляет собой одно из весомых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делу, подлежащих оценке на общих основаниях.</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отсутствия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кодексе Российской Федерации норм, регламентирующих, выражение ребенком своего мнения в ходе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приглашение ребенка для выражения мнения часто отражается в протоколах судебного заседания как вызов для</w:t>
      </w:r>
      <w:r>
        <w:rPr>
          <w:rStyle w:val="WW8Num3z0"/>
          <w:rFonts w:ascii="Verdana" w:hAnsi="Verdana"/>
          <w:color w:val="000000"/>
          <w:sz w:val="18"/>
          <w:szCs w:val="18"/>
        </w:rPr>
        <w:t> </w:t>
      </w:r>
      <w:r>
        <w:rPr>
          <w:rStyle w:val="WW8Num4z0"/>
          <w:rFonts w:ascii="Verdana" w:hAnsi="Verdana"/>
          <w:color w:val="4682B4"/>
          <w:sz w:val="18"/>
          <w:szCs w:val="18"/>
        </w:rPr>
        <w:t>допроса</w:t>
      </w:r>
      <w:r>
        <w:rPr>
          <w:rStyle w:val="WW8Num3z0"/>
          <w:rFonts w:ascii="Verdana" w:hAnsi="Verdana"/>
          <w:color w:val="000000"/>
          <w:sz w:val="18"/>
          <w:szCs w:val="18"/>
        </w:rPr>
        <w:t> </w:t>
      </w:r>
      <w:r>
        <w:rPr>
          <w:rFonts w:ascii="Verdana" w:hAnsi="Verdana"/>
          <w:color w:val="000000"/>
          <w:sz w:val="18"/>
          <w:szCs w:val="18"/>
        </w:rPr>
        <w:t>в качестве свидетеля. Такое нарушение может послужить основанием для отмены судебного решения в связи с существенным нарушением норм процессуального права. Считаем необходимым устранить данный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законодательстве, путем внесения необходимых изменений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обоснована необходимость, дополнить положения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нормой, наделяющей</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ребенка в субъекте Российской Федерации правом на обращение в суд в интересах</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гражданина с иском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родительских прав, об ограничении в родительских правах и по делам, связанным с воспитанием детей.</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считаем, что назрела необходимость реформы органов</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путем создания единой системы этих органов, входящих в структуру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субъекта Российской Федерации. При этом непосредственное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функций по опеке и попечительству должно осуществляться территориальными органами в муниципальных образованиях (на уровне муниципальных районов и городских округов), создание соответствующих низовых органов должно происходить в зависимости от численности населения, удаленности населенного пункта и степени остроты решаемых социальных проблем.</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поддержана идея о сочетании</w:t>
      </w:r>
      <w:r>
        <w:rPr>
          <w:rStyle w:val="WW8Num3z0"/>
          <w:rFonts w:ascii="Verdana" w:hAnsi="Verdana"/>
          <w:color w:val="000000"/>
          <w:sz w:val="18"/>
          <w:szCs w:val="18"/>
        </w:rPr>
        <w:t> </w:t>
      </w:r>
      <w:r>
        <w:rPr>
          <w:rStyle w:val="WW8Num4z0"/>
          <w:rFonts w:ascii="Verdana" w:hAnsi="Verdana"/>
          <w:color w:val="4682B4"/>
          <w:sz w:val="18"/>
          <w:szCs w:val="18"/>
        </w:rPr>
        <w:t>состязательного</w:t>
      </w:r>
      <w:r>
        <w:rPr>
          <w:rStyle w:val="WW8Num3z0"/>
          <w:rFonts w:ascii="Verdana" w:hAnsi="Verdana"/>
          <w:color w:val="000000"/>
          <w:sz w:val="18"/>
          <w:szCs w:val="18"/>
        </w:rPr>
        <w:t> </w:t>
      </w:r>
      <w:r>
        <w:rPr>
          <w:rFonts w:ascii="Verdana" w:hAnsi="Verdana"/>
          <w:color w:val="000000"/>
          <w:sz w:val="18"/>
          <w:szCs w:val="18"/>
        </w:rPr>
        <w:t>и следственного процесса по делам о защите прав ребенка, и введении специализации</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рассматривающих дела, связанные с защитой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несовершеннолетних.</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исследуется практика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решений по делам, связанным с воспитанием детей и предлагаются изменения в действующее законодательство в целях устранения проблем, существующих на практике.</w:t>
      </w:r>
    </w:p>
    <w:p w:rsidR="00270FF1" w:rsidRDefault="00270FF1" w:rsidP="00270F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что совершенствование гражданского процессуального и семейного законодательства в области защиты прав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детей является одной из важнейших задач государства и общества в целом.</w:t>
      </w:r>
    </w:p>
    <w:p w:rsidR="00270FF1" w:rsidRDefault="00270FF1" w:rsidP="00270FF1">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Батова, Оксана Сергеевна, 2007 год</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Перечень литературы, используемой при написании работы:</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 1948.</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регулирующего воздействия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Ленинград, 1969.</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Агабобавян И.А. Теоретические проблемы и практика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установления отцовства по советскому семейному праву. Автореф. канд. дис. Алма-Ата, 1973.</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теории права. 2-х т.- Т.1. - М., 1981.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Свердловск, 1964.</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теоретические проблемы системы советского права. М., 1961.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1995.</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Ананьева</w:t>
      </w:r>
      <w:r>
        <w:rPr>
          <w:rStyle w:val="WW8Num3z0"/>
          <w:rFonts w:ascii="Verdana" w:hAnsi="Verdana"/>
          <w:color w:val="000000"/>
          <w:sz w:val="18"/>
          <w:szCs w:val="18"/>
        </w:rPr>
        <w:t> </w:t>
      </w:r>
      <w:r>
        <w:rPr>
          <w:rFonts w:ascii="Verdana" w:hAnsi="Verdana"/>
          <w:color w:val="000000"/>
          <w:sz w:val="18"/>
          <w:szCs w:val="18"/>
        </w:rPr>
        <w:t>Ж.К. Судебные споры о воспитании детей: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Л., 1954;</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Л.И. Предмет доказывания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 сб.: Суд и применение закона. М., 1982.</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Антокольская</w:t>
      </w:r>
      <w:r>
        <w:rPr>
          <w:rStyle w:val="WW8Num3z0"/>
          <w:rFonts w:ascii="Verdana" w:hAnsi="Verdana"/>
          <w:color w:val="000000"/>
          <w:sz w:val="18"/>
          <w:szCs w:val="18"/>
        </w:rPr>
        <w:t> </w:t>
      </w:r>
      <w:r>
        <w:rPr>
          <w:rFonts w:ascii="Verdana" w:hAnsi="Verdana"/>
          <w:color w:val="000000"/>
          <w:sz w:val="18"/>
          <w:szCs w:val="18"/>
        </w:rPr>
        <w:t>М.В. Семейное право.- М., 2002.</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Презумпция в советском праве. Горький, 1974.</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России: Учебник для вузов,- М.: Изд-во Норма, 2001.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Бернам У.,</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Судебная реформа: Проблемы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Екатеринбург: Гуманитарный ун-т, 1996.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Защита гражданских и семейных прав ребенка в Российской Федерации. М.: 2004.</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Особенности судебного разбирательства по делам о защите семейных прав ребенка. Владимир, 2001.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Защита прав несовершеннолетних//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П.Боннер А.Т. Принцип</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1989.</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Булошников</w:t>
      </w:r>
      <w:r>
        <w:rPr>
          <w:rStyle w:val="WW8Num3z0"/>
          <w:rFonts w:ascii="Verdana" w:hAnsi="Verdana"/>
          <w:color w:val="000000"/>
          <w:sz w:val="18"/>
          <w:szCs w:val="18"/>
        </w:rPr>
        <w:t> </w:t>
      </w:r>
      <w:r>
        <w:rPr>
          <w:rFonts w:ascii="Verdana" w:hAnsi="Verdana"/>
          <w:color w:val="000000"/>
          <w:sz w:val="18"/>
          <w:szCs w:val="18"/>
        </w:rPr>
        <w:t>М.Я. Специализированные суды в</w:t>
      </w:r>
      <w:r>
        <w:rPr>
          <w:rStyle w:val="WW8Num3z0"/>
          <w:rFonts w:ascii="Verdana" w:hAnsi="Verdana"/>
          <w:color w:val="000000"/>
          <w:sz w:val="18"/>
          <w:szCs w:val="18"/>
        </w:rPr>
        <w:t> </w:t>
      </w:r>
      <w:r>
        <w:rPr>
          <w:rStyle w:val="WW8Num4z0"/>
          <w:rFonts w:ascii="Verdana" w:hAnsi="Verdana"/>
          <w:color w:val="4682B4"/>
          <w:sz w:val="18"/>
          <w:szCs w:val="18"/>
        </w:rPr>
        <w:t>ПНР</w:t>
      </w:r>
      <w:r>
        <w:rPr>
          <w:rFonts w:ascii="Verdana" w:hAnsi="Verdana"/>
          <w:color w:val="000000"/>
          <w:sz w:val="18"/>
          <w:szCs w:val="18"/>
        </w:rPr>
        <w:t>// Проблемы семейного права. М., 1980.</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О правоприменении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Труды ВЮЗИ, Проблемы соотношения материального и процессуального права. М., 1980.</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Правовые категории.- М., 1976.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М., 1913 Т. 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Ведерников</w:t>
      </w:r>
      <w:r>
        <w:rPr>
          <w:rStyle w:val="WW8Num3z0"/>
          <w:rFonts w:ascii="Verdana" w:hAnsi="Verdana"/>
          <w:color w:val="000000"/>
          <w:sz w:val="18"/>
          <w:szCs w:val="18"/>
        </w:rPr>
        <w:t> </w:t>
      </w:r>
      <w:r>
        <w:rPr>
          <w:rFonts w:ascii="Verdana" w:hAnsi="Verdana"/>
          <w:color w:val="000000"/>
          <w:sz w:val="18"/>
          <w:szCs w:val="18"/>
        </w:rPr>
        <w:t>О.Н. Современные тенденции развития</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 за рубежом // Российская юстиция, 2005, №3.</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Великошин</w:t>
      </w:r>
      <w:r>
        <w:rPr>
          <w:rStyle w:val="WW8Num3z0"/>
          <w:rFonts w:ascii="Verdana" w:hAnsi="Verdana"/>
          <w:color w:val="000000"/>
          <w:sz w:val="18"/>
          <w:szCs w:val="18"/>
        </w:rPr>
        <w:t> </w:t>
      </w:r>
      <w:r>
        <w:rPr>
          <w:rFonts w:ascii="Verdana" w:hAnsi="Verdana"/>
          <w:color w:val="000000"/>
          <w:sz w:val="18"/>
          <w:szCs w:val="18"/>
        </w:rPr>
        <w:t>И.И. Совершенствование административного процесса средство укрепления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В сб.: Административное право: теория и практика. - М., 2002.</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О видах судопроизводства по гражданским делам//Вестник Саратовской государственной академии права. Саратов, 1996.- №1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Проблемы правового регулирования процессуального положения и деятельность сторон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судопроизводстве: Автореф. дис. докт. юрид. наук. Саратов, 1971.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Недбайло П.Е. Процессуальная форма и её социальноюридические возможности в социалистическом обществе.</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1972.</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Гражданский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1998.</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Юристь, 2002.</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Гражданский процесс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ООО «</w:t>
      </w:r>
      <w:r>
        <w:rPr>
          <w:rStyle w:val="WW8Num4z0"/>
          <w:rFonts w:ascii="Verdana" w:hAnsi="Verdana"/>
          <w:color w:val="4682B4"/>
          <w:sz w:val="18"/>
          <w:szCs w:val="18"/>
        </w:rPr>
        <w:t>Издательство Проспект</w:t>
      </w:r>
      <w:r>
        <w:rPr>
          <w:rFonts w:ascii="Verdana" w:hAnsi="Verdana"/>
          <w:color w:val="000000"/>
          <w:sz w:val="18"/>
          <w:szCs w:val="18"/>
        </w:rPr>
        <w:t>»., 2004.</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Гражданское процессуальное право России. // Под ред. М.С. Шакарян М.: Былина, 1996.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Гражданский процесс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«Городец -издат»,2003.</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Гражданский процесс.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Гардарика, 1996.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Гражданский процесс /под ред. К.И. Комиссарова и Ю.К. Осипова.- М., 1996.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Влияние гражданского права на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Российская юстиция, 1996, №3.</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Влияние материально правовых отношений на форму процесса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В сб.: Вопросы теории и практики гражданского процесса. -Саратов, 1976.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Соотношение материального и процессуального права.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Проблемы соотношения материального и процессуального права.- М.,1980.</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Мировое соглашение как способ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возникающих из брачно-семейных правоотношений. В сб.: Ленинские идеи и новое законодательство о браке и семье. Саратов, 1969.</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1949.</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Гражданско- процессуальная форма как самостоятельный предмет юридической науки. В кн.: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применения права и режим социалистической законности.- Ярославль, 1976.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М.А. Процессуальные особенности рассмотрения в судах дел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родительских прав: Автореф. дис. канд. юрид. наук. Свердловск, 1983.</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Давид Р. Основные правовые системы современности. М., 1988.</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В.И. Реутов С.И. Юридические факты в советском семейном праве. -Свердловск, 1989.</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Гражданское процессуальное отношение и его субъекты.-Душанбе, 1962.</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защиты.-М., 1979.</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Дружков П.С,</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подведомственность споров о праве и иных правовых вопросов, рассматриваемых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Автореф. дис. канд. юрид. наук. Свердловск, 1966.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Евдокимова</w:t>
      </w:r>
      <w:r>
        <w:rPr>
          <w:rStyle w:val="WW8Num3z0"/>
          <w:rFonts w:ascii="Verdana" w:hAnsi="Verdana"/>
          <w:color w:val="000000"/>
          <w:sz w:val="18"/>
          <w:szCs w:val="18"/>
        </w:rPr>
        <w:t> </w:t>
      </w:r>
      <w:r>
        <w:rPr>
          <w:rFonts w:ascii="Verdana" w:hAnsi="Verdana"/>
          <w:color w:val="000000"/>
          <w:sz w:val="18"/>
          <w:szCs w:val="18"/>
        </w:rPr>
        <w:t>Т.П. Судебные споры о детях: Автореф. дис. канд. юрид. наук. -М., 1977.</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Защита субъективных прав и интересов и компетенция суда в советском гражданском процессе. Уч. Зап. Дальневосточного университета, т.31, ч.1,1969.</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Судебные мировые соглашения//Советская юстиция, 1968, № 7, С. 18.</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Н.М. Нечаева A.M. Правовое положение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брачно-семейных отношениях. В кн.: Гражданско-правовое положение личности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1975.</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О соотношении материального и процессуального</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В сб.: «Формы защиты права и соотношение материального и процессуального в отдельных правовых институтах», Калинин, 1977.</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О соотношении исполнения с гражданским судопроизводством.//Арбитражный и гражданский процесс, 2005, №6.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О.А. Материальное и гражданское процессуальное право//</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1973, №1.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О связи материального и гражданского процессуального права.-Правоведение, 1973, №1.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С.А. Некоторые процессуальные особенности судебного рассмотрения гражданских дел, связанных с воспитанием детей: Автореф. дис. канд. юрид. наук. -М., 1968.</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С.А. Судебные споры о праве на воспитание детей. М., 1974.</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С.А. Исполнение судебных решений, связанных со</w:t>
      </w:r>
      <w:r>
        <w:rPr>
          <w:rStyle w:val="WW8Num3z0"/>
          <w:rFonts w:ascii="Verdana" w:hAnsi="Verdana"/>
          <w:color w:val="000000"/>
          <w:sz w:val="18"/>
          <w:szCs w:val="18"/>
        </w:rPr>
        <w:t> </w:t>
      </w:r>
      <w:r>
        <w:rPr>
          <w:rStyle w:val="WW8Num4z0"/>
          <w:rFonts w:ascii="Verdana" w:hAnsi="Verdana"/>
          <w:color w:val="4682B4"/>
          <w:sz w:val="18"/>
          <w:szCs w:val="18"/>
        </w:rPr>
        <w:t>спорами</w:t>
      </w:r>
      <w:r>
        <w:rPr>
          <w:rStyle w:val="WW8Num3z0"/>
          <w:rFonts w:ascii="Verdana" w:hAnsi="Verdana"/>
          <w:color w:val="000000"/>
          <w:sz w:val="18"/>
          <w:szCs w:val="18"/>
        </w:rPr>
        <w:t> </w:t>
      </w:r>
      <w:r>
        <w:rPr>
          <w:rFonts w:ascii="Verdana" w:hAnsi="Verdana"/>
          <w:color w:val="000000"/>
          <w:sz w:val="18"/>
          <w:szCs w:val="18"/>
        </w:rPr>
        <w:t>о детях.//Советская юстиция, 1965, №6.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Судебное рассмотрение споров о праве на воспитание детей: Автореф. дис. канд. юрид. наук. М., 1960.</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Институт «</w:t>
      </w:r>
      <w:r>
        <w:rPr>
          <w:rStyle w:val="WW8Num4z0"/>
          <w:rFonts w:ascii="Verdana" w:hAnsi="Verdana"/>
          <w:color w:val="4682B4"/>
          <w:sz w:val="18"/>
          <w:szCs w:val="18"/>
        </w:rPr>
        <w:t>особого участия</w:t>
      </w:r>
      <w:r>
        <w:rPr>
          <w:rFonts w:ascii="Verdana" w:hAnsi="Verdana"/>
          <w:color w:val="000000"/>
          <w:sz w:val="18"/>
          <w:szCs w:val="18"/>
        </w:rPr>
        <w:t>» государственных и общественных организаций в советском гражданском процессе: Автореф. дис. капд. юрид. наук. М., 1954.</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Килкэли</w:t>
      </w:r>
      <w:r>
        <w:rPr>
          <w:rFonts w:ascii="Verdana" w:hAnsi="Verdana"/>
          <w:color w:val="000000"/>
          <w:sz w:val="18"/>
          <w:szCs w:val="18"/>
        </w:rPr>
        <w:t>, Е.А. Чефранова «Европейская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Статья 8. Право на уважение частной и семейной жизни, жилища и корреспонденции»,- Москва, 2001.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Киреева</w:t>
      </w:r>
      <w:r>
        <w:rPr>
          <w:rStyle w:val="WW8Num3z0"/>
          <w:rFonts w:ascii="Verdana" w:hAnsi="Verdana"/>
          <w:color w:val="000000"/>
          <w:sz w:val="18"/>
          <w:szCs w:val="18"/>
        </w:rPr>
        <w:t> </w:t>
      </w:r>
      <w:r>
        <w:rPr>
          <w:rFonts w:ascii="Verdana" w:hAnsi="Verdana"/>
          <w:color w:val="000000"/>
          <w:sz w:val="18"/>
          <w:szCs w:val="18"/>
        </w:rPr>
        <w:t>Н.А. Участие органов опеки и попечительства в советском гражданском процессе: Автореф. дис. канд. юрид. наук. -М., 1985.</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(очерки по истории). М., Изд. Моск. ун-та, 1967.</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Задачи судебного надзора в сфере гражданского судопроизводства.- Свердловск, 1971.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Кононов</w:t>
      </w:r>
      <w:r>
        <w:rPr>
          <w:rStyle w:val="WW8Num3z0"/>
          <w:rFonts w:ascii="Verdana" w:hAnsi="Verdana"/>
          <w:color w:val="000000"/>
          <w:sz w:val="18"/>
          <w:szCs w:val="18"/>
        </w:rPr>
        <w:t> </w:t>
      </w:r>
      <w:r>
        <w:rPr>
          <w:rFonts w:ascii="Verdana" w:hAnsi="Verdana"/>
          <w:color w:val="000000"/>
          <w:sz w:val="18"/>
          <w:szCs w:val="18"/>
        </w:rPr>
        <w:t>П.И. Проблемы совершенствования и систематизации административно процессуального законодательства России. В сб.:</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теория и практика. М., 2002.</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Теория и практика взаимодействия гражданского процессуального и семейного права.- Ростов на Дону, 1988.</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Судебное разбирательство брачных и семейных дел. -Махачкала, 1998.</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Развитие процессуальных правил</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семейных дел// Журнал российского права, 2001, № 7.</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Особенности окончания рассмотрения гражданских семейных дел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Советская юстиция, 1984, №8.</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И.М. Как усыновить ребенка. М.: изд-во «</w:t>
      </w:r>
      <w:r>
        <w:rPr>
          <w:rStyle w:val="WW8Num4z0"/>
          <w:rFonts w:ascii="Verdana" w:hAnsi="Verdana"/>
          <w:color w:val="4682B4"/>
          <w:sz w:val="18"/>
          <w:szCs w:val="18"/>
        </w:rPr>
        <w:t>Радуга</w:t>
      </w:r>
      <w:r>
        <w:rPr>
          <w:rFonts w:ascii="Verdana" w:hAnsi="Verdana"/>
          <w:color w:val="000000"/>
          <w:sz w:val="18"/>
          <w:szCs w:val="18"/>
        </w:rPr>
        <w:t>», 1997.</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 структуре юридической нормы. Труды иркутского университета, вып.4 (Т.27),1958.</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Соотношение гражданского и гражданского процессуального законодательства. В сб.: «Новый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России и отраслевое законодательство»,- М., 1995.</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Т.А. Предмет доказывания и распределение бремени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между сторонами в советском гражданском процессе. Автореф. дис. канд. юрид. наук. М., 1961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Маркс К. Дебаты по поводу закона о</w:t>
      </w:r>
      <w:r>
        <w:rPr>
          <w:rStyle w:val="WW8Num3z0"/>
          <w:rFonts w:ascii="Verdana" w:hAnsi="Verdana"/>
          <w:color w:val="000000"/>
          <w:sz w:val="18"/>
          <w:szCs w:val="18"/>
        </w:rPr>
        <w:t> </w:t>
      </w:r>
      <w:r>
        <w:rPr>
          <w:rStyle w:val="WW8Num4z0"/>
          <w:rFonts w:ascii="Verdana" w:hAnsi="Verdana"/>
          <w:color w:val="4682B4"/>
          <w:sz w:val="18"/>
          <w:szCs w:val="18"/>
        </w:rPr>
        <w:t>краже</w:t>
      </w:r>
      <w:r>
        <w:rPr>
          <w:rStyle w:val="WW8Num3z0"/>
          <w:rFonts w:ascii="Verdana" w:hAnsi="Verdana"/>
          <w:color w:val="000000"/>
          <w:sz w:val="18"/>
          <w:szCs w:val="18"/>
        </w:rPr>
        <w:t> </w:t>
      </w:r>
      <w:r>
        <w:rPr>
          <w:rFonts w:ascii="Verdana" w:hAnsi="Verdana"/>
          <w:color w:val="000000"/>
          <w:sz w:val="18"/>
          <w:szCs w:val="18"/>
        </w:rPr>
        <w:t>леса.- Маркс К., Энгельс Ф. Соч. Т. 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М.К. Правовые системы современного мира. М., 2001.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Машутина</w:t>
      </w:r>
      <w:r>
        <w:rPr>
          <w:rStyle w:val="WW8Num3z0"/>
          <w:rFonts w:ascii="Verdana" w:hAnsi="Verdana"/>
          <w:color w:val="000000"/>
          <w:sz w:val="18"/>
          <w:szCs w:val="18"/>
        </w:rPr>
        <w:t> </w:t>
      </w:r>
      <w:r>
        <w:rPr>
          <w:rFonts w:ascii="Verdana" w:hAnsi="Verdana"/>
          <w:color w:val="000000"/>
          <w:sz w:val="18"/>
          <w:szCs w:val="18"/>
        </w:rPr>
        <w:t>Ж.Н. Судебная защита и проблема соотношения материального и процессуального. Автореф. дис. канд. юрид. наук. Томск, 1972.</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Матиевский</w:t>
      </w:r>
      <w:r>
        <w:rPr>
          <w:rStyle w:val="WW8Num3z0"/>
          <w:rFonts w:ascii="Verdana" w:hAnsi="Verdana"/>
          <w:color w:val="000000"/>
          <w:sz w:val="18"/>
          <w:szCs w:val="18"/>
        </w:rPr>
        <w:t> </w:t>
      </w:r>
      <w:r>
        <w:rPr>
          <w:rFonts w:ascii="Verdana" w:hAnsi="Verdana"/>
          <w:color w:val="000000"/>
          <w:sz w:val="18"/>
          <w:szCs w:val="18"/>
        </w:rPr>
        <w:t>М. Состязательность форма советского гражданского процесса//Советская юстиция, 1984.-№ 21.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Э.Б. Ювенальная юстиция: Проблемы уголовного права, уголовного процесса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М.: Дело, 2000.</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Минашкин</w:t>
      </w:r>
      <w:r>
        <w:rPr>
          <w:rStyle w:val="WW8Num3z0"/>
          <w:rFonts w:ascii="Verdana" w:hAnsi="Verdana"/>
          <w:color w:val="000000"/>
          <w:sz w:val="18"/>
          <w:szCs w:val="18"/>
        </w:rPr>
        <w:t> </w:t>
      </w:r>
      <w:r>
        <w:rPr>
          <w:rFonts w:ascii="Verdana" w:hAnsi="Verdana"/>
          <w:color w:val="000000"/>
          <w:sz w:val="18"/>
          <w:szCs w:val="18"/>
        </w:rPr>
        <w:t>А.В. Административное производство и процедуры в науке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процессуального права. В сб.: Административное право: теория и практика. М., 2002.</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Михеева</w:t>
      </w:r>
      <w:r>
        <w:rPr>
          <w:rStyle w:val="WW8Num3z0"/>
          <w:rFonts w:ascii="Verdana" w:hAnsi="Verdana"/>
          <w:color w:val="000000"/>
          <w:sz w:val="18"/>
          <w:szCs w:val="18"/>
        </w:rPr>
        <w:t> </w:t>
      </w:r>
      <w:r>
        <w:rPr>
          <w:rFonts w:ascii="Verdana" w:hAnsi="Verdana"/>
          <w:color w:val="000000"/>
          <w:sz w:val="18"/>
          <w:szCs w:val="18"/>
        </w:rPr>
        <w:t>Л.Ю. Опека (попечительство) как вид социальной заботы.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2002.</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Михеева</w:t>
      </w:r>
      <w:r>
        <w:rPr>
          <w:rStyle w:val="WW8Num3z0"/>
          <w:rFonts w:ascii="Verdana" w:hAnsi="Verdana"/>
          <w:color w:val="000000"/>
          <w:sz w:val="18"/>
          <w:szCs w:val="18"/>
        </w:rPr>
        <w:t> </w:t>
      </w:r>
      <w:r>
        <w:rPr>
          <w:rFonts w:ascii="Verdana" w:hAnsi="Verdana"/>
          <w:color w:val="000000"/>
          <w:sz w:val="18"/>
          <w:szCs w:val="18"/>
        </w:rPr>
        <w:t>Л.Ю. Опека и попечительство. Правовое регулирование. Учебно-методическое пособие. -М, 2002.</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Михеева</w:t>
      </w:r>
      <w:r>
        <w:rPr>
          <w:rStyle w:val="WW8Num3z0"/>
          <w:rFonts w:ascii="Verdana" w:hAnsi="Verdana"/>
          <w:color w:val="000000"/>
          <w:sz w:val="18"/>
          <w:szCs w:val="18"/>
        </w:rPr>
        <w:t> </w:t>
      </w:r>
      <w:r>
        <w:rPr>
          <w:rFonts w:ascii="Verdana" w:hAnsi="Verdana"/>
          <w:color w:val="000000"/>
          <w:sz w:val="18"/>
          <w:szCs w:val="18"/>
        </w:rPr>
        <w:t>Л.Ю. Судебное взыскание алиментов на</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детей// Закон, 2004, №4.</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Мороз Л. Участие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судебном рассмотрении дел о лишении и восстановлении родительских правосоциалистическая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1983, № 3.</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Треушников A.M. Исполнительное производство. М.: «</w:t>
      </w:r>
      <w:r>
        <w:rPr>
          <w:rStyle w:val="WW8Num4z0"/>
          <w:rFonts w:ascii="Verdana" w:hAnsi="Verdana"/>
          <w:color w:val="4682B4"/>
          <w:sz w:val="18"/>
          <w:szCs w:val="18"/>
        </w:rPr>
        <w:t>Городец, Формула права</w:t>
      </w:r>
      <w:r>
        <w:rPr>
          <w:rFonts w:ascii="Verdana" w:hAnsi="Verdana"/>
          <w:color w:val="000000"/>
          <w:sz w:val="18"/>
          <w:szCs w:val="18"/>
        </w:rPr>
        <w:t>».-1999.</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Семейное право (курс лекций).- М., 2001.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Семья как самостоятельный объект семейно правовой охраны// Государство и право. 1996.- №12.</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Исполнение решений суда по делам, связанным с воспитанием детей.//российская юстиция, 1998, №5.</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Судебная защита прав ребенка. Учебно-практическое пособие, М: «</w:t>
      </w:r>
      <w:r>
        <w:rPr>
          <w:rStyle w:val="WW8Num4z0"/>
          <w:rFonts w:ascii="Verdana" w:hAnsi="Verdana"/>
          <w:color w:val="4682B4"/>
          <w:sz w:val="18"/>
          <w:szCs w:val="18"/>
        </w:rPr>
        <w:t>Экзамен</w:t>
      </w:r>
      <w:r>
        <w:rPr>
          <w:rFonts w:ascii="Verdana" w:hAnsi="Verdana"/>
          <w:color w:val="000000"/>
          <w:sz w:val="18"/>
          <w:szCs w:val="18"/>
        </w:rPr>
        <w:t>», 2003.</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Николюк</w:t>
      </w:r>
      <w:r>
        <w:rPr>
          <w:rStyle w:val="WW8Num3z0"/>
          <w:rFonts w:ascii="Verdana" w:hAnsi="Verdana"/>
          <w:color w:val="000000"/>
          <w:sz w:val="18"/>
          <w:szCs w:val="18"/>
        </w:rPr>
        <w:t> </w:t>
      </w:r>
      <w:r>
        <w:rPr>
          <w:rFonts w:ascii="Verdana" w:hAnsi="Verdana"/>
          <w:color w:val="000000"/>
          <w:sz w:val="18"/>
          <w:szCs w:val="18"/>
        </w:rPr>
        <w:t>В.В. Суды для несовершеннолетних история и опыт их организации // Советское государство и право, 1991.- №5.</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С.А. Некоторые аспекты защиты</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несовершеннолетних граждан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порядке//Адвокатская практика, 2004, №3.96.0жегов С.И. Толковый словарь.- М.,1987. 97</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2000.</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Панасюк А. Кому передать ребенка на воспитание? Об одном стереотипе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Российская юстиция, 1996, № 9.</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Пергамент</w:t>
      </w:r>
      <w:r>
        <w:rPr>
          <w:rStyle w:val="WW8Num3z0"/>
          <w:rFonts w:ascii="Verdana" w:hAnsi="Verdana"/>
          <w:color w:val="000000"/>
          <w:sz w:val="18"/>
          <w:szCs w:val="18"/>
        </w:rPr>
        <w:t> </w:t>
      </w:r>
      <w:r>
        <w:rPr>
          <w:rFonts w:ascii="Verdana" w:hAnsi="Verdana"/>
          <w:color w:val="000000"/>
          <w:sz w:val="18"/>
          <w:szCs w:val="18"/>
        </w:rPr>
        <w:t>А.И. Опека и попечительство. М., 1966.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А.Г. Принцип допустимости средств доказывания в советском гражданском процессуальном праве. Автореф. дис. канд. юрид. наук. Свердловск, 1979.</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Предпосылки права на обращение в суд. В сб.: Формы защиты права и соотношение материального и процессуального в отдельных правовых институтах. Калинин,1977.</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97.</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П.М. Упрочнение законности закономерность социализма,-Львов, 1975.</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Екатеринбург, 1999.</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Ю4.Решетникова И.В. Курс</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Style w:val="WW8Num3z0"/>
          <w:rFonts w:ascii="Verdana" w:hAnsi="Verdana"/>
          <w:color w:val="000000"/>
          <w:sz w:val="18"/>
          <w:szCs w:val="18"/>
        </w:rPr>
        <w:t> </w:t>
      </w:r>
      <w:r>
        <w:rPr>
          <w:rFonts w:ascii="Verdana" w:hAnsi="Verdana"/>
          <w:color w:val="000000"/>
          <w:sz w:val="18"/>
          <w:szCs w:val="18"/>
        </w:rPr>
        <w:t>права в российском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2000.</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Ю5.Саидов А. X. Юридическая география мира. М., 1993.</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А.Х. Сравнительное правоведение (основные правовые системы современности). М., 2000.</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Ю7.Самородская Е.В.,</w:t>
      </w:r>
      <w:r>
        <w:rPr>
          <w:rStyle w:val="WW8Num3z0"/>
          <w:rFonts w:ascii="Verdana" w:hAnsi="Verdana"/>
          <w:color w:val="000000"/>
          <w:sz w:val="18"/>
          <w:szCs w:val="18"/>
        </w:rPr>
        <w:t> </w:t>
      </w:r>
      <w:r>
        <w:rPr>
          <w:rStyle w:val="WW8Num4z0"/>
          <w:rFonts w:ascii="Verdana" w:hAnsi="Verdana"/>
          <w:color w:val="4682B4"/>
          <w:sz w:val="18"/>
          <w:szCs w:val="18"/>
        </w:rPr>
        <w:t>Тарло</w:t>
      </w:r>
      <w:r>
        <w:rPr>
          <w:rStyle w:val="WW8Num3z0"/>
          <w:rFonts w:ascii="Verdana" w:hAnsi="Verdana"/>
          <w:color w:val="000000"/>
          <w:sz w:val="18"/>
          <w:szCs w:val="18"/>
        </w:rPr>
        <w:t> </w:t>
      </w:r>
      <w:r>
        <w:rPr>
          <w:rFonts w:ascii="Verdana" w:hAnsi="Verdana"/>
          <w:color w:val="000000"/>
          <w:sz w:val="18"/>
          <w:szCs w:val="18"/>
        </w:rPr>
        <w:t>Е.Г. Можно не доводить дело до суд// Закон «</w:t>
      </w:r>
      <w:r>
        <w:rPr>
          <w:rStyle w:val="WW8Num4z0"/>
          <w:rFonts w:ascii="Verdana" w:hAnsi="Verdana"/>
          <w:color w:val="4682B4"/>
          <w:sz w:val="18"/>
          <w:szCs w:val="18"/>
        </w:rPr>
        <w:t>Семья</w:t>
      </w:r>
      <w:r>
        <w:rPr>
          <w:rFonts w:ascii="Verdana" w:hAnsi="Verdana"/>
          <w:color w:val="000000"/>
          <w:sz w:val="18"/>
          <w:szCs w:val="18"/>
        </w:rPr>
        <w:t>», 2004, №4.</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семейному законодательству. М., 1971.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Сапожников С.</w:t>
      </w:r>
      <w:r>
        <w:rPr>
          <w:rStyle w:val="WW8Num3z0"/>
          <w:rFonts w:ascii="Verdana" w:hAnsi="Verdana"/>
          <w:color w:val="000000"/>
          <w:sz w:val="18"/>
          <w:szCs w:val="18"/>
        </w:rPr>
        <w:t> </w:t>
      </w:r>
      <w:r>
        <w:rPr>
          <w:rStyle w:val="WW8Num4z0"/>
          <w:rFonts w:ascii="Verdana" w:hAnsi="Verdana"/>
          <w:color w:val="4682B4"/>
          <w:sz w:val="18"/>
          <w:szCs w:val="18"/>
        </w:rPr>
        <w:t>Устюжанинов</w:t>
      </w:r>
      <w:r>
        <w:rPr>
          <w:rStyle w:val="WW8Num3z0"/>
          <w:rFonts w:ascii="Verdana" w:hAnsi="Verdana"/>
          <w:color w:val="000000"/>
          <w:sz w:val="18"/>
          <w:szCs w:val="18"/>
        </w:rPr>
        <w:t> </w:t>
      </w:r>
      <w:r>
        <w:rPr>
          <w:rFonts w:ascii="Verdana" w:hAnsi="Verdana"/>
          <w:color w:val="000000"/>
          <w:sz w:val="18"/>
          <w:szCs w:val="18"/>
        </w:rPr>
        <w:t>В. Компетенция мирового судьи по рассмотрению дел, возникающих из семейно-правовых отношений, Российская юстиция, 2003г., №5.</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Ю.Сахнова Т.В. Основы судебно-психологической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по гражданским делам: Учебное пособие.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1997.</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Ш.Свердлов Г.М. Право на воспитание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споры о детях// Советское государство и право, 1940, №5-6.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Ш.Семейное право Российской Федерации и иностранных государств. Основные институты, (под ред.В.В.</w:t>
      </w:r>
      <w:r>
        <w:rPr>
          <w:rStyle w:val="WW8Num3z0"/>
          <w:rFonts w:ascii="Verdana" w:hAnsi="Verdana"/>
          <w:color w:val="000000"/>
          <w:sz w:val="18"/>
          <w:szCs w:val="18"/>
        </w:rPr>
        <w:t> </w:t>
      </w:r>
      <w:r>
        <w:rPr>
          <w:rStyle w:val="WW8Num4z0"/>
          <w:rFonts w:ascii="Verdana" w:hAnsi="Verdana"/>
          <w:color w:val="4682B4"/>
          <w:sz w:val="18"/>
          <w:szCs w:val="18"/>
        </w:rPr>
        <w:t>Залесского</w:t>
      </w:r>
      <w:r>
        <w:rPr>
          <w:rFonts w:ascii="Verdana" w:hAnsi="Verdana"/>
          <w:color w:val="000000"/>
          <w:sz w:val="18"/>
          <w:szCs w:val="18"/>
        </w:rPr>
        <w:t>). М., 2004.</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З.Соколовская Ю.С.</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 детях по советскому праву: Автореф. дис. канд. юрид. наук. Челябинск, 1950.</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Вопросы теории советского административного процессуального права: Автореф. дис. док. юр. наук., Л., 1978.</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Сталеев Ж.С. Материальное право и формы его защиты. В кн.: «</w:t>
      </w:r>
      <w:r>
        <w:rPr>
          <w:rStyle w:val="WW8Num4z0"/>
          <w:rFonts w:ascii="Verdana" w:hAnsi="Verdana"/>
          <w:color w:val="4682B4"/>
          <w:sz w:val="18"/>
          <w:szCs w:val="18"/>
        </w:rPr>
        <w:t>Вопросы развития и защиты прав граждан</w:t>
      </w:r>
      <w:r>
        <w:rPr>
          <w:rFonts w:ascii="Verdana" w:hAnsi="Verdana"/>
          <w:color w:val="000000"/>
          <w:sz w:val="18"/>
          <w:szCs w:val="18"/>
        </w:rPr>
        <w:t>»,- Калинин, 1977.</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B.C. Гражданско-процессуальные нормы в законодательстве о браке и семье//Советское государство и право, 1970, №3.</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Тарусина</w:t>
      </w:r>
      <w:r>
        <w:rPr>
          <w:rStyle w:val="WW8Num3z0"/>
          <w:rFonts w:ascii="Verdana" w:hAnsi="Verdana"/>
          <w:color w:val="000000"/>
          <w:sz w:val="18"/>
          <w:szCs w:val="18"/>
        </w:rPr>
        <w:t> </w:t>
      </w:r>
      <w:r>
        <w:rPr>
          <w:rFonts w:ascii="Verdana" w:hAnsi="Verdana"/>
          <w:color w:val="000000"/>
          <w:sz w:val="18"/>
          <w:szCs w:val="18"/>
        </w:rPr>
        <w:t>Н.Н. Предпосылки спора о праве семейном. В межвуз. темат. сб.: Материально правовые и процессуальные проблемы защиты субъективных прав. -Ярославль, 1983.</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Тарусина</w:t>
      </w:r>
      <w:r>
        <w:rPr>
          <w:rStyle w:val="WW8Num3z0"/>
          <w:rFonts w:ascii="Verdana" w:hAnsi="Verdana"/>
          <w:color w:val="000000"/>
          <w:sz w:val="18"/>
          <w:szCs w:val="18"/>
        </w:rPr>
        <w:t> </w:t>
      </w:r>
      <w:r>
        <w:rPr>
          <w:rFonts w:ascii="Verdana" w:hAnsi="Verdana"/>
          <w:color w:val="000000"/>
          <w:sz w:val="18"/>
          <w:szCs w:val="18"/>
        </w:rPr>
        <w:t>Н.Н. Защита семейных прав. М.,.</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Тарусина</w:t>
      </w:r>
      <w:r>
        <w:rPr>
          <w:rStyle w:val="WW8Num3z0"/>
          <w:rFonts w:ascii="Verdana" w:hAnsi="Verdana"/>
          <w:color w:val="000000"/>
          <w:sz w:val="18"/>
          <w:szCs w:val="18"/>
        </w:rPr>
        <w:t> </w:t>
      </w:r>
      <w:r>
        <w:rPr>
          <w:rFonts w:ascii="Verdana" w:hAnsi="Verdana"/>
          <w:color w:val="000000"/>
          <w:sz w:val="18"/>
          <w:szCs w:val="18"/>
        </w:rPr>
        <w:t>Н.Н. Вопросы теории семейного права и гражданского процесса.-М.: Проспект, 2001.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Теоретические вопросы систематизации советского законодательства. М., 1962.</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Курс сравнительного правоведения. М., 1996.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К. Судебные доказательства. М., 1997.</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1982.</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Допустимость доказательств по уголовным и гражданским делам. В сб.: Актуальные проблемы теории юридических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Иркутск, 1984.</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Вступительная статья /В кн.: Единство процесса.</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 А. М., 1996.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отдельных категорий гражданских дел. М., 1996.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Тузов</w:t>
      </w:r>
      <w:r>
        <w:rPr>
          <w:rStyle w:val="WW8Num3z0"/>
          <w:rFonts w:ascii="Verdana" w:hAnsi="Verdana"/>
          <w:color w:val="000000"/>
          <w:sz w:val="18"/>
          <w:szCs w:val="18"/>
        </w:rPr>
        <w:t> </w:t>
      </w:r>
      <w:r>
        <w:rPr>
          <w:rFonts w:ascii="Verdana" w:hAnsi="Verdana"/>
          <w:color w:val="000000"/>
          <w:sz w:val="18"/>
          <w:szCs w:val="18"/>
        </w:rPr>
        <w:t>Д.О. Иски, связанные с</w:t>
      </w:r>
      <w:r>
        <w:rPr>
          <w:rStyle w:val="WW8Num3z0"/>
          <w:rFonts w:ascii="Verdana" w:hAnsi="Verdana"/>
          <w:color w:val="000000"/>
          <w:sz w:val="18"/>
          <w:szCs w:val="18"/>
        </w:rPr>
        <w:t> </w:t>
      </w:r>
      <w:r>
        <w:rPr>
          <w:rStyle w:val="WW8Num4z0"/>
          <w:rFonts w:ascii="Verdana" w:hAnsi="Verdana"/>
          <w:color w:val="4682B4"/>
          <w:sz w:val="18"/>
          <w:szCs w:val="18"/>
        </w:rPr>
        <w:t>недействительностью</w:t>
      </w:r>
      <w:r>
        <w:rPr>
          <w:rStyle w:val="WW8Num3z0"/>
          <w:rFonts w:ascii="Verdana" w:hAnsi="Verdana"/>
          <w:color w:val="000000"/>
          <w:sz w:val="18"/>
          <w:szCs w:val="18"/>
        </w:rPr>
        <w:t> </w:t>
      </w:r>
      <w:r>
        <w:rPr>
          <w:rFonts w:ascii="Verdana" w:hAnsi="Verdana"/>
          <w:color w:val="000000"/>
          <w:sz w:val="18"/>
          <w:szCs w:val="18"/>
        </w:rPr>
        <w:t>сделок. Томск, 1998.</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О.В. Участие прокурора в гражданском процессе//Арбитражный и гражданский процесс, 2003г., №6, С.</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Е.А. Споры о праве на воспитание детей (материально-правовые и процессуально-правовые проблемы): Автореф. дис. канд. юрид. наук. Москва, 2004.</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Худояров</w:t>
      </w:r>
      <w:r>
        <w:rPr>
          <w:rStyle w:val="WW8Num3z0"/>
          <w:rFonts w:ascii="Verdana" w:hAnsi="Verdana"/>
          <w:color w:val="000000"/>
          <w:sz w:val="18"/>
          <w:szCs w:val="18"/>
        </w:rPr>
        <w:t> </w:t>
      </w:r>
      <w:r>
        <w:rPr>
          <w:rFonts w:ascii="Verdana" w:hAnsi="Verdana"/>
          <w:color w:val="000000"/>
          <w:sz w:val="18"/>
          <w:szCs w:val="18"/>
        </w:rPr>
        <w:t>Б.Т.Защита прав и интересов детей по семейному праву Республики Таджикистан: Автореф. дис. канд. юрид. наук. Душанбе, 2000.</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Французская модель ювенальной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(перевод с французского Герцик A.M.). В сб.: Защита прав ребенка. Социальные и юридические аспекты. М., 1999.</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Е.А. Судебная защита родительских прав.//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2002, №9.</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Цвайгерт</w:t>
      </w:r>
      <w:r>
        <w:rPr>
          <w:rStyle w:val="WW8Num3z0"/>
          <w:rFonts w:ascii="Verdana" w:hAnsi="Verdana"/>
          <w:color w:val="000000"/>
          <w:sz w:val="18"/>
          <w:szCs w:val="18"/>
        </w:rPr>
        <w:t> </w:t>
      </w:r>
      <w:r>
        <w:rPr>
          <w:rFonts w:ascii="Verdana" w:hAnsi="Verdana"/>
          <w:color w:val="000000"/>
          <w:sz w:val="18"/>
          <w:szCs w:val="18"/>
        </w:rPr>
        <w:t>К. Кётц X. Введение в сравнительное правоведение в сфере частного права. Том 1.-М., 1998.</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правоотношения.-</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1962. 136.Чечина Н.А. Система гражданского процессуального права и систематизация законодательства.- Правоведение, 1984, №2</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Юридическая литература, 1960.138.111ахматов В.П. Законодательство о браке и семье Томск, 1981.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Шнейдер Ц. Из практики обследования при</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в суде о воспитанииребенка// Право и жизнь. 1927г., №5.140.111ерстюк В.М. Система советского гражданского процессуального права. М., 1989.</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1966.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Соотношение гражданских процессуальных норм, сосредоточенных в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кодексах и кодексах материального права. В сб.: Проблемы применения</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Калинин, 1984.</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Н.С. Советское гражданское процессуальное право.- М., 1965.</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Связи норм гражданского и гражданского процессуального права. В сб.: Вопросы развития и защиты прав граждан.- Калинин, 1977.</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Теория и практика, под общейредакцией П.Е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и В.М. Горшенева.- М., 1976.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С.А. Субъекты советского гражданского процессуального права.-Ташкент, 1973.</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Яр ков В.В. Юридические факты в механизме реализации норм гражданского процессуального права. Екатеринбург, 1992.</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Концепция реформы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 сфере гражданской юрисдикции// Российский юридический журнал, 1996, №2. С.37.</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от 12 декабря 1993 года.</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о правах ребенка (одобрена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20 ноября 1989 года)</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Европейская конвенция о защите прав человека и основных свобод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Российской Федерацией 5 мая 1998 г.). Европейский суд по правам человека, избранные решения. М., 2000.</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Минимальные Стандартные правила Организации Объединенных наций, касающиеся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(Пекинские правила). Приняты 29 ноября 1985г. Резолюцией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40/33.</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Гражданский кодекс Российской Федерации. Часть I. от 20 ноября 1994 года (с последующими изменениями)//Собрание законодательства Российской Федерации:!996. №9. Ст. 773. 1996. № 34. Ст. 4026.; 1999. №28. Ст.3471. 2001.;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Гражданский кодекс Российской Федерации. Часть III. от 26 ноября 2001 года (с последующими изменениями)// Собрание законодательства Российской Федерации: 2001. №49. Ст. 4552.; 2004. №49. Ст. 4855.; 2006. №23. Ст.2480.</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Кодекс законов об актах гражданского состояния, брачном, семейном, опекунском праве РСФСР//СУ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1918, №76-77, ст.818.</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Кодекс о браке и семье РСФСР от 30 июля 1969 года//</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1969, №32, ст. 1086.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Кодекс законов о браке, семье и</w:t>
      </w:r>
      <w:r>
        <w:rPr>
          <w:rStyle w:val="WW8Num3z0"/>
          <w:rFonts w:ascii="Verdana" w:hAnsi="Verdana"/>
          <w:color w:val="000000"/>
          <w:sz w:val="18"/>
          <w:szCs w:val="18"/>
        </w:rPr>
        <w:t> </w:t>
      </w:r>
      <w:r>
        <w:rPr>
          <w:rStyle w:val="WW8Num4z0"/>
          <w:rFonts w:ascii="Verdana" w:hAnsi="Verdana"/>
          <w:color w:val="4682B4"/>
          <w:sz w:val="18"/>
          <w:szCs w:val="18"/>
        </w:rPr>
        <w:t>опеке</w:t>
      </w:r>
      <w:r>
        <w:rPr>
          <w:rStyle w:val="WW8Num3z0"/>
          <w:rFonts w:ascii="Verdana" w:hAnsi="Verdana"/>
          <w:color w:val="000000"/>
          <w:sz w:val="18"/>
          <w:szCs w:val="18"/>
        </w:rPr>
        <w:t> </w:t>
      </w:r>
      <w:r>
        <w:rPr>
          <w:rFonts w:ascii="Verdana" w:hAnsi="Verdana"/>
          <w:color w:val="000000"/>
          <w:sz w:val="18"/>
          <w:szCs w:val="18"/>
        </w:rPr>
        <w:t>РСФСР от 01 января 1927года//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1926, №82, ст. 612.</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Федеральный закон от 21 июля 1997 года 118-ФЗ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(с последующими изменениями) //Собрание законодательства Российской Федерации: 1997, № 30, ст. 3590; 2000, № 46, ст. 4537; 2004, № 27, ст. 2711: 2004, № 35, ст. 3607.</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Федеральный закон от 29 декабря 2006 года №258-ФЗ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разграничения полномочий»//Российская газета от 31 декабря 2006 г., №297.</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10.01.2000 N24 «О концепции национальной безопасности Российской Федерации»//Собрание законодательства Российской Федерации. 2000. №2. Ст. 170.</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Совмина РСФСР от 30 апреля 1986 года №175 «Об утверждении положения об органах</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РСФСР»// Свод законов РСФСР. Т.2. С.90. 1988г.</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 Закон г. Москвы от 3 октября 2001 года №43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ребенка в г. Москве»// Тверская,13.2001. №44.</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Закон Московской области от 26.03.2004 345/2004-03 «</w:t>
      </w:r>
      <w:r>
        <w:rPr>
          <w:rStyle w:val="WW8Num4z0"/>
          <w:rFonts w:ascii="Verdana" w:hAnsi="Verdana"/>
          <w:color w:val="4682B4"/>
          <w:sz w:val="18"/>
          <w:szCs w:val="18"/>
        </w:rPr>
        <w:t>Об органах опеки и попечительства в Московской области</w:t>
      </w:r>
      <w:r>
        <w:rPr>
          <w:rFonts w:ascii="Verdana" w:hAnsi="Verdana"/>
          <w:color w:val="000000"/>
          <w:sz w:val="18"/>
          <w:szCs w:val="18"/>
        </w:rPr>
        <w:t>»// Вестник Московской областной Думы.2004. №7.</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Областной закон Ленинградской области от 31.03.97 №7-03 «</w:t>
      </w:r>
      <w:r>
        <w:rPr>
          <w:rStyle w:val="WW8Num4z0"/>
          <w:rFonts w:ascii="Verdana" w:hAnsi="Verdana"/>
          <w:color w:val="4682B4"/>
          <w:sz w:val="18"/>
          <w:szCs w:val="18"/>
        </w:rPr>
        <w:t>Об органах опеки и попечительства в Ленинградской области</w:t>
      </w:r>
      <w:r>
        <w:rPr>
          <w:rFonts w:ascii="Verdana" w:hAnsi="Verdana"/>
          <w:color w:val="000000"/>
          <w:sz w:val="18"/>
          <w:szCs w:val="18"/>
        </w:rPr>
        <w:t>» (в ред. закона от 11.07.2001)// Вестник Правительства Ленинградской области. 1997. №4.</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Закон Мурманской области от 16. 06. 1997 № 70-Ol-3KO «</w:t>
      </w:r>
      <w:r>
        <w:rPr>
          <w:rStyle w:val="WW8Num4z0"/>
          <w:rFonts w:ascii="Verdana" w:hAnsi="Verdana"/>
          <w:color w:val="4682B4"/>
          <w:sz w:val="18"/>
          <w:szCs w:val="18"/>
        </w:rPr>
        <w:t>Об организации деятельности органов опеки и попечительства в Мурманской области</w:t>
      </w:r>
      <w:r>
        <w:rPr>
          <w:rFonts w:ascii="Verdana" w:hAnsi="Verdana"/>
          <w:color w:val="000000"/>
          <w:sz w:val="18"/>
          <w:szCs w:val="18"/>
        </w:rPr>
        <w:t>» (в ред. От 06.10.2003)// Ведомости Мурманской областной Думы. 2003. №33. Стр. 83-88.</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Областной закон от 19 марта 1998 года № 18-03 «</w:t>
      </w:r>
      <w:r>
        <w:rPr>
          <w:rStyle w:val="WW8Num4z0"/>
          <w:rFonts w:ascii="Verdana" w:hAnsi="Verdana"/>
          <w:color w:val="4682B4"/>
          <w:sz w:val="18"/>
          <w:szCs w:val="18"/>
        </w:rPr>
        <w:t>Об органах опеки и попечительства в Свердловской области</w:t>
      </w:r>
      <w:r>
        <w:rPr>
          <w:rFonts w:ascii="Verdana" w:hAnsi="Verdana"/>
          <w:color w:val="000000"/>
          <w:sz w:val="18"/>
          <w:szCs w:val="18"/>
        </w:rPr>
        <w:t>» (в ред. Закона от 23.07.2001 №41-03)// Областная газета от25.03.1998г. Областная газета от 26.07.2001.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27 мая 1998 года № 10 «О применении судами законодательства при разрешении споров, связанных с воспитанием детей» // БВС РФ. 1998. №7.</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№9 от 25 октября 1996г. «О применении судами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при рассмотрении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взыскании алиментов», БВС РФ. 1997г. №1.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№8 от 20.04.2006 «О применении судами законодательства при рассмотрении дел об установлении усыновления»//БВС РФ. 2006. №6.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Постановление Пленума Верховного Суда РСФСР от 21 февраля 1973г. №3 «О некоторых вопросах, возникших в практике применения судами Кодекса о браке и семье РСФСР».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Верховного Суда РСФСР 1961-1993. М.: Юрид. лит-ра. 1994.</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Работа судов в первом полугодии 1998г.//Российская юстиция, 1999, №4.</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Судебная статистика за первое полугодие 2001г.// Российская юстиция, 2002, №1.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Работа судов в 2002 г.//Российская юстиция, 2002, №8.</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Работа судов Российской Федерации в 2003 г.//Российская юстиция, 2004, №4.</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Обзор деятельности федеральных судов общей юрисдикции и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2004г.// Российская юстиция, 2005, №6.</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за III квартал 2000 года по гражданским делам, утвержден</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Верховного Суда РФот 17 января 2001 года.</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Информация Управления судебного департамента при</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Российской Федерации в Приморском крае за 2004 год.</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судебной практики, №1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Бюллетень Главного управления Министерства РФ по Пермской области и КПАО, Пермского областного суда,</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Пермской области. Обзор</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 надзорной практики по гражданским делам за 2003 год. Выпуск №2,2004г.</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Определение гражданской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Верховного Суда РСФСР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№32157, Судебная практика, 1927, №19.</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Архив Вологодского городского суда. 2001г. Дело № 2-3376-01.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Архив Вологодского городского суда, 2001г.Дело № 2-3789-01.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Архив Вологодского городского суда. 2000г. Дело №2-540-01, 2000г.</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Архив Вологодского городского суда. Дело № 2-682-01, 2001г.</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Архив Вологодского городского суда. Дело № 2-980-01,2000г.</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Архив Вологодского городского суда. Дело № 2-1095-01.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Архив Вологодского городского суда. 2001г. Дело № 2-1083-01.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Архив Вологодского городского суда 2001г. Дело № 2-3413-01.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Архив Вологодского городского суда 2001г. Дело № 2-3492-01.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Архив Вологодского городского суда, 2001г. Дело № 2-3407-01.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Архив Вологодского городского суда, 2001г. Дело № 2-2456- 01.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Архив Вологодского городского суда, 2001г. Дело № 2-3633-01.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Архив Вологодского городского суда, 2001г. Дело № 2-3376-01.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Архив Вологодского городского суда, 2001 г, дело № 2-1514-01.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186. Архив Вологодского городского суда, 2001г. дело № 2-811-01.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Архив Вологодского городского суда, 2001, дело № 2-1692-01.</w:t>
      </w:r>
    </w:p>
    <w:p w:rsidR="00270FF1" w:rsidRDefault="00270FF1" w:rsidP="00270F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Архив Бутырского межмуниципального суда г. Москва. Дело № 44г-345.</w:t>
      </w:r>
    </w:p>
    <w:p w:rsidR="00270FF1" w:rsidRDefault="00270FF1" w:rsidP="00270FF1">
      <w:pPr>
        <w:rPr>
          <w:color w:val="FF0000"/>
        </w:rPr>
      </w:pPr>
      <w:r>
        <w:rPr>
          <w:rFonts w:ascii="Verdana" w:hAnsi="Verdana"/>
          <w:color w:val="000000"/>
          <w:sz w:val="18"/>
          <w:szCs w:val="18"/>
        </w:rPr>
        <w:br/>
      </w:r>
      <w:bookmarkStart w:id="0" w:name="_GoBack"/>
      <w:bookmarkEnd w:id="0"/>
    </w:p>
    <w:p w:rsidR="00270FF1" w:rsidRDefault="00270FF1" w:rsidP="0026678D">
      <w:pPr>
        <w:rPr>
          <w:color w:val="FF0000"/>
        </w:rPr>
      </w:pPr>
    </w:p>
    <w:p w:rsidR="0068362D" w:rsidRPr="00031E5A" w:rsidRDefault="002165B1" w:rsidP="0026678D">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86A" w:rsidRDefault="0090486A">
      <w:r>
        <w:separator/>
      </w:r>
    </w:p>
  </w:endnote>
  <w:endnote w:type="continuationSeparator" w:id="0">
    <w:p w:rsidR="0090486A" w:rsidRDefault="0090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86A" w:rsidRDefault="0090486A">
      <w:r>
        <w:separator/>
      </w:r>
    </w:p>
  </w:footnote>
  <w:footnote w:type="continuationSeparator" w:id="0">
    <w:p w:rsidR="0090486A" w:rsidRDefault="00904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86A"/>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706E3-E9CA-4330-A479-9FD7AB34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10350</TotalTime>
  <Pages>14</Pages>
  <Words>7334</Words>
  <Characters>41810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2728</cp:revision>
  <cp:lastPrinted>2009-02-06T08:36:00Z</cp:lastPrinted>
  <dcterms:created xsi:type="dcterms:W3CDTF">2015-03-22T11:10:00Z</dcterms:created>
  <dcterms:modified xsi:type="dcterms:W3CDTF">2015-09-30T08:46:00Z</dcterms:modified>
</cp:coreProperties>
</file>