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640A13" w:rsidRDefault="00640A13" w:rsidP="00640A13">
      <w:pPr>
        <w:spacing w:line="360" w:lineRule="auto"/>
        <w:jc w:val="center"/>
        <w:rPr>
          <w:b/>
          <w:sz w:val="28"/>
          <w:lang w:val="pl-PL"/>
        </w:rPr>
      </w:pPr>
      <w:bookmarkStart w:id="0" w:name="_Ref36355590"/>
      <w:bookmarkEnd w:id="0"/>
    </w:p>
    <w:p w:rsidR="00CF0DE8" w:rsidRDefault="00CF0DE8" w:rsidP="00CF0DE8">
      <w:pPr>
        <w:pStyle w:val="161"/>
        <w:widowControl w:val="0"/>
        <w:spacing w:line="230" w:lineRule="exact"/>
        <w:ind w:right="0" w:firstLine="340"/>
        <w:jc w:val="center"/>
        <w:rPr>
          <w:b/>
          <w:sz w:val="22"/>
        </w:rPr>
        <w:sectPr w:rsidR="00CF0DE8">
          <w:headerReference w:type="even" r:id="rId9"/>
          <w:headerReference w:type="default" r:id="rId10"/>
          <w:pgSz w:w="8420" w:h="11907" w:orient="landscape" w:code="9"/>
          <w:pgMar w:top="1134" w:right="851" w:bottom="1134" w:left="851" w:header="720" w:footer="720" w:gutter="0"/>
          <w:cols w:space="708"/>
          <w:noEndnote/>
          <w:titlePg/>
          <w:docGrid w:linePitch="326"/>
        </w:sectPr>
      </w:pPr>
    </w:p>
    <w:p w:rsidR="00EF6625" w:rsidRPr="00334096" w:rsidRDefault="00EF6625" w:rsidP="00EF6625">
      <w:pPr>
        <w:pStyle w:val="31"/>
        <w:rPr>
          <w:rFonts w:ascii="Times New Roman" w:hAnsi="Times New Roman" w:cs="Times New Roman"/>
          <w:bCs/>
          <w:sz w:val="28"/>
          <w:szCs w:val="28"/>
        </w:rPr>
      </w:pPr>
      <w:bookmarkStart w:id="1" w:name="_Toc181984774"/>
      <w:bookmarkStart w:id="2" w:name="_GoBack"/>
      <w:bookmarkEnd w:id="1"/>
      <w:bookmarkEnd w:id="2"/>
      <w:r w:rsidRPr="00334096">
        <w:rPr>
          <w:rFonts w:ascii="Times New Roman" w:hAnsi="Times New Roman" w:cs="Times New Roman"/>
          <w:bCs/>
          <w:sz w:val="28"/>
          <w:szCs w:val="28"/>
        </w:rPr>
        <w:lastRenderedPageBreak/>
        <w:t>МІНІСТЕРСТВО ОСВІТИ І НАУКИ УКРАЇНИ</w:t>
      </w:r>
    </w:p>
    <w:p w:rsidR="00EF6625" w:rsidRPr="00334096" w:rsidRDefault="00EF6625" w:rsidP="00EF6625">
      <w:pPr>
        <w:pStyle w:val="31"/>
        <w:spacing w:line="360" w:lineRule="auto"/>
        <w:rPr>
          <w:rFonts w:ascii="Times New Roman" w:hAnsi="Times New Roman" w:cs="Times New Roman"/>
          <w:bCs/>
          <w:sz w:val="28"/>
          <w:szCs w:val="28"/>
        </w:rPr>
      </w:pPr>
      <w:r>
        <w:rPr>
          <w:rFonts w:ascii="Times New Roman" w:hAnsi="Times New Roman" w:cs="Times New Roman"/>
          <w:bCs/>
          <w:sz w:val="28"/>
          <w:szCs w:val="28"/>
        </w:rPr>
        <w:t>Тернопільський</w:t>
      </w:r>
      <w:r w:rsidRPr="00334096">
        <w:rPr>
          <w:rFonts w:ascii="Times New Roman" w:hAnsi="Times New Roman" w:cs="Times New Roman"/>
          <w:bCs/>
          <w:sz w:val="28"/>
          <w:szCs w:val="28"/>
        </w:rPr>
        <w:t xml:space="preserve"> національний </w:t>
      </w:r>
      <w:r>
        <w:rPr>
          <w:rFonts w:ascii="Times New Roman" w:hAnsi="Times New Roman" w:cs="Times New Roman"/>
          <w:bCs/>
          <w:sz w:val="28"/>
          <w:szCs w:val="28"/>
        </w:rPr>
        <w:t xml:space="preserve">педагогічний </w:t>
      </w:r>
      <w:r w:rsidRPr="00334096">
        <w:rPr>
          <w:rFonts w:ascii="Times New Roman" w:hAnsi="Times New Roman" w:cs="Times New Roman"/>
          <w:bCs/>
          <w:sz w:val="28"/>
          <w:szCs w:val="28"/>
        </w:rPr>
        <w:t xml:space="preserve">університет </w:t>
      </w:r>
    </w:p>
    <w:p w:rsidR="00EF6625" w:rsidRPr="00334096" w:rsidRDefault="00EF6625" w:rsidP="00EF6625">
      <w:pPr>
        <w:pStyle w:val="31"/>
        <w:spacing w:line="360" w:lineRule="auto"/>
        <w:rPr>
          <w:rFonts w:ascii="Times New Roman" w:hAnsi="Times New Roman" w:cs="Times New Roman"/>
          <w:bCs/>
          <w:sz w:val="28"/>
          <w:szCs w:val="28"/>
        </w:rPr>
      </w:pPr>
      <w:r>
        <w:rPr>
          <w:rFonts w:ascii="Times New Roman" w:hAnsi="Times New Roman" w:cs="Times New Roman"/>
          <w:bCs/>
          <w:sz w:val="28"/>
          <w:szCs w:val="28"/>
        </w:rPr>
        <w:t>імені Володимира Гнатюка</w:t>
      </w:r>
    </w:p>
    <w:p w:rsidR="00EF6625" w:rsidRPr="00334096" w:rsidRDefault="00EF6625" w:rsidP="00EF6625">
      <w:pPr>
        <w:spacing w:line="360" w:lineRule="auto"/>
        <w:rPr>
          <w:sz w:val="28"/>
          <w:szCs w:val="28"/>
        </w:rPr>
      </w:pPr>
    </w:p>
    <w:p w:rsidR="00EF6625" w:rsidRPr="00334096" w:rsidRDefault="00EF6625" w:rsidP="00EF6625">
      <w:pPr>
        <w:jc w:val="both"/>
        <w:rPr>
          <w:b/>
          <w:sz w:val="28"/>
          <w:szCs w:val="28"/>
        </w:rPr>
      </w:pPr>
    </w:p>
    <w:p w:rsidR="00EF6625" w:rsidRPr="00334096" w:rsidRDefault="00EF6625" w:rsidP="00EF6625">
      <w:pPr>
        <w:ind w:right="819"/>
        <w:jc w:val="right"/>
        <w:rPr>
          <w:sz w:val="28"/>
          <w:szCs w:val="28"/>
        </w:rPr>
      </w:pPr>
      <w:r w:rsidRPr="00334096">
        <w:rPr>
          <w:sz w:val="28"/>
          <w:szCs w:val="28"/>
        </w:rPr>
        <w:t>На правах рукопису</w:t>
      </w:r>
    </w:p>
    <w:p w:rsidR="00EF6625" w:rsidRPr="00334096" w:rsidRDefault="00EF6625" w:rsidP="00EF6625">
      <w:pPr>
        <w:jc w:val="both"/>
        <w:rPr>
          <w:b/>
          <w:sz w:val="28"/>
          <w:szCs w:val="28"/>
        </w:rPr>
      </w:pPr>
    </w:p>
    <w:p w:rsidR="00EF6625" w:rsidRPr="00334096" w:rsidRDefault="00EF6625" w:rsidP="00EF6625">
      <w:pPr>
        <w:jc w:val="both"/>
        <w:rPr>
          <w:b/>
          <w:sz w:val="28"/>
          <w:szCs w:val="28"/>
        </w:rPr>
      </w:pPr>
    </w:p>
    <w:p w:rsidR="00EF6625" w:rsidRPr="00334096" w:rsidRDefault="00EF6625" w:rsidP="00EF6625">
      <w:pPr>
        <w:pStyle w:val="1"/>
        <w:jc w:val="center"/>
        <w:rPr>
          <w:rFonts w:ascii="Times New Roman" w:hAnsi="Times New Roman" w:cs="Times New Roman"/>
          <w:sz w:val="28"/>
          <w:szCs w:val="28"/>
        </w:rPr>
      </w:pPr>
      <w:r w:rsidRPr="00334096">
        <w:rPr>
          <w:rFonts w:ascii="Times New Roman" w:hAnsi="Times New Roman" w:cs="Times New Roman"/>
          <w:sz w:val="28"/>
          <w:szCs w:val="28"/>
        </w:rPr>
        <w:t>Дем'янчук Петро Михайлович</w:t>
      </w:r>
    </w:p>
    <w:p w:rsidR="00EF6625" w:rsidRPr="00334096" w:rsidRDefault="00EF6625" w:rsidP="00EF6625">
      <w:pPr>
        <w:jc w:val="both"/>
        <w:rPr>
          <w:b/>
          <w:sz w:val="28"/>
          <w:szCs w:val="28"/>
        </w:rPr>
      </w:pPr>
    </w:p>
    <w:p w:rsidR="00EF6625" w:rsidRPr="00334096" w:rsidRDefault="00EF6625" w:rsidP="00EF6625">
      <w:pPr>
        <w:jc w:val="both"/>
        <w:rPr>
          <w:b/>
          <w:sz w:val="28"/>
          <w:szCs w:val="28"/>
        </w:rPr>
      </w:pPr>
    </w:p>
    <w:p w:rsidR="00EF6625" w:rsidRPr="00334096" w:rsidRDefault="00EF6625" w:rsidP="00EF6625">
      <w:pPr>
        <w:jc w:val="both"/>
        <w:rPr>
          <w:bCs/>
          <w:sz w:val="28"/>
          <w:szCs w:val="28"/>
        </w:rPr>
      </w:pPr>
      <w:r w:rsidRPr="00334096">
        <w:rPr>
          <w:b/>
          <w:sz w:val="28"/>
          <w:szCs w:val="28"/>
        </w:rPr>
        <w:t xml:space="preserve">                                                                                    </w:t>
      </w:r>
      <w:r w:rsidRPr="00334096">
        <w:rPr>
          <w:bCs/>
          <w:sz w:val="28"/>
          <w:szCs w:val="28"/>
        </w:rPr>
        <w:t>УДК  911</w:t>
      </w:r>
      <w:proofErr w:type="gramStart"/>
      <w:r w:rsidRPr="00334096">
        <w:rPr>
          <w:bCs/>
          <w:sz w:val="28"/>
          <w:szCs w:val="28"/>
        </w:rPr>
        <w:t xml:space="preserve"> :</w:t>
      </w:r>
      <w:proofErr w:type="gramEnd"/>
      <w:r w:rsidRPr="00334096">
        <w:rPr>
          <w:bCs/>
          <w:sz w:val="28"/>
          <w:szCs w:val="28"/>
        </w:rPr>
        <w:t xml:space="preserve"> </w:t>
      </w:r>
      <w:r w:rsidRPr="00334096">
        <w:rPr>
          <w:sz w:val="28"/>
          <w:szCs w:val="28"/>
        </w:rPr>
        <w:t>551.4 (477.8)</w:t>
      </w:r>
      <w:r w:rsidRPr="00334096">
        <w:rPr>
          <w:bCs/>
          <w:sz w:val="28"/>
          <w:szCs w:val="28"/>
        </w:rPr>
        <w:t xml:space="preserve"> </w:t>
      </w:r>
    </w:p>
    <w:p w:rsidR="00EF6625" w:rsidRPr="00334096" w:rsidRDefault="00EF6625" w:rsidP="00EF6625">
      <w:pPr>
        <w:jc w:val="both"/>
        <w:rPr>
          <w:b/>
          <w:sz w:val="28"/>
          <w:szCs w:val="28"/>
        </w:rPr>
      </w:pPr>
    </w:p>
    <w:p w:rsidR="00EF6625" w:rsidRPr="00334096" w:rsidRDefault="00EF6625" w:rsidP="00EF6625">
      <w:pPr>
        <w:jc w:val="both"/>
        <w:rPr>
          <w:b/>
          <w:sz w:val="28"/>
          <w:szCs w:val="28"/>
        </w:rPr>
      </w:pPr>
    </w:p>
    <w:p w:rsidR="00EF6625" w:rsidRPr="00334096" w:rsidRDefault="00EF6625" w:rsidP="00EF6625">
      <w:pPr>
        <w:pStyle w:val="6"/>
        <w:spacing w:line="360" w:lineRule="auto"/>
        <w:rPr>
          <w:i w:val="0"/>
          <w:caps/>
          <w:sz w:val="28"/>
          <w:szCs w:val="28"/>
          <w:lang w:val="uk-UA"/>
        </w:rPr>
      </w:pPr>
      <w:r w:rsidRPr="00334096">
        <w:rPr>
          <w:i w:val="0"/>
          <w:caps/>
          <w:sz w:val="28"/>
          <w:szCs w:val="28"/>
          <w:lang w:val="uk-UA"/>
        </w:rPr>
        <w:t>ЗАХІДНО-ПОДІЛЬСЬКЕ горбогір'я  ЯК ГЕОГРАФІЧНИЙ ЕКОТОН</w:t>
      </w:r>
    </w:p>
    <w:p w:rsidR="00EF6625" w:rsidRPr="00334096" w:rsidRDefault="00EF6625" w:rsidP="00EF6625">
      <w:pPr>
        <w:jc w:val="center"/>
        <w:rPr>
          <w:b/>
          <w:sz w:val="28"/>
          <w:szCs w:val="28"/>
        </w:rPr>
      </w:pPr>
    </w:p>
    <w:p w:rsidR="00EF6625" w:rsidRPr="00334096" w:rsidRDefault="00EF6625" w:rsidP="00EF6625">
      <w:pPr>
        <w:jc w:val="center"/>
        <w:rPr>
          <w:b/>
          <w:sz w:val="28"/>
          <w:szCs w:val="28"/>
        </w:rPr>
      </w:pPr>
    </w:p>
    <w:p w:rsidR="00EF6625" w:rsidRPr="00334096" w:rsidRDefault="00EF6625" w:rsidP="00EF6625">
      <w:pPr>
        <w:jc w:val="center"/>
        <w:rPr>
          <w:b/>
          <w:sz w:val="28"/>
          <w:szCs w:val="28"/>
        </w:rPr>
      </w:pPr>
    </w:p>
    <w:p w:rsidR="00EF6625" w:rsidRPr="00334096" w:rsidRDefault="00EF6625" w:rsidP="00EF6625">
      <w:pPr>
        <w:spacing w:line="360" w:lineRule="auto"/>
        <w:jc w:val="center"/>
        <w:rPr>
          <w:bCs/>
          <w:sz w:val="28"/>
          <w:szCs w:val="28"/>
        </w:rPr>
      </w:pPr>
      <w:r w:rsidRPr="00334096">
        <w:rPr>
          <w:bCs/>
          <w:sz w:val="28"/>
          <w:szCs w:val="28"/>
        </w:rPr>
        <w:t>11.00.11 – конструктивна географія і раціональне</w:t>
      </w:r>
    </w:p>
    <w:p w:rsidR="00EF6625" w:rsidRPr="00334096" w:rsidRDefault="00EF6625" w:rsidP="00EF6625">
      <w:pPr>
        <w:spacing w:line="360" w:lineRule="auto"/>
        <w:jc w:val="center"/>
        <w:rPr>
          <w:bCs/>
          <w:sz w:val="28"/>
          <w:szCs w:val="28"/>
        </w:rPr>
      </w:pPr>
      <w:r w:rsidRPr="00334096">
        <w:rPr>
          <w:bCs/>
          <w:sz w:val="28"/>
          <w:szCs w:val="28"/>
        </w:rPr>
        <w:t>використання природних ресурсі</w:t>
      </w:r>
      <w:proofErr w:type="gramStart"/>
      <w:r w:rsidRPr="00334096">
        <w:rPr>
          <w:bCs/>
          <w:sz w:val="28"/>
          <w:szCs w:val="28"/>
        </w:rPr>
        <w:t>в</w:t>
      </w:r>
      <w:proofErr w:type="gramEnd"/>
    </w:p>
    <w:p w:rsidR="00EF6625" w:rsidRPr="00334096" w:rsidRDefault="00EF6625" w:rsidP="00EF6625">
      <w:pPr>
        <w:spacing w:line="360" w:lineRule="auto"/>
        <w:jc w:val="center"/>
        <w:rPr>
          <w:bCs/>
          <w:sz w:val="28"/>
          <w:szCs w:val="28"/>
        </w:rPr>
      </w:pPr>
    </w:p>
    <w:p w:rsidR="00EF6625" w:rsidRPr="00334096" w:rsidRDefault="00EF6625" w:rsidP="00EF6625">
      <w:pPr>
        <w:spacing w:line="360" w:lineRule="auto"/>
        <w:jc w:val="center"/>
        <w:rPr>
          <w:bCs/>
          <w:sz w:val="28"/>
          <w:szCs w:val="28"/>
        </w:rPr>
      </w:pPr>
      <w:r w:rsidRPr="00334096">
        <w:rPr>
          <w:bCs/>
          <w:sz w:val="28"/>
          <w:szCs w:val="28"/>
        </w:rPr>
        <w:t>Дисертація  на здобуття наукового ступеня</w:t>
      </w:r>
    </w:p>
    <w:p w:rsidR="00EF6625" w:rsidRPr="00334096" w:rsidRDefault="00EF6625" w:rsidP="00EF6625">
      <w:pPr>
        <w:spacing w:line="360" w:lineRule="auto"/>
        <w:jc w:val="center"/>
        <w:rPr>
          <w:bCs/>
          <w:sz w:val="28"/>
          <w:szCs w:val="28"/>
        </w:rPr>
      </w:pPr>
      <w:r w:rsidRPr="00334096">
        <w:rPr>
          <w:bCs/>
          <w:sz w:val="28"/>
          <w:szCs w:val="28"/>
        </w:rPr>
        <w:t>кандидата географічних наук</w:t>
      </w:r>
    </w:p>
    <w:p w:rsidR="00EF6625" w:rsidRPr="00334096" w:rsidRDefault="00EF6625" w:rsidP="00EF6625">
      <w:pPr>
        <w:spacing w:line="360" w:lineRule="auto"/>
        <w:jc w:val="center"/>
        <w:rPr>
          <w:bCs/>
          <w:sz w:val="28"/>
          <w:szCs w:val="28"/>
        </w:rPr>
      </w:pPr>
    </w:p>
    <w:p w:rsidR="00EF6625" w:rsidRPr="00334096" w:rsidRDefault="00EF6625" w:rsidP="00EF6625">
      <w:pPr>
        <w:spacing w:line="360" w:lineRule="auto"/>
        <w:jc w:val="center"/>
        <w:rPr>
          <w:bCs/>
          <w:sz w:val="28"/>
          <w:szCs w:val="28"/>
        </w:rPr>
      </w:pPr>
    </w:p>
    <w:p w:rsidR="00EF6625" w:rsidRPr="00334096" w:rsidRDefault="00EF6625" w:rsidP="00EF6625">
      <w:pPr>
        <w:spacing w:line="360" w:lineRule="auto"/>
        <w:ind w:left="4500"/>
        <w:jc w:val="both"/>
        <w:rPr>
          <w:bCs/>
          <w:sz w:val="28"/>
          <w:szCs w:val="28"/>
        </w:rPr>
      </w:pPr>
      <w:r w:rsidRPr="00334096">
        <w:rPr>
          <w:bCs/>
          <w:sz w:val="28"/>
          <w:szCs w:val="28"/>
        </w:rPr>
        <w:t>Науковий керівник:</w:t>
      </w:r>
    </w:p>
    <w:p w:rsidR="00EF6625" w:rsidRPr="00334096" w:rsidRDefault="00EF6625" w:rsidP="00EF6625">
      <w:pPr>
        <w:spacing w:line="360" w:lineRule="auto"/>
        <w:ind w:left="4500"/>
        <w:jc w:val="both"/>
        <w:rPr>
          <w:b/>
          <w:bCs/>
          <w:sz w:val="28"/>
          <w:szCs w:val="28"/>
        </w:rPr>
      </w:pPr>
      <w:r w:rsidRPr="00334096">
        <w:rPr>
          <w:b/>
          <w:bCs/>
          <w:sz w:val="28"/>
          <w:szCs w:val="28"/>
        </w:rPr>
        <w:t xml:space="preserve">Свинко Йосип Михайлович </w:t>
      </w:r>
    </w:p>
    <w:p w:rsidR="00EF6625" w:rsidRPr="00334096" w:rsidRDefault="00EF6625" w:rsidP="00EF6625">
      <w:pPr>
        <w:spacing w:line="360" w:lineRule="auto"/>
        <w:ind w:left="4500"/>
        <w:jc w:val="both"/>
        <w:rPr>
          <w:bCs/>
          <w:sz w:val="28"/>
          <w:szCs w:val="28"/>
        </w:rPr>
      </w:pPr>
      <w:r w:rsidRPr="00334096">
        <w:rPr>
          <w:bCs/>
          <w:sz w:val="28"/>
          <w:szCs w:val="28"/>
        </w:rPr>
        <w:t xml:space="preserve">кандидат </w:t>
      </w:r>
      <w:proofErr w:type="gramStart"/>
      <w:r w:rsidRPr="00334096">
        <w:rPr>
          <w:bCs/>
          <w:sz w:val="28"/>
          <w:szCs w:val="28"/>
        </w:rPr>
        <w:t>геолого-м</w:t>
      </w:r>
      <w:proofErr w:type="gramEnd"/>
      <w:r w:rsidRPr="00334096">
        <w:rPr>
          <w:bCs/>
          <w:sz w:val="28"/>
          <w:szCs w:val="28"/>
        </w:rPr>
        <w:t xml:space="preserve">інералогічних наук, </w:t>
      </w:r>
    </w:p>
    <w:p w:rsidR="00EF6625" w:rsidRPr="00334096" w:rsidRDefault="00EF6625" w:rsidP="00EF6625">
      <w:pPr>
        <w:spacing w:line="360" w:lineRule="auto"/>
        <w:ind w:left="4500"/>
        <w:jc w:val="both"/>
        <w:rPr>
          <w:bCs/>
          <w:sz w:val="28"/>
          <w:szCs w:val="28"/>
        </w:rPr>
      </w:pPr>
      <w:r w:rsidRPr="00334096">
        <w:rPr>
          <w:bCs/>
          <w:sz w:val="28"/>
          <w:szCs w:val="28"/>
        </w:rPr>
        <w:t>професор</w:t>
      </w:r>
    </w:p>
    <w:p w:rsidR="00EF6625" w:rsidRPr="00334096" w:rsidRDefault="00EF6625" w:rsidP="00EF6625">
      <w:pPr>
        <w:jc w:val="center"/>
        <w:rPr>
          <w:bCs/>
          <w:sz w:val="28"/>
          <w:szCs w:val="28"/>
        </w:rPr>
      </w:pPr>
    </w:p>
    <w:p w:rsidR="00EF6625" w:rsidRPr="00334096" w:rsidRDefault="00EF6625" w:rsidP="00EF6625">
      <w:pPr>
        <w:jc w:val="center"/>
        <w:rPr>
          <w:bCs/>
          <w:sz w:val="28"/>
          <w:szCs w:val="28"/>
        </w:rPr>
      </w:pPr>
    </w:p>
    <w:p w:rsidR="00EF6625" w:rsidRPr="00334096" w:rsidRDefault="00EF6625" w:rsidP="00EF6625">
      <w:pPr>
        <w:jc w:val="center"/>
        <w:rPr>
          <w:bCs/>
          <w:sz w:val="28"/>
          <w:szCs w:val="28"/>
        </w:rPr>
      </w:pPr>
      <w:r w:rsidRPr="00334096">
        <w:rPr>
          <w:bCs/>
          <w:sz w:val="28"/>
          <w:szCs w:val="28"/>
        </w:rPr>
        <w:t>Львів – 2007</w:t>
      </w:r>
    </w:p>
    <w:p w:rsidR="00EF6625" w:rsidRPr="00334096" w:rsidRDefault="00EF6625" w:rsidP="00EF6625">
      <w:pPr>
        <w:jc w:val="center"/>
        <w:rPr>
          <w:bCs/>
          <w:sz w:val="28"/>
          <w:szCs w:val="28"/>
        </w:rPr>
      </w:pPr>
    </w:p>
    <w:tbl>
      <w:tblPr>
        <w:tblStyle w:val="affffffffffffffffffff"/>
        <w:tblW w:w="9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7"/>
        <w:gridCol w:w="6487"/>
        <w:gridCol w:w="637"/>
      </w:tblGrid>
      <w:tr w:rsidR="00EF6625" w:rsidRPr="00334096" w:rsidTr="003B00D3">
        <w:trPr>
          <w:jc w:val="center"/>
        </w:trPr>
        <w:tc>
          <w:tcPr>
            <w:tcW w:w="2108" w:type="dxa"/>
          </w:tcPr>
          <w:p w:rsidR="00EF6625" w:rsidRPr="00334096" w:rsidRDefault="00EF6625" w:rsidP="003B00D3">
            <w:pPr>
              <w:jc w:val="both"/>
              <w:rPr>
                <w:sz w:val="28"/>
                <w:szCs w:val="28"/>
              </w:rPr>
            </w:pPr>
          </w:p>
        </w:tc>
        <w:tc>
          <w:tcPr>
            <w:tcW w:w="7452" w:type="dxa"/>
            <w:gridSpan w:val="2"/>
          </w:tcPr>
          <w:p w:rsidR="00EF6625" w:rsidRPr="00334096" w:rsidRDefault="00EF6625" w:rsidP="003B00D3">
            <w:pPr>
              <w:rPr>
                <w:sz w:val="28"/>
                <w:szCs w:val="28"/>
              </w:rPr>
            </w:pPr>
            <w:r w:rsidRPr="00334096">
              <w:rPr>
                <w:sz w:val="28"/>
                <w:szCs w:val="28"/>
              </w:rPr>
              <w:t>ПЕРЕЛІК УМОВНИХ СКОРОЧЕНЬ</w:t>
            </w:r>
          </w:p>
          <w:p w:rsidR="00EF6625" w:rsidRPr="00334096" w:rsidRDefault="00EF6625" w:rsidP="003B00D3">
            <w:pPr>
              <w:rPr>
                <w:sz w:val="28"/>
                <w:szCs w:val="28"/>
              </w:rPr>
            </w:pPr>
          </w:p>
        </w:tc>
      </w:tr>
      <w:tr w:rsidR="00EF6625" w:rsidRPr="00334096" w:rsidTr="003B00D3">
        <w:trPr>
          <w:trHeight w:val="614"/>
          <w:jc w:val="center"/>
        </w:trPr>
        <w:tc>
          <w:tcPr>
            <w:tcW w:w="2108" w:type="dxa"/>
          </w:tcPr>
          <w:p w:rsidR="00EF6625" w:rsidRPr="00334096" w:rsidRDefault="00EF6625" w:rsidP="003B00D3">
            <w:pPr>
              <w:ind w:left="253"/>
              <w:jc w:val="both"/>
              <w:rPr>
                <w:sz w:val="28"/>
                <w:szCs w:val="28"/>
              </w:rPr>
            </w:pPr>
            <w:r w:rsidRPr="00334096">
              <w:rPr>
                <w:sz w:val="28"/>
                <w:szCs w:val="28"/>
              </w:rPr>
              <w:lastRenderedPageBreak/>
              <w:t>ГЕ</w:t>
            </w:r>
          </w:p>
        </w:tc>
        <w:tc>
          <w:tcPr>
            <w:tcW w:w="7452" w:type="dxa"/>
            <w:gridSpan w:val="2"/>
          </w:tcPr>
          <w:p w:rsidR="00EF6625" w:rsidRPr="00334096" w:rsidRDefault="00EF6625" w:rsidP="003B00D3">
            <w:pPr>
              <w:ind w:left="253"/>
              <w:rPr>
                <w:sz w:val="28"/>
                <w:szCs w:val="28"/>
              </w:rPr>
            </w:pPr>
            <w:r w:rsidRPr="00334096">
              <w:rPr>
                <w:sz w:val="28"/>
                <w:szCs w:val="28"/>
              </w:rPr>
              <w:t>Географічний екотон</w:t>
            </w:r>
          </w:p>
        </w:tc>
      </w:tr>
      <w:tr w:rsidR="00EF6625" w:rsidRPr="00334096" w:rsidTr="003B00D3">
        <w:trPr>
          <w:trHeight w:val="567"/>
          <w:jc w:val="center"/>
        </w:trPr>
        <w:tc>
          <w:tcPr>
            <w:tcW w:w="2108" w:type="dxa"/>
          </w:tcPr>
          <w:p w:rsidR="00EF6625" w:rsidRPr="00334096" w:rsidRDefault="00EF6625" w:rsidP="003B00D3">
            <w:pPr>
              <w:ind w:left="253"/>
              <w:jc w:val="both"/>
              <w:rPr>
                <w:sz w:val="28"/>
                <w:szCs w:val="28"/>
              </w:rPr>
            </w:pPr>
            <w:r w:rsidRPr="00334096">
              <w:rPr>
                <w:sz w:val="28"/>
                <w:szCs w:val="28"/>
              </w:rPr>
              <w:t>ЗПГ</w:t>
            </w:r>
          </w:p>
        </w:tc>
        <w:tc>
          <w:tcPr>
            <w:tcW w:w="7452" w:type="dxa"/>
            <w:gridSpan w:val="2"/>
          </w:tcPr>
          <w:p w:rsidR="00EF6625" w:rsidRPr="00334096" w:rsidRDefault="00EF6625" w:rsidP="003B00D3">
            <w:pPr>
              <w:ind w:left="253"/>
              <w:rPr>
                <w:sz w:val="28"/>
                <w:szCs w:val="28"/>
              </w:rPr>
            </w:pPr>
            <w:r w:rsidRPr="00334096">
              <w:rPr>
                <w:sz w:val="28"/>
                <w:szCs w:val="28"/>
              </w:rPr>
              <w:t xml:space="preserve">Західно-Подільське горбогір’я </w:t>
            </w:r>
          </w:p>
        </w:tc>
      </w:tr>
      <w:tr w:rsidR="00EF6625" w:rsidRPr="00334096" w:rsidTr="003B00D3">
        <w:trPr>
          <w:trHeight w:val="567"/>
          <w:jc w:val="center"/>
        </w:trPr>
        <w:tc>
          <w:tcPr>
            <w:tcW w:w="2108" w:type="dxa"/>
          </w:tcPr>
          <w:p w:rsidR="00EF6625" w:rsidRPr="00334096" w:rsidRDefault="00EF6625" w:rsidP="003B00D3">
            <w:pPr>
              <w:ind w:firstLine="174"/>
              <w:jc w:val="both"/>
              <w:rPr>
                <w:sz w:val="28"/>
                <w:szCs w:val="28"/>
              </w:rPr>
            </w:pPr>
            <w:r w:rsidRPr="00334096">
              <w:rPr>
                <w:sz w:val="28"/>
                <w:szCs w:val="28"/>
              </w:rPr>
              <w:t>ДПВ</w:t>
            </w:r>
          </w:p>
        </w:tc>
        <w:tc>
          <w:tcPr>
            <w:tcW w:w="7452" w:type="dxa"/>
            <w:gridSpan w:val="2"/>
          </w:tcPr>
          <w:p w:rsidR="00EF6625" w:rsidRPr="00334096" w:rsidRDefault="00EF6625" w:rsidP="003B00D3">
            <w:pPr>
              <w:ind w:firstLine="226"/>
              <w:rPr>
                <w:sz w:val="28"/>
                <w:szCs w:val="28"/>
              </w:rPr>
            </w:pPr>
            <w:r w:rsidRPr="00334096">
              <w:rPr>
                <w:sz w:val="28"/>
                <w:szCs w:val="28"/>
              </w:rPr>
              <w:t>Денудаційні поверхні вирівнювання</w:t>
            </w:r>
          </w:p>
        </w:tc>
      </w:tr>
      <w:tr w:rsidR="00EF6625" w:rsidRPr="00334096" w:rsidTr="003B00D3">
        <w:trPr>
          <w:trHeight w:val="567"/>
          <w:jc w:val="center"/>
        </w:trPr>
        <w:tc>
          <w:tcPr>
            <w:tcW w:w="2108" w:type="dxa"/>
          </w:tcPr>
          <w:p w:rsidR="00EF6625" w:rsidRPr="00334096" w:rsidRDefault="00EF6625" w:rsidP="003B00D3">
            <w:pPr>
              <w:ind w:left="253"/>
              <w:jc w:val="both"/>
              <w:rPr>
                <w:sz w:val="28"/>
                <w:szCs w:val="28"/>
              </w:rPr>
            </w:pPr>
            <w:r w:rsidRPr="00334096">
              <w:rPr>
                <w:sz w:val="28"/>
                <w:szCs w:val="28"/>
              </w:rPr>
              <w:t>ЛР</w:t>
            </w:r>
          </w:p>
        </w:tc>
        <w:tc>
          <w:tcPr>
            <w:tcW w:w="7452" w:type="dxa"/>
            <w:gridSpan w:val="2"/>
          </w:tcPr>
          <w:p w:rsidR="00EF6625" w:rsidRPr="00334096" w:rsidRDefault="00EF6625" w:rsidP="003B00D3">
            <w:pPr>
              <w:ind w:left="253"/>
              <w:rPr>
                <w:sz w:val="28"/>
                <w:szCs w:val="28"/>
              </w:rPr>
            </w:pPr>
            <w:r w:rsidRPr="00334096">
              <w:rPr>
                <w:sz w:val="28"/>
                <w:szCs w:val="28"/>
              </w:rPr>
              <w:t>Ландшафтний район</w:t>
            </w:r>
          </w:p>
        </w:tc>
      </w:tr>
      <w:tr w:rsidR="00EF6625" w:rsidRPr="00334096" w:rsidTr="003B00D3">
        <w:trPr>
          <w:trHeight w:val="567"/>
          <w:jc w:val="center"/>
        </w:trPr>
        <w:tc>
          <w:tcPr>
            <w:tcW w:w="2108" w:type="dxa"/>
          </w:tcPr>
          <w:p w:rsidR="00EF6625" w:rsidRPr="00D05420" w:rsidRDefault="00EF6625" w:rsidP="003B00D3">
            <w:pPr>
              <w:ind w:left="253"/>
              <w:jc w:val="both"/>
              <w:rPr>
                <w:sz w:val="28"/>
                <w:szCs w:val="28"/>
              </w:rPr>
            </w:pPr>
            <w:r>
              <w:rPr>
                <w:sz w:val="28"/>
                <w:szCs w:val="28"/>
              </w:rPr>
              <w:t>ГЛР</w:t>
            </w:r>
          </w:p>
        </w:tc>
        <w:tc>
          <w:tcPr>
            <w:tcW w:w="7452" w:type="dxa"/>
            <w:gridSpan w:val="2"/>
          </w:tcPr>
          <w:p w:rsidR="00EF6625" w:rsidRPr="00D05420" w:rsidRDefault="00EF6625" w:rsidP="003B00D3">
            <w:pPr>
              <w:ind w:left="253"/>
              <w:rPr>
                <w:sz w:val="28"/>
                <w:szCs w:val="28"/>
              </w:rPr>
            </w:pPr>
            <w:r>
              <w:rPr>
                <w:sz w:val="28"/>
                <w:szCs w:val="28"/>
              </w:rPr>
              <w:t>Горбогірно-лісові ландшафтні райони</w:t>
            </w:r>
          </w:p>
        </w:tc>
      </w:tr>
      <w:tr w:rsidR="00EF6625" w:rsidRPr="00334096" w:rsidTr="003B00D3">
        <w:trPr>
          <w:trHeight w:val="567"/>
          <w:jc w:val="center"/>
        </w:trPr>
        <w:tc>
          <w:tcPr>
            <w:tcW w:w="2108" w:type="dxa"/>
          </w:tcPr>
          <w:p w:rsidR="00EF6625" w:rsidRPr="00334096" w:rsidRDefault="00EF6625" w:rsidP="003B00D3">
            <w:pPr>
              <w:tabs>
                <w:tab w:val="left" w:pos="1305"/>
              </w:tabs>
              <w:ind w:left="253"/>
              <w:jc w:val="both"/>
              <w:rPr>
                <w:sz w:val="28"/>
                <w:szCs w:val="28"/>
              </w:rPr>
            </w:pPr>
            <w:r w:rsidRPr="00334096">
              <w:rPr>
                <w:sz w:val="28"/>
                <w:szCs w:val="28"/>
              </w:rPr>
              <w:t>ОЛР</w:t>
            </w:r>
            <w:r>
              <w:rPr>
                <w:sz w:val="28"/>
                <w:szCs w:val="28"/>
              </w:rPr>
              <w:tab/>
            </w:r>
          </w:p>
        </w:tc>
        <w:tc>
          <w:tcPr>
            <w:tcW w:w="7452" w:type="dxa"/>
            <w:gridSpan w:val="2"/>
          </w:tcPr>
          <w:p w:rsidR="00EF6625" w:rsidRPr="00334096" w:rsidRDefault="00EF6625" w:rsidP="003B00D3">
            <w:pPr>
              <w:ind w:left="253"/>
              <w:rPr>
                <w:sz w:val="28"/>
                <w:szCs w:val="28"/>
              </w:rPr>
            </w:pPr>
            <w:r w:rsidRPr="00334096">
              <w:rPr>
                <w:sz w:val="28"/>
                <w:szCs w:val="28"/>
              </w:rPr>
              <w:t>Опільсько-лісостепові ландшафтні райони</w:t>
            </w:r>
          </w:p>
        </w:tc>
      </w:tr>
      <w:tr w:rsidR="00EF6625" w:rsidRPr="00334096" w:rsidTr="003B00D3">
        <w:trPr>
          <w:trHeight w:val="567"/>
          <w:jc w:val="center"/>
        </w:trPr>
        <w:tc>
          <w:tcPr>
            <w:tcW w:w="2108" w:type="dxa"/>
          </w:tcPr>
          <w:p w:rsidR="00EF6625" w:rsidRPr="00334096" w:rsidRDefault="00EF6625" w:rsidP="003B00D3">
            <w:pPr>
              <w:ind w:left="253"/>
              <w:jc w:val="both"/>
              <w:rPr>
                <w:sz w:val="28"/>
                <w:szCs w:val="28"/>
              </w:rPr>
            </w:pPr>
            <w:r w:rsidRPr="00334096">
              <w:rPr>
                <w:sz w:val="28"/>
                <w:szCs w:val="28"/>
              </w:rPr>
              <w:t>ПЗФ</w:t>
            </w:r>
          </w:p>
        </w:tc>
        <w:tc>
          <w:tcPr>
            <w:tcW w:w="7452" w:type="dxa"/>
            <w:gridSpan w:val="2"/>
          </w:tcPr>
          <w:p w:rsidR="00EF6625" w:rsidRPr="00334096" w:rsidRDefault="00EF6625" w:rsidP="003B00D3">
            <w:pPr>
              <w:ind w:left="253"/>
              <w:rPr>
                <w:sz w:val="28"/>
                <w:szCs w:val="28"/>
              </w:rPr>
            </w:pPr>
            <w:r w:rsidRPr="00334096">
              <w:rPr>
                <w:sz w:val="28"/>
                <w:szCs w:val="28"/>
              </w:rPr>
              <w:t>Природозаповідний фонд</w:t>
            </w:r>
          </w:p>
        </w:tc>
      </w:tr>
      <w:tr w:rsidR="00EF6625" w:rsidRPr="00334096" w:rsidTr="003B00D3">
        <w:trPr>
          <w:trHeight w:val="567"/>
          <w:jc w:val="center"/>
        </w:trPr>
        <w:tc>
          <w:tcPr>
            <w:tcW w:w="2108" w:type="dxa"/>
          </w:tcPr>
          <w:p w:rsidR="00EF6625" w:rsidRPr="00334096" w:rsidRDefault="00EF6625" w:rsidP="003B00D3">
            <w:pPr>
              <w:ind w:left="253"/>
              <w:jc w:val="both"/>
              <w:rPr>
                <w:sz w:val="28"/>
                <w:szCs w:val="28"/>
              </w:rPr>
            </w:pPr>
            <w:r>
              <w:rPr>
                <w:sz w:val="28"/>
                <w:szCs w:val="28"/>
              </w:rPr>
              <w:t>ПЗТ</w:t>
            </w:r>
          </w:p>
        </w:tc>
        <w:tc>
          <w:tcPr>
            <w:tcW w:w="7452" w:type="dxa"/>
            <w:gridSpan w:val="2"/>
          </w:tcPr>
          <w:p w:rsidR="00EF6625" w:rsidRPr="00334096" w:rsidRDefault="00EF6625" w:rsidP="003B00D3">
            <w:pPr>
              <w:ind w:left="253"/>
              <w:rPr>
                <w:sz w:val="28"/>
                <w:szCs w:val="28"/>
              </w:rPr>
            </w:pPr>
            <w:r>
              <w:rPr>
                <w:sz w:val="28"/>
                <w:szCs w:val="28"/>
              </w:rPr>
              <w:t>Природозаповідні території та об’єкти</w:t>
            </w:r>
          </w:p>
        </w:tc>
      </w:tr>
      <w:tr w:rsidR="00EF6625" w:rsidRPr="00334096" w:rsidTr="003B00D3">
        <w:trPr>
          <w:trHeight w:val="567"/>
          <w:jc w:val="center"/>
        </w:trPr>
        <w:tc>
          <w:tcPr>
            <w:tcW w:w="2108" w:type="dxa"/>
          </w:tcPr>
          <w:p w:rsidR="00EF6625" w:rsidRPr="00334096" w:rsidRDefault="00EF6625" w:rsidP="003B00D3">
            <w:pPr>
              <w:ind w:left="253"/>
              <w:jc w:val="both"/>
              <w:rPr>
                <w:sz w:val="28"/>
                <w:szCs w:val="28"/>
              </w:rPr>
            </w:pPr>
            <w:r w:rsidRPr="00334096">
              <w:rPr>
                <w:sz w:val="28"/>
                <w:szCs w:val="28"/>
              </w:rPr>
              <w:t>ЧКУ</w:t>
            </w:r>
          </w:p>
        </w:tc>
        <w:tc>
          <w:tcPr>
            <w:tcW w:w="7452" w:type="dxa"/>
            <w:gridSpan w:val="2"/>
          </w:tcPr>
          <w:p w:rsidR="00EF6625" w:rsidRPr="00334096" w:rsidRDefault="00EF6625" w:rsidP="003B00D3">
            <w:pPr>
              <w:ind w:left="253"/>
              <w:rPr>
                <w:sz w:val="28"/>
                <w:szCs w:val="28"/>
              </w:rPr>
            </w:pPr>
            <w:r w:rsidRPr="00334096">
              <w:rPr>
                <w:sz w:val="28"/>
                <w:szCs w:val="28"/>
              </w:rPr>
              <w:t xml:space="preserve">Червона книга України </w:t>
            </w:r>
          </w:p>
        </w:tc>
      </w:tr>
      <w:tr w:rsidR="00EF6625" w:rsidRPr="00334096" w:rsidTr="003B00D3">
        <w:trPr>
          <w:jc w:val="center"/>
        </w:trPr>
        <w:tc>
          <w:tcPr>
            <w:tcW w:w="2108" w:type="dxa"/>
          </w:tcPr>
          <w:p w:rsidR="00EF6625" w:rsidRPr="00334096" w:rsidRDefault="00EF6625" w:rsidP="003B00D3">
            <w:pPr>
              <w:ind w:left="253"/>
              <w:jc w:val="both"/>
              <w:rPr>
                <w:sz w:val="28"/>
                <w:szCs w:val="28"/>
              </w:rPr>
            </w:pPr>
            <w:r w:rsidRPr="00334096">
              <w:rPr>
                <w:sz w:val="28"/>
                <w:szCs w:val="28"/>
              </w:rPr>
              <w:t>ЗКУ</w:t>
            </w:r>
          </w:p>
        </w:tc>
        <w:tc>
          <w:tcPr>
            <w:tcW w:w="7452" w:type="dxa"/>
            <w:gridSpan w:val="2"/>
          </w:tcPr>
          <w:p w:rsidR="00EF6625" w:rsidRPr="00334096" w:rsidRDefault="00EF6625" w:rsidP="003B00D3">
            <w:pPr>
              <w:ind w:left="253"/>
              <w:rPr>
                <w:sz w:val="28"/>
                <w:szCs w:val="28"/>
              </w:rPr>
            </w:pPr>
            <w:r w:rsidRPr="00334096">
              <w:rPr>
                <w:sz w:val="28"/>
                <w:szCs w:val="28"/>
              </w:rPr>
              <w:t>Зелена книга України</w:t>
            </w:r>
          </w:p>
        </w:tc>
      </w:tr>
      <w:tr w:rsidR="00EF6625" w:rsidRPr="00334096" w:rsidTr="003B00D3">
        <w:trPr>
          <w:jc w:val="center"/>
        </w:trPr>
        <w:tc>
          <w:tcPr>
            <w:tcW w:w="2108" w:type="dxa"/>
          </w:tcPr>
          <w:p w:rsidR="00EF6625" w:rsidRPr="00334096" w:rsidRDefault="00EF6625" w:rsidP="003B00D3">
            <w:pPr>
              <w:ind w:left="253"/>
              <w:jc w:val="both"/>
              <w:rPr>
                <w:sz w:val="28"/>
                <w:szCs w:val="28"/>
              </w:rPr>
            </w:pPr>
          </w:p>
        </w:tc>
        <w:tc>
          <w:tcPr>
            <w:tcW w:w="7452" w:type="dxa"/>
            <w:gridSpan w:val="2"/>
          </w:tcPr>
          <w:p w:rsidR="00EF6625" w:rsidRPr="00334096" w:rsidRDefault="00EF6625" w:rsidP="003B00D3">
            <w:pPr>
              <w:ind w:left="253"/>
              <w:rPr>
                <w:sz w:val="28"/>
                <w:szCs w:val="28"/>
              </w:rPr>
            </w:pPr>
          </w:p>
        </w:tc>
      </w:tr>
      <w:tr w:rsidR="00EF6625" w:rsidRPr="00334096" w:rsidTr="003B00D3">
        <w:trPr>
          <w:jc w:val="center"/>
        </w:trPr>
        <w:tc>
          <w:tcPr>
            <w:tcW w:w="2108" w:type="dxa"/>
          </w:tcPr>
          <w:p w:rsidR="00EF6625" w:rsidRPr="00334096" w:rsidRDefault="00EF6625" w:rsidP="003B00D3">
            <w:pPr>
              <w:ind w:left="253"/>
              <w:jc w:val="both"/>
              <w:rPr>
                <w:sz w:val="28"/>
                <w:szCs w:val="28"/>
              </w:rPr>
            </w:pPr>
          </w:p>
        </w:tc>
        <w:tc>
          <w:tcPr>
            <w:tcW w:w="7452" w:type="dxa"/>
            <w:gridSpan w:val="2"/>
          </w:tcPr>
          <w:p w:rsidR="00EF6625" w:rsidRPr="00334096" w:rsidRDefault="00EF6625" w:rsidP="003B00D3">
            <w:pPr>
              <w:ind w:left="253"/>
              <w:rPr>
                <w:sz w:val="28"/>
                <w:szCs w:val="28"/>
              </w:rPr>
            </w:pPr>
          </w:p>
        </w:tc>
      </w:tr>
      <w:tr w:rsidR="00EF6625" w:rsidRPr="00334096" w:rsidTr="003B00D3">
        <w:trPr>
          <w:jc w:val="center"/>
        </w:trPr>
        <w:tc>
          <w:tcPr>
            <w:tcW w:w="2108" w:type="dxa"/>
          </w:tcPr>
          <w:p w:rsidR="00EF6625" w:rsidRPr="00334096" w:rsidRDefault="00EF6625" w:rsidP="003B00D3">
            <w:pPr>
              <w:ind w:left="253"/>
              <w:jc w:val="both"/>
              <w:rPr>
                <w:sz w:val="28"/>
                <w:szCs w:val="28"/>
              </w:rPr>
            </w:pPr>
          </w:p>
        </w:tc>
        <w:tc>
          <w:tcPr>
            <w:tcW w:w="7452" w:type="dxa"/>
            <w:gridSpan w:val="2"/>
          </w:tcPr>
          <w:p w:rsidR="00EF6625" w:rsidRPr="00334096" w:rsidRDefault="00EF6625" w:rsidP="003B00D3">
            <w:pPr>
              <w:ind w:left="253"/>
              <w:rPr>
                <w:sz w:val="28"/>
                <w:szCs w:val="28"/>
              </w:rPr>
            </w:pPr>
          </w:p>
        </w:tc>
      </w:tr>
      <w:tr w:rsidR="00EF6625" w:rsidRPr="00334096" w:rsidTr="003B00D3">
        <w:trPr>
          <w:jc w:val="center"/>
        </w:trPr>
        <w:tc>
          <w:tcPr>
            <w:tcW w:w="2108" w:type="dxa"/>
          </w:tcPr>
          <w:p w:rsidR="00EF6625" w:rsidRPr="00E94F8F" w:rsidRDefault="00EF6625" w:rsidP="003B00D3">
            <w:pPr>
              <w:ind w:left="253"/>
              <w:jc w:val="both"/>
              <w:rPr>
                <w:sz w:val="28"/>
                <w:szCs w:val="28"/>
                <w:lang w:val="en-US"/>
              </w:rPr>
            </w:pPr>
          </w:p>
        </w:tc>
        <w:tc>
          <w:tcPr>
            <w:tcW w:w="7452" w:type="dxa"/>
            <w:gridSpan w:val="2"/>
          </w:tcPr>
          <w:p w:rsidR="00EF6625" w:rsidRPr="00334096" w:rsidRDefault="00EF6625" w:rsidP="003B00D3">
            <w:pPr>
              <w:ind w:left="253"/>
              <w:rPr>
                <w:sz w:val="28"/>
                <w:szCs w:val="28"/>
              </w:rPr>
            </w:pPr>
          </w:p>
        </w:tc>
      </w:tr>
      <w:tr w:rsidR="00EF6625" w:rsidRPr="00334096" w:rsidTr="003B00D3">
        <w:trPr>
          <w:jc w:val="center"/>
        </w:trPr>
        <w:tc>
          <w:tcPr>
            <w:tcW w:w="2108" w:type="dxa"/>
          </w:tcPr>
          <w:p w:rsidR="00EF6625" w:rsidRPr="00334096" w:rsidRDefault="00EF6625" w:rsidP="003B00D3">
            <w:pPr>
              <w:tabs>
                <w:tab w:val="left" w:pos="1305"/>
              </w:tabs>
              <w:ind w:left="253"/>
              <w:jc w:val="both"/>
              <w:rPr>
                <w:sz w:val="28"/>
                <w:szCs w:val="28"/>
              </w:rPr>
            </w:pPr>
          </w:p>
        </w:tc>
        <w:tc>
          <w:tcPr>
            <w:tcW w:w="7452" w:type="dxa"/>
            <w:gridSpan w:val="2"/>
          </w:tcPr>
          <w:p w:rsidR="00EF6625" w:rsidRPr="00334096" w:rsidRDefault="00EF6625" w:rsidP="003B00D3">
            <w:pPr>
              <w:ind w:left="253"/>
              <w:rPr>
                <w:sz w:val="28"/>
                <w:szCs w:val="28"/>
              </w:rPr>
            </w:pPr>
          </w:p>
        </w:tc>
      </w:tr>
      <w:tr w:rsidR="00EF6625" w:rsidRPr="00334096" w:rsidTr="003B00D3">
        <w:trPr>
          <w:jc w:val="center"/>
        </w:trPr>
        <w:tc>
          <w:tcPr>
            <w:tcW w:w="2108" w:type="dxa"/>
          </w:tcPr>
          <w:p w:rsidR="00EF6625" w:rsidRPr="00334096" w:rsidRDefault="00EF6625" w:rsidP="003B00D3">
            <w:pPr>
              <w:ind w:left="253"/>
              <w:jc w:val="both"/>
              <w:rPr>
                <w:sz w:val="28"/>
                <w:szCs w:val="28"/>
              </w:rPr>
            </w:pPr>
          </w:p>
        </w:tc>
        <w:tc>
          <w:tcPr>
            <w:tcW w:w="7452" w:type="dxa"/>
            <w:gridSpan w:val="2"/>
          </w:tcPr>
          <w:p w:rsidR="00EF6625" w:rsidRPr="00334096" w:rsidRDefault="00EF6625" w:rsidP="003B00D3">
            <w:pPr>
              <w:ind w:left="253"/>
              <w:rPr>
                <w:sz w:val="28"/>
                <w:szCs w:val="28"/>
              </w:rPr>
            </w:pPr>
          </w:p>
        </w:tc>
      </w:tr>
      <w:tr w:rsidR="00EF6625" w:rsidRPr="00334096" w:rsidTr="003B00D3">
        <w:trPr>
          <w:jc w:val="center"/>
        </w:trPr>
        <w:tc>
          <w:tcPr>
            <w:tcW w:w="2108" w:type="dxa"/>
          </w:tcPr>
          <w:p w:rsidR="00EF6625" w:rsidRPr="00334096" w:rsidRDefault="00EF6625" w:rsidP="003B00D3">
            <w:pPr>
              <w:ind w:left="253"/>
              <w:jc w:val="both"/>
              <w:rPr>
                <w:sz w:val="28"/>
                <w:szCs w:val="28"/>
              </w:rPr>
            </w:pPr>
          </w:p>
        </w:tc>
        <w:tc>
          <w:tcPr>
            <w:tcW w:w="7452" w:type="dxa"/>
            <w:gridSpan w:val="2"/>
          </w:tcPr>
          <w:p w:rsidR="00EF6625" w:rsidRPr="00334096" w:rsidRDefault="00EF6625" w:rsidP="003B00D3">
            <w:pPr>
              <w:ind w:left="253"/>
              <w:rPr>
                <w:sz w:val="28"/>
                <w:szCs w:val="28"/>
              </w:rPr>
            </w:pPr>
          </w:p>
        </w:tc>
      </w:tr>
      <w:tr w:rsidR="00EF6625" w:rsidRPr="00334096" w:rsidTr="003B00D3">
        <w:trPr>
          <w:jc w:val="center"/>
        </w:trPr>
        <w:tc>
          <w:tcPr>
            <w:tcW w:w="2108" w:type="dxa"/>
          </w:tcPr>
          <w:p w:rsidR="00EF6625" w:rsidRPr="00334096" w:rsidRDefault="00EF6625" w:rsidP="003B00D3">
            <w:pPr>
              <w:ind w:left="253"/>
              <w:jc w:val="both"/>
              <w:rPr>
                <w:sz w:val="28"/>
                <w:szCs w:val="28"/>
              </w:rPr>
            </w:pPr>
          </w:p>
        </w:tc>
        <w:tc>
          <w:tcPr>
            <w:tcW w:w="7452" w:type="dxa"/>
            <w:gridSpan w:val="2"/>
          </w:tcPr>
          <w:p w:rsidR="00EF6625" w:rsidRPr="00334096" w:rsidRDefault="00EF6625" w:rsidP="003B00D3">
            <w:pPr>
              <w:ind w:left="253"/>
              <w:rPr>
                <w:sz w:val="28"/>
                <w:szCs w:val="28"/>
              </w:rPr>
            </w:pPr>
          </w:p>
        </w:tc>
      </w:tr>
      <w:tr w:rsidR="00EF6625" w:rsidRPr="00334096" w:rsidTr="003B00D3">
        <w:trPr>
          <w:jc w:val="center"/>
        </w:trPr>
        <w:tc>
          <w:tcPr>
            <w:tcW w:w="2108" w:type="dxa"/>
          </w:tcPr>
          <w:p w:rsidR="00EF6625" w:rsidRPr="00334096" w:rsidRDefault="00EF6625" w:rsidP="003B00D3">
            <w:pPr>
              <w:jc w:val="both"/>
              <w:rPr>
                <w:sz w:val="28"/>
                <w:szCs w:val="28"/>
              </w:rPr>
            </w:pPr>
          </w:p>
        </w:tc>
        <w:tc>
          <w:tcPr>
            <w:tcW w:w="7452" w:type="dxa"/>
            <w:gridSpan w:val="2"/>
          </w:tcPr>
          <w:p w:rsidR="00EF6625" w:rsidRPr="00334096" w:rsidRDefault="00EF6625" w:rsidP="003B00D3">
            <w:pPr>
              <w:rPr>
                <w:sz w:val="28"/>
                <w:szCs w:val="28"/>
              </w:rPr>
            </w:pPr>
          </w:p>
        </w:tc>
      </w:tr>
      <w:tr w:rsidR="00EF6625" w:rsidRPr="00334096" w:rsidTr="003B00D3">
        <w:trPr>
          <w:jc w:val="center"/>
        </w:trPr>
        <w:tc>
          <w:tcPr>
            <w:tcW w:w="2108" w:type="dxa"/>
          </w:tcPr>
          <w:p w:rsidR="00EF6625" w:rsidRPr="00334096" w:rsidRDefault="00EF6625" w:rsidP="003B00D3">
            <w:pPr>
              <w:jc w:val="both"/>
              <w:rPr>
                <w:sz w:val="28"/>
                <w:szCs w:val="28"/>
              </w:rPr>
            </w:pPr>
          </w:p>
        </w:tc>
        <w:tc>
          <w:tcPr>
            <w:tcW w:w="7452" w:type="dxa"/>
            <w:gridSpan w:val="2"/>
          </w:tcPr>
          <w:p w:rsidR="00EF6625" w:rsidRPr="00334096" w:rsidRDefault="00EF6625" w:rsidP="003B00D3">
            <w:pPr>
              <w:rPr>
                <w:sz w:val="28"/>
                <w:szCs w:val="28"/>
              </w:rPr>
            </w:pPr>
          </w:p>
        </w:tc>
      </w:tr>
      <w:tr w:rsidR="00EF6625" w:rsidRPr="00334096" w:rsidTr="003B00D3">
        <w:trPr>
          <w:jc w:val="center"/>
        </w:trPr>
        <w:tc>
          <w:tcPr>
            <w:tcW w:w="2108" w:type="dxa"/>
          </w:tcPr>
          <w:p w:rsidR="00EF6625" w:rsidRPr="00334096" w:rsidRDefault="00EF6625" w:rsidP="003B00D3">
            <w:pPr>
              <w:jc w:val="both"/>
              <w:rPr>
                <w:sz w:val="28"/>
                <w:szCs w:val="28"/>
              </w:rPr>
            </w:pPr>
          </w:p>
        </w:tc>
        <w:tc>
          <w:tcPr>
            <w:tcW w:w="7452" w:type="dxa"/>
            <w:gridSpan w:val="2"/>
          </w:tcPr>
          <w:p w:rsidR="00EF6625" w:rsidRPr="00334096" w:rsidRDefault="00EF6625" w:rsidP="003B00D3">
            <w:pPr>
              <w:rPr>
                <w:sz w:val="28"/>
                <w:szCs w:val="28"/>
              </w:rPr>
            </w:pPr>
          </w:p>
        </w:tc>
      </w:tr>
      <w:tr w:rsidR="00EF6625" w:rsidRPr="00334096" w:rsidTr="003B00D3">
        <w:trPr>
          <w:jc w:val="center"/>
        </w:trPr>
        <w:tc>
          <w:tcPr>
            <w:tcW w:w="2108" w:type="dxa"/>
          </w:tcPr>
          <w:p w:rsidR="00EF6625" w:rsidRPr="00334096" w:rsidRDefault="00EF6625" w:rsidP="003B00D3">
            <w:pPr>
              <w:jc w:val="both"/>
              <w:rPr>
                <w:sz w:val="28"/>
                <w:szCs w:val="28"/>
              </w:rPr>
            </w:pPr>
          </w:p>
        </w:tc>
        <w:tc>
          <w:tcPr>
            <w:tcW w:w="7452" w:type="dxa"/>
            <w:gridSpan w:val="2"/>
          </w:tcPr>
          <w:p w:rsidR="00EF6625" w:rsidRPr="00334096" w:rsidRDefault="00EF6625" w:rsidP="003B00D3">
            <w:pPr>
              <w:rPr>
                <w:sz w:val="28"/>
                <w:szCs w:val="28"/>
              </w:rPr>
            </w:pPr>
          </w:p>
        </w:tc>
      </w:tr>
      <w:tr w:rsidR="00EF6625" w:rsidRPr="00334096" w:rsidTr="003B00D3">
        <w:trPr>
          <w:jc w:val="center"/>
        </w:trPr>
        <w:tc>
          <w:tcPr>
            <w:tcW w:w="2108" w:type="dxa"/>
          </w:tcPr>
          <w:p w:rsidR="00EF6625" w:rsidRPr="00334096" w:rsidRDefault="00EF6625" w:rsidP="003B00D3">
            <w:pPr>
              <w:jc w:val="both"/>
              <w:rPr>
                <w:sz w:val="28"/>
                <w:szCs w:val="28"/>
              </w:rPr>
            </w:pPr>
          </w:p>
        </w:tc>
        <w:tc>
          <w:tcPr>
            <w:tcW w:w="7452" w:type="dxa"/>
            <w:gridSpan w:val="2"/>
          </w:tcPr>
          <w:p w:rsidR="00EF6625" w:rsidRPr="00334096" w:rsidRDefault="00EF6625" w:rsidP="003B00D3">
            <w:pPr>
              <w:rPr>
                <w:sz w:val="28"/>
                <w:szCs w:val="28"/>
              </w:rPr>
            </w:pPr>
          </w:p>
        </w:tc>
      </w:tr>
      <w:tr w:rsidR="00EF6625" w:rsidRPr="00334096" w:rsidTr="003B00D3">
        <w:trPr>
          <w:jc w:val="center"/>
        </w:trPr>
        <w:tc>
          <w:tcPr>
            <w:tcW w:w="2108" w:type="dxa"/>
          </w:tcPr>
          <w:p w:rsidR="00EF6625" w:rsidRPr="00334096" w:rsidRDefault="00EF6625" w:rsidP="003B00D3">
            <w:pPr>
              <w:jc w:val="both"/>
              <w:rPr>
                <w:sz w:val="28"/>
                <w:szCs w:val="28"/>
              </w:rPr>
            </w:pPr>
          </w:p>
        </w:tc>
        <w:tc>
          <w:tcPr>
            <w:tcW w:w="7452" w:type="dxa"/>
            <w:gridSpan w:val="2"/>
          </w:tcPr>
          <w:p w:rsidR="00EF6625" w:rsidRPr="00334096" w:rsidRDefault="00EF6625" w:rsidP="003B00D3">
            <w:pPr>
              <w:rPr>
                <w:sz w:val="28"/>
                <w:szCs w:val="28"/>
              </w:rPr>
            </w:pPr>
          </w:p>
        </w:tc>
      </w:tr>
      <w:tr w:rsidR="00EF6625" w:rsidRPr="00334096" w:rsidTr="003B00D3">
        <w:trPr>
          <w:jc w:val="center"/>
        </w:trPr>
        <w:tc>
          <w:tcPr>
            <w:tcW w:w="2108" w:type="dxa"/>
          </w:tcPr>
          <w:p w:rsidR="00EF6625" w:rsidRPr="00334096" w:rsidRDefault="00EF6625" w:rsidP="003B00D3">
            <w:pPr>
              <w:jc w:val="both"/>
              <w:rPr>
                <w:sz w:val="28"/>
                <w:szCs w:val="28"/>
              </w:rPr>
            </w:pPr>
          </w:p>
        </w:tc>
        <w:tc>
          <w:tcPr>
            <w:tcW w:w="7452" w:type="dxa"/>
            <w:gridSpan w:val="2"/>
          </w:tcPr>
          <w:p w:rsidR="00EF6625" w:rsidRPr="00334096" w:rsidRDefault="00EF6625" w:rsidP="003B00D3">
            <w:pPr>
              <w:rPr>
                <w:sz w:val="28"/>
                <w:szCs w:val="28"/>
              </w:rPr>
            </w:pPr>
          </w:p>
        </w:tc>
      </w:tr>
      <w:tr w:rsidR="00EF6625" w:rsidRPr="00334096" w:rsidTr="003B00D3">
        <w:trPr>
          <w:jc w:val="center"/>
        </w:trPr>
        <w:tc>
          <w:tcPr>
            <w:tcW w:w="2108" w:type="dxa"/>
          </w:tcPr>
          <w:p w:rsidR="00EF6625" w:rsidRPr="00334096" w:rsidRDefault="00EF6625" w:rsidP="003B00D3">
            <w:pPr>
              <w:jc w:val="both"/>
              <w:rPr>
                <w:sz w:val="28"/>
                <w:szCs w:val="28"/>
              </w:rPr>
            </w:pPr>
          </w:p>
        </w:tc>
        <w:tc>
          <w:tcPr>
            <w:tcW w:w="7452" w:type="dxa"/>
            <w:gridSpan w:val="2"/>
          </w:tcPr>
          <w:p w:rsidR="00EF6625" w:rsidRPr="00334096" w:rsidRDefault="00EF6625" w:rsidP="003B00D3">
            <w:pPr>
              <w:rPr>
                <w:sz w:val="28"/>
                <w:szCs w:val="28"/>
              </w:rPr>
            </w:pPr>
          </w:p>
        </w:tc>
      </w:tr>
      <w:tr w:rsidR="00EF6625" w:rsidRPr="00334096" w:rsidTr="003B00D3">
        <w:trPr>
          <w:jc w:val="center"/>
        </w:trPr>
        <w:tc>
          <w:tcPr>
            <w:tcW w:w="2108" w:type="dxa"/>
          </w:tcPr>
          <w:p w:rsidR="00EF6625" w:rsidRPr="00334096" w:rsidRDefault="00EF6625" w:rsidP="003B00D3">
            <w:pPr>
              <w:jc w:val="both"/>
              <w:rPr>
                <w:sz w:val="28"/>
                <w:szCs w:val="28"/>
              </w:rPr>
            </w:pPr>
          </w:p>
        </w:tc>
        <w:tc>
          <w:tcPr>
            <w:tcW w:w="7452" w:type="dxa"/>
            <w:gridSpan w:val="2"/>
          </w:tcPr>
          <w:p w:rsidR="00EF6625" w:rsidRPr="00334096" w:rsidRDefault="00EF6625" w:rsidP="003B00D3">
            <w:pPr>
              <w:rPr>
                <w:sz w:val="28"/>
                <w:szCs w:val="28"/>
              </w:rPr>
            </w:pPr>
          </w:p>
        </w:tc>
      </w:tr>
      <w:tr w:rsidR="00EF6625" w:rsidRPr="00334096" w:rsidTr="003B00D3">
        <w:trPr>
          <w:jc w:val="center"/>
        </w:trPr>
        <w:tc>
          <w:tcPr>
            <w:tcW w:w="2108" w:type="dxa"/>
          </w:tcPr>
          <w:p w:rsidR="00EF6625" w:rsidRPr="00334096" w:rsidRDefault="00EF6625" w:rsidP="003B00D3">
            <w:pPr>
              <w:jc w:val="both"/>
              <w:rPr>
                <w:sz w:val="28"/>
                <w:szCs w:val="28"/>
              </w:rPr>
            </w:pPr>
          </w:p>
        </w:tc>
        <w:tc>
          <w:tcPr>
            <w:tcW w:w="7452" w:type="dxa"/>
            <w:gridSpan w:val="2"/>
          </w:tcPr>
          <w:p w:rsidR="00EF6625" w:rsidRPr="00334096" w:rsidRDefault="00EF6625" w:rsidP="003B00D3">
            <w:pPr>
              <w:rPr>
                <w:sz w:val="28"/>
                <w:szCs w:val="28"/>
              </w:rPr>
            </w:pPr>
          </w:p>
        </w:tc>
      </w:tr>
      <w:tr w:rsidR="00EF6625" w:rsidRPr="00334096" w:rsidTr="003B00D3">
        <w:trPr>
          <w:jc w:val="center"/>
        </w:trPr>
        <w:tc>
          <w:tcPr>
            <w:tcW w:w="2108" w:type="dxa"/>
          </w:tcPr>
          <w:p w:rsidR="00EF6625" w:rsidRPr="00334096" w:rsidRDefault="00EF6625" w:rsidP="003B00D3">
            <w:pPr>
              <w:jc w:val="both"/>
              <w:rPr>
                <w:sz w:val="28"/>
                <w:szCs w:val="28"/>
              </w:rPr>
            </w:pPr>
          </w:p>
        </w:tc>
        <w:tc>
          <w:tcPr>
            <w:tcW w:w="7452" w:type="dxa"/>
            <w:gridSpan w:val="2"/>
          </w:tcPr>
          <w:p w:rsidR="00EF6625" w:rsidRPr="00334096" w:rsidRDefault="00EF6625" w:rsidP="003B00D3">
            <w:pPr>
              <w:rPr>
                <w:sz w:val="28"/>
                <w:szCs w:val="28"/>
              </w:rPr>
            </w:pPr>
          </w:p>
        </w:tc>
      </w:tr>
      <w:tr w:rsidR="00EF6625" w:rsidRPr="00334096" w:rsidTr="003B00D3">
        <w:trPr>
          <w:trHeight w:val="100"/>
          <w:jc w:val="center"/>
        </w:trPr>
        <w:tc>
          <w:tcPr>
            <w:tcW w:w="2108" w:type="dxa"/>
          </w:tcPr>
          <w:p w:rsidR="00EF6625" w:rsidRPr="00334096" w:rsidRDefault="00EF6625" w:rsidP="003B00D3">
            <w:pPr>
              <w:jc w:val="both"/>
              <w:rPr>
                <w:sz w:val="28"/>
                <w:szCs w:val="28"/>
              </w:rPr>
            </w:pPr>
          </w:p>
          <w:p w:rsidR="00EF6625" w:rsidRPr="00334096" w:rsidRDefault="00EF6625" w:rsidP="003B00D3">
            <w:pPr>
              <w:jc w:val="both"/>
              <w:rPr>
                <w:sz w:val="28"/>
                <w:szCs w:val="28"/>
              </w:rPr>
            </w:pPr>
          </w:p>
          <w:p w:rsidR="00EF6625" w:rsidRPr="00334096" w:rsidRDefault="00EF6625" w:rsidP="003B00D3">
            <w:pPr>
              <w:jc w:val="both"/>
              <w:rPr>
                <w:sz w:val="28"/>
                <w:szCs w:val="28"/>
              </w:rPr>
            </w:pPr>
          </w:p>
        </w:tc>
        <w:tc>
          <w:tcPr>
            <w:tcW w:w="7452" w:type="dxa"/>
            <w:gridSpan w:val="2"/>
          </w:tcPr>
          <w:p w:rsidR="00EF6625" w:rsidRPr="00334096" w:rsidRDefault="00EF6625" w:rsidP="003B00D3">
            <w:pPr>
              <w:rPr>
                <w:sz w:val="28"/>
                <w:szCs w:val="28"/>
                <w:lang w:val="en-US"/>
              </w:rPr>
            </w:pPr>
          </w:p>
          <w:p w:rsidR="00EF6625" w:rsidRPr="00334096" w:rsidRDefault="00EF6625" w:rsidP="003B00D3">
            <w:pPr>
              <w:rPr>
                <w:sz w:val="28"/>
                <w:szCs w:val="28"/>
                <w:lang w:val="en-US"/>
              </w:rPr>
            </w:pPr>
          </w:p>
          <w:p w:rsidR="00EF6625" w:rsidRPr="00334096" w:rsidRDefault="00EF6625" w:rsidP="003B00D3">
            <w:pPr>
              <w:rPr>
                <w:sz w:val="28"/>
                <w:szCs w:val="28"/>
                <w:lang w:val="en-US"/>
              </w:rPr>
            </w:pPr>
          </w:p>
          <w:p w:rsidR="00EF6625" w:rsidRPr="00334096" w:rsidRDefault="00EF6625" w:rsidP="003B00D3">
            <w:pPr>
              <w:rPr>
                <w:sz w:val="28"/>
                <w:szCs w:val="28"/>
                <w:lang w:val="en-US"/>
              </w:rPr>
            </w:pPr>
          </w:p>
          <w:p w:rsidR="00EF6625" w:rsidRPr="00334096" w:rsidRDefault="00EF6625" w:rsidP="003B00D3">
            <w:pPr>
              <w:rPr>
                <w:sz w:val="28"/>
                <w:szCs w:val="28"/>
                <w:lang w:val="en-US"/>
              </w:rPr>
            </w:pPr>
          </w:p>
        </w:tc>
      </w:tr>
      <w:tr w:rsidR="00EF6625" w:rsidRPr="00334096" w:rsidTr="003B00D3">
        <w:trPr>
          <w:jc w:val="center"/>
        </w:trPr>
        <w:tc>
          <w:tcPr>
            <w:tcW w:w="8854" w:type="dxa"/>
            <w:gridSpan w:val="2"/>
          </w:tcPr>
          <w:p w:rsidR="00EF6625" w:rsidRPr="00334096" w:rsidRDefault="00EF6625" w:rsidP="003B00D3">
            <w:pPr>
              <w:pStyle w:val="afffffffc"/>
              <w:spacing w:line="470" w:lineRule="exact"/>
              <w:jc w:val="center"/>
              <w:rPr>
                <w:b/>
                <w:bCs/>
                <w:szCs w:val="28"/>
              </w:rPr>
            </w:pPr>
            <w:r w:rsidRPr="00334096">
              <w:rPr>
                <w:b/>
                <w:bCs/>
                <w:szCs w:val="28"/>
              </w:rPr>
              <w:t>ЗМІ</w:t>
            </w:r>
            <w:proofErr w:type="gramStart"/>
            <w:r w:rsidRPr="00334096">
              <w:rPr>
                <w:b/>
                <w:bCs/>
                <w:szCs w:val="28"/>
              </w:rPr>
              <w:t>СТ</w:t>
            </w:r>
            <w:proofErr w:type="gramEnd"/>
          </w:p>
          <w:p w:rsidR="00EF6625" w:rsidRPr="00334096" w:rsidRDefault="00EF6625" w:rsidP="003B00D3">
            <w:pPr>
              <w:pStyle w:val="afffffffc"/>
              <w:spacing w:line="470" w:lineRule="exact"/>
              <w:ind w:left="357" w:hanging="357"/>
              <w:rPr>
                <w:b/>
                <w:bCs/>
                <w:szCs w:val="28"/>
              </w:rPr>
            </w:pPr>
          </w:p>
          <w:p w:rsidR="00EF6625" w:rsidRPr="00334096" w:rsidRDefault="00EF6625" w:rsidP="003B00D3">
            <w:pPr>
              <w:pStyle w:val="afffffffc"/>
              <w:spacing w:line="470" w:lineRule="exact"/>
              <w:ind w:left="357" w:firstLine="8"/>
              <w:rPr>
                <w:szCs w:val="28"/>
              </w:rPr>
            </w:pPr>
            <w:r w:rsidRPr="00334096">
              <w:rPr>
                <w:b/>
                <w:bCs/>
                <w:szCs w:val="28"/>
              </w:rPr>
              <w:lastRenderedPageBreak/>
              <w:t>ПЕРЕЛІК УМОВНИХ СКОРОЧЕНЬ</w:t>
            </w:r>
            <w:r w:rsidRPr="00334096">
              <w:rPr>
                <w:szCs w:val="28"/>
              </w:rPr>
              <w:t>..................................................</w:t>
            </w:r>
          </w:p>
          <w:p w:rsidR="00EF6625" w:rsidRPr="00334096" w:rsidRDefault="00EF6625" w:rsidP="003B00D3">
            <w:pPr>
              <w:pStyle w:val="afffffffc"/>
              <w:spacing w:line="470" w:lineRule="exact"/>
              <w:ind w:left="357" w:firstLine="8"/>
              <w:rPr>
                <w:szCs w:val="28"/>
              </w:rPr>
            </w:pPr>
            <w:proofErr w:type="gramStart"/>
            <w:r w:rsidRPr="00334096">
              <w:rPr>
                <w:b/>
                <w:bCs/>
                <w:szCs w:val="28"/>
              </w:rPr>
              <w:t>ВСТУП</w:t>
            </w:r>
            <w:proofErr w:type="gramEnd"/>
            <w:r w:rsidRPr="00334096">
              <w:rPr>
                <w:b/>
                <w:bCs/>
                <w:szCs w:val="28"/>
              </w:rPr>
              <w:t xml:space="preserve"> </w:t>
            </w:r>
            <w:r w:rsidRPr="00334096">
              <w:rPr>
                <w:szCs w:val="28"/>
              </w:rPr>
              <w:t>......................................................................................................</w:t>
            </w:r>
          </w:p>
          <w:p w:rsidR="00EF6625" w:rsidRPr="00334096" w:rsidRDefault="00EF6625" w:rsidP="003B00D3">
            <w:pPr>
              <w:pStyle w:val="afffffffc"/>
              <w:spacing w:line="470" w:lineRule="exact"/>
              <w:ind w:left="357" w:firstLine="8"/>
              <w:rPr>
                <w:szCs w:val="28"/>
              </w:rPr>
            </w:pPr>
            <w:r w:rsidRPr="00334096">
              <w:rPr>
                <w:b/>
                <w:bCs/>
                <w:caps/>
                <w:szCs w:val="28"/>
              </w:rPr>
              <w:t>Розділ 1.</w:t>
            </w:r>
            <w:r w:rsidRPr="00334096">
              <w:rPr>
                <w:b/>
                <w:bCs/>
                <w:szCs w:val="28"/>
              </w:rPr>
              <w:t xml:space="preserve"> </w:t>
            </w:r>
            <w:r w:rsidRPr="00334096">
              <w:rPr>
                <w:b/>
                <w:bCs/>
                <w:caps/>
                <w:szCs w:val="28"/>
              </w:rPr>
              <w:t xml:space="preserve">Теоретичні засади </w:t>
            </w:r>
            <w:proofErr w:type="gramStart"/>
            <w:r w:rsidRPr="00334096">
              <w:rPr>
                <w:b/>
                <w:bCs/>
                <w:caps/>
                <w:szCs w:val="28"/>
              </w:rPr>
              <w:t>досл</w:t>
            </w:r>
            <w:proofErr w:type="gramEnd"/>
            <w:r w:rsidRPr="00334096">
              <w:rPr>
                <w:b/>
                <w:bCs/>
                <w:caps/>
                <w:szCs w:val="28"/>
              </w:rPr>
              <w:t xml:space="preserve">ідження       </w:t>
            </w:r>
          </w:p>
          <w:p w:rsidR="00EF6625" w:rsidRPr="00334096" w:rsidRDefault="00EF6625" w:rsidP="003B00D3">
            <w:pPr>
              <w:pStyle w:val="afffffffc"/>
              <w:spacing w:line="470" w:lineRule="exact"/>
              <w:ind w:left="357" w:firstLine="8"/>
              <w:rPr>
                <w:szCs w:val="28"/>
              </w:rPr>
            </w:pPr>
            <w:r w:rsidRPr="00334096">
              <w:rPr>
                <w:b/>
                <w:bCs/>
                <w:caps/>
                <w:szCs w:val="28"/>
              </w:rPr>
              <w:t xml:space="preserve">                    географічних екотоні</w:t>
            </w:r>
            <w:proofErr w:type="gramStart"/>
            <w:r w:rsidRPr="00334096">
              <w:rPr>
                <w:b/>
                <w:bCs/>
                <w:caps/>
                <w:szCs w:val="28"/>
              </w:rPr>
              <w:t>в</w:t>
            </w:r>
            <w:proofErr w:type="gramEnd"/>
          </w:p>
          <w:p w:rsidR="00EF6625" w:rsidRPr="00334096" w:rsidRDefault="00EF6625" w:rsidP="003B00D3">
            <w:pPr>
              <w:pStyle w:val="25"/>
              <w:spacing w:line="470" w:lineRule="exact"/>
              <w:ind w:left="890" w:firstLine="44"/>
              <w:rPr>
                <w:b/>
                <w:szCs w:val="28"/>
              </w:rPr>
            </w:pPr>
            <w:r w:rsidRPr="00334096">
              <w:rPr>
                <w:b/>
                <w:szCs w:val="28"/>
              </w:rPr>
              <w:t xml:space="preserve">1.1. Ретроспективний аналіз </w:t>
            </w:r>
            <w:proofErr w:type="gramStart"/>
            <w:r w:rsidRPr="00334096">
              <w:rPr>
                <w:b/>
                <w:szCs w:val="28"/>
              </w:rPr>
              <w:t>досл</w:t>
            </w:r>
            <w:proofErr w:type="gramEnd"/>
            <w:r w:rsidRPr="00334096">
              <w:rPr>
                <w:b/>
                <w:szCs w:val="28"/>
              </w:rPr>
              <w:t>іджень географічних екотонів..</w:t>
            </w:r>
          </w:p>
          <w:p w:rsidR="00EF6625" w:rsidRPr="00334096" w:rsidRDefault="00EF6625" w:rsidP="003B00D3">
            <w:pPr>
              <w:spacing w:line="470" w:lineRule="exact"/>
              <w:ind w:left="1153"/>
              <w:rPr>
                <w:sz w:val="28"/>
                <w:szCs w:val="28"/>
              </w:rPr>
            </w:pPr>
            <w:r w:rsidRPr="00334096">
              <w:rPr>
                <w:sz w:val="28"/>
                <w:szCs w:val="28"/>
              </w:rPr>
              <w:t xml:space="preserve">  1.1.2. </w:t>
            </w:r>
            <w:proofErr w:type="gramStart"/>
            <w:r w:rsidRPr="00334096">
              <w:rPr>
                <w:sz w:val="28"/>
                <w:szCs w:val="28"/>
              </w:rPr>
              <w:t>З</w:t>
            </w:r>
            <w:proofErr w:type="gramEnd"/>
            <w:r w:rsidRPr="00334096">
              <w:rPr>
                <w:sz w:val="28"/>
                <w:szCs w:val="28"/>
              </w:rPr>
              <w:t xml:space="preserve"> історії дослідження..........................................................</w:t>
            </w:r>
          </w:p>
          <w:p w:rsidR="00EF6625" w:rsidRPr="00334096" w:rsidRDefault="00EF6625" w:rsidP="003B00D3">
            <w:pPr>
              <w:spacing w:line="470" w:lineRule="exact"/>
              <w:ind w:left="1153"/>
              <w:rPr>
                <w:sz w:val="28"/>
                <w:szCs w:val="28"/>
              </w:rPr>
            </w:pPr>
            <w:r w:rsidRPr="00334096">
              <w:rPr>
                <w:sz w:val="28"/>
                <w:szCs w:val="28"/>
              </w:rPr>
              <w:t xml:space="preserve">  1.1.3. Сучасні напрямки </w:t>
            </w:r>
            <w:proofErr w:type="gramStart"/>
            <w:r w:rsidRPr="00334096">
              <w:rPr>
                <w:sz w:val="28"/>
                <w:szCs w:val="28"/>
              </w:rPr>
              <w:t>досл</w:t>
            </w:r>
            <w:proofErr w:type="gramEnd"/>
            <w:r w:rsidRPr="00334096">
              <w:rPr>
                <w:sz w:val="28"/>
                <w:szCs w:val="28"/>
              </w:rPr>
              <w:t>ідження екотонів.........................</w:t>
            </w:r>
          </w:p>
          <w:p w:rsidR="00EF6625" w:rsidRPr="00334096" w:rsidRDefault="00EF6625" w:rsidP="003B00D3">
            <w:pPr>
              <w:pStyle w:val="afffffffc"/>
              <w:spacing w:line="470" w:lineRule="exact"/>
              <w:ind w:left="876"/>
              <w:rPr>
                <w:szCs w:val="28"/>
              </w:rPr>
            </w:pPr>
            <w:r w:rsidRPr="00334096">
              <w:rPr>
                <w:szCs w:val="28"/>
              </w:rPr>
              <w:t xml:space="preserve">1.2. </w:t>
            </w:r>
            <w:proofErr w:type="gramStart"/>
            <w:r w:rsidRPr="00334096">
              <w:rPr>
                <w:szCs w:val="28"/>
              </w:rPr>
              <w:t>Досл</w:t>
            </w:r>
            <w:proofErr w:type="gramEnd"/>
            <w:r w:rsidRPr="00334096">
              <w:rPr>
                <w:szCs w:val="28"/>
              </w:rPr>
              <w:t>ідження перехідних смуг як еколого-географічна й</w:t>
            </w:r>
          </w:p>
          <w:p w:rsidR="00EF6625" w:rsidRPr="00334096" w:rsidRDefault="00EF6625" w:rsidP="003B00D3">
            <w:pPr>
              <w:pStyle w:val="afffffffc"/>
              <w:spacing w:line="470" w:lineRule="exact"/>
              <w:ind w:firstLine="67"/>
              <w:rPr>
                <w:szCs w:val="28"/>
              </w:rPr>
            </w:pPr>
            <w:r w:rsidRPr="00334096">
              <w:rPr>
                <w:szCs w:val="28"/>
              </w:rPr>
              <w:t xml:space="preserve">                   загально-географічна проблема.................................................</w:t>
            </w:r>
          </w:p>
          <w:p w:rsidR="00EF6625" w:rsidRPr="00334096" w:rsidRDefault="00EF6625" w:rsidP="003B00D3">
            <w:pPr>
              <w:pStyle w:val="afffffffc"/>
              <w:spacing w:line="470" w:lineRule="exact"/>
              <w:ind w:left="793" w:firstLine="67"/>
              <w:rPr>
                <w:szCs w:val="28"/>
              </w:rPr>
            </w:pPr>
            <w:r w:rsidRPr="00334096">
              <w:rPr>
                <w:szCs w:val="28"/>
              </w:rPr>
              <w:t>1.3. Визначення основних понять......................................................</w:t>
            </w:r>
          </w:p>
          <w:p w:rsidR="00EF6625" w:rsidRPr="00334096" w:rsidRDefault="00EF6625" w:rsidP="003B00D3">
            <w:pPr>
              <w:pStyle w:val="25"/>
              <w:spacing w:line="470" w:lineRule="exact"/>
              <w:ind w:left="793" w:firstLine="67"/>
              <w:rPr>
                <w:b/>
                <w:szCs w:val="28"/>
              </w:rPr>
            </w:pPr>
            <w:r w:rsidRPr="00334096">
              <w:rPr>
                <w:b/>
                <w:szCs w:val="28"/>
              </w:rPr>
              <w:t>1.4. Основні властивості геоекотонів................................................</w:t>
            </w:r>
          </w:p>
          <w:p w:rsidR="00EF6625" w:rsidRPr="00334096" w:rsidRDefault="00EF6625" w:rsidP="003B00D3">
            <w:pPr>
              <w:pStyle w:val="afffffff9"/>
              <w:spacing w:line="470" w:lineRule="exact"/>
              <w:ind w:left="793" w:firstLine="67"/>
              <w:jc w:val="left"/>
              <w:rPr>
                <w:szCs w:val="28"/>
              </w:rPr>
            </w:pPr>
            <w:r w:rsidRPr="00334096">
              <w:rPr>
                <w:szCs w:val="28"/>
              </w:rPr>
              <w:t xml:space="preserve">1.5. </w:t>
            </w:r>
            <w:proofErr w:type="gramStart"/>
            <w:r w:rsidRPr="00334096">
              <w:rPr>
                <w:szCs w:val="28"/>
              </w:rPr>
              <w:t>П</w:t>
            </w:r>
            <w:proofErr w:type="gramEnd"/>
            <w:r w:rsidRPr="00334096">
              <w:rPr>
                <w:szCs w:val="28"/>
              </w:rPr>
              <w:t>ідходи до типології географічних екотонів............................</w:t>
            </w:r>
          </w:p>
          <w:p w:rsidR="00EF6625" w:rsidRDefault="00EF6625" w:rsidP="003B00D3">
            <w:pPr>
              <w:pStyle w:val="afffffff9"/>
              <w:spacing w:line="470" w:lineRule="exact"/>
              <w:ind w:left="793" w:firstLine="67"/>
              <w:jc w:val="left"/>
              <w:rPr>
                <w:szCs w:val="28"/>
              </w:rPr>
            </w:pPr>
            <w:r w:rsidRPr="00334096">
              <w:rPr>
                <w:szCs w:val="28"/>
              </w:rPr>
              <w:t>1.6. Модель географічного екотона………………..…….………....</w:t>
            </w:r>
          </w:p>
          <w:p w:rsidR="00EF6625" w:rsidRPr="004B3A90" w:rsidRDefault="00EF6625" w:rsidP="003B00D3">
            <w:pPr>
              <w:pStyle w:val="afffffff9"/>
              <w:spacing w:line="470" w:lineRule="exact"/>
              <w:ind w:left="1293" w:hanging="417"/>
              <w:jc w:val="left"/>
              <w:rPr>
                <w:szCs w:val="28"/>
              </w:rPr>
            </w:pPr>
            <w:r w:rsidRPr="004B3A90">
              <w:rPr>
                <w:spacing w:val="-2"/>
                <w:szCs w:val="28"/>
              </w:rPr>
              <w:t xml:space="preserve">1.7. Структура і алгоритм конструктивно-географічних </w:t>
            </w:r>
            <w:r>
              <w:rPr>
                <w:spacing w:val="-2"/>
                <w:szCs w:val="28"/>
              </w:rPr>
              <w:t xml:space="preserve">    </w:t>
            </w:r>
            <w:proofErr w:type="gramStart"/>
            <w:r w:rsidRPr="004B3A90">
              <w:rPr>
                <w:spacing w:val="-2"/>
                <w:szCs w:val="28"/>
              </w:rPr>
              <w:t>досл</w:t>
            </w:r>
            <w:proofErr w:type="gramEnd"/>
            <w:r w:rsidRPr="004B3A90">
              <w:rPr>
                <w:spacing w:val="-2"/>
                <w:szCs w:val="28"/>
              </w:rPr>
              <w:t>іджень географічних екотонів</w:t>
            </w:r>
            <w:r>
              <w:rPr>
                <w:spacing w:val="-2"/>
                <w:szCs w:val="28"/>
              </w:rPr>
              <w:t>……………………………...</w:t>
            </w:r>
          </w:p>
          <w:p w:rsidR="00EF6625" w:rsidRPr="00334096" w:rsidRDefault="00EF6625" w:rsidP="003B00D3">
            <w:pPr>
              <w:pStyle w:val="afffffff9"/>
              <w:spacing w:line="470" w:lineRule="exact"/>
              <w:ind w:left="793" w:firstLine="67"/>
              <w:jc w:val="left"/>
              <w:rPr>
                <w:szCs w:val="28"/>
              </w:rPr>
            </w:pPr>
            <w:r w:rsidRPr="00334096">
              <w:rPr>
                <w:szCs w:val="28"/>
              </w:rPr>
              <w:t>Висновки…………………………………………………..…………</w:t>
            </w:r>
          </w:p>
          <w:p w:rsidR="00EF6625" w:rsidRPr="00334096" w:rsidRDefault="00EF6625" w:rsidP="003B00D3">
            <w:pPr>
              <w:pStyle w:val="afffffffc"/>
              <w:spacing w:line="470" w:lineRule="exact"/>
              <w:ind w:left="1794" w:hanging="1440"/>
              <w:rPr>
                <w:b/>
                <w:bCs/>
                <w:szCs w:val="28"/>
              </w:rPr>
            </w:pPr>
            <w:r w:rsidRPr="00334096">
              <w:rPr>
                <w:b/>
                <w:bCs/>
                <w:caps/>
                <w:spacing w:val="-6"/>
                <w:szCs w:val="28"/>
              </w:rPr>
              <w:t>Розділ 2.</w:t>
            </w:r>
            <w:r w:rsidRPr="00334096">
              <w:rPr>
                <w:b/>
                <w:bCs/>
                <w:spacing w:val="-6"/>
                <w:szCs w:val="28"/>
              </w:rPr>
              <w:t xml:space="preserve"> Західно-Подільське горбогір’я як географічний екотон</w:t>
            </w:r>
            <w:r w:rsidRPr="00334096">
              <w:rPr>
                <w:bCs/>
                <w:spacing w:val="-6"/>
                <w:szCs w:val="28"/>
              </w:rPr>
              <w:t>…</w:t>
            </w:r>
            <w:r w:rsidRPr="00334096">
              <w:rPr>
                <w:b/>
                <w:bCs/>
                <w:szCs w:val="28"/>
              </w:rPr>
              <w:t xml:space="preserve"> </w:t>
            </w:r>
          </w:p>
          <w:p w:rsidR="00EF6625" w:rsidRPr="00334096" w:rsidRDefault="00EF6625" w:rsidP="003B00D3">
            <w:pPr>
              <w:pStyle w:val="afffffffc"/>
              <w:spacing w:line="470" w:lineRule="exact"/>
              <w:ind w:left="793" w:firstLine="67"/>
              <w:rPr>
                <w:szCs w:val="28"/>
              </w:rPr>
            </w:pPr>
            <w:r w:rsidRPr="00334096">
              <w:rPr>
                <w:szCs w:val="28"/>
              </w:rPr>
              <w:t>2.1. Географічне положення ……………………………………..…</w:t>
            </w:r>
          </w:p>
          <w:p w:rsidR="00EF6625" w:rsidRPr="00334096" w:rsidRDefault="00EF6625" w:rsidP="003B00D3">
            <w:pPr>
              <w:pStyle w:val="afffffffc"/>
              <w:spacing w:line="470" w:lineRule="exact"/>
              <w:ind w:left="793" w:firstLine="67"/>
              <w:rPr>
                <w:szCs w:val="28"/>
              </w:rPr>
            </w:pPr>
            <w:r w:rsidRPr="00334096">
              <w:rPr>
                <w:szCs w:val="28"/>
              </w:rPr>
              <w:t>2.2. Основні риси геологічної будови……………………………...</w:t>
            </w:r>
          </w:p>
          <w:p w:rsidR="00EF6625" w:rsidRPr="00334096" w:rsidRDefault="00EF6625" w:rsidP="003B00D3">
            <w:pPr>
              <w:pStyle w:val="afffffffc"/>
              <w:spacing w:line="470" w:lineRule="exact"/>
              <w:ind w:left="793" w:firstLine="67"/>
              <w:rPr>
                <w:szCs w:val="28"/>
              </w:rPr>
            </w:pPr>
            <w:r w:rsidRPr="00334096">
              <w:rPr>
                <w:szCs w:val="28"/>
              </w:rPr>
              <w:t>2.3. Неотектоніка та її відображення в рельє</w:t>
            </w:r>
            <w:proofErr w:type="gramStart"/>
            <w:r w:rsidRPr="00334096">
              <w:rPr>
                <w:szCs w:val="28"/>
              </w:rPr>
              <w:t>ф</w:t>
            </w:r>
            <w:proofErr w:type="gramEnd"/>
            <w:r w:rsidRPr="00334096">
              <w:rPr>
                <w:szCs w:val="28"/>
              </w:rPr>
              <w:t>і................................</w:t>
            </w:r>
          </w:p>
          <w:p w:rsidR="00EF6625" w:rsidRPr="00334096" w:rsidRDefault="00EF6625" w:rsidP="003B00D3">
            <w:pPr>
              <w:pStyle w:val="afffffffc"/>
              <w:spacing w:line="470" w:lineRule="exact"/>
              <w:ind w:left="793" w:firstLine="67"/>
              <w:rPr>
                <w:szCs w:val="28"/>
              </w:rPr>
            </w:pPr>
            <w:r w:rsidRPr="00334096">
              <w:rPr>
                <w:szCs w:val="28"/>
              </w:rPr>
              <w:lastRenderedPageBreak/>
              <w:t>2.4. Антропогенові денудаційні поверхні вирівнювання……..…..</w:t>
            </w:r>
          </w:p>
          <w:p w:rsidR="00EF6625" w:rsidRPr="00334096" w:rsidRDefault="00EF6625" w:rsidP="003B00D3">
            <w:pPr>
              <w:pStyle w:val="afffffffc"/>
              <w:tabs>
                <w:tab w:val="left" w:pos="1173"/>
              </w:tabs>
              <w:spacing w:line="470" w:lineRule="exact"/>
              <w:ind w:left="793" w:firstLine="67"/>
              <w:rPr>
                <w:szCs w:val="28"/>
              </w:rPr>
            </w:pPr>
            <w:r w:rsidRPr="00334096">
              <w:rPr>
                <w:szCs w:val="28"/>
              </w:rPr>
              <w:t>2.5. Вплив карсту на ландшафтну структуру ………………….….</w:t>
            </w:r>
          </w:p>
          <w:p w:rsidR="00EF6625" w:rsidRPr="00334096" w:rsidRDefault="00EF6625" w:rsidP="003B00D3">
            <w:pPr>
              <w:pStyle w:val="afffffffc"/>
              <w:spacing w:line="470" w:lineRule="exact"/>
              <w:ind w:left="793" w:firstLine="83"/>
              <w:rPr>
                <w:szCs w:val="28"/>
              </w:rPr>
            </w:pPr>
            <w:r w:rsidRPr="00334096">
              <w:rPr>
                <w:szCs w:val="28"/>
              </w:rPr>
              <w:t>2.6. Перехідні риси рослинного покриву…….……………..…..…</w:t>
            </w:r>
          </w:p>
          <w:p w:rsidR="00EF6625" w:rsidRPr="00334096" w:rsidRDefault="00EF6625" w:rsidP="003B00D3">
            <w:pPr>
              <w:pStyle w:val="afffffffc"/>
              <w:tabs>
                <w:tab w:val="left" w:pos="2154"/>
              </w:tabs>
              <w:spacing w:line="470" w:lineRule="exact"/>
              <w:ind w:left="2154" w:hanging="720"/>
              <w:rPr>
                <w:szCs w:val="28"/>
              </w:rPr>
            </w:pPr>
            <w:r w:rsidRPr="00334096">
              <w:rPr>
                <w:szCs w:val="28"/>
              </w:rPr>
              <w:t>2.6.1. Рослинний покрив та геоботанічне  районування…....</w:t>
            </w:r>
          </w:p>
          <w:p w:rsidR="00EF6625" w:rsidRPr="00334096" w:rsidRDefault="00EF6625" w:rsidP="003B00D3">
            <w:pPr>
              <w:pStyle w:val="afffffffc"/>
              <w:tabs>
                <w:tab w:val="left" w:pos="1873"/>
              </w:tabs>
              <w:spacing w:line="470" w:lineRule="exact"/>
              <w:ind w:left="1873" w:right="-176" w:hanging="395"/>
              <w:rPr>
                <w:szCs w:val="28"/>
              </w:rPr>
            </w:pPr>
            <w:r w:rsidRPr="00334096">
              <w:rPr>
                <w:szCs w:val="28"/>
              </w:rPr>
              <w:t>2.6.2. Флористичний склад рослинного покриву………..…..</w:t>
            </w:r>
          </w:p>
          <w:p w:rsidR="00EF6625" w:rsidRPr="00334096" w:rsidRDefault="00EF6625" w:rsidP="003B00D3">
            <w:pPr>
              <w:pStyle w:val="afffffffc"/>
              <w:tabs>
                <w:tab w:val="left" w:pos="1231"/>
              </w:tabs>
              <w:spacing w:line="470" w:lineRule="exact"/>
              <w:ind w:left="793" w:firstLine="83"/>
              <w:rPr>
                <w:szCs w:val="28"/>
              </w:rPr>
            </w:pPr>
            <w:r w:rsidRPr="00334096">
              <w:rPr>
                <w:szCs w:val="28"/>
              </w:rPr>
              <w:t>2.7. Особливості регіонального поширення ґрунтів.......................</w:t>
            </w:r>
          </w:p>
          <w:p w:rsidR="00EF6625" w:rsidRPr="00334096" w:rsidRDefault="00EF6625" w:rsidP="003B00D3">
            <w:pPr>
              <w:pStyle w:val="afffffffc"/>
              <w:tabs>
                <w:tab w:val="left" w:pos="900"/>
              </w:tabs>
              <w:spacing w:line="470" w:lineRule="exact"/>
              <w:ind w:left="793" w:firstLine="67"/>
              <w:rPr>
                <w:szCs w:val="28"/>
              </w:rPr>
            </w:pPr>
            <w:r w:rsidRPr="00334096">
              <w:rPr>
                <w:szCs w:val="28"/>
              </w:rPr>
              <w:t>2.8. Особливості деяких фауністичних комплексі</w:t>
            </w:r>
            <w:proofErr w:type="gramStart"/>
            <w:r w:rsidRPr="00334096">
              <w:rPr>
                <w:szCs w:val="28"/>
              </w:rPr>
              <w:t>в</w:t>
            </w:r>
            <w:proofErr w:type="gramEnd"/>
            <w:r w:rsidRPr="00334096">
              <w:rPr>
                <w:szCs w:val="28"/>
              </w:rPr>
              <w:t>.........................</w:t>
            </w:r>
          </w:p>
          <w:p w:rsidR="00EF6625" w:rsidRPr="00334096" w:rsidRDefault="00EF6625" w:rsidP="003B00D3">
            <w:pPr>
              <w:pStyle w:val="afffffffc"/>
              <w:tabs>
                <w:tab w:val="left" w:pos="1620"/>
              </w:tabs>
              <w:spacing w:line="470" w:lineRule="exact"/>
              <w:ind w:left="2178" w:hanging="770"/>
              <w:rPr>
                <w:szCs w:val="28"/>
              </w:rPr>
            </w:pPr>
            <w:r w:rsidRPr="00334096">
              <w:rPr>
                <w:szCs w:val="28"/>
              </w:rPr>
              <w:t>2.8.1 Зоогеографічний склад наземної малакофауни ЗПГ та її  спорідненість із малакофауною Карпат….………...</w:t>
            </w:r>
          </w:p>
          <w:p w:rsidR="00EF6625" w:rsidRPr="00334096" w:rsidRDefault="00EF6625" w:rsidP="003B00D3">
            <w:pPr>
              <w:pStyle w:val="afffffffc"/>
              <w:tabs>
                <w:tab w:val="left" w:pos="661"/>
                <w:tab w:val="left" w:pos="1620"/>
              </w:tabs>
              <w:spacing w:line="470" w:lineRule="exact"/>
              <w:ind w:left="2154" w:right="-176" w:hanging="746"/>
              <w:rPr>
                <w:szCs w:val="28"/>
              </w:rPr>
            </w:pPr>
            <w:r w:rsidRPr="00334096">
              <w:rPr>
                <w:spacing w:val="-2"/>
                <w:szCs w:val="28"/>
              </w:rPr>
              <w:t>2.8.2. Спільні види земноводних і плазуні</w:t>
            </w:r>
            <w:proofErr w:type="gramStart"/>
            <w:r w:rsidRPr="00334096">
              <w:rPr>
                <w:spacing w:val="-2"/>
                <w:szCs w:val="28"/>
              </w:rPr>
              <w:t>в</w:t>
            </w:r>
            <w:proofErr w:type="gramEnd"/>
            <w:r w:rsidRPr="00334096">
              <w:rPr>
                <w:spacing w:val="-2"/>
                <w:szCs w:val="28"/>
              </w:rPr>
              <w:t xml:space="preserve"> для ЗПГ і  Карпат</w:t>
            </w:r>
            <w:r w:rsidRPr="00334096">
              <w:rPr>
                <w:szCs w:val="28"/>
              </w:rPr>
              <w:t>...</w:t>
            </w:r>
          </w:p>
          <w:p w:rsidR="00EF6625" w:rsidRPr="000C0D1E" w:rsidRDefault="00EF6625" w:rsidP="003B00D3">
            <w:pPr>
              <w:pStyle w:val="afffffffc"/>
              <w:spacing w:line="470" w:lineRule="exact"/>
              <w:ind w:left="1513" w:right="-176" w:hanging="637"/>
              <w:rPr>
                <w:szCs w:val="28"/>
              </w:rPr>
            </w:pPr>
            <w:r w:rsidRPr="00334096">
              <w:rPr>
                <w:szCs w:val="28"/>
              </w:rPr>
              <w:t>2.9. Ландшафтна організація території …..……………..…....…</w:t>
            </w:r>
            <w:r>
              <w:rPr>
                <w:szCs w:val="28"/>
              </w:rPr>
              <w:t>…</w:t>
            </w:r>
          </w:p>
          <w:p w:rsidR="00EF6625" w:rsidRPr="00334096" w:rsidRDefault="00EF6625" w:rsidP="003B00D3">
            <w:pPr>
              <w:pStyle w:val="afffffff9"/>
              <w:spacing w:line="470" w:lineRule="exact"/>
              <w:ind w:left="793" w:firstLine="67"/>
              <w:jc w:val="left"/>
              <w:rPr>
                <w:szCs w:val="28"/>
              </w:rPr>
            </w:pPr>
            <w:r w:rsidRPr="00334096">
              <w:rPr>
                <w:szCs w:val="28"/>
              </w:rPr>
              <w:t>Висновки …………………………………….………………………</w:t>
            </w:r>
          </w:p>
          <w:p w:rsidR="00EF6625" w:rsidRPr="00334096" w:rsidRDefault="00EF6625" w:rsidP="003B00D3">
            <w:pPr>
              <w:pStyle w:val="afffffffc"/>
              <w:spacing w:line="470" w:lineRule="exact"/>
              <w:ind w:left="365" w:right="-176"/>
              <w:rPr>
                <w:b/>
                <w:bCs/>
                <w:szCs w:val="28"/>
              </w:rPr>
            </w:pPr>
            <w:r w:rsidRPr="00334096">
              <w:rPr>
                <w:b/>
                <w:bCs/>
                <w:caps/>
                <w:szCs w:val="28"/>
              </w:rPr>
              <w:t>Розділ</w:t>
            </w:r>
            <w:r w:rsidRPr="00334096">
              <w:rPr>
                <w:b/>
                <w:bCs/>
                <w:szCs w:val="28"/>
              </w:rPr>
              <w:t xml:space="preserve"> 3. Географічні екотони і </w:t>
            </w:r>
            <w:proofErr w:type="gramStart"/>
            <w:r w:rsidRPr="00334096">
              <w:rPr>
                <w:b/>
                <w:bCs/>
                <w:szCs w:val="28"/>
              </w:rPr>
              <w:t>соц</w:t>
            </w:r>
            <w:proofErr w:type="gramEnd"/>
            <w:r w:rsidRPr="00334096">
              <w:rPr>
                <w:b/>
                <w:bCs/>
                <w:szCs w:val="28"/>
              </w:rPr>
              <w:t>іум</w:t>
            </w:r>
            <w:r w:rsidRPr="000C0D1E">
              <w:rPr>
                <w:bCs/>
                <w:szCs w:val="28"/>
              </w:rPr>
              <w:t>…………………………….</w:t>
            </w:r>
          </w:p>
          <w:p w:rsidR="00EF6625" w:rsidRPr="00334096" w:rsidRDefault="00EF6625" w:rsidP="003B00D3">
            <w:pPr>
              <w:pStyle w:val="1"/>
              <w:spacing w:before="0" w:after="0" w:line="470" w:lineRule="exact"/>
              <w:ind w:left="793" w:right="-176" w:firstLine="67"/>
              <w:rPr>
                <w:rFonts w:ascii="Times New Roman" w:hAnsi="Times New Roman" w:cs="Times New Roman"/>
                <w:b w:val="0"/>
                <w:sz w:val="28"/>
                <w:szCs w:val="28"/>
              </w:rPr>
            </w:pPr>
            <w:r w:rsidRPr="00334096">
              <w:rPr>
                <w:rFonts w:ascii="Times New Roman" w:hAnsi="Times New Roman" w:cs="Times New Roman"/>
                <w:b w:val="0"/>
                <w:sz w:val="28"/>
                <w:szCs w:val="28"/>
              </w:rPr>
              <w:t xml:space="preserve">3.1. Місце та роль геоекотонів </w:t>
            </w:r>
            <w:proofErr w:type="gramStart"/>
            <w:r w:rsidRPr="00334096">
              <w:rPr>
                <w:rFonts w:ascii="Times New Roman" w:hAnsi="Times New Roman" w:cs="Times New Roman"/>
                <w:b w:val="0"/>
                <w:sz w:val="28"/>
                <w:szCs w:val="28"/>
              </w:rPr>
              <w:t>в</w:t>
            </w:r>
            <w:proofErr w:type="gramEnd"/>
            <w:r w:rsidRPr="00334096">
              <w:rPr>
                <w:rFonts w:ascii="Times New Roman" w:hAnsi="Times New Roman" w:cs="Times New Roman"/>
                <w:b w:val="0"/>
                <w:sz w:val="28"/>
                <w:szCs w:val="28"/>
              </w:rPr>
              <w:t xml:space="preserve"> життєдіяльності людини……….</w:t>
            </w:r>
          </w:p>
          <w:p w:rsidR="00EF6625" w:rsidRPr="00334096" w:rsidRDefault="00EF6625" w:rsidP="003B00D3">
            <w:pPr>
              <w:pStyle w:val="1"/>
              <w:spacing w:before="0" w:after="0" w:line="470" w:lineRule="exact"/>
              <w:ind w:left="793" w:firstLine="67"/>
              <w:rPr>
                <w:rFonts w:ascii="Times New Roman" w:hAnsi="Times New Roman" w:cs="Times New Roman"/>
                <w:b w:val="0"/>
                <w:sz w:val="28"/>
                <w:szCs w:val="28"/>
              </w:rPr>
            </w:pPr>
            <w:r w:rsidRPr="00334096">
              <w:rPr>
                <w:rFonts w:ascii="Times New Roman" w:hAnsi="Times New Roman" w:cs="Times New Roman"/>
                <w:b w:val="0"/>
                <w:sz w:val="28"/>
                <w:szCs w:val="28"/>
              </w:rPr>
              <w:t>3.2. Геоекотони як найоптимальніші місця для заселення ………</w:t>
            </w:r>
          </w:p>
          <w:p w:rsidR="00EF6625" w:rsidRPr="00334096" w:rsidRDefault="00EF6625" w:rsidP="003B00D3">
            <w:pPr>
              <w:pStyle w:val="1"/>
              <w:spacing w:before="0" w:after="0" w:line="470" w:lineRule="exact"/>
              <w:ind w:left="1440" w:right="-133" w:hanging="546"/>
              <w:rPr>
                <w:rFonts w:ascii="Times New Roman" w:hAnsi="Times New Roman" w:cs="Times New Roman"/>
                <w:b w:val="0"/>
                <w:sz w:val="28"/>
                <w:szCs w:val="28"/>
              </w:rPr>
            </w:pPr>
            <w:r w:rsidRPr="00334096">
              <w:rPr>
                <w:rFonts w:ascii="Times New Roman" w:hAnsi="Times New Roman" w:cs="Times New Roman"/>
                <w:b w:val="0"/>
                <w:sz w:val="28"/>
                <w:szCs w:val="28"/>
              </w:rPr>
              <w:t xml:space="preserve">3.3. </w:t>
            </w:r>
            <w:r w:rsidRPr="00334096">
              <w:rPr>
                <w:rFonts w:ascii="Times New Roman" w:hAnsi="Times New Roman" w:cs="Times New Roman"/>
                <w:b w:val="0"/>
                <w:spacing w:val="-6"/>
                <w:sz w:val="28"/>
                <w:szCs w:val="28"/>
              </w:rPr>
              <w:t xml:space="preserve">Історико-ландшафтні особливості формування мережі поселень </w:t>
            </w:r>
          </w:p>
          <w:p w:rsidR="00EF6625" w:rsidRPr="00334096" w:rsidRDefault="00EF6625" w:rsidP="003B00D3">
            <w:pPr>
              <w:pStyle w:val="1"/>
              <w:spacing w:before="0" w:after="0" w:line="470" w:lineRule="exact"/>
              <w:ind w:left="1445" w:hanging="540"/>
              <w:rPr>
                <w:rFonts w:ascii="Times New Roman" w:hAnsi="Times New Roman" w:cs="Times New Roman"/>
                <w:b w:val="0"/>
                <w:sz w:val="28"/>
                <w:szCs w:val="28"/>
              </w:rPr>
            </w:pPr>
            <w:r w:rsidRPr="00334096">
              <w:rPr>
                <w:rFonts w:ascii="Times New Roman" w:hAnsi="Times New Roman" w:cs="Times New Roman"/>
                <w:b w:val="0"/>
                <w:sz w:val="28"/>
                <w:szCs w:val="28"/>
              </w:rPr>
              <w:t>3.4. Територіальна диференціація населення та демографічне навантаження на ландшафти …………………………………</w:t>
            </w:r>
          </w:p>
          <w:p w:rsidR="00EF6625" w:rsidRPr="00334096" w:rsidRDefault="00EF6625" w:rsidP="003B00D3">
            <w:pPr>
              <w:pStyle w:val="afffffff9"/>
              <w:spacing w:line="470" w:lineRule="exact"/>
              <w:ind w:left="793" w:firstLine="67"/>
              <w:jc w:val="left"/>
              <w:rPr>
                <w:szCs w:val="28"/>
              </w:rPr>
            </w:pPr>
            <w:r w:rsidRPr="00334096">
              <w:rPr>
                <w:szCs w:val="28"/>
              </w:rPr>
              <w:t>Висновки…………………………………………..…….…………..</w:t>
            </w:r>
          </w:p>
          <w:p w:rsidR="00EF6625" w:rsidRPr="00334096" w:rsidRDefault="00EF6625" w:rsidP="003B00D3">
            <w:pPr>
              <w:pStyle w:val="afffffffc"/>
              <w:spacing w:line="470" w:lineRule="exact"/>
              <w:ind w:left="365"/>
              <w:rPr>
                <w:szCs w:val="28"/>
              </w:rPr>
            </w:pPr>
            <w:r w:rsidRPr="00334096">
              <w:rPr>
                <w:b/>
                <w:bCs/>
                <w:caps/>
                <w:szCs w:val="28"/>
              </w:rPr>
              <w:t>Розділ 4.</w:t>
            </w:r>
            <w:r w:rsidRPr="00334096">
              <w:rPr>
                <w:b/>
                <w:bCs/>
                <w:szCs w:val="28"/>
              </w:rPr>
              <w:t xml:space="preserve"> Деякі аспекти раціонального природокористування й </w:t>
            </w:r>
          </w:p>
          <w:p w:rsidR="00EF6625" w:rsidRPr="00334096" w:rsidRDefault="00EF6625" w:rsidP="003B00D3">
            <w:pPr>
              <w:pStyle w:val="afffffffc"/>
              <w:spacing w:line="470" w:lineRule="exact"/>
              <w:ind w:left="365"/>
              <w:rPr>
                <w:szCs w:val="28"/>
              </w:rPr>
            </w:pPr>
            <w:r w:rsidRPr="00334096">
              <w:rPr>
                <w:b/>
                <w:bCs/>
                <w:szCs w:val="28"/>
              </w:rPr>
              <w:t xml:space="preserve">                    охорони природи</w:t>
            </w:r>
            <w:r w:rsidRPr="00334096">
              <w:rPr>
                <w:bCs/>
                <w:szCs w:val="28"/>
              </w:rPr>
              <w:t>…………………………………………..</w:t>
            </w:r>
          </w:p>
          <w:p w:rsidR="00EF6625" w:rsidRPr="00334096" w:rsidRDefault="00EF6625" w:rsidP="003B00D3">
            <w:pPr>
              <w:pStyle w:val="afffffffc"/>
              <w:spacing w:line="470" w:lineRule="exact"/>
              <w:ind w:left="1446" w:hanging="539"/>
              <w:rPr>
                <w:kern w:val="24"/>
                <w:szCs w:val="28"/>
              </w:rPr>
            </w:pPr>
            <w:r w:rsidRPr="00334096">
              <w:rPr>
                <w:szCs w:val="28"/>
              </w:rPr>
              <w:lastRenderedPageBreak/>
              <w:t xml:space="preserve">4.1. Ботаніко-географічний аналіз як основа созологічної оцінки </w:t>
            </w:r>
            <w:proofErr w:type="gramStart"/>
            <w:r w:rsidRPr="00334096">
              <w:rPr>
                <w:szCs w:val="28"/>
              </w:rPr>
              <w:t>р</w:t>
            </w:r>
            <w:proofErr w:type="gramEnd"/>
            <w:r w:rsidRPr="00334096">
              <w:rPr>
                <w:szCs w:val="28"/>
              </w:rPr>
              <w:t>ідкісних і зникаючих видів флори  ……….………………...</w:t>
            </w:r>
          </w:p>
          <w:p w:rsidR="00EF6625" w:rsidRPr="00334096" w:rsidRDefault="00EF6625" w:rsidP="003B00D3">
            <w:pPr>
              <w:pStyle w:val="afffffffc"/>
              <w:spacing w:line="470" w:lineRule="exact"/>
              <w:ind w:left="1445"/>
              <w:rPr>
                <w:kern w:val="24"/>
                <w:szCs w:val="28"/>
              </w:rPr>
            </w:pPr>
            <w:r w:rsidRPr="00334096">
              <w:rPr>
                <w:kern w:val="24"/>
                <w:szCs w:val="28"/>
              </w:rPr>
              <w:t>4.1.1. Хорологічний аналіз……………………………….……</w:t>
            </w:r>
          </w:p>
          <w:p w:rsidR="00EF6625" w:rsidRPr="00334096" w:rsidRDefault="00EF6625" w:rsidP="003B00D3">
            <w:pPr>
              <w:spacing w:line="470" w:lineRule="exact"/>
              <w:ind w:left="1445"/>
              <w:rPr>
                <w:sz w:val="28"/>
                <w:szCs w:val="28"/>
              </w:rPr>
            </w:pPr>
            <w:r w:rsidRPr="00334096">
              <w:rPr>
                <w:sz w:val="28"/>
                <w:szCs w:val="28"/>
              </w:rPr>
              <w:t>4.1.2. Ценоекологічний аналіз………………………………...</w:t>
            </w:r>
          </w:p>
          <w:p w:rsidR="00EF6625" w:rsidRPr="00334096" w:rsidRDefault="00EF6625" w:rsidP="003B00D3">
            <w:pPr>
              <w:spacing w:line="470" w:lineRule="exact"/>
              <w:ind w:left="1445"/>
              <w:rPr>
                <w:kern w:val="24"/>
                <w:sz w:val="28"/>
                <w:szCs w:val="28"/>
              </w:rPr>
            </w:pPr>
            <w:r w:rsidRPr="00334096">
              <w:rPr>
                <w:sz w:val="28"/>
                <w:szCs w:val="28"/>
              </w:rPr>
              <w:t>4.1.3.</w:t>
            </w:r>
            <w:r w:rsidRPr="00334096">
              <w:rPr>
                <w:kern w:val="24"/>
                <w:sz w:val="28"/>
                <w:szCs w:val="28"/>
              </w:rPr>
              <w:t>Созологічна оцінка раритетного фітогенофонду………</w:t>
            </w:r>
          </w:p>
          <w:p w:rsidR="00EF6625" w:rsidRPr="00334096" w:rsidRDefault="00EF6625" w:rsidP="003B00D3">
            <w:pPr>
              <w:pStyle w:val="afffffffc"/>
              <w:spacing w:line="470" w:lineRule="exact"/>
              <w:ind w:left="2165" w:right="-97" w:hanging="720"/>
              <w:rPr>
                <w:szCs w:val="28"/>
              </w:rPr>
            </w:pPr>
            <w:r w:rsidRPr="00334096">
              <w:rPr>
                <w:szCs w:val="28"/>
              </w:rPr>
              <w:t xml:space="preserve">4.1.4. Роль ботанічних садів у збереженні </w:t>
            </w:r>
            <w:proofErr w:type="gramStart"/>
            <w:r w:rsidRPr="00334096">
              <w:rPr>
                <w:szCs w:val="28"/>
              </w:rPr>
              <w:t>р</w:t>
            </w:r>
            <w:proofErr w:type="gramEnd"/>
            <w:r w:rsidRPr="00334096">
              <w:rPr>
                <w:szCs w:val="28"/>
              </w:rPr>
              <w:t>ізноманітності й   збагаченні культурної флори ..........................................</w:t>
            </w:r>
          </w:p>
          <w:p w:rsidR="00EF6625" w:rsidRPr="00334096" w:rsidRDefault="00EF6625" w:rsidP="003B00D3">
            <w:pPr>
              <w:pStyle w:val="afffffffc"/>
              <w:spacing w:line="470" w:lineRule="exact"/>
              <w:ind w:left="1445" w:hanging="511"/>
              <w:rPr>
                <w:szCs w:val="28"/>
              </w:rPr>
            </w:pPr>
            <w:r w:rsidRPr="00334096">
              <w:rPr>
                <w:szCs w:val="28"/>
              </w:rPr>
              <w:t>4.2</w:t>
            </w:r>
            <w:r w:rsidRPr="00334096">
              <w:rPr>
                <w:spacing w:val="-4"/>
                <w:szCs w:val="28"/>
              </w:rPr>
              <w:t xml:space="preserve">. Сучасна структура природозаповідного фонду </w:t>
            </w:r>
            <w:r w:rsidRPr="00334096">
              <w:rPr>
                <w:szCs w:val="28"/>
              </w:rPr>
              <w:t>та шляхи її подальшого вдосконалення і розвитку……….………..……..</w:t>
            </w:r>
          </w:p>
          <w:p w:rsidR="00EF6625" w:rsidRPr="00334096" w:rsidRDefault="00EF6625" w:rsidP="003B00D3">
            <w:pPr>
              <w:pStyle w:val="25"/>
              <w:spacing w:line="470" w:lineRule="exact"/>
              <w:ind w:left="1445" w:hanging="511"/>
              <w:rPr>
                <w:b/>
                <w:szCs w:val="28"/>
              </w:rPr>
            </w:pPr>
            <w:r w:rsidRPr="00334096">
              <w:rPr>
                <w:b/>
                <w:bCs/>
                <w:szCs w:val="28"/>
              </w:rPr>
              <w:t xml:space="preserve">4.3. Територіальна організація структурних елементів регіональної екомережі </w:t>
            </w:r>
            <w:r w:rsidRPr="00334096">
              <w:rPr>
                <w:b/>
                <w:szCs w:val="28"/>
              </w:rPr>
              <w:t>як один з напрямів раціонального використання природних ресурсі</w:t>
            </w:r>
            <w:proofErr w:type="gramStart"/>
            <w:r w:rsidRPr="00334096">
              <w:rPr>
                <w:b/>
                <w:szCs w:val="28"/>
              </w:rPr>
              <w:t>в</w:t>
            </w:r>
            <w:proofErr w:type="gramEnd"/>
            <w:r w:rsidRPr="00334096">
              <w:rPr>
                <w:b/>
                <w:szCs w:val="28"/>
              </w:rPr>
              <w:t>……….…………………..</w:t>
            </w:r>
            <w:r>
              <w:rPr>
                <w:b/>
                <w:szCs w:val="28"/>
              </w:rPr>
              <w:t>.</w:t>
            </w:r>
          </w:p>
          <w:p w:rsidR="00EF6625" w:rsidRPr="00334096" w:rsidRDefault="00EF6625" w:rsidP="003B00D3">
            <w:pPr>
              <w:pStyle w:val="25"/>
              <w:spacing w:line="470" w:lineRule="exact"/>
              <w:ind w:firstLine="1445"/>
              <w:jc w:val="both"/>
              <w:rPr>
                <w:b/>
                <w:szCs w:val="28"/>
              </w:rPr>
            </w:pPr>
            <w:r w:rsidRPr="00334096">
              <w:rPr>
                <w:b/>
                <w:bCs/>
                <w:iCs/>
                <w:szCs w:val="28"/>
              </w:rPr>
              <w:t>4.3.1. Ключові території (природні ядра)………….……..….</w:t>
            </w:r>
            <w:r>
              <w:rPr>
                <w:b/>
                <w:bCs/>
                <w:iCs/>
                <w:szCs w:val="28"/>
              </w:rPr>
              <w:t>.</w:t>
            </w:r>
          </w:p>
          <w:p w:rsidR="00EF6625" w:rsidRPr="00334096" w:rsidRDefault="00EF6625" w:rsidP="003B00D3">
            <w:pPr>
              <w:pStyle w:val="25"/>
              <w:spacing w:line="470" w:lineRule="exact"/>
              <w:ind w:firstLine="1445"/>
              <w:rPr>
                <w:b/>
                <w:szCs w:val="28"/>
              </w:rPr>
            </w:pPr>
            <w:r w:rsidRPr="00334096">
              <w:rPr>
                <w:b/>
                <w:szCs w:val="28"/>
              </w:rPr>
              <w:t>4.3.2. Відновлювальні території …………..………………....</w:t>
            </w:r>
          </w:p>
          <w:p w:rsidR="00EF6625" w:rsidRPr="00334096" w:rsidRDefault="00EF6625" w:rsidP="003B00D3">
            <w:pPr>
              <w:pStyle w:val="25"/>
              <w:spacing w:line="470" w:lineRule="exact"/>
              <w:ind w:firstLine="1445"/>
              <w:jc w:val="both"/>
              <w:rPr>
                <w:b/>
                <w:bCs/>
                <w:szCs w:val="28"/>
              </w:rPr>
            </w:pPr>
            <w:r w:rsidRPr="00334096">
              <w:rPr>
                <w:b/>
                <w:bCs/>
                <w:szCs w:val="28"/>
              </w:rPr>
              <w:t>4.3.3. С</w:t>
            </w:r>
            <w:r w:rsidRPr="00334096">
              <w:rPr>
                <w:b/>
                <w:szCs w:val="28"/>
              </w:rPr>
              <w:t>получні території (е</w:t>
            </w:r>
            <w:r w:rsidRPr="00334096">
              <w:rPr>
                <w:b/>
                <w:bCs/>
                <w:szCs w:val="28"/>
              </w:rPr>
              <w:t>кологічні коридори) ……...……</w:t>
            </w:r>
          </w:p>
          <w:p w:rsidR="00EF6625" w:rsidRPr="00334096" w:rsidRDefault="00EF6625" w:rsidP="003B00D3">
            <w:pPr>
              <w:pStyle w:val="afffffff9"/>
              <w:spacing w:line="470" w:lineRule="exact"/>
              <w:ind w:left="1085"/>
              <w:jc w:val="left"/>
              <w:rPr>
                <w:szCs w:val="28"/>
              </w:rPr>
            </w:pPr>
            <w:r w:rsidRPr="00334096">
              <w:rPr>
                <w:szCs w:val="28"/>
              </w:rPr>
              <w:t>Висновки</w:t>
            </w:r>
            <w:proofErr w:type="gramStart"/>
            <w:r w:rsidRPr="00334096">
              <w:rPr>
                <w:szCs w:val="28"/>
              </w:rPr>
              <w:t xml:space="preserve"> ……………....…………………………..……………...</w:t>
            </w:r>
            <w:proofErr w:type="gramEnd"/>
          </w:p>
          <w:p w:rsidR="00EF6625" w:rsidRPr="00334096" w:rsidRDefault="00EF6625" w:rsidP="003B00D3">
            <w:pPr>
              <w:pStyle w:val="afffffffc"/>
              <w:spacing w:line="470" w:lineRule="exact"/>
              <w:ind w:left="365"/>
              <w:rPr>
                <w:b/>
                <w:bCs/>
                <w:caps/>
                <w:szCs w:val="28"/>
              </w:rPr>
            </w:pPr>
            <w:r w:rsidRPr="00334096">
              <w:rPr>
                <w:b/>
                <w:bCs/>
                <w:szCs w:val="28"/>
              </w:rPr>
              <w:t>ВИСНОВКИ</w:t>
            </w:r>
            <w:proofErr w:type="gramStart"/>
            <w:r>
              <w:rPr>
                <w:b/>
                <w:bCs/>
                <w:szCs w:val="28"/>
              </w:rPr>
              <w:t xml:space="preserve"> </w:t>
            </w:r>
            <w:r w:rsidRPr="000C0D1E">
              <w:rPr>
                <w:szCs w:val="28"/>
              </w:rPr>
              <w:t>……………....…………</w:t>
            </w:r>
            <w:r w:rsidRPr="00334096">
              <w:rPr>
                <w:szCs w:val="28"/>
              </w:rPr>
              <w:t>.</w:t>
            </w:r>
            <w:r w:rsidRPr="000C0D1E">
              <w:rPr>
                <w:szCs w:val="28"/>
              </w:rPr>
              <w:t>…………....……………....……</w:t>
            </w:r>
            <w:proofErr w:type="gramEnd"/>
          </w:p>
          <w:p w:rsidR="00EF6625" w:rsidRDefault="00EF6625" w:rsidP="003B00D3">
            <w:pPr>
              <w:spacing w:line="470" w:lineRule="exact"/>
              <w:ind w:left="365"/>
              <w:rPr>
                <w:caps/>
                <w:sz w:val="28"/>
                <w:szCs w:val="28"/>
              </w:rPr>
            </w:pPr>
            <w:r w:rsidRPr="00334096">
              <w:rPr>
                <w:b/>
                <w:bCs/>
                <w:caps/>
                <w:sz w:val="28"/>
                <w:szCs w:val="28"/>
              </w:rPr>
              <w:t>додатки</w:t>
            </w:r>
            <w:proofErr w:type="gramStart"/>
            <w:r>
              <w:rPr>
                <w:b/>
                <w:bCs/>
                <w:caps/>
                <w:sz w:val="28"/>
                <w:szCs w:val="28"/>
              </w:rPr>
              <w:t xml:space="preserve"> </w:t>
            </w:r>
            <w:r w:rsidRPr="000C0D1E">
              <w:rPr>
                <w:sz w:val="28"/>
                <w:szCs w:val="28"/>
              </w:rPr>
              <w:t>……………....…………</w:t>
            </w:r>
            <w:r w:rsidRPr="00334096">
              <w:rPr>
                <w:sz w:val="28"/>
                <w:szCs w:val="28"/>
              </w:rPr>
              <w:t>.</w:t>
            </w:r>
            <w:r w:rsidRPr="000C0D1E">
              <w:rPr>
                <w:sz w:val="28"/>
                <w:szCs w:val="28"/>
              </w:rPr>
              <w:t>…………....……………....……</w:t>
            </w:r>
            <w:r>
              <w:rPr>
                <w:sz w:val="28"/>
                <w:szCs w:val="28"/>
              </w:rPr>
              <w:t>…</w:t>
            </w:r>
            <w:proofErr w:type="gramEnd"/>
          </w:p>
          <w:p w:rsidR="00EF6625" w:rsidRPr="00334096" w:rsidRDefault="00EF6625" w:rsidP="003B00D3">
            <w:pPr>
              <w:spacing w:line="470" w:lineRule="exact"/>
              <w:ind w:left="365"/>
            </w:pPr>
            <w:r w:rsidRPr="00334096">
              <w:rPr>
                <w:b/>
                <w:bCs/>
                <w:caps/>
                <w:sz w:val="28"/>
                <w:szCs w:val="28"/>
              </w:rPr>
              <w:t>Список використаних джерел</w:t>
            </w:r>
            <w:r>
              <w:rPr>
                <w:caps/>
                <w:sz w:val="28"/>
                <w:szCs w:val="28"/>
              </w:rPr>
              <w:t xml:space="preserve"> </w:t>
            </w:r>
            <w:r w:rsidRPr="000C0D1E">
              <w:rPr>
                <w:sz w:val="28"/>
                <w:szCs w:val="28"/>
              </w:rPr>
              <w:t>……………....…………</w:t>
            </w:r>
            <w:r>
              <w:rPr>
                <w:sz w:val="28"/>
                <w:szCs w:val="28"/>
              </w:rPr>
              <w:t>…</w:t>
            </w:r>
          </w:p>
        </w:tc>
        <w:tc>
          <w:tcPr>
            <w:tcW w:w="706" w:type="dxa"/>
          </w:tcPr>
          <w:p w:rsidR="00EF6625" w:rsidRPr="00334096" w:rsidRDefault="00EF6625" w:rsidP="003B00D3">
            <w:pPr>
              <w:pStyle w:val="afffffffc"/>
              <w:spacing w:line="470" w:lineRule="exact"/>
              <w:ind w:left="-108"/>
              <w:rPr>
                <w:sz w:val="40"/>
                <w:szCs w:val="40"/>
              </w:rPr>
            </w:pPr>
          </w:p>
          <w:p w:rsidR="00EF6625" w:rsidRPr="00334096" w:rsidRDefault="00EF6625" w:rsidP="003B00D3">
            <w:pPr>
              <w:pStyle w:val="afffffffc"/>
              <w:spacing w:line="470" w:lineRule="exact"/>
              <w:ind w:left="-108"/>
              <w:rPr>
                <w:szCs w:val="28"/>
              </w:rPr>
            </w:pPr>
            <w:r w:rsidRPr="00334096">
              <w:rPr>
                <w:szCs w:val="28"/>
              </w:rPr>
              <w:t>стор</w:t>
            </w:r>
            <w:r w:rsidRPr="00334096">
              <w:rPr>
                <w:szCs w:val="28"/>
              </w:rPr>
              <w:lastRenderedPageBreak/>
              <w:t>.</w:t>
            </w:r>
          </w:p>
          <w:p w:rsidR="00EF6625" w:rsidRPr="00334096" w:rsidRDefault="00EF6625" w:rsidP="003B00D3">
            <w:pPr>
              <w:spacing w:line="470" w:lineRule="exact"/>
              <w:rPr>
                <w:sz w:val="28"/>
                <w:szCs w:val="28"/>
              </w:rPr>
            </w:pPr>
            <w:r>
              <w:rPr>
                <w:sz w:val="28"/>
                <w:szCs w:val="28"/>
              </w:rPr>
              <w:t>2</w:t>
            </w:r>
          </w:p>
          <w:p w:rsidR="00EF6625" w:rsidRPr="00334096" w:rsidRDefault="00EF6625" w:rsidP="003B00D3">
            <w:pPr>
              <w:spacing w:line="470" w:lineRule="exact"/>
              <w:rPr>
                <w:sz w:val="28"/>
                <w:szCs w:val="28"/>
              </w:rPr>
            </w:pPr>
            <w:r>
              <w:rPr>
                <w:sz w:val="28"/>
                <w:szCs w:val="28"/>
              </w:rPr>
              <w:t>5</w:t>
            </w:r>
          </w:p>
          <w:p w:rsidR="00EF6625" w:rsidRPr="00334096" w:rsidRDefault="00EF6625" w:rsidP="003B00D3">
            <w:pPr>
              <w:spacing w:line="470" w:lineRule="exact"/>
              <w:rPr>
                <w:sz w:val="28"/>
                <w:szCs w:val="28"/>
              </w:rPr>
            </w:pPr>
          </w:p>
          <w:p w:rsidR="00EF6625" w:rsidRPr="00334096" w:rsidRDefault="00EF6625" w:rsidP="003B00D3">
            <w:pPr>
              <w:spacing w:line="470" w:lineRule="exact"/>
              <w:rPr>
                <w:sz w:val="28"/>
                <w:szCs w:val="28"/>
              </w:rPr>
            </w:pPr>
            <w:r>
              <w:rPr>
                <w:sz w:val="28"/>
                <w:szCs w:val="28"/>
              </w:rPr>
              <w:t>13</w:t>
            </w:r>
          </w:p>
          <w:p w:rsidR="00EF6625" w:rsidRPr="00334096" w:rsidRDefault="00EF6625" w:rsidP="003B00D3">
            <w:pPr>
              <w:spacing w:line="470" w:lineRule="exact"/>
              <w:rPr>
                <w:sz w:val="28"/>
                <w:szCs w:val="28"/>
              </w:rPr>
            </w:pPr>
            <w:r>
              <w:rPr>
                <w:sz w:val="28"/>
                <w:szCs w:val="28"/>
              </w:rPr>
              <w:t>13</w:t>
            </w:r>
          </w:p>
          <w:p w:rsidR="00EF6625" w:rsidRPr="00334096" w:rsidRDefault="00EF6625" w:rsidP="003B00D3">
            <w:pPr>
              <w:spacing w:line="470" w:lineRule="exact"/>
              <w:rPr>
                <w:sz w:val="28"/>
                <w:szCs w:val="28"/>
              </w:rPr>
            </w:pPr>
            <w:r>
              <w:rPr>
                <w:sz w:val="28"/>
                <w:szCs w:val="28"/>
              </w:rPr>
              <w:t>13</w:t>
            </w:r>
          </w:p>
          <w:p w:rsidR="00EF6625" w:rsidRPr="00334096" w:rsidRDefault="00EF6625" w:rsidP="003B00D3">
            <w:pPr>
              <w:spacing w:line="470" w:lineRule="exact"/>
              <w:rPr>
                <w:sz w:val="28"/>
                <w:szCs w:val="28"/>
              </w:rPr>
            </w:pPr>
            <w:r>
              <w:rPr>
                <w:sz w:val="28"/>
                <w:szCs w:val="28"/>
              </w:rPr>
              <w:t>18</w:t>
            </w:r>
          </w:p>
          <w:p w:rsidR="00EF6625" w:rsidRPr="00334096" w:rsidRDefault="00EF6625" w:rsidP="003B00D3">
            <w:pPr>
              <w:spacing w:line="470" w:lineRule="exact"/>
              <w:rPr>
                <w:sz w:val="28"/>
                <w:szCs w:val="28"/>
              </w:rPr>
            </w:pPr>
          </w:p>
          <w:p w:rsidR="00EF6625" w:rsidRPr="00334096" w:rsidRDefault="00EF6625" w:rsidP="003B00D3">
            <w:pPr>
              <w:spacing w:line="470" w:lineRule="exact"/>
              <w:rPr>
                <w:sz w:val="28"/>
                <w:szCs w:val="28"/>
              </w:rPr>
            </w:pPr>
            <w:r>
              <w:rPr>
                <w:sz w:val="28"/>
                <w:szCs w:val="28"/>
              </w:rPr>
              <w:t>22</w:t>
            </w:r>
          </w:p>
          <w:p w:rsidR="00EF6625" w:rsidRPr="00334096" w:rsidRDefault="00EF6625" w:rsidP="003B00D3">
            <w:pPr>
              <w:spacing w:line="470" w:lineRule="exact"/>
              <w:rPr>
                <w:sz w:val="28"/>
                <w:szCs w:val="28"/>
              </w:rPr>
            </w:pPr>
            <w:r>
              <w:rPr>
                <w:sz w:val="28"/>
                <w:szCs w:val="28"/>
              </w:rPr>
              <w:t>25</w:t>
            </w:r>
          </w:p>
          <w:p w:rsidR="00EF6625" w:rsidRPr="00334096" w:rsidRDefault="00EF6625" w:rsidP="003B00D3">
            <w:pPr>
              <w:spacing w:line="470" w:lineRule="exact"/>
              <w:rPr>
                <w:sz w:val="28"/>
                <w:szCs w:val="28"/>
              </w:rPr>
            </w:pPr>
            <w:r>
              <w:rPr>
                <w:sz w:val="28"/>
                <w:szCs w:val="28"/>
              </w:rPr>
              <w:t>31</w:t>
            </w:r>
          </w:p>
          <w:p w:rsidR="00EF6625" w:rsidRPr="00334096" w:rsidRDefault="00EF6625" w:rsidP="003B00D3">
            <w:pPr>
              <w:spacing w:line="470" w:lineRule="exact"/>
              <w:rPr>
                <w:sz w:val="28"/>
                <w:szCs w:val="28"/>
              </w:rPr>
            </w:pPr>
            <w:r>
              <w:rPr>
                <w:sz w:val="28"/>
                <w:szCs w:val="28"/>
              </w:rPr>
              <w:t>35</w:t>
            </w:r>
          </w:p>
          <w:p w:rsidR="00EF6625" w:rsidRPr="00334096" w:rsidRDefault="00EF6625" w:rsidP="003B00D3">
            <w:pPr>
              <w:spacing w:line="470" w:lineRule="exact"/>
              <w:rPr>
                <w:sz w:val="28"/>
                <w:szCs w:val="28"/>
              </w:rPr>
            </w:pPr>
            <w:r>
              <w:rPr>
                <w:sz w:val="28"/>
                <w:szCs w:val="28"/>
              </w:rPr>
              <w:t>40</w:t>
            </w:r>
          </w:p>
          <w:p w:rsidR="00EF6625" w:rsidRPr="00334096" w:rsidRDefault="00EF6625" w:rsidP="003B00D3">
            <w:pPr>
              <w:spacing w:line="470" w:lineRule="exact"/>
              <w:rPr>
                <w:sz w:val="28"/>
                <w:szCs w:val="28"/>
              </w:rPr>
            </w:pPr>
          </w:p>
          <w:p w:rsidR="00EF6625" w:rsidRPr="00334096" w:rsidRDefault="00EF6625" w:rsidP="003B00D3">
            <w:pPr>
              <w:spacing w:line="470" w:lineRule="exact"/>
              <w:rPr>
                <w:sz w:val="28"/>
                <w:szCs w:val="28"/>
              </w:rPr>
            </w:pPr>
            <w:r>
              <w:rPr>
                <w:sz w:val="28"/>
                <w:szCs w:val="28"/>
              </w:rPr>
              <w:t>42</w:t>
            </w:r>
          </w:p>
          <w:p w:rsidR="00EF6625" w:rsidRPr="00334096" w:rsidRDefault="00EF6625" w:rsidP="003B00D3">
            <w:pPr>
              <w:spacing w:line="470" w:lineRule="exact"/>
              <w:rPr>
                <w:sz w:val="28"/>
                <w:szCs w:val="28"/>
              </w:rPr>
            </w:pPr>
            <w:r>
              <w:rPr>
                <w:sz w:val="28"/>
                <w:szCs w:val="28"/>
              </w:rPr>
              <w:t>45</w:t>
            </w:r>
          </w:p>
          <w:p w:rsidR="00EF6625" w:rsidRPr="00334096" w:rsidRDefault="00EF6625" w:rsidP="003B00D3">
            <w:pPr>
              <w:spacing w:line="470" w:lineRule="exact"/>
              <w:rPr>
                <w:sz w:val="28"/>
                <w:szCs w:val="28"/>
              </w:rPr>
            </w:pPr>
            <w:r>
              <w:rPr>
                <w:sz w:val="28"/>
                <w:szCs w:val="28"/>
              </w:rPr>
              <w:t>46</w:t>
            </w:r>
          </w:p>
          <w:p w:rsidR="00EF6625" w:rsidRPr="00334096" w:rsidRDefault="00EF6625" w:rsidP="003B00D3">
            <w:pPr>
              <w:spacing w:line="470" w:lineRule="exact"/>
              <w:rPr>
                <w:sz w:val="28"/>
                <w:szCs w:val="28"/>
              </w:rPr>
            </w:pPr>
            <w:r>
              <w:rPr>
                <w:sz w:val="28"/>
                <w:szCs w:val="28"/>
              </w:rPr>
              <w:t>46</w:t>
            </w:r>
          </w:p>
          <w:p w:rsidR="00EF6625" w:rsidRPr="00334096" w:rsidRDefault="00EF6625" w:rsidP="003B00D3">
            <w:pPr>
              <w:spacing w:line="470" w:lineRule="exact"/>
              <w:rPr>
                <w:sz w:val="28"/>
                <w:szCs w:val="28"/>
              </w:rPr>
            </w:pPr>
            <w:r>
              <w:rPr>
                <w:sz w:val="28"/>
                <w:szCs w:val="28"/>
              </w:rPr>
              <w:t>47</w:t>
            </w:r>
          </w:p>
          <w:p w:rsidR="00EF6625" w:rsidRPr="00334096" w:rsidRDefault="00EF6625" w:rsidP="003B00D3">
            <w:pPr>
              <w:spacing w:line="470" w:lineRule="exact"/>
              <w:rPr>
                <w:sz w:val="28"/>
                <w:szCs w:val="28"/>
              </w:rPr>
            </w:pPr>
            <w:r>
              <w:rPr>
                <w:sz w:val="28"/>
                <w:szCs w:val="28"/>
              </w:rPr>
              <w:t>54</w:t>
            </w:r>
          </w:p>
          <w:p w:rsidR="00EF6625" w:rsidRPr="00334096" w:rsidRDefault="00EF6625" w:rsidP="003B00D3">
            <w:pPr>
              <w:spacing w:line="470" w:lineRule="exact"/>
              <w:rPr>
                <w:sz w:val="28"/>
                <w:szCs w:val="28"/>
              </w:rPr>
            </w:pPr>
            <w:r>
              <w:rPr>
                <w:sz w:val="28"/>
                <w:szCs w:val="28"/>
              </w:rPr>
              <w:t>67</w:t>
            </w:r>
          </w:p>
          <w:p w:rsidR="00EF6625" w:rsidRPr="00334096" w:rsidRDefault="00EF6625" w:rsidP="003B00D3">
            <w:pPr>
              <w:spacing w:line="470" w:lineRule="exact"/>
              <w:rPr>
                <w:sz w:val="28"/>
                <w:szCs w:val="28"/>
              </w:rPr>
            </w:pPr>
            <w:r>
              <w:rPr>
                <w:sz w:val="28"/>
                <w:szCs w:val="28"/>
              </w:rPr>
              <w:t>71</w:t>
            </w:r>
          </w:p>
          <w:p w:rsidR="00EF6625" w:rsidRPr="00334096" w:rsidRDefault="00EF6625" w:rsidP="003B00D3">
            <w:pPr>
              <w:spacing w:line="470" w:lineRule="exact"/>
              <w:rPr>
                <w:sz w:val="28"/>
                <w:szCs w:val="28"/>
              </w:rPr>
            </w:pPr>
            <w:r>
              <w:rPr>
                <w:sz w:val="28"/>
                <w:szCs w:val="28"/>
              </w:rPr>
              <w:t>80</w:t>
            </w:r>
          </w:p>
          <w:p w:rsidR="00EF6625" w:rsidRPr="00334096" w:rsidRDefault="00EF6625" w:rsidP="003B00D3">
            <w:pPr>
              <w:spacing w:line="470" w:lineRule="exact"/>
              <w:rPr>
                <w:sz w:val="28"/>
                <w:szCs w:val="28"/>
              </w:rPr>
            </w:pPr>
            <w:r>
              <w:rPr>
                <w:sz w:val="28"/>
                <w:szCs w:val="28"/>
              </w:rPr>
              <w:t>80</w:t>
            </w:r>
          </w:p>
          <w:p w:rsidR="00EF6625" w:rsidRPr="00334096" w:rsidRDefault="00EF6625" w:rsidP="003B00D3">
            <w:pPr>
              <w:spacing w:line="470" w:lineRule="exact"/>
              <w:rPr>
                <w:sz w:val="28"/>
                <w:szCs w:val="28"/>
              </w:rPr>
            </w:pPr>
            <w:r>
              <w:rPr>
                <w:sz w:val="28"/>
                <w:szCs w:val="28"/>
              </w:rPr>
              <w:t>82</w:t>
            </w:r>
          </w:p>
          <w:p w:rsidR="00EF6625" w:rsidRPr="00334096" w:rsidRDefault="00EF6625" w:rsidP="003B00D3">
            <w:pPr>
              <w:spacing w:line="470" w:lineRule="exact"/>
              <w:rPr>
                <w:sz w:val="28"/>
                <w:szCs w:val="28"/>
              </w:rPr>
            </w:pPr>
            <w:r>
              <w:rPr>
                <w:sz w:val="28"/>
                <w:szCs w:val="28"/>
              </w:rPr>
              <w:t>89</w:t>
            </w:r>
          </w:p>
          <w:p w:rsidR="00EF6625" w:rsidRPr="00334096" w:rsidRDefault="00EF6625" w:rsidP="003B00D3">
            <w:pPr>
              <w:spacing w:line="470" w:lineRule="exact"/>
              <w:rPr>
                <w:sz w:val="28"/>
                <w:szCs w:val="28"/>
              </w:rPr>
            </w:pPr>
            <w:r>
              <w:rPr>
                <w:sz w:val="28"/>
                <w:szCs w:val="28"/>
              </w:rPr>
              <w:t>93</w:t>
            </w:r>
          </w:p>
          <w:p w:rsidR="00EF6625" w:rsidRPr="00334096" w:rsidRDefault="00EF6625" w:rsidP="003B00D3">
            <w:pPr>
              <w:spacing w:line="470" w:lineRule="exact"/>
              <w:rPr>
                <w:sz w:val="28"/>
                <w:szCs w:val="28"/>
              </w:rPr>
            </w:pPr>
            <w:r>
              <w:rPr>
                <w:sz w:val="28"/>
                <w:szCs w:val="28"/>
              </w:rPr>
              <w:t>93</w:t>
            </w:r>
          </w:p>
          <w:p w:rsidR="00EF6625" w:rsidRPr="00334096" w:rsidRDefault="00EF6625" w:rsidP="003B00D3">
            <w:pPr>
              <w:spacing w:line="470" w:lineRule="exact"/>
              <w:rPr>
                <w:sz w:val="28"/>
                <w:szCs w:val="28"/>
              </w:rPr>
            </w:pPr>
            <w:r>
              <w:rPr>
                <w:sz w:val="28"/>
                <w:szCs w:val="28"/>
              </w:rPr>
              <w:t>102</w:t>
            </w:r>
          </w:p>
          <w:p w:rsidR="00EF6625" w:rsidRPr="00334096" w:rsidRDefault="00EF6625" w:rsidP="003B00D3">
            <w:pPr>
              <w:spacing w:line="470" w:lineRule="exact"/>
              <w:rPr>
                <w:sz w:val="28"/>
                <w:szCs w:val="28"/>
              </w:rPr>
            </w:pPr>
            <w:r>
              <w:rPr>
                <w:sz w:val="28"/>
                <w:szCs w:val="28"/>
              </w:rPr>
              <w:lastRenderedPageBreak/>
              <w:t>101</w:t>
            </w:r>
          </w:p>
          <w:p w:rsidR="00EF6625" w:rsidRPr="00334096" w:rsidRDefault="00EF6625" w:rsidP="003B00D3">
            <w:pPr>
              <w:spacing w:line="470" w:lineRule="exact"/>
              <w:rPr>
                <w:sz w:val="28"/>
                <w:szCs w:val="28"/>
              </w:rPr>
            </w:pPr>
            <w:r>
              <w:rPr>
                <w:sz w:val="28"/>
                <w:szCs w:val="28"/>
              </w:rPr>
              <w:t>102</w:t>
            </w:r>
          </w:p>
          <w:p w:rsidR="00EF6625" w:rsidRPr="00334096" w:rsidRDefault="00EF6625" w:rsidP="003B00D3">
            <w:pPr>
              <w:spacing w:line="470" w:lineRule="exact"/>
              <w:rPr>
                <w:sz w:val="28"/>
                <w:szCs w:val="28"/>
              </w:rPr>
            </w:pPr>
            <w:r>
              <w:rPr>
                <w:sz w:val="28"/>
                <w:szCs w:val="28"/>
              </w:rPr>
              <w:t>105</w:t>
            </w:r>
          </w:p>
          <w:p w:rsidR="00EF6625" w:rsidRPr="00334096" w:rsidRDefault="00EF6625" w:rsidP="003B00D3">
            <w:pPr>
              <w:spacing w:line="470" w:lineRule="exact"/>
              <w:rPr>
                <w:sz w:val="28"/>
                <w:szCs w:val="28"/>
              </w:rPr>
            </w:pPr>
            <w:r>
              <w:rPr>
                <w:sz w:val="28"/>
                <w:szCs w:val="28"/>
              </w:rPr>
              <w:t>107</w:t>
            </w:r>
          </w:p>
          <w:p w:rsidR="00EF6625" w:rsidRPr="00334096" w:rsidRDefault="00EF6625" w:rsidP="003B00D3">
            <w:pPr>
              <w:spacing w:line="470" w:lineRule="exact"/>
              <w:rPr>
                <w:sz w:val="28"/>
                <w:szCs w:val="28"/>
              </w:rPr>
            </w:pPr>
            <w:r>
              <w:rPr>
                <w:sz w:val="28"/>
                <w:szCs w:val="28"/>
              </w:rPr>
              <w:t>107</w:t>
            </w:r>
          </w:p>
          <w:p w:rsidR="00EF6625" w:rsidRPr="00334096" w:rsidRDefault="00EF6625" w:rsidP="003B00D3">
            <w:pPr>
              <w:spacing w:line="470" w:lineRule="exact"/>
              <w:rPr>
                <w:sz w:val="28"/>
                <w:szCs w:val="28"/>
              </w:rPr>
            </w:pPr>
            <w:r>
              <w:rPr>
                <w:sz w:val="28"/>
                <w:szCs w:val="28"/>
              </w:rPr>
              <w:t>109</w:t>
            </w:r>
          </w:p>
          <w:p w:rsidR="00EF6625" w:rsidRPr="00334096" w:rsidRDefault="00EF6625" w:rsidP="003B00D3">
            <w:pPr>
              <w:spacing w:line="470" w:lineRule="exact"/>
              <w:rPr>
                <w:sz w:val="28"/>
                <w:szCs w:val="28"/>
              </w:rPr>
            </w:pPr>
            <w:r>
              <w:rPr>
                <w:sz w:val="28"/>
                <w:szCs w:val="28"/>
              </w:rPr>
              <w:t>113</w:t>
            </w:r>
          </w:p>
          <w:p w:rsidR="00EF6625" w:rsidRPr="00334096" w:rsidRDefault="00EF6625" w:rsidP="003B00D3">
            <w:pPr>
              <w:spacing w:line="470" w:lineRule="exact"/>
              <w:rPr>
                <w:sz w:val="28"/>
                <w:szCs w:val="28"/>
              </w:rPr>
            </w:pPr>
          </w:p>
          <w:p w:rsidR="00EF6625" w:rsidRPr="00334096" w:rsidRDefault="00EF6625" w:rsidP="003B00D3">
            <w:pPr>
              <w:spacing w:line="470" w:lineRule="exact"/>
              <w:rPr>
                <w:sz w:val="28"/>
                <w:szCs w:val="28"/>
              </w:rPr>
            </w:pPr>
            <w:r>
              <w:rPr>
                <w:sz w:val="28"/>
                <w:szCs w:val="28"/>
              </w:rPr>
              <w:t>120</w:t>
            </w:r>
          </w:p>
          <w:p w:rsidR="00EF6625" w:rsidRPr="00334096" w:rsidRDefault="00EF6625" w:rsidP="003B00D3">
            <w:pPr>
              <w:spacing w:line="470" w:lineRule="exact"/>
              <w:rPr>
                <w:sz w:val="28"/>
                <w:szCs w:val="28"/>
              </w:rPr>
            </w:pPr>
            <w:r>
              <w:rPr>
                <w:sz w:val="28"/>
                <w:szCs w:val="28"/>
              </w:rPr>
              <w:t>126</w:t>
            </w:r>
          </w:p>
          <w:p w:rsidR="00EF6625" w:rsidRPr="00334096" w:rsidRDefault="00EF6625" w:rsidP="003B00D3">
            <w:pPr>
              <w:spacing w:line="470" w:lineRule="exact"/>
              <w:rPr>
                <w:sz w:val="28"/>
                <w:szCs w:val="28"/>
              </w:rPr>
            </w:pPr>
          </w:p>
          <w:p w:rsidR="00EF6625" w:rsidRPr="00334096" w:rsidRDefault="00EF6625" w:rsidP="003B00D3">
            <w:pPr>
              <w:spacing w:line="470" w:lineRule="exact"/>
              <w:rPr>
                <w:sz w:val="28"/>
                <w:szCs w:val="28"/>
              </w:rPr>
            </w:pPr>
            <w:r>
              <w:rPr>
                <w:sz w:val="28"/>
                <w:szCs w:val="28"/>
              </w:rPr>
              <w:t>127</w:t>
            </w:r>
          </w:p>
          <w:p w:rsidR="00EF6625" w:rsidRPr="00334096" w:rsidRDefault="00EF6625" w:rsidP="003B00D3">
            <w:pPr>
              <w:spacing w:line="470" w:lineRule="exact"/>
              <w:rPr>
                <w:sz w:val="28"/>
                <w:szCs w:val="28"/>
              </w:rPr>
            </w:pPr>
          </w:p>
          <w:p w:rsidR="00EF6625" w:rsidRPr="00334096" w:rsidRDefault="00EF6625" w:rsidP="003B00D3">
            <w:pPr>
              <w:spacing w:line="470" w:lineRule="exact"/>
              <w:rPr>
                <w:sz w:val="28"/>
                <w:szCs w:val="28"/>
              </w:rPr>
            </w:pPr>
            <w:r>
              <w:rPr>
                <w:sz w:val="28"/>
                <w:szCs w:val="28"/>
              </w:rPr>
              <w:t>127</w:t>
            </w:r>
          </w:p>
          <w:p w:rsidR="00EF6625" w:rsidRPr="00334096" w:rsidRDefault="00EF6625" w:rsidP="003B00D3">
            <w:pPr>
              <w:spacing w:line="470" w:lineRule="exact"/>
              <w:rPr>
                <w:sz w:val="28"/>
                <w:szCs w:val="28"/>
              </w:rPr>
            </w:pPr>
            <w:r>
              <w:rPr>
                <w:sz w:val="28"/>
                <w:szCs w:val="28"/>
              </w:rPr>
              <w:t>128</w:t>
            </w:r>
          </w:p>
          <w:p w:rsidR="00EF6625" w:rsidRPr="00334096" w:rsidRDefault="00EF6625" w:rsidP="003B00D3">
            <w:pPr>
              <w:spacing w:line="470" w:lineRule="exact"/>
              <w:rPr>
                <w:sz w:val="28"/>
                <w:szCs w:val="28"/>
              </w:rPr>
            </w:pPr>
            <w:r>
              <w:rPr>
                <w:sz w:val="28"/>
                <w:szCs w:val="28"/>
              </w:rPr>
              <w:t>137</w:t>
            </w:r>
          </w:p>
          <w:p w:rsidR="00EF6625" w:rsidRPr="00334096" w:rsidRDefault="00EF6625" w:rsidP="003B00D3">
            <w:pPr>
              <w:spacing w:line="470" w:lineRule="exact"/>
              <w:rPr>
                <w:sz w:val="28"/>
                <w:szCs w:val="28"/>
              </w:rPr>
            </w:pPr>
            <w:r>
              <w:rPr>
                <w:sz w:val="28"/>
                <w:szCs w:val="28"/>
              </w:rPr>
              <w:t>139</w:t>
            </w:r>
          </w:p>
          <w:p w:rsidR="00EF6625" w:rsidRPr="00334096" w:rsidRDefault="00EF6625" w:rsidP="003B00D3">
            <w:pPr>
              <w:spacing w:line="470" w:lineRule="exact"/>
              <w:rPr>
                <w:sz w:val="28"/>
                <w:szCs w:val="28"/>
              </w:rPr>
            </w:pPr>
          </w:p>
          <w:p w:rsidR="00EF6625" w:rsidRPr="00334096" w:rsidRDefault="00EF6625" w:rsidP="003B00D3">
            <w:pPr>
              <w:spacing w:line="470" w:lineRule="exact"/>
              <w:rPr>
                <w:sz w:val="28"/>
                <w:szCs w:val="28"/>
              </w:rPr>
            </w:pPr>
            <w:r>
              <w:rPr>
                <w:sz w:val="28"/>
                <w:szCs w:val="28"/>
              </w:rPr>
              <w:t>144</w:t>
            </w:r>
          </w:p>
          <w:p w:rsidR="00EF6625" w:rsidRPr="00334096" w:rsidRDefault="00EF6625" w:rsidP="003B00D3">
            <w:pPr>
              <w:spacing w:line="470" w:lineRule="exact"/>
              <w:rPr>
                <w:sz w:val="28"/>
                <w:szCs w:val="28"/>
              </w:rPr>
            </w:pPr>
          </w:p>
          <w:p w:rsidR="00EF6625" w:rsidRPr="00334096" w:rsidRDefault="00EF6625" w:rsidP="003B00D3">
            <w:pPr>
              <w:spacing w:line="470" w:lineRule="exact"/>
              <w:rPr>
                <w:sz w:val="28"/>
                <w:szCs w:val="28"/>
              </w:rPr>
            </w:pPr>
            <w:r>
              <w:rPr>
                <w:sz w:val="28"/>
                <w:szCs w:val="28"/>
              </w:rPr>
              <w:t>145</w:t>
            </w:r>
          </w:p>
          <w:p w:rsidR="00EF6625" w:rsidRPr="00334096" w:rsidRDefault="00EF6625" w:rsidP="003B00D3">
            <w:pPr>
              <w:spacing w:line="470" w:lineRule="exact"/>
              <w:rPr>
                <w:sz w:val="28"/>
                <w:szCs w:val="28"/>
              </w:rPr>
            </w:pPr>
          </w:p>
          <w:p w:rsidR="00EF6625" w:rsidRPr="00334096" w:rsidRDefault="00EF6625" w:rsidP="003B00D3">
            <w:pPr>
              <w:spacing w:line="470" w:lineRule="exact"/>
              <w:rPr>
                <w:sz w:val="28"/>
                <w:szCs w:val="28"/>
              </w:rPr>
            </w:pPr>
          </w:p>
          <w:p w:rsidR="00EF6625" w:rsidRPr="00334096" w:rsidRDefault="00EF6625" w:rsidP="003B00D3">
            <w:pPr>
              <w:spacing w:line="470" w:lineRule="exact"/>
              <w:rPr>
                <w:sz w:val="28"/>
                <w:szCs w:val="28"/>
              </w:rPr>
            </w:pPr>
            <w:r>
              <w:rPr>
                <w:sz w:val="28"/>
                <w:szCs w:val="28"/>
              </w:rPr>
              <w:t>156</w:t>
            </w:r>
          </w:p>
          <w:p w:rsidR="00EF6625" w:rsidRPr="00334096" w:rsidRDefault="00EF6625" w:rsidP="003B00D3">
            <w:pPr>
              <w:spacing w:line="470" w:lineRule="exact"/>
              <w:rPr>
                <w:sz w:val="28"/>
                <w:szCs w:val="28"/>
              </w:rPr>
            </w:pPr>
            <w:r>
              <w:rPr>
                <w:sz w:val="28"/>
                <w:szCs w:val="28"/>
              </w:rPr>
              <w:t>158</w:t>
            </w:r>
          </w:p>
          <w:p w:rsidR="00EF6625" w:rsidRPr="00334096" w:rsidRDefault="00EF6625" w:rsidP="003B00D3">
            <w:pPr>
              <w:spacing w:line="470" w:lineRule="exact"/>
              <w:rPr>
                <w:sz w:val="28"/>
                <w:szCs w:val="28"/>
              </w:rPr>
            </w:pPr>
            <w:r>
              <w:rPr>
                <w:sz w:val="28"/>
                <w:szCs w:val="28"/>
              </w:rPr>
              <w:t>175</w:t>
            </w:r>
          </w:p>
          <w:p w:rsidR="00EF6625" w:rsidRPr="00334096" w:rsidRDefault="00EF6625" w:rsidP="003B00D3">
            <w:pPr>
              <w:spacing w:line="470" w:lineRule="exact"/>
              <w:rPr>
                <w:sz w:val="28"/>
                <w:szCs w:val="28"/>
              </w:rPr>
            </w:pPr>
            <w:r>
              <w:rPr>
                <w:sz w:val="28"/>
                <w:szCs w:val="28"/>
              </w:rPr>
              <w:t>176</w:t>
            </w:r>
          </w:p>
          <w:p w:rsidR="00EF6625" w:rsidRDefault="00EF6625" w:rsidP="003B00D3">
            <w:pPr>
              <w:spacing w:line="470" w:lineRule="exact"/>
              <w:rPr>
                <w:sz w:val="28"/>
                <w:szCs w:val="28"/>
              </w:rPr>
            </w:pPr>
            <w:r>
              <w:rPr>
                <w:sz w:val="28"/>
                <w:szCs w:val="28"/>
              </w:rPr>
              <w:t>183</w:t>
            </w:r>
          </w:p>
          <w:p w:rsidR="00EF6625" w:rsidRDefault="00EF6625" w:rsidP="003B00D3">
            <w:pPr>
              <w:spacing w:line="470" w:lineRule="exact"/>
              <w:rPr>
                <w:sz w:val="28"/>
                <w:szCs w:val="28"/>
              </w:rPr>
            </w:pPr>
            <w:r>
              <w:rPr>
                <w:sz w:val="28"/>
                <w:szCs w:val="28"/>
              </w:rPr>
              <w:t>186</w:t>
            </w:r>
          </w:p>
          <w:p w:rsidR="00EF6625" w:rsidRPr="004230C4" w:rsidRDefault="00EF6625" w:rsidP="003B00D3">
            <w:pPr>
              <w:spacing w:line="470" w:lineRule="exact"/>
              <w:rPr>
                <w:sz w:val="28"/>
                <w:szCs w:val="28"/>
                <w:lang w:val="en-US"/>
              </w:rPr>
            </w:pPr>
            <w:r>
              <w:rPr>
                <w:sz w:val="28"/>
                <w:szCs w:val="28"/>
              </w:rPr>
              <w:t>18</w:t>
            </w:r>
            <w:r>
              <w:rPr>
                <w:sz w:val="28"/>
                <w:szCs w:val="28"/>
                <w:lang w:val="en-US"/>
              </w:rPr>
              <w:t>9</w:t>
            </w:r>
          </w:p>
          <w:p w:rsidR="00EF6625" w:rsidRPr="004230C4" w:rsidRDefault="00EF6625" w:rsidP="003B00D3">
            <w:pPr>
              <w:spacing w:line="470" w:lineRule="exact"/>
              <w:rPr>
                <w:sz w:val="28"/>
                <w:szCs w:val="28"/>
                <w:lang w:val="en-US"/>
              </w:rPr>
            </w:pPr>
            <w:r>
              <w:rPr>
                <w:sz w:val="28"/>
                <w:szCs w:val="28"/>
              </w:rPr>
              <w:t>26</w:t>
            </w:r>
            <w:r>
              <w:rPr>
                <w:sz w:val="28"/>
                <w:szCs w:val="28"/>
                <w:lang w:val="en-US"/>
              </w:rPr>
              <w:t>1</w:t>
            </w:r>
          </w:p>
        </w:tc>
      </w:tr>
    </w:tbl>
    <w:p w:rsidR="00EF6625" w:rsidRPr="00334096" w:rsidRDefault="00EF6625" w:rsidP="00EF6625">
      <w:pPr>
        <w:spacing w:line="360" w:lineRule="auto"/>
        <w:jc w:val="center"/>
        <w:rPr>
          <w:b/>
          <w:bCs/>
          <w:sz w:val="28"/>
          <w:szCs w:val="28"/>
        </w:rPr>
      </w:pPr>
      <w:proofErr w:type="gramStart"/>
      <w:r w:rsidRPr="00334096">
        <w:rPr>
          <w:b/>
          <w:bCs/>
          <w:sz w:val="28"/>
          <w:szCs w:val="28"/>
        </w:rPr>
        <w:lastRenderedPageBreak/>
        <w:t>ВСТУП</w:t>
      </w:r>
      <w:proofErr w:type="gramEnd"/>
    </w:p>
    <w:p w:rsidR="00EF6625" w:rsidRPr="00334096" w:rsidRDefault="00EF6625" w:rsidP="00EF6625">
      <w:pPr>
        <w:spacing w:line="360" w:lineRule="auto"/>
        <w:ind w:firstLine="851"/>
        <w:jc w:val="center"/>
        <w:rPr>
          <w:b/>
          <w:bCs/>
          <w:sz w:val="28"/>
          <w:szCs w:val="28"/>
        </w:rPr>
      </w:pPr>
    </w:p>
    <w:p w:rsidR="00EF6625" w:rsidRPr="00334096" w:rsidRDefault="00EF6625" w:rsidP="00EF6625">
      <w:pPr>
        <w:spacing w:line="360" w:lineRule="auto"/>
        <w:ind w:firstLine="851"/>
        <w:jc w:val="both"/>
        <w:rPr>
          <w:sz w:val="28"/>
          <w:szCs w:val="28"/>
        </w:rPr>
      </w:pPr>
      <w:r w:rsidRPr="00334096">
        <w:rPr>
          <w:b/>
          <w:bCs/>
          <w:sz w:val="28"/>
          <w:szCs w:val="28"/>
        </w:rPr>
        <w:t>Актуальність теми.</w:t>
      </w:r>
      <w:r w:rsidRPr="00334096">
        <w:rPr>
          <w:sz w:val="28"/>
          <w:szCs w:val="28"/>
        </w:rPr>
        <w:t xml:space="preserve"> Серед </w:t>
      </w:r>
      <w:proofErr w:type="gramStart"/>
      <w:r w:rsidRPr="00334096">
        <w:rPr>
          <w:sz w:val="28"/>
          <w:szCs w:val="28"/>
        </w:rPr>
        <w:t>пр</w:t>
      </w:r>
      <w:proofErr w:type="gramEnd"/>
      <w:r w:rsidRPr="00334096">
        <w:rPr>
          <w:sz w:val="28"/>
          <w:szCs w:val="28"/>
        </w:rPr>
        <w:t xml:space="preserve">іоритетів сучасного ландшафтознавства чільне місце посідають ландшафтознавчі дослідження, що спрямовані на вивчення просторово-часових закономірностей формування перехідних </w:t>
      </w:r>
      <w:r w:rsidRPr="00334096">
        <w:rPr>
          <w:sz w:val="28"/>
          <w:szCs w:val="28"/>
        </w:rPr>
        <w:lastRenderedPageBreak/>
        <w:t xml:space="preserve">ландшафтних смуг. Останнім часом усе більше уваги звертається на необхідність удосконалення уявлень про особливі, специфічні утвори – географічні екотони (геоекотони) – перехідні смуги </w:t>
      </w:r>
      <w:proofErr w:type="gramStart"/>
      <w:r w:rsidRPr="00334096">
        <w:rPr>
          <w:sz w:val="28"/>
          <w:szCs w:val="28"/>
        </w:rPr>
        <w:t>р</w:t>
      </w:r>
      <w:proofErr w:type="gramEnd"/>
      <w:r w:rsidRPr="00334096">
        <w:rPr>
          <w:sz w:val="28"/>
          <w:szCs w:val="28"/>
        </w:rPr>
        <w:t>ізних типів і рангів, для яких притаманним є, з одного боку, поєднання комплексу ознак, що характерні для суміжних генетично різних ландшафтних об’єктів, з другого – формування індивідуальних ознак перехідних утворів.</w:t>
      </w:r>
    </w:p>
    <w:p w:rsidR="00EF6625" w:rsidRPr="00334096" w:rsidRDefault="00EF6625" w:rsidP="00EF6625">
      <w:pPr>
        <w:pStyle w:val="afffffffc"/>
        <w:spacing w:line="360" w:lineRule="auto"/>
        <w:ind w:firstLine="851"/>
        <w:rPr>
          <w:szCs w:val="28"/>
        </w:rPr>
      </w:pPr>
      <w:r w:rsidRPr="00334096">
        <w:rPr>
          <w:szCs w:val="28"/>
        </w:rPr>
        <w:t>Геоекотони, як об’єктивна реальність, стають особливим предметом вивчення, адже саме в межах перехідних утворень змінюються властивості неперервної субстанції, акумулюються й трансформуються речовинно-енергетичні й інформаційні потоки, які поступають із активно взаємодіючих суміжних просторі</w:t>
      </w:r>
      <w:proofErr w:type="gramStart"/>
      <w:r w:rsidRPr="00334096">
        <w:rPr>
          <w:szCs w:val="28"/>
        </w:rPr>
        <w:t>в</w:t>
      </w:r>
      <w:proofErr w:type="gramEnd"/>
      <w:r w:rsidRPr="00334096">
        <w:rPr>
          <w:szCs w:val="28"/>
        </w:rPr>
        <w:t xml:space="preserve">. </w:t>
      </w:r>
    </w:p>
    <w:p w:rsidR="00EF6625" w:rsidRPr="00334096" w:rsidRDefault="00EF6625" w:rsidP="00EF6625">
      <w:pPr>
        <w:pStyle w:val="afffffffc"/>
        <w:spacing w:line="360" w:lineRule="auto"/>
        <w:ind w:firstLine="851"/>
        <w:rPr>
          <w:szCs w:val="28"/>
        </w:rPr>
      </w:pPr>
      <w:r w:rsidRPr="00334096">
        <w:rPr>
          <w:spacing w:val="-6"/>
          <w:szCs w:val="28"/>
        </w:rPr>
        <w:t xml:space="preserve">Геоекотони є одним із об’єктів конструктивно-географічних </w:t>
      </w:r>
      <w:proofErr w:type="gramStart"/>
      <w:r w:rsidRPr="00334096">
        <w:rPr>
          <w:spacing w:val="-6"/>
          <w:szCs w:val="28"/>
        </w:rPr>
        <w:t>досл</w:t>
      </w:r>
      <w:proofErr w:type="gramEnd"/>
      <w:r w:rsidRPr="00334096">
        <w:rPr>
          <w:spacing w:val="-6"/>
          <w:szCs w:val="28"/>
        </w:rPr>
        <w:t>іджень.</w:t>
      </w:r>
      <w:r w:rsidRPr="00334096">
        <w:rPr>
          <w:szCs w:val="28"/>
        </w:rPr>
        <w:t xml:space="preserve"> Конструктивна географія, як напрям прикладних географічних </w:t>
      </w:r>
      <w:proofErr w:type="gramStart"/>
      <w:r w:rsidRPr="00334096">
        <w:rPr>
          <w:szCs w:val="28"/>
        </w:rPr>
        <w:t>досл</w:t>
      </w:r>
      <w:proofErr w:type="gramEnd"/>
      <w:r w:rsidRPr="00334096">
        <w:rPr>
          <w:szCs w:val="28"/>
        </w:rPr>
        <w:t xml:space="preserve">іджень, </w:t>
      </w:r>
      <w:r w:rsidRPr="00334096">
        <w:rPr>
          <w:spacing w:val="-6"/>
          <w:szCs w:val="28"/>
        </w:rPr>
        <w:t>інтегрувала природничо-, економіко- і соціально-географічні знання, виступає</w:t>
      </w:r>
      <w:r w:rsidRPr="00334096">
        <w:rPr>
          <w:szCs w:val="28"/>
        </w:rPr>
        <w:t xml:space="preserve"> дієвим інструментом у дослідженні цього феномена об’єктивної реальності.</w:t>
      </w:r>
    </w:p>
    <w:p w:rsidR="00EF6625" w:rsidRPr="00334096" w:rsidRDefault="00EF6625" w:rsidP="00EF6625">
      <w:pPr>
        <w:pStyle w:val="afffffffc"/>
        <w:widowControl w:val="0"/>
        <w:spacing w:line="360" w:lineRule="auto"/>
        <w:ind w:firstLine="851"/>
        <w:rPr>
          <w:szCs w:val="28"/>
        </w:rPr>
      </w:pPr>
      <w:r w:rsidRPr="00334096">
        <w:rPr>
          <w:szCs w:val="28"/>
        </w:rPr>
        <w:t xml:space="preserve">Посиленою увагою вчених до цієї проблеми, як можливого місця </w:t>
      </w:r>
      <w:proofErr w:type="gramStart"/>
      <w:r w:rsidRPr="00334096">
        <w:rPr>
          <w:szCs w:val="28"/>
        </w:rPr>
        <w:t>максимального</w:t>
      </w:r>
      <w:proofErr w:type="gramEnd"/>
      <w:r w:rsidRPr="00334096">
        <w:rPr>
          <w:szCs w:val="28"/>
        </w:rPr>
        <w:t xml:space="preserve"> напруження й загострення взаємозв’язків суміжних об’єктів, відзначився сучасний, постнекласичний етап у розвитку географічної науки. </w:t>
      </w:r>
      <w:r w:rsidRPr="00334096">
        <w:rPr>
          <w:spacing w:val="-4"/>
          <w:szCs w:val="28"/>
        </w:rPr>
        <w:t>Численні публікації теоретичного (Ф.Мільков, К.Геренчук, В.Преображенський,</w:t>
      </w:r>
      <w:r w:rsidRPr="00334096">
        <w:rPr>
          <w:szCs w:val="28"/>
        </w:rPr>
        <w:t xml:space="preserve"> Д.Арманд, В.Пащенко, В.Залєтаєв, </w:t>
      </w:r>
      <w:r>
        <w:rPr>
          <w:szCs w:val="28"/>
        </w:rPr>
        <w:t xml:space="preserve">М.Гродзінський, </w:t>
      </w:r>
      <w:r w:rsidRPr="00334096">
        <w:rPr>
          <w:szCs w:val="28"/>
        </w:rPr>
        <w:t xml:space="preserve">Т.Бобра, В.Сочава, В.Ніколаєв та ін.), методичного (Е.Коломиц, Р.Спиця, Л.Стефанков та ін.), прикладного (К.Позаченюк, С.Стойко, Ю.Мандер, Ю.Ягомягі, В.Мельник, Д.Люрі та ін.) змісту </w:t>
      </w:r>
      <w:proofErr w:type="gramStart"/>
      <w:r w:rsidRPr="00334096">
        <w:rPr>
          <w:szCs w:val="28"/>
        </w:rPr>
        <w:t>св</w:t>
      </w:r>
      <w:proofErr w:type="gramEnd"/>
      <w:r w:rsidRPr="00334096">
        <w:rPr>
          <w:szCs w:val="28"/>
        </w:rPr>
        <w:t xml:space="preserve">ідчать про багатоаспектність </w:t>
      </w:r>
      <w:proofErr w:type="gramStart"/>
      <w:r w:rsidRPr="00334096">
        <w:rPr>
          <w:szCs w:val="28"/>
        </w:rPr>
        <w:t>досл</w:t>
      </w:r>
      <w:proofErr w:type="gramEnd"/>
      <w:r w:rsidRPr="00334096">
        <w:rPr>
          <w:szCs w:val="28"/>
        </w:rPr>
        <w:t>ідження перехідних смуг у зв’язку з великим значенням їх результатів для поглиблення наукових засад фундаментального ландшафтознавства та визначення напрямків практичного використання результатів наукових досліджень.</w:t>
      </w:r>
    </w:p>
    <w:p w:rsidR="00EF6625" w:rsidRPr="00334096" w:rsidRDefault="00EF6625" w:rsidP="00EF6625">
      <w:pPr>
        <w:spacing w:line="360" w:lineRule="auto"/>
        <w:ind w:firstLine="851"/>
        <w:jc w:val="both"/>
        <w:rPr>
          <w:sz w:val="28"/>
          <w:szCs w:val="28"/>
        </w:rPr>
      </w:pPr>
      <w:r w:rsidRPr="00334096">
        <w:rPr>
          <w:sz w:val="28"/>
          <w:szCs w:val="28"/>
        </w:rPr>
        <w:t xml:space="preserve">Дискусійність деяких теоретичних положень, неузгодженість понятійно-термінологічного апарату, необхідність обґрунтування критеріїв виділення перехідних смуг </w:t>
      </w:r>
      <w:proofErr w:type="gramStart"/>
      <w:r w:rsidRPr="00334096">
        <w:rPr>
          <w:sz w:val="28"/>
          <w:szCs w:val="28"/>
        </w:rPr>
        <w:t>п</w:t>
      </w:r>
      <w:proofErr w:type="gramEnd"/>
      <w:r w:rsidRPr="00334096">
        <w:rPr>
          <w:sz w:val="28"/>
          <w:szCs w:val="28"/>
        </w:rPr>
        <w:t>ідтверджують доцільність та актуальність вивчення цих ландшафтних утворів.</w:t>
      </w:r>
    </w:p>
    <w:p w:rsidR="00EF6625" w:rsidRPr="00334096" w:rsidRDefault="00EF6625" w:rsidP="00EF6625">
      <w:pPr>
        <w:spacing w:line="360" w:lineRule="auto"/>
        <w:ind w:firstLine="851"/>
        <w:jc w:val="both"/>
        <w:rPr>
          <w:sz w:val="28"/>
          <w:szCs w:val="28"/>
        </w:rPr>
      </w:pPr>
      <w:r w:rsidRPr="00334096">
        <w:rPr>
          <w:sz w:val="28"/>
          <w:szCs w:val="28"/>
        </w:rPr>
        <w:lastRenderedPageBreak/>
        <w:t xml:space="preserve">На території України існують добре виражені в рельєфі, рослинному покриві, ландшафтах перехідні смуги </w:t>
      </w:r>
      <w:proofErr w:type="gramStart"/>
      <w:r w:rsidRPr="00334096">
        <w:rPr>
          <w:sz w:val="28"/>
          <w:szCs w:val="28"/>
        </w:rPr>
        <w:t>р</w:t>
      </w:r>
      <w:proofErr w:type="gramEnd"/>
      <w:r w:rsidRPr="00334096">
        <w:rPr>
          <w:sz w:val="28"/>
          <w:szCs w:val="28"/>
        </w:rPr>
        <w:t xml:space="preserve">ізних типів, однак їх аналізу в якості цілісних ландшафтних об’єктів надавалось недостатньо уваги. </w:t>
      </w:r>
    </w:p>
    <w:p w:rsidR="00EF6625" w:rsidRPr="00334096" w:rsidRDefault="00EF6625" w:rsidP="00EF6625">
      <w:pPr>
        <w:spacing w:line="360" w:lineRule="auto"/>
        <w:ind w:firstLine="851"/>
        <w:jc w:val="both"/>
        <w:rPr>
          <w:sz w:val="28"/>
          <w:szCs w:val="28"/>
        </w:rPr>
      </w:pPr>
      <w:r w:rsidRPr="00334096">
        <w:rPr>
          <w:sz w:val="28"/>
          <w:szCs w:val="28"/>
        </w:rPr>
        <w:t xml:space="preserve">Західно-Подільське горбогір’я привертає увагу, насамперед тим, що на його прикладі можна проаналізувати більшість існуючих загальних проблем перехідних ландшафтних смуг, воно є класичним прикладом геоекотону. Названий регіон є унікальною територією для всебічного вивчення ландшафтного спряження зони взаємодії Українських Карпат і прилеглої частини Східноєвропейської </w:t>
      </w:r>
      <w:proofErr w:type="gramStart"/>
      <w:r w:rsidRPr="00334096">
        <w:rPr>
          <w:sz w:val="28"/>
          <w:szCs w:val="28"/>
        </w:rPr>
        <w:t>р</w:t>
      </w:r>
      <w:proofErr w:type="gramEnd"/>
      <w:r w:rsidRPr="00334096">
        <w:rPr>
          <w:sz w:val="28"/>
          <w:szCs w:val="28"/>
        </w:rPr>
        <w:t>івнини.</w:t>
      </w:r>
    </w:p>
    <w:p w:rsidR="00EF6625" w:rsidRPr="00334096" w:rsidRDefault="00EF6625" w:rsidP="00EF6625">
      <w:pPr>
        <w:pStyle w:val="afffffffc"/>
        <w:spacing w:line="360" w:lineRule="auto"/>
        <w:ind w:firstLine="851"/>
        <w:rPr>
          <w:szCs w:val="28"/>
        </w:rPr>
      </w:pPr>
      <w:r w:rsidRPr="00334096">
        <w:rPr>
          <w:szCs w:val="28"/>
        </w:rPr>
        <w:t xml:space="preserve">Актуальність проведення </w:t>
      </w:r>
      <w:proofErr w:type="gramStart"/>
      <w:r w:rsidRPr="00334096">
        <w:rPr>
          <w:szCs w:val="28"/>
        </w:rPr>
        <w:t>досл</w:t>
      </w:r>
      <w:proofErr w:type="gramEnd"/>
      <w:r w:rsidRPr="00334096">
        <w:rPr>
          <w:szCs w:val="28"/>
        </w:rPr>
        <w:t xml:space="preserve">іджень у перехідній зоні, (зоні взаємодії Українських Карпат і прилеглої частини платформи) якою виступає ЗПГ, зумовлена необхідністю деталізації уявлень про геоекотонний характер регіону, зокрема – перехідний характер ландшафтної структури в неоднорідних морфоструктурно-неотектонічних умовах. </w:t>
      </w:r>
    </w:p>
    <w:p w:rsidR="00EF6625" w:rsidRPr="00334096" w:rsidRDefault="00EF6625" w:rsidP="00EF6625">
      <w:pPr>
        <w:widowControl w:val="0"/>
        <w:spacing w:line="360" w:lineRule="auto"/>
        <w:ind w:firstLine="851"/>
        <w:jc w:val="both"/>
        <w:rPr>
          <w:sz w:val="28"/>
          <w:szCs w:val="28"/>
        </w:rPr>
      </w:pPr>
      <w:r w:rsidRPr="00334096">
        <w:rPr>
          <w:b/>
          <w:sz w:val="28"/>
          <w:szCs w:val="28"/>
        </w:rPr>
        <w:t>Зв’язок роботи з науковими програмами, планами, темами.</w:t>
      </w:r>
      <w:r w:rsidRPr="00334096">
        <w:rPr>
          <w:b/>
          <w:i/>
          <w:sz w:val="28"/>
          <w:szCs w:val="28"/>
        </w:rPr>
        <w:t xml:space="preserve"> </w:t>
      </w:r>
      <w:r w:rsidRPr="00334096">
        <w:rPr>
          <w:sz w:val="28"/>
          <w:szCs w:val="28"/>
        </w:rPr>
        <w:t>Дослідження проводились як складова колективної теми кафедри фізичної географії Тернопільського національного педагогічного університету ім. Володимира Гнатюка “Комплексні фізико-географічні дослідження природно-господарських систем (на приклад</w:t>
      </w:r>
      <w:proofErr w:type="gramStart"/>
      <w:r w:rsidRPr="00334096">
        <w:rPr>
          <w:sz w:val="28"/>
          <w:szCs w:val="28"/>
        </w:rPr>
        <w:t>і П</w:t>
      </w:r>
      <w:proofErr w:type="gramEnd"/>
      <w:r w:rsidRPr="00334096">
        <w:rPr>
          <w:sz w:val="28"/>
          <w:szCs w:val="28"/>
        </w:rPr>
        <w:t xml:space="preserve">оділля)”, і спрямовані на  реалізацію “Основних напрямків державної політики України в галузі охорони довкілля, використання природних ресурсів та забезпечення екологічної безпеки” (Постанова ВР України № 188-189), “Про концепцію збереження біологічного </w:t>
      </w:r>
      <w:proofErr w:type="gramStart"/>
      <w:r w:rsidRPr="00334096">
        <w:rPr>
          <w:sz w:val="28"/>
          <w:szCs w:val="28"/>
        </w:rPr>
        <w:t>р</w:t>
      </w:r>
      <w:proofErr w:type="gramEnd"/>
      <w:r w:rsidRPr="00334096">
        <w:rPr>
          <w:sz w:val="28"/>
          <w:szCs w:val="28"/>
        </w:rPr>
        <w:t>ізноманіття України” (Постанова КМ України від 12.08.97, № 439), Закону України “Про загальнодержавну програму формування національної екологічної мережі України на 2000-2015 роки”.</w:t>
      </w:r>
    </w:p>
    <w:p w:rsidR="00EF6625" w:rsidRPr="00334096" w:rsidRDefault="00EF6625" w:rsidP="00EF6625">
      <w:pPr>
        <w:spacing w:line="360" w:lineRule="auto"/>
        <w:ind w:firstLine="851"/>
        <w:jc w:val="both"/>
        <w:rPr>
          <w:spacing w:val="-2"/>
          <w:sz w:val="28"/>
          <w:szCs w:val="28"/>
        </w:rPr>
      </w:pPr>
      <w:r w:rsidRPr="00334096">
        <w:rPr>
          <w:spacing w:val="4"/>
          <w:sz w:val="28"/>
          <w:szCs w:val="28"/>
        </w:rPr>
        <w:t xml:space="preserve">Обраний напрям </w:t>
      </w:r>
      <w:proofErr w:type="gramStart"/>
      <w:r w:rsidRPr="00334096">
        <w:rPr>
          <w:spacing w:val="4"/>
          <w:sz w:val="28"/>
          <w:szCs w:val="28"/>
        </w:rPr>
        <w:t>досл</w:t>
      </w:r>
      <w:proofErr w:type="gramEnd"/>
      <w:r w:rsidRPr="00334096">
        <w:rPr>
          <w:spacing w:val="4"/>
          <w:sz w:val="28"/>
          <w:szCs w:val="28"/>
        </w:rPr>
        <w:t>іджень тісно пов’язаний з виконанням регіональних</w:t>
      </w:r>
      <w:r w:rsidRPr="00334096">
        <w:rPr>
          <w:spacing w:val="-2"/>
          <w:sz w:val="28"/>
          <w:szCs w:val="28"/>
        </w:rPr>
        <w:t xml:space="preserve"> наукових програм: Програми формування екологічної мережі Тернопільської області на 2001-2015 роки (затвердженої </w:t>
      </w:r>
      <w:proofErr w:type="gramStart"/>
      <w:r w:rsidRPr="00334096">
        <w:rPr>
          <w:spacing w:val="-2"/>
          <w:sz w:val="28"/>
          <w:szCs w:val="28"/>
        </w:rPr>
        <w:t>р</w:t>
      </w:r>
      <w:proofErr w:type="gramEnd"/>
      <w:r w:rsidRPr="00334096">
        <w:rPr>
          <w:spacing w:val="-2"/>
          <w:sz w:val="28"/>
          <w:szCs w:val="28"/>
        </w:rPr>
        <w:t xml:space="preserve">ішенням Тернопільської обласної ради від 5.07.2001р. № 02-1/1092, Програми (плану дій) з охорони довкілля, раціонального використання ресурсів та забезпечення </w:t>
      </w:r>
      <w:r w:rsidRPr="00334096">
        <w:rPr>
          <w:spacing w:val="-2"/>
          <w:sz w:val="28"/>
          <w:szCs w:val="28"/>
        </w:rPr>
        <w:lastRenderedPageBreak/>
        <w:t xml:space="preserve">екологічної безпеки Тернопільської області на 2000-2005 рр. (затвердженої рішенням сесії Тернопільської обласної ради від 21 серпня </w:t>
      </w:r>
      <w:proofErr w:type="gramStart"/>
      <w:r w:rsidRPr="00334096">
        <w:rPr>
          <w:spacing w:val="-2"/>
          <w:sz w:val="28"/>
          <w:szCs w:val="28"/>
        </w:rPr>
        <w:t>2000 р. № 176).</w:t>
      </w:r>
      <w:proofErr w:type="gramEnd"/>
      <w:r w:rsidRPr="00334096">
        <w:rPr>
          <w:spacing w:val="-2"/>
          <w:sz w:val="28"/>
          <w:szCs w:val="28"/>
        </w:rPr>
        <w:t xml:space="preserve"> Окрім того, автор брав участь у проведенні інвентаризації геологічних та гідрологічних об’єктів </w:t>
      </w:r>
      <w:proofErr w:type="gramStart"/>
      <w:r w:rsidRPr="00334096">
        <w:rPr>
          <w:spacing w:val="-2"/>
          <w:sz w:val="28"/>
          <w:szCs w:val="28"/>
        </w:rPr>
        <w:t>в</w:t>
      </w:r>
      <w:proofErr w:type="gramEnd"/>
      <w:r w:rsidRPr="00334096">
        <w:rPr>
          <w:spacing w:val="-2"/>
          <w:sz w:val="28"/>
          <w:szCs w:val="28"/>
        </w:rPr>
        <w:t xml:space="preserve"> межах території та об’єктів природно-заповідного фонду Тернопільської області на основі договору з науковим центром заповідної справи Мінприроди України у 2004 р.</w:t>
      </w:r>
    </w:p>
    <w:p w:rsidR="00EF6625" w:rsidRPr="00334096" w:rsidRDefault="00EF6625" w:rsidP="00EF6625">
      <w:pPr>
        <w:spacing w:line="360" w:lineRule="auto"/>
        <w:ind w:firstLine="851"/>
        <w:jc w:val="both"/>
        <w:rPr>
          <w:bCs/>
          <w:sz w:val="28"/>
          <w:szCs w:val="28"/>
        </w:rPr>
      </w:pPr>
      <w:r w:rsidRPr="00334096">
        <w:rPr>
          <w:b/>
          <w:bCs/>
          <w:sz w:val="28"/>
          <w:szCs w:val="28"/>
        </w:rPr>
        <w:t xml:space="preserve">Мета і завдання </w:t>
      </w:r>
      <w:proofErr w:type="gramStart"/>
      <w:r w:rsidRPr="00334096">
        <w:rPr>
          <w:b/>
          <w:bCs/>
          <w:sz w:val="28"/>
          <w:szCs w:val="28"/>
        </w:rPr>
        <w:t>досл</w:t>
      </w:r>
      <w:proofErr w:type="gramEnd"/>
      <w:r w:rsidRPr="00334096">
        <w:rPr>
          <w:b/>
          <w:bCs/>
          <w:sz w:val="28"/>
          <w:szCs w:val="28"/>
        </w:rPr>
        <w:t>ідження.</w:t>
      </w:r>
      <w:r w:rsidRPr="00334096">
        <w:rPr>
          <w:b/>
          <w:bCs/>
          <w:i/>
          <w:sz w:val="28"/>
          <w:szCs w:val="28"/>
        </w:rPr>
        <w:t xml:space="preserve"> </w:t>
      </w:r>
      <w:r w:rsidRPr="00334096">
        <w:rPr>
          <w:bCs/>
          <w:sz w:val="28"/>
          <w:szCs w:val="28"/>
        </w:rPr>
        <w:t xml:space="preserve">Метою </w:t>
      </w:r>
      <w:proofErr w:type="gramStart"/>
      <w:r w:rsidRPr="00334096">
        <w:rPr>
          <w:bCs/>
          <w:sz w:val="28"/>
          <w:szCs w:val="28"/>
        </w:rPr>
        <w:t>досл</w:t>
      </w:r>
      <w:proofErr w:type="gramEnd"/>
      <w:r w:rsidRPr="00334096">
        <w:rPr>
          <w:bCs/>
          <w:sz w:val="28"/>
          <w:szCs w:val="28"/>
        </w:rPr>
        <w:t>ідження є покомпонентний конструктивно-географічний аналіз геокомплексів Західно-Подільського горбогір’я як географічного екотона, його сучасного стану, закономірностей просторового розподілу, просторово-часової динаміки, кількісної та якісної оцінки природних ресурсів та обґрунтування шляхів оптимізації природо-користування в регіоні в рамках реалізації концепції сталого розвитку.</w:t>
      </w:r>
    </w:p>
    <w:p w:rsidR="00EF6625" w:rsidRPr="00334096" w:rsidRDefault="00EF6625" w:rsidP="00EF6625">
      <w:pPr>
        <w:spacing w:line="360" w:lineRule="auto"/>
        <w:ind w:firstLine="851"/>
        <w:jc w:val="both"/>
        <w:rPr>
          <w:bCs/>
          <w:sz w:val="28"/>
          <w:szCs w:val="28"/>
        </w:rPr>
      </w:pPr>
      <w:r w:rsidRPr="00334096">
        <w:rPr>
          <w:bCs/>
          <w:sz w:val="28"/>
          <w:szCs w:val="28"/>
        </w:rPr>
        <w:t xml:space="preserve">Для досягнення </w:t>
      </w:r>
      <w:proofErr w:type="gramStart"/>
      <w:r w:rsidRPr="00334096">
        <w:rPr>
          <w:bCs/>
          <w:sz w:val="28"/>
          <w:szCs w:val="28"/>
        </w:rPr>
        <w:t>мети</w:t>
      </w:r>
      <w:proofErr w:type="gramEnd"/>
      <w:r w:rsidRPr="00334096">
        <w:rPr>
          <w:bCs/>
          <w:sz w:val="28"/>
          <w:szCs w:val="28"/>
        </w:rPr>
        <w:t xml:space="preserve"> ставились такі завдання:</w:t>
      </w:r>
    </w:p>
    <w:p w:rsidR="00EF6625" w:rsidRPr="00334096" w:rsidRDefault="00EF6625" w:rsidP="00CD68FC">
      <w:pPr>
        <w:numPr>
          <w:ilvl w:val="0"/>
          <w:numId w:val="54"/>
        </w:numPr>
        <w:tabs>
          <w:tab w:val="clear" w:pos="1725"/>
          <w:tab w:val="num" w:pos="0"/>
        </w:tabs>
        <w:suppressAutoHyphens w:val="0"/>
        <w:spacing w:line="360" w:lineRule="auto"/>
        <w:ind w:left="900" w:firstLine="0"/>
        <w:jc w:val="both"/>
        <w:rPr>
          <w:rFonts w:ascii="Arial" w:hAnsi="Arial" w:cs="Arial"/>
          <w:sz w:val="28"/>
          <w:szCs w:val="28"/>
        </w:rPr>
      </w:pPr>
      <w:r w:rsidRPr="00334096">
        <w:rPr>
          <w:rStyle w:val="rvts6"/>
        </w:rPr>
        <w:t>проаналiзувати розвиток iдей та практичних досягнень у сферi природничих дослiджень геоекотоні</w:t>
      </w:r>
      <w:proofErr w:type="gramStart"/>
      <w:r w:rsidRPr="00334096">
        <w:rPr>
          <w:rStyle w:val="rvts6"/>
        </w:rPr>
        <w:t>в</w:t>
      </w:r>
      <w:proofErr w:type="gramEnd"/>
      <w:r w:rsidRPr="00334096">
        <w:rPr>
          <w:rStyle w:val="rvts6"/>
        </w:rPr>
        <w:t xml:space="preserve">; провести їх узагальнення </w:t>
      </w:r>
      <w:proofErr w:type="gramStart"/>
      <w:r w:rsidRPr="00334096">
        <w:rPr>
          <w:rStyle w:val="rvts6"/>
        </w:rPr>
        <w:t>та</w:t>
      </w:r>
      <w:proofErr w:type="gramEnd"/>
      <w:r w:rsidRPr="00334096">
        <w:rPr>
          <w:rStyle w:val="rvts6"/>
        </w:rPr>
        <w:t xml:space="preserve"> сформувати на цій основi цілісне уявлення про геоекотони;</w:t>
      </w:r>
    </w:p>
    <w:p w:rsidR="00EF6625" w:rsidRPr="00334096" w:rsidRDefault="00EF6625" w:rsidP="00CD68FC">
      <w:pPr>
        <w:numPr>
          <w:ilvl w:val="0"/>
          <w:numId w:val="54"/>
        </w:numPr>
        <w:tabs>
          <w:tab w:val="clear" w:pos="1725"/>
          <w:tab w:val="num" w:pos="0"/>
        </w:tabs>
        <w:suppressAutoHyphens w:val="0"/>
        <w:spacing w:line="360" w:lineRule="auto"/>
        <w:ind w:left="900" w:firstLine="0"/>
        <w:jc w:val="both"/>
        <w:rPr>
          <w:rFonts w:ascii="Arial" w:hAnsi="Arial" w:cs="Arial"/>
          <w:sz w:val="28"/>
          <w:szCs w:val="28"/>
        </w:rPr>
      </w:pPr>
      <w:r w:rsidRPr="00334096">
        <w:rPr>
          <w:bCs/>
          <w:sz w:val="28"/>
          <w:szCs w:val="28"/>
        </w:rPr>
        <w:t xml:space="preserve">поглибити теоретичні засади </w:t>
      </w:r>
      <w:proofErr w:type="gramStart"/>
      <w:r w:rsidRPr="00334096">
        <w:rPr>
          <w:bCs/>
          <w:sz w:val="28"/>
          <w:szCs w:val="28"/>
        </w:rPr>
        <w:t>досл</w:t>
      </w:r>
      <w:proofErr w:type="gramEnd"/>
      <w:r w:rsidRPr="00334096">
        <w:rPr>
          <w:bCs/>
          <w:sz w:val="28"/>
          <w:szCs w:val="28"/>
        </w:rPr>
        <w:t xml:space="preserve">ідження географічних екотонів; </w:t>
      </w:r>
    </w:p>
    <w:p w:rsidR="00EF6625" w:rsidRPr="00334096" w:rsidRDefault="00EF6625" w:rsidP="00CD68FC">
      <w:pPr>
        <w:widowControl w:val="0"/>
        <w:numPr>
          <w:ilvl w:val="0"/>
          <w:numId w:val="54"/>
        </w:numPr>
        <w:tabs>
          <w:tab w:val="clear" w:pos="1725"/>
          <w:tab w:val="num" w:pos="0"/>
        </w:tabs>
        <w:suppressAutoHyphens w:val="0"/>
        <w:spacing w:line="360" w:lineRule="auto"/>
        <w:ind w:left="900" w:firstLine="0"/>
        <w:jc w:val="both"/>
        <w:rPr>
          <w:rFonts w:ascii="Arial" w:hAnsi="Arial" w:cs="Arial"/>
          <w:sz w:val="28"/>
          <w:szCs w:val="28"/>
        </w:rPr>
      </w:pPr>
      <w:r w:rsidRPr="00334096">
        <w:rPr>
          <w:bCs/>
          <w:sz w:val="28"/>
          <w:szCs w:val="28"/>
        </w:rPr>
        <w:t xml:space="preserve">виявити найхарактерніші природно-географічні ознаки Західно-Подільського горбогір’я як </w:t>
      </w:r>
      <w:proofErr w:type="gramStart"/>
      <w:r w:rsidRPr="00334096">
        <w:rPr>
          <w:bCs/>
          <w:sz w:val="28"/>
          <w:szCs w:val="28"/>
        </w:rPr>
        <w:t>типового</w:t>
      </w:r>
      <w:proofErr w:type="gramEnd"/>
      <w:r w:rsidRPr="00334096">
        <w:rPr>
          <w:bCs/>
          <w:sz w:val="28"/>
          <w:szCs w:val="28"/>
        </w:rPr>
        <w:t xml:space="preserve"> геоекотона;</w:t>
      </w:r>
    </w:p>
    <w:p w:rsidR="00EF6625" w:rsidRPr="00334096" w:rsidRDefault="00EF6625" w:rsidP="00CD68FC">
      <w:pPr>
        <w:widowControl w:val="0"/>
        <w:numPr>
          <w:ilvl w:val="0"/>
          <w:numId w:val="54"/>
        </w:numPr>
        <w:tabs>
          <w:tab w:val="clear" w:pos="1725"/>
          <w:tab w:val="num" w:pos="0"/>
        </w:tabs>
        <w:suppressAutoHyphens w:val="0"/>
        <w:spacing w:line="360" w:lineRule="auto"/>
        <w:ind w:left="900" w:firstLine="0"/>
        <w:jc w:val="both"/>
        <w:rPr>
          <w:rFonts w:ascii="Arial" w:hAnsi="Arial" w:cs="Arial"/>
          <w:sz w:val="28"/>
          <w:szCs w:val="28"/>
        </w:rPr>
      </w:pPr>
      <w:r w:rsidRPr="00334096">
        <w:rPr>
          <w:bCs/>
          <w:sz w:val="28"/>
          <w:szCs w:val="28"/>
        </w:rPr>
        <w:t xml:space="preserve">визначити роль геоекотонів </w:t>
      </w:r>
      <w:proofErr w:type="gramStart"/>
      <w:r w:rsidRPr="00334096">
        <w:rPr>
          <w:bCs/>
          <w:sz w:val="28"/>
          <w:szCs w:val="28"/>
        </w:rPr>
        <w:t>в</w:t>
      </w:r>
      <w:proofErr w:type="gramEnd"/>
      <w:r w:rsidRPr="00334096">
        <w:rPr>
          <w:bCs/>
          <w:sz w:val="28"/>
          <w:szCs w:val="28"/>
        </w:rPr>
        <w:t xml:space="preserve"> життєдіяльності людини;</w:t>
      </w:r>
    </w:p>
    <w:p w:rsidR="00EF6625" w:rsidRPr="00334096" w:rsidRDefault="00EF6625" w:rsidP="00CD68FC">
      <w:pPr>
        <w:widowControl w:val="0"/>
        <w:numPr>
          <w:ilvl w:val="0"/>
          <w:numId w:val="54"/>
        </w:numPr>
        <w:tabs>
          <w:tab w:val="clear" w:pos="1725"/>
          <w:tab w:val="num" w:pos="0"/>
        </w:tabs>
        <w:suppressAutoHyphens w:val="0"/>
        <w:spacing w:line="360" w:lineRule="auto"/>
        <w:ind w:left="900" w:firstLine="0"/>
        <w:jc w:val="both"/>
        <w:rPr>
          <w:rFonts w:ascii="Arial" w:hAnsi="Arial" w:cs="Arial"/>
          <w:sz w:val="28"/>
          <w:szCs w:val="28"/>
        </w:rPr>
      </w:pPr>
      <w:r w:rsidRPr="00334096">
        <w:rPr>
          <w:bCs/>
          <w:sz w:val="28"/>
          <w:szCs w:val="28"/>
        </w:rPr>
        <w:t xml:space="preserve">провести ботаніко-географічний аналіз і здійснити созологічну оцінку </w:t>
      </w:r>
      <w:proofErr w:type="gramStart"/>
      <w:r w:rsidRPr="00334096">
        <w:rPr>
          <w:bCs/>
          <w:sz w:val="28"/>
          <w:szCs w:val="28"/>
        </w:rPr>
        <w:t>р</w:t>
      </w:r>
      <w:proofErr w:type="gramEnd"/>
      <w:r w:rsidRPr="00334096">
        <w:rPr>
          <w:bCs/>
          <w:sz w:val="28"/>
          <w:szCs w:val="28"/>
        </w:rPr>
        <w:t>ідкісних і зникаючих видів флори; виявити ділянки, перспективні для включення їх до природоохоронної мережі як резерватів ландшафтного та біологічного різноманіть;</w:t>
      </w:r>
    </w:p>
    <w:p w:rsidR="00EF6625" w:rsidRPr="00334096" w:rsidRDefault="00EF6625" w:rsidP="00CD68FC">
      <w:pPr>
        <w:widowControl w:val="0"/>
        <w:numPr>
          <w:ilvl w:val="0"/>
          <w:numId w:val="54"/>
        </w:numPr>
        <w:tabs>
          <w:tab w:val="clear" w:pos="1725"/>
          <w:tab w:val="num" w:pos="0"/>
        </w:tabs>
        <w:suppressAutoHyphens w:val="0"/>
        <w:spacing w:line="360" w:lineRule="auto"/>
        <w:ind w:left="900" w:firstLine="0"/>
        <w:jc w:val="both"/>
        <w:rPr>
          <w:rFonts w:ascii="Arial" w:hAnsi="Arial" w:cs="Arial"/>
          <w:sz w:val="28"/>
          <w:szCs w:val="28"/>
        </w:rPr>
      </w:pPr>
      <w:r w:rsidRPr="00334096">
        <w:rPr>
          <w:bCs/>
          <w:sz w:val="28"/>
          <w:szCs w:val="28"/>
        </w:rPr>
        <w:t xml:space="preserve">провести ретроспективний аналіз природозаповідання на теренах ЗПГ; оцінити сучасну структуру природно-заповідного фонду (ПЗФ) </w:t>
      </w:r>
      <w:proofErr w:type="gramStart"/>
      <w:r w:rsidRPr="00334096">
        <w:rPr>
          <w:bCs/>
          <w:sz w:val="28"/>
          <w:szCs w:val="28"/>
        </w:rPr>
        <w:t>за</w:t>
      </w:r>
      <w:proofErr w:type="gramEnd"/>
      <w:r w:rsidRPr="00334096">
        <w:rPr>
          <w:bCs/>
          <w:sz w:val="28"/>
          <w:szCs w:val="28"/>
        </w:rPr>
        <w:t xml:space="preserve"> кількісними і </w:t>
      </w:r>
      <w:proofErr w:type="gramStart"/>
      <w:r w:rsidRPr="00334096">
        <w:rPr>
          <w:bCs/>
          <w:sz w:val="28"/>
          <w:szCs w:val="28"/>
        </w:rPr>
        <w:t>як</w:t>
      </w:r>
      <w:proofErr w:type="gramEnd"/>
      <w:r w:rsidRPr="00334096">
        <w:rPr>
          <w:bCs/>
          <w:sz w:val="28"/>
          <w:szCs w:val="28"/>
        </w:rPr>
        <w:t>існими показниками та намітити шляхи його оптимізації на перспективу;</w:t>
      </w:r>
    </w:p>
    <w:p w:rsidR="00EF6625" w:rsidRPr="00334096" w:rsidRDefault="00EF6625" w:rsidP="00CD68FC">
      <w:pPr>
        <w:widowControl w:val="0"/>
        <w:numPr>
          <w:ilvl w:val="0"/>
          <w:numId w:val="54"/>
        </w:numPr>
        <w:tabs>
          <w:tab w:val="clear" w:pos="1725"/>
          <w:tab w:val="num" w:pos="0"/>
        </w:tabs>
        <w:suppressAutoHyphens w:val="0"/>
        <w:spacing w:line="360" w:lineRule="auto"/>
        <w:ind w:left="900" w:firstLine="0"/>
        <w:jc w:val="both"/>
        <w:rPr>
          <w:rFonts w:ascii="Arial" w:hAnsi="Arial" w:cs="Arial"/>
          <w:sz w:val="20"/>
          <w:szCs w:val="20"/>
        </w:rPr>
      </w:pPr>
      <w:r w:rsidRPr="00334096">
        <w:rPr>
          <w:rStyle w:val="rvts14"/>
        </w:rPr>
        <w:t>обґрунтувати виділення ключових і сполучних територій як основних елементів перспективної регіональної екологічної мережі (РЕМ) та провести їх структурно-функціональний аналіз;</w:t>
      </w:r>
      <w:r w:rsidRPr="00334096">
        <w:rPr>
          <w:rFonts w:ascii="Arial" w:hAnsi="Arial" w:cs="Arial"/>
          <w:sz w:val="28"/>
          <w:szCs w:val="28"/>
        </w:rPr>
        <w:t xml:space="preserve"> </w:t>
      </w:r>
      <w:r w:rsidRPr="00334096">
        <w:rPr>
          <w:sz w:val="28"/>
          <w:szCs w:val="28"/>
        </w:rPr>
        <w:t>визначити</w:t>
      </w:r>
      <w:r w:rsidRPr="00334096">
        <w:rPr>
          <w:rStyle w:val="rvts14"/>
        </w:rPr>
        <w:t xml:space="preserve"> </w:t>
      </w:r>
      <w:proofErr w:type="gramStart"/>
      <w:r w:rsidRPr="00334096">
        <w:rPr>
          <w:rStyle w:val="rvts14"/>
        </w:rPr>
        <w:t>соц</w:t>
      </w:r>
      <w:proofErr w:type="gramEnd"/>
      <w:r w:rsidRPr="00334096">
        <w:rPr>
          <w:rStyle w:val="rvts14"/>
        </w:rPr>
        <w:t xml:space="preserve">іально-екологічну значимість </w:t>
      </w:r>
      <w:r w:rsidRPr="00334096">
        <w:rPr>
          <w:rStyle w:val="rvts14"/>
        </w:rPr>
        <w:lastRenderedPageBreak/>
        <w:t>перспективної РЕМ в регіоні.</w:t>
      </w:r>
      <w:r w:rsidRPr="00334096">
        <w:rPr>
          <w:rFonts w:ascii="Arial" w:hAnsi="Arial" w:cs="Arial"/>
          <w:sz w:val="20"/>
          <w:szCs w:val="20"/>
        </w:rPr>
        <w:t xml:space="preserve"> </w:t>
      </w:r>
    </w:p>
    <w:p w:rsidR="00EF6625" w:rsidRPr="00334096" w:rsidRDefault="00EF6625" w:rsidP="00EF6625">
      <w:pPr>
        <w:spacing w:line="360" w:lineRule="auto"/>
        <w:ind w:firstLine="851"/>
        <w:jc w:val="both"/>
        <w:rPr>
          <w:bCs/>
          <w:sz w:val="28"/>
          <w:szCs w:val="28"/>
        </w:rPr>
      </w:pPr>
      <w:r w:rsidRPr="00334096">
        <w:rPr>
          <w:b/>
          <w:bCs/>
          <w:sz w:val="28"/>
          <w:szCs w:val="28"/>
        </w:rPr>
        <w:t xml:space="preserve">Об’єкт і предмет </w:t>
      </w:r>
      <w:proofErr w:type="gramStart"/>
      <w:r w:rsidRPr="00334096">
        <w:rPr>
          <w:b/>
          <w:bCs/>
          <w:sz w:val="28"/>
          <w:szCs w:val="28"/>
        </w:rPr>
        <w:t>досл</w:t>
      </w:r>
      <w:proofErr w:type="gramEnd"/>
      <w:r w:rsidRPr="00334096">
        <w:rPr>
          <w:b/>
          <w:bCs/>
          <w:sz w:val="28"/>
          <w:szCs w:val="28"/>
        </w:rPr>
        <w:t xml:space="preserve">ідження. </w:t>
      </w:r>
      <w:r w:rsidRPr="00334096">
        <w:rPr>
          <w:bCs/>
          <w:sz w:val="28"/>
          <w:szCs w:val="28"/>
        </w:rPr>
        <w:t xml:space="preserve">Об’єктом </w:t>
      </w:r>
      <w:proofErr w:type="gramStart"/>
      <w:r w:rsidRPr="00334096">
        <w:rPr>
          <w:bCs/>
          <w:sz w:val="28"/>
          <w:szCs w:val="28"/>
        </w:rPr>
        <w:t>досл</w:t>
      </w:r>
      <w:proofErr w:type="gramEnd"/>
      <w:r w:rsidRPr="00334096">
        <w:rPr>
          <w:bCs/>
          <w:sz w:val="28"/>
          <w:szCs w:val="28"/>
        </w:rPr>
        <w:t>ідження є Західно-Подільське горбогір’я (Опілля).</w:t>
      </w:r>
    </w:p>
    <w:p w:rsidR="00EF6625" w:rsidRPr="00334096" w:rsidRDefault="00EF6625" w:rsidP="00EF6625">
      <w:pPr>
        <w:spacing w:line="360" w:lineRule="auto"/>
        <w:ind w:firstLine="851"/>
        <w:jc w:val="both"/>
        <w:rPr>
          <w:bCs/>
          <w:sz w:val="28"/>
          <w:szCs w:val="28"/>
        </w:rPr>
      </w:pPr>
      <w:r w:rsidRPr="00334096">
        <w:rPr>
          <w:bCs/>
          <w:spacing w:val="-4"/>
          <w:sz w:val="28"/>
          <w:szCs w:val="28"/>
        </w:rPr>
        <w:t xml:space="preserve">Предметом </w:t>
      </w:r>
      <w:proofErr w:type="gramStart"/>
      <w:r w:rsidRPr="00334096">
        <w:rPr>
          <w:bCs/>
          <w:spacing w:val="-4"/>
          <w:sz w:val="28"/>
          <w:szCs w:val="28"/>
        </w:rPr>
        <w:t>досл</w:t>
      </w:r>
      <w:proofErr w:type="gramEnd"/>
      <w:r w:rsidRPr="00334096">
        <w:rPr>
          <w:bCs/>
          <w:spacing w:val="-4"/>
          <w:sz w:val="28"/>
          <w:szCs w:val="28"/>
        </w:rPr>
        <w:t>ідження є: просторово-часові закономірності формування</w:t>
      </w:r>
      <w:r w:rsidRPr="00334096">
        <w:rPr>
          <w:bCs/>
          <w:sz w:val="28"/>
          <w:szCs w:val="28"/>
        </w:rPr>
        <w:t xml:space="preserve"> та функціонування Західно-Подільського горбогір’я як географічного екотона – перехідної зони від геосинклінальної області Карпат до Східноєвропейської платформи.</w:t>
      </w:r>
    </w:p>
    <w:p w:rsidR="00EF6625" w:rsidRPr="00334096" w:rsidRDefault="00EF6625" w:rsidP="00EF6625">
      <w:pPr>
        <w:spacing w:line="360" w:lineRule="auto"/>
        <w:ind w:firstLine="851"/>
        <w:jc w:val="both"/>
        <w:rPr>
          <w:sz w:val="28"/>
          <w:szCs w:val="28"/>
        </w:rPr>
      </w:pPr>
      <w:r w:rsidRPr="00334096">
        <w:rPr>
          <w:b/>
          <w:bCs/>
          <w:sz w:val="28"/>
          <w:szCs w:val="28"/>
        </w:rPr>
        <w:t xml:space="preserve">Вихідні дані. </w:t>
      </w:r>
      <w:r w:rsidRPr="00334096">
        <w:rPr>
          <w:sz w:val="28"/>
          <w:szCs w:val="28"/>
        </w:rPr>
        <w:t xml:space="preserve">В основу дисертаційної роботи покладені матеріали власних польових і камеральних </w:t>
      </w:r>
      <w:proofErr w:type="gramStart"/>
      <w:r w:rsidRPr="00334096">
        <w:rPr>
          <w:sz w:val="28"/>
          <w:szCs w:val="28"/>
        </w:rPr>
        <w:t>досл</w:t>
      </w:r>
      <w:proofErr w:type="gramEnd"/>
      <w:r w:rsidRPr="00334096">
        <w:rPr>
          <w:sz w:val="28"/>
          <w:szCs w:val="28"/>
        </w:rPr>
        <w:t>іджень, літературні джерела, статистичні, картографічні і фондові матеріали, дані обласних управлінь статистики, Державних управлінь екології та природних ресурсів Львівської, Івано-Франківської та Тернопільської областей.</w:t>
      </w:r>
    </w:p>
    <w:p w:rsidR="00EF6625" w:rsidRPr="00334096" w:rsidRDefault="00EF6625" w:rsidP="00EF6625">
      <w:pPr>
        <w:spacing w:line="360" w:lineRule="auto"/>
        <w:ind w:firstLine="851"/>
        <w:jc w:val="both"/>
        <w:rPr>
          <w:sz w:val="28"/>
          <w:szCs w:val="28"/>
        </w:rPr>
      </w:pPr>
      <w:r w:rsidRPr="00334096">
        <w:rPr>
          <w:b/>
          <w:bCs/>
          <w:spacing w:val="-4"/>
          <w:sz w:val="28"/>
          <w:szCs w:val="28"/>
        </w:rPr>
        <w:t xml:space="preserve">Методи </w:t>
      </w:r>
      <w:proofErr w:type="gramStart"/>
      <w:r w:rsidRPr="00334096">
        <w:rPr>
          <w:b/>
          <w:bCs/>
          <w:spacing w:val="-4"/>
          <w:sz w:val="28"/>
          <w:szCs w:val="28"/>
        </w:rPr>
        <w:t>досл</w:t>
      </w:r>
      <w:proofErr w:type="gramEnd"/>
      <w:r w:rsidRPr="00334096">
        <w:rPr>
          <w:b/>
          <w:bCs/>
          <w:spacing w:val="-4"/>
          <w:sz w:val="28"/>
          <w:szCs w:val="28"/>
        </w:rPr>
        <w:t>ідження.</w:t>
      </w:r>
      <w:r w:rsidRPr="00334096">
        <w:rPr>
          <w:spacing w:val="-4"/>
          <w:sz w:val="28"/>
          <w:szCs w:val="28"/>
        </w:rPr>
        <w:t xml:space="preserve"> Теоретико-методологічною основою </w:t>
      </w:r>
      <w:proofErr w:type="gramStart"/>
      <w:r w:rsidRPr="00334096">
        <w:rPr>
          <w:spacing w:val="-4"/>
          <w:sz w:val="28"/>
          <w:szCs w:val="28"/>
        </w:rPr>
        <w:t>досл</w:t>
      </w:r>
      <w:proofErr w:type="gramEnd"/>
      <w:r w:rsidRPr="00334096">
        <w:rPr>
          <w:spacing w:val="-4"/>
          <w:sz w:val="28"/>
          <w:szCs w:val="28"/>
        </w:rPr>
        <w:t>іджень</w:t>
      </w:r>
      <w:r w:rsidRPr="00334096">
        <w:rPr>
          <w:sz w:val="28"/>
          <w:szCs w:val="28"/>
        </w:rPr>
        <w:t xml:space="preserve"> перехідних смуг служать філософські і еколого-географічні уявлення про нероздільну діалектичну єдність континуальності і дискретності географічної оболонки Землі, взаємозв’язок і взаємодію її складових.</w:t>
      </w:r>
    </w:p>
    <w:p w:rsidR="00EF6625" w:rsidRPr="00334096" w:rsidRDefault="00EF6625" w:rsidP="00EF6625">
      <w:pPr>
        <w:widowControl w:val="0"/>
        <w:spacing w:line="360" w:lineRule="auto"/>
        <w:ind w:firstLine="851"/>
        <w:jc w:val="both"/>
        <w:rPr>
          <w:bCs/>
          <w:sz w:val="28"/>
          <w:szCs w:val="28"/>
        </w:rPr>
      </w:pPr>
      <w:r w:rsidRPr="00334096">
        <w:rPr>
          <w:sz w:val="28"/>
          <w:szCs w:val="28"/>
        </w:rPr>
        <w:t xml:space="preserve">Методичним </w:t>
      </w:r>
      <w:proofErr w:type="gramStart"/>
      <w:r w:rsidRPr="00334096">
        <w:rPr>
          <w:sz w:val="28"/>
          <w:szCs w:val="28"/>
        </w:rPr>
        <w:t>п</w:t>
      </w:r>
      <w:proofErr w:type="gramEnd"/>
      <w:r w:rsidRPr="00334096">
        <w:rPr>
          <w:sz w:val="28"/>
          <w:szCs w:val="28"/>
        </w:rPr>
        <w:t xml:space="preserve">ідґрунтям виконаних досліджень є </w:t>
      </w:r>
      <w:r w:rsidRPr="00334096">
        <w:rPr>
          <w:kern w:val="24"/>
          <w:sz w:val="28"/>
          <w:szCs w:val="28"/>
        </w:rPr>
        <w:t xml:space="preserve">діалектичний підхід до вивчення природних явищ і принципи системного та </w:t>
      </w:r>
      <w:r w:rsidRPr="00334096">
        <w:rPr>
          <w:rStyle w:val="rvts6"/>
          <w:kern w:val="24"/>
        </w:rPr>
        <w:t xml:space="preserve">просторово-часового </w:t>
      </w:r>
      <w:r w:rsidRPr="00334096">
        <w:rPr>
          <w:kern w:val="24"/>
          <w:sz w:val="28"/>
          <w:szCs w:val="28"/>
        </w:rPr>
        <w:t xml:space="preserve">аналізів, </w:t>
      </w:r>
      <w:r w:rsidRPr="00334096">
        <w:rPr>
          <w:rFonts w:cs="Times New Roman CYR"/>
          <w:kern w:val="24"/>
          <w:sz w:val="28"/>
          <w:szCs w:val="28"/>
        </w:rPr>
        <w:t xml:space="preserve">що розглядають всяке явище як систему, яка знаходиться в безперервній зміні і розвитку, у взаємодії окремих ланок. Це дає можливість </w:t>
      </w:r>
      <w:r w:rsidRPr="00334096">
        <w:rPr>
          <w:kern w:val="24"/>
          <w:sz w:val="28"/>
          <w:szCs w:val="28"/>
        </w:rPr>
        <w:t xml:space="preserve">описати складність виникнення і функціонування об’єкту </w:t>
      </w:r>
      <w:proofErr w:type="gramStart"/>
      <w:r w:rsidRPr="00334096">
        <w:rPr>
          <w:kern w:val="24"/>
          <w:sz w:val="28"/>
          <w:szCs w:val="28"/>
        </w:rPr>
        <w:t>досл</w:t>
      </w:r>
      <w:proofErr w:type="gramEnd"/>
      <w:r w:rsidRPr="00334096">
        <w:rPr>
          <w:kern w:val="24"/>
          <w:sz w:val="28"/>
          <w:szCs w:val="28"/>
        </w:rPr>
        <w:t>ідження.</w:t>
      </w:r>
      <w:r w:rsidRPr="00334096">
        <w:rPr>
          <w:bCs/>
          <w:sz w:val="28"/>
          <w:szCs w:val="28"/>
        </w:rPr>
        <w:t xml:space="preserve"> </w:t>
      </w:r>
    </w:p>
    <w:p w:rsidR="00EF6625" w:rsidRPr="00334096" w:rsidRDefault="00EF6625" w:rsidP="00EF6625">
      <w:pPr>
        <w:widowControl w:val="0"/>
        <w:spacing w:line="360" w:lineRule="auto"/>
        <w:ind w:firstLine="851"/>
        <w:jc w:val="both"/>
        <w:rPr>
          <w:rStyle w:val="rvts7"/>
        </w:rPr>
      </w:pPr>
      <w:r w:rsidRPr="00334096">
        <w:rPr>
          <w:sz w:val="28"/>
          <w:szCs w:val="28"/>
        </w:rPr>
        <w:t xml:space="preserve">У процесі дисертаційного </w:t>
      </w:r>
      <w:proofErr w:type="gramStart"/>
      <w:r w:rsidRPr="00334096">
        <w:rPr>
          <w:sz w:val="28"/>
          <w:szCs w:val="28"/>
        </w:rPr>
        <w:t>досл</w:t>
      </w:r>
      <w:proofErr w:type="gramEnd"/>
      <w:r w:rsidRPr="00334096">
        <w:rPr>
          <w:sz w:val="28"/>
          <w:szCs w:val="28"/>
        </w:rPr>
        <w:t xml:space="preserve">ідження застосовані: </w:t>
      </w:r>
      <w:r w:rsidRPr="00334096">
        <w:rPr>
          <w:rStyle w:val="rvts6"/>
        </w:rPr>
        <w:t xml:space="preserve">експедиційний, порівняльно-географічний, </w:t>
      </w:r>
      <w:r w:rsidRPr="00334096">
        <w:rPr>
          <w:rStyle w:val="rvts14"/>
        </w:rPr>
        <w:t>історико-географічний,</w:t>
      </w:r>
      <w:r w:rsidRPr="00334096">
        <w:rPr>
          <w:rStyle w:val="rvts6"/>
        </w:rPr>
        <w:t xml:space="preserve"> </w:t>
      </w:r>
      <w:r w:rsidRPr="00334096">
        <w:rPr>
          <w:rStyle w:val="rvts14"/>
        </w:rPr>
        <w:t>статистико-порівняльно-аналітичний</w:t>
      </w:r>
      <w:r w:rsidRPr="00334096">
        <w:rPr>
          <w:rStyle w:val="rvts6"/>
        </w:rPr>
        <w:t xml:space="preserve">, картографічний, літературний та інші методи конструктивно-географічних досліджень. </w:t>
      </w:r>
      <w:r w:rsidRPr="00334096">
        <w:rPr>
          <w:rStyle w:val="rvts7"/>
          <w:spacing w:val="-6"/>
          <w:sz w:val="28"/>
          <w:szCs w:val="28"/>
        </w:rPr>
        <w:t xml:space="preserve">Зокрема: </w:t>
      </w:r>
      <w:r w:rsidRPr="00334096">
        <w:rPr>
          <w:spacing w:val="-6"/>
          <w:sz w:val="28"/>
          <w:szCs w:val="28"/>
        </w:rPr>
        <w:t xml:space="preserve">загальногеоморфологічні методи </w:t>
      </w:r>
      <w:proofErr w:type="gramStart"/>
      <w:r w:rsidRPr="00334096">
        <w:rPr>
          <w:spacing w:val="-6"/>
          <w:sz w:val="28"/>
          <w:szCs w:val="28"/>
        </w:rPr>
        <w:t>досл</w:t>
      </w:r>
      <w:proofErr w:type="gramEnd"/>
      <w:r w:rsidRPr="00334096">
        <w:rPr>
          <w:spacing w:val="-6"/>
          <w:sz w:val="28"/>
          <w:szCs w:val="28"/>
        </w:rPr>
        <w:t>іджень,</w:t>
      </w:r>
      <w:r w:rsidRPr="00334096">
        <w:rPr>
          <w:sz w:val="28"/>
          <w:szCs w:val="28"/>
        </w:rPr>
        <w:t xml:space="preserve"> </w:t>
      </w:r>
      <w:r w:rsidRPr="00334096">
        <w:rPr>
          <w:spacing w:val="-4"/>
          <w:sz w:val="28"/>
          <w:szCs w:val="28"/>
        </w:rPr>
        <w:t>морфоструктурний та неотектонічний аналіз застосовані для морфометричного,</w:t>
      </w:r>
      <w:r w:rsidRPr="00334096">
        <w:rPr>
          <w:sz w:val="28"/>
          <w:szCs w:val="28"/>
        </w:rPr>
        <w:t xml:space="preserve"> морфоструктурного, неотектонічного картографування та гіпсометричного </w:t>
      </w:r>
      <w:r w:rsidRPr="00334096">
        <w:rPr>
          <w:spacing w:val="-6"/>
          <w:sz w:val="28"/>
          <w:szCs w:val="28"/>
        </w:rPr>
        <w:t xml:space="preserve">профілювання; </w:t>
      </w:r>
      <w:r w:rsidRPr="00334096">
        <w:rPr>
          <w:iCs/>
          <w:spacing w:val="-6"/>
          <w:sz w:val="28"/>
          <w:szCs w:val="28"/>
        </w:rPr>
        <w:t>порівняння</w:t>
      </w:r>
      <w:r w:rsidRPr="00334096">
        <w:rPr>
          <w:spacing w:val="-6"/>
          <w:sz w:val="28"/>
          <w:szCs w:val="28"/>
        </w:rPr>
        <w:t xml:space="preserve"> і </w:t>
      </w:r>
      <w:r w:rsidRPr="00334096">
        <w:rPr>
          <w:iCs/>
          <w:spacing w:val="-6"/>
          <w:sz w:val="28"/>
          <w:szCs w:val="28"/>
        </w:rPr>
        <w:t>просторового аналізу</w:t>
      </w:r>
      <w:r w:rsidRPr="00334096">
        <w:rPr>
          <w:spacing w:val="-6"/>
          <w:sz w:val="28"/>
          <w:szCs w:val="28"/>
        </w:rPr>
        <w:t xml:space="preserve"> – для виявлення просторових</w:t>
      </w:r>
      <w:r w:rsidRPr="00334096">
        <w:rPr>
          <w:sz w:val="28"/>
          <w:szCs w:val="28"/>
        </w:rPr>
        <w:t xml:space="preserve"> відмінностей і спорідненості деяких представників рослинного і тваринного світу ЗПГ і суміжних регіонів;</w:t>
      </w:r>
      <w:r w:rsidRPr="00334096">
        <w:rPr>
          <w:iCs/>
          <w:sz w:val="28"/>
          <w:szCs w:val="28"/>
        </w:rPr>
        <w:t xml:space="preserve"> моделювання</w:t>
      </w:r>
      <w:r w:rsidRPr="00334096">
        <w:rPr>
          <w:sz w:val="28"/>
          <w:szCs w:val="28"/>
        </w:rPr>
        <w:t xml:space="preserve"> – для побудови </w:t>
      </w:r>
      <w:proofErr w:type="gramStart"/>
      <w:r w:rsidRPr="00334096">
        <w:rPr>
          <w:sz w:val="28"/>
          <w:szCs w:val="28"/>
        </w:rPr>
        <w:t>формально-знаково</w:t>
      </w:r>
      <w:proofErr w:type="gramEnd"/>
      <w:r w:rsidRPr="00334096">
        <w:rPr>
          <w:sz w:val="28"/>
          <w:szCs w:val="28"/>
        </w:rPr>
        <w:t xml:space="preserve">ї моделі географічного екотона. </w:t>
      </w:r>
      <w:r w:rsidRPr="00334096">
        <w:rPr>
          <w:rStyle w:val="rvts6"/>
        </w:rPr>
        <w:t>Обробка аналітичної інформації</w:t>
      </w:r>
      <w:r w:rsidRPr="00334096">
        <w:rPr>
          <w:sz w:val="28"/>
          <w:szCs w:val="28"/>
          <w:lang w:eastAsia="uk-UA"/>
        </w:rPr>
        <w:t xml:space="preserve">, </w:t>
      </w:r>
      <w:r w:rsidRPr="00334096">
        <w:rPr>
          <w:rStyle w:val="rvts6"/>
        </w:rPr>
        <w:t>табличного та графо-</w:t>
      </w:r>
      <w:r w:rsidRPr="00334096">
        <w:rPr>
          <w:rStyle w:val="rvts6"/>
        </w:rPr>
        <w:lastRenderedPageBreak/>
        <w:t>аналітичного (лінійні графіки, діаграми, картосхеми) представлення результатів аналізу, здійснені за допомогою комп</w:t>
      </w:r>
      <w:r w:rsidRPr="00334096">
        <w:rPr>
          <w:rStyle w:val="rvts8"/>
          <w:sz w:val="28"/>
          <w:szCs w:val="28"/>
        </w:rPr>
        <w:t>’</w:t>
      </w:r>
      <w:r w:rsidRPr="00334096">
        <w:rPr>
          <w:rStyle w:val="rvts6"/>
        </w:rPr>
        <w:t xml:space="preserve">ютерних програм </w:t>
      </w:r>
      <w:proofErr w:type="gramStart"/>
      <w:r w:rsidRPr="00334096">
        <w:rPr>
          <w:rStyle w:val="rvts6"/>
        </w:rPr>
        <w:t>С</w:t>
      </w:r>
      <w:proofErr w:type="gramEnd"/>
      <w:r w:rsidRPr="00334096">
        <w:rPr>
          <w:rStyle w:val="rvts6"/>
          <w:lang w:val="en-US"/>
        </w:rPr>
        <w:t>orel</w:t>
      </w:r>
      <w:r w:rsidRPr="00334096">
        <w:rPr>
          <w:rStyle w:val="rvts6"/>
        </w:rPr>
        <w:t xml:space="preserve"> </w:t>
      </w:r>
      <w:r w:rsidRPr="00334096">
        <w:rPr>
          <w:rStyle w:val="rvts6"/>
          <w:lang w:val="en-US"/>
        </w:rPr>
        <w:t>DRAW</w:t>
      </w:r>
      <w:r w:rsidRPr="00334096">
        <w:rPr>
          <w:rStyle w:val="rvts6"/>
        </w:rPr>
        <w:t>, Mapinfo Professional 5.0 та Microsof</w:t>
      </w:r>
      <w:r w:rsidRPr="00334096">
        <w:rPr>
          <w:rStyle w:val="rvts7"/>
          <w:sz w:val="28"/>
          <w:szCs w:val="28"/>
        </w:rPr>
        <w:t>t Excel.</w:t>
      </w:r>
    </w:p>
    <w:p w:rsidR="00EF6625" w:rsidRPr="00334096" w:rsidRDefault="00EF6625" w:rsidP="00EF6625">
      <w:pPr>
        <w:spacing w:line="360" w:lineRule="auto"/>
        <w:ind w:firstLine="851"/>
        <w:jc w:val="both"/>
        <w:rPr>
          <w:bCs/>
          <w:sz w:val="28"/>
          <w:szCs w:val="28"/>
        </w:rPr>
      </w:pPr>
      <w:r w:rsidRPr="00334096">
        <w:rPr>
          <w:b/>
          <w:bCs/>
          <w:sz w:val="28"/>
          <w:szCs w:val="28"/>
        </w:rPr>
        <w:t xml:space="preserve">Наукова новизна отриманих результатів. </w:t>
      </w:r>
      <w:r w:rsidRPr="00334096">
        <w:rPr>
          <w:bCs/>
          <w:sz w:val="28"/>
          <w:szCs w:val="28"/>
        </w:rPr>
        <w:t xml:space="preserve">Дисертація присвячена узагальненню наукових </w:t>
      </w:r>
      <w:proofErr w:type="gramStart"/>
      <w:r w:rsidRPr="00334096">
        <w:rPr>
          <w:bCs/>
          <w:sz w:val="28"/>
          <w:szCs w:val="28"/>
        </w:rPr>
        <w:t>п</w:t>
      </w:r>
      <w:proofErr w:type="gramEnd"/>
      <w:r w:rsidRPr="00334096">
        <w:rPr>
          <w:bCs/>
          <w:sz w:val="28"/>
          <w:szCs w:val="28"/>
        </w:rPr>
        <w:t xml:space="preserve">ідходів до конструктивно-географічного вивчення географічних екотонів та обґрунтуванню шляхів вирішення важливої наукової проблеми – раціоналізації природокористування на теренах ЗПГ. </w:t>
      </w:r>
    </w:p>
    <w:p w:rsidR="00EF6625" w:rsidRPr="00334096" w:rsidRDefault="00EF6625" w:rsidP="00EF6625">
      <w:pPr>
        <w:spacing w:line="360" w:lineRule="auto"/>
        <w:ind w:firstLine="851"/>
        <w:jc w:val="both"/>
        <w:rPr>
          <w:bCs/>
          <w:sz w:val="28"/>
          <w:szCs w:val="28"/>
        </w:rPr>
      </w:pPr>
      <w:r w:rsidRPr="00334096">
        <w:rPr>
          <w:bCs/>
          <w:sz w:val="28"/>
          <w:szCs w:val="28"/>
        </w:rPr>
        <w:t>Наукова новизна роботи:</w:t>
      </w:r>
    </w:p>
    <w:p w:rsidR="00EF6625" w:rsidRPr="00334096" w:rsidRDefault="00EF6625" w:rsidP="00CD68FC">
      <w:pPr>
        <w:numPr>
          <w:ilvl w:val="0"/>
          <w:numId w:val="54"/>
        </w:numPr>
        <w:tabs>
          <w:tab w:val="clear" w:pos="1725"/>
          <w:tab w:val="num" w:pos="900"/>
        </w:tabs>
        <w:suppressAutoHyphens w:val="0"/>
        <w:spacing w:line="360" w:lineRule="auto"/>
        <w:ind w:left="900" w:firstLine="0"/>
        <w:jc w:val="both"/>
        <w:rPr>
          <w:rStyle w:val="rvts6"/>
        </w:rPr>
      </w:pPr>
      <w:r w:rsidRPr="00334096">
        <w:rPr>
          <w:sz w:val="28"/>
          <w:szCs w:val="28"/>
        </w:rPr>
        <w:t xml:space="preserve">проведено ретроспективний аналіз </w:t>
      </w:r>
      <w:proofErr w:type="gramStart"/>
      <w:r w:rsidRPr="00334096">
        <w:rPr>
          <w:sz w:val="28"/>
          <w:szCs w:val="28"/>
        </w:rPr>
        <w:t>досл</w:t>
      </w:r>
      <w:proofErr w:type="gramEnd"/>
      <w:r w:rsidRPr="00334096">
        <w:rPr>
          <w:sz w:val="28"/>
          <w:szCs w:val="28"/>
        </w:rPr>
        <w:t xml:space="preserve">ідження геоекотонів вченими різних галузей природознавчих наук та </w:t>
      </w:r>
      <w:r w:rsidRPr="00334096">
        <w:rPr>
          <w:rStyle w:val="rvts6"/>
        </w:rPr>
        <w:t xml:space="preserve">сформовано на цій основi цілісного уявлення про геоекотони як специфічні утвори матеріального світу; </w:t>
      </w:r>
    </w:p>
    <w:p w:rsidR="00EF6625" w:rsidRPr="00334096" w:rsidRDefault="00EF6625" w:rsidP="00CD68FC">
      <w:pPr>
        <w:numPr>
          <w:ilvl w:val="0"/>
          <w:numId w:val="54"/>
        </w:numPr>
        <w:tabs>
          <w:tab w:val="clear" w:pos="1725"/>
          <w:tab w:val="num" w:pos="900"/>
        </w:tabs>
        <w:suppressAutoHyphens w:val="0"/>
        <w:spacing w:line="360" w:lineRule="auto"/>
        <w:ind w:left="900" w:firstLine="0"/>
        <w:jc w:val="both"/>
        <w:rPr>
          <w:rStyle w:val="rvts6"/>
        </w:rPr>
      </w:pPr>
      <w:r w:rsidRPr="00334096">
        <w:rPr>
          <w:rStyle w:val="rvts6"/>
        </w:rPr>
        <w:t xml:space="preserve">розмежовано поняття екотон (як біологічної категорії) і геоекотон (як географічної); уточнено визначення геоекотона як еколого-географічної категорії та обґрунтовано </w:t>
      </w:r>
      <w:proofErr w:type="gramStart"/>
      <w:r w:rsidRPr="00334096">
        <w:rPr>
          <w:rStyle w:val="rvts6"/>
        </w:rPr>
        <w:t>доц</w:t>
      </w:r>
      <w:proofErr w:type="gramEnd"/>
      <w:r w:rsidRPr="00334096">
        <w:rPr>
          <w:rStyle w:val="rvts6"/>
        </w:rPr>
        <w:t>ільність його ширшого використання у географічній науці;</w:t>
      </w:r>
    </w:p>
    <w:p w:rsidR="00EF6625" w:rsidRPr="00334096" w:rsidRDefault="00EF6625" w:rsidP="00CD68FC">
      <w:pPr>
        <w:widowControl w:val="0"/>
        <w:numPr>
          <w:ilvl w:val="0"/>
          <w:numId w:val="54"/>
        </w:numPr>
        <w:tabs>
          <w:tab w:val="clear" w:pos="1725"/>
          <w:tab w:val="num" w:pos="900"/>
        </w:tabs>
        <w:suppressAutoHyphens w:val="0"/>
        <w:spacing w:line="360" w:lineRule="auto"/>
        <w:ind w:left="900" w:firstLine="0"/>
        <w:jc w:val="both"/>
        <w:rPr>
          <w:sz w:val="28"/>
          <w:szCs w:val="28"/>
        </w:rPr>
      </w:pPr>
      <w:r w:rsidRPr="00334096">
        <w:rPr>
          <w:rStyle w:val="rvts6"/>
        </w:rPr>
        <w:t>визначено сутнісні властивості геоекотонів, здійснено їх класифікацію; розроблено модель геоекотона;</w:t>
      </w:r>
    </w:p>
    <w:p w:rsidR="00EF6625" w:rsidRPr="00334096" w:rsidRDefault="00EF6625" w:rsidP="00CD68FC">
      <w:pPr>
        <w:widowControl w:val="0"/>
        <w:numPr>
          <w:ilvl w:val="0"/>
          <w:numId w:val="54"/>
        </w:numPr>
        <w:tabs>
          <w:tab w:val="clear" w:pos="1725"/>
          <w:tab w:val="num" w:pos="900"/>
        </w:tabs>
        <w:suppressAutoHyphens w:val="0"/>
        <w:spacing w:line="360" w:lineRule="auto"/>
        <w:ind w:left="900" w:firstLine="0"/>
        <w:jc w:val="both"/>
        <w:rPr>
          <w:sz w:val="28"/>
          <w:szCs w:val="28"/>
        </w:rPr>
      </w:pPr>
      <w:r w:rsidRPr="00334096">
        <w:rPr>
          <w:sz w:val="28"/>
          <w:szCs w:val="28"/>
        </w:rPr>
        <w:t>вперше обґрунтовано уявлення про Західно-Подільське горбогір’я як про перехідну зону, або – географічний екотон;</w:t>
      </w:r>
    </w:p>
    <w:p w:rsidR="00EF6625" w:rsidRPr="00334096" w:rsidRDefault="00EF6625" w:rsidP="00CD68FC">
      <w:pPr>
        <w:widowControl w:val="0"/>
        <w:numPr>
          <w:ilvl w:val="0"/>
          <w:numId w:val="54"/>
        </w:numPr>
        <w:tabs>
          <w:tab w:val="clear" w:pos="1725"/>
          <w:tab w:val="num" w:pos="900"/>
        </w:tabs>
        <w:suppressAutoHyphens w:val="0"/>
        <w:spacing w:line="360" w:lineRule="auto"/>
        <w:ind w:left="900" w:firstLine="0"/>
        <w:jc w:val="both"/>
        <w:rPr>
          <w:sz w:val="28"/>
          <w:szCs w:val="28"/>
        </w:rPr>
      </w:pPr>
      <w:r w:rsidRPr="00334096">
        <w:rPr>
          <w:sz w:val="28"/>
          <w:szCs w:val="28"/>
        </w:rPr>
        <w:t xml:space="preserve">виявлено зональність у розташуванні неоструктур і морфоструктур у межах зони взаємодії Карпат і прилеглої частини Східноєвропейської </w:t>
      </w:r>
      <w:proofErr w:type="gramStart"/>
      <w:r w:rsidRPr="00334096">
        <w:rPr>
          <w:sz w:val="28"/>
          <w:szCs w:val="28"/>
        </w:rPr>
        <w:t>р</w:t>
      </w:r>
      <w:proofErr w:type="gramEnd"/>
      <w:r w:rsidRPr="00334096">
        <w:rPr>
          <w:sz w:val="28"/>
          <w:szCs w:val="28"/>
        </w:rPr>
        <w:t>івнини;</w:t>
      </w:r>
    </w:p>
    <w:p w:rsidR="00EF6625" w:rsidRPr="00334096" w:rsidRDefault="00EF6625" w:rsidP="00CD68FC">
      <w:pPr>
        <w:widowControl w:val="0"/>
        <w:numPr>
          <w:ilvl w:val="0"/>
          <w:numId w:val="54"/>
        </w:numPr>
        <w:tabs>
          <w:tab w:val="clear" w:pos="1725"/>
          <w:tab w:val="num" w:pos="900"/>
        </w:tabs>
        <w:suppressAutoHyphens w:val="0"/>
        <w:spacing w:line="360" w:lineRule="auto"/>
        <w:ind w:left="900" w:firstLine="0"/>
        <w:jc w:val="both"/>
        <w:rPr>
          <w:sz w:val="28"/>
          <w:szCs w:val="28"/>
        </w:rPr>
      </w:pPr>
      <w:r w:rsidRPr="00334096">
        <w:rPr>
          <w:sz w:val="28"/>
          <w:szCs w:val="28"/>
        </w:rPr>
        <w:t xml:space="preserve">проведено кількісний і якісний аналіз поширення деяких представників рослинного і тваринного </w:t>
      </w:r>
      <w:proofErr w:type="gramStart"/>
      <w:r w:rsidRPr="00334096">
        <w:rPr>
          <w:sz w:val="28"/>
          <w:szCs w:val="28"/>
        </w:rPr>
        <w:t>св</w:t>
      </w:r>
      <w:proofErr w:type="gramEnd"/>
      <w:r w:rsidRPr="00334096">
        <w:rPr>
          <w:sz w:val="28"/>
          <w:szCs w:val="28"/>
        </w:rPr>
        <w:t>іту та виявлено їх зв’язки з суміжними територіями, і насамперед, з Карпатським регіоном;</w:t>
      </w:r>
    </w:p>
    <w:p w:rsidR="00EF6625" w:rsidRPr="00334096" w:rsidRDefault="00EF6625" w:rsidP="00CD68FC">
      <w:pPr>
        <w:widowControl w:val="0"/>
        <w:numPr>
          <w:ilvl w:val="0"/>
          <w:numId w:val="54"/>
        </w:numPr>
        <w:tabs>
          <w:tab w:val="clear" w:pos="1725"/>
          <w:tab w:val="num" w:pos="900"/>
        </w:tabs>
        <w:suppressAutoHyphens w:val="0"/>
        <w:spacing w:line="360" w:lineRule="auto"/>
        <w:ind w:left="900" w:firstLine="0"/>
        <w:jc w:val="both"/>
        <w:rPr>
          <w:sz w:val="28"/>
          <w:szCs w:val="28"/>
        </w:rPr>
      </w:pPr>
      <w:r w:rsidRPr="00334096">
        <w:rPr>
          <w:sz w:val="28"/>
          <w:szCs w:val="28"/>
        </w:rPr>
        <w:t xml:space="preserve">визначено роль геоекотонів у життєдіяльності людини, зокрема – у селитебному освоєнні теренів ЗПГ; виявлено ступінь прояву </w:t>
      </w:r>
      <w:proofErr w:type="gramStart"/>
      <w:r w:rsidRPr="00334096">
        <w:rPr>
          <w:sz w:val="28"/>
          <w:szCs w:val="28"/>
        </w:rPr>
        <w:t>селитебного</w:t>
      </w:r>
      <w:proofErr w:type="gramEnd"/>
      <w:r w:rsidRPr="00334096">
        <w:rPr>
          <w:sz w:val="28"/>
          <w:szCs w:val="28"/>
        </w:rPr>
        <w:t xml:space="preserve"> ефекту рубежів контрастності, із якими пов’язане формування особливого типу поселень – геоекотонного, або контактного (за Л.Воропай, М.Куницею);</w:t>
      </w:r>
    </w:p>
    <w:p w:rsidR="00EF6625" w:rsidRPr="00334096" w:rsidRDefault="00EF6625" w:rsidP="00CD68FC">
      <w:pPr>
        <w:numPr>
          <w:ilvl w:val="0"/>
          <w:numId w:val="54"/>
        </w:numPr>
        <w:tabs>
          <w:tab w:val="clear" w:pos="1725"/>
          <w:tab w:val="num" w:pos="900"/>
        </w:tabs>
        <w:suppressAutoHyphens w:val="0"/>
        <w:spacing w:line="360" w:lineRule="auto"/>
        <w:ind w:left="900" w:firstLine="0"/>
        <w:jc w:val="both"/>
        <w:rPr>
          <w:sz w:val="28"/>
          <w:szCs w:val="28"/>
        </w:rPr>
      </w:pPr>
      <w:r w:rsidRPr="00334096">
        <w:rPr>
          <w:sz w:val="28"/>
          <w:szCs w:val="28"/>
        </w:rPr>
        <w:lastRenderedPageBreak/>
        <w:t xml:space="preserve">здійснено созологічну оцінку </w:t>
      </w:r>
      <w:proofErr w:type="gramStart"/>
      <w:r w:rsidRPr="00334096">
        <w:rPr>
          <w:sz w:val="28"/>
          <w:szCs w:val="28"/>
        </w:rPr>
        <w:t>р</w:t>
      </w:r>
      <w:proofErr w:type="gramEnd"/>
      <w:r w:rsidRPr="00334096">
        <w:rPr>
          <w:sz w:val="28"/>
          <w:szCs w:val="28"/>
        </w:rPr>
        <w:t xml:space="preserve">ідкісних і зникаючих видів флори судинних рослин та створено геоінформаційну базу даних раритетного біорізноманіття регіону; </w:t>
      </w:r>
    </w:p>
    <w:p w:rsidR="00EF6625" w:rsidRPr="00334096" w:rsidRDefault="00EF6625" w:rsidP="00CD68FC">
      <w:pPr>
        <w:numPr>
          <w:ilvl w:val="0"/>
          <w:numId w:val="54"/>
        </w:numPr>
        <w:tabs>
          <w:tab w:val="clear" w:pos="1725"/>
          <w:tab w:val="num" w:pos="900"/>
        </w:tabs>
        <w:suppressAutoHyphens w:val="0"/>
        <w:spacing w:line="360" w:lineRule="auto"/>
        <w:ind w:left="900" w:firstLine="0"/>
        <w:jc w:val="both"/>
        <w:rPr>
          <w:sz w:val="28"/>
          <w:szCs w:val="28"/>
        </w:rPr>
      </w:pPr>
      <w:r w:rsidRPr="00334096">
        <w:rPr>
          <w:bCs/>
          <w:sz w:val="28"/>
          <w:szCs w:val="28"/>
        </w:rPr>
        <w:t xml:space="preserve">визначено чотири етапи розвитку ПЗФ на теренах ЗПГ та оцінено сучасну його структуру за кількісними і якісними показниками; створено ряд таблиць і картографічних моделей, які </w:t>
      </w:r>
      <w:proofErr w:type="gramStart"/>
      <w:r w:rsidRPr="00334096">
        <w:rPr>
          <w:bCs/>
          <w:sz w:val="28"/>
          <w:szCs w:val="28"/>
        </w:rPr>
        <w:t>р</w:t>
      </w:r>
      <w:proofErr w:type="gramEnd"/>
      <w:r w:rsidRPr="00334096">
        <w:rPr>
          <w:bCs/>
          <w:sz w:val="28"/>
          <w:szCs w:val="28"/>
        </w:rPr>
        <w:t xml:space="preserve">ізнобічно характеризують особливості просторово-територіальної локалізації природоохоронних територій і об’єктів; </w:t>
      </w:r>
      <w:proofErr w:type="gramStart"/>
      <w:r w:rsidRPr="00334096">
        <w:rPr>
          <w:sz w:val="28"/>
          <w:szCs w:val="28"/>
        </w:rPr>
        <w:t>на</w:t>
      </w:r>
      <w:proofErr w:type="gramEnd"/>
      <w:r w:rsidRPr="00334096">
        <w:rPr>
          <w:sz w:val="28"/>
          <w:szCs w:val="28"/>
        </w:rPr>
        <w:t xml:space="preserve"> </w:t>
      </w:r>
      <w:proofErr w:type="gramStart"/>
      <w:r w:rsidRPr="00334096">
        <w:rPr>
          <w:sz w:val="28"/>
          <w:szCs w:val="28"/>
        </w:rPr>
        <w:t>основ</w:t>
      </w:r>
      <w:proofErr w:type="gramEnd"/>
      <w:r w:rsidRPr="00334096">
        <w:rPr>
          <w:sz w:val="28"/>
          <w:szCs w:val="28"/>
        </w:rPr>
        <w:t xml:space="preserve">і принципів регіональної ландшафтної репрезентативності і функціонально-територіальної зв’язаності намічено шляхи оптимізації ПЗФ; </w:t>
      </w:r>
    </w:p>
    <w:p w:rsidR="00EF6625" w:rsidRPr="00334096" w:rsidRDefault="00EF6625" w:rsidP="00CD68FC">
      <w:pPr>
        <w:numPr>
          <w:ilvl w:val="0"/>
          <w:numId w:val="54"/>
        </w:numPr>
        <w:tabs>
          <w:tab w:val="clear" w:pos="1725"/>
          <w:tab w:val="num" w:pos="900"/>
        </w:tabs>
        <w:suppressAutoHyphens w:val="0"/>
        <w:spacing w:line="360" w:lineRule="auto"/>
        <w:ind w:left="900" w:firstLine="0"/>
        <w:jc w:val="both"/>
        <w:rPr>
          <w:rStyle w:val="rvts14"/>
        </w:rPr>
      </w:pPr>
      <w:r w:rsidRPr="00334096">
        <w:rPr>
          <w:sz w:val="28"/>
          <w:szCs w:val="28"/>
        </w:rPr>
        <w:t xml:space="preserve">розроблено рекомендації щодо формування РЕМ на теренах ЗПГ: </w:t>
      </w:r>
      <w:r w:rsidRPr="00334096">
        <w:rPr>
          <w:rStyle w:val="rvts14"/>
        </w:rPr>
        <w:t xml:space="preserve">обґрунтовано виділення основних ключових, сполучних та відновлювальних територій, запропоновано схему структурних елементів РЕМ ЗПГ, обґрунтовано її роль у збереженні ландшафтного </w:t>
      </w:r>
      <w:proofErr w:type="gramStart"/>
      <w:r w:rsidRPr="00334096">
        <w:rPr>
          <w:rStyle w:val="rvts14"/>
        </w:rPr>
        <w:t>р</w:t>
      </w:r>
      <w:proofErr w:type="gramEnd"/>
      <w:r w:rsidRPr="00334096">
        <w:rPr>
          <w:rStyle w:val="rvts14"/>
        </w:rPr>
        <w:t>ізноманіття та оптимізації природокористування; визначено соціально-екологічну значимість перспективної РЕМ у регіоні.</w:t>
      </w:r>
    </w:p>
    <w:p w:rsidR="00EF6625" w:rsidRPr="00334096" w:rsidRDefault="00EF6625" w:rsidP="00EF6625">
      <w:pPr>
        <w:spacing w:line="360" w:lineRule="auto"/>
        <w:ind w:firstLine="851"/>
        <w:jc w:val="both"/>
        <w:rPr>
          <w:rStyle w:val="rvts14"/>
        </w:rPr>
      </w:pPr>
      <w:r w:rsidRPr="00334096">
        <w:rPr>
          <w:b/>
          <w:bCs/>
          <w:sz w:val="28"/>
          <w:szCs w:val="28"/>
        </w:rPr>
        <w:t xml:space="preserve">Наукове і практичне значення результатів </w:t>
      </w:r>
      <w:proofErr w:type="gramStart"/>
      <w:r w:rsidRPr="00334096">
        <w:rPr>
          <w:b/>
          <w:bCs/>
          <w:sz w:val="28"/>
          <w:szCs w:val="28"/>
        </w:rPr>
        <w:t>досл</w:t>
      </w:r>
      <w:proofErr w:type="gramEnd"/>
      <w:r w:rsidRPr="00334096">
        <w:rPr>
          <w:b/>
          <w:bCs/>
          <w:sz w:val="28"/>
          <w:szCs w:val="28"/>
        </w:rPr>
        <w:t>ідження</w:t>
      </w:r>
      <w:r w:rsidRPr="00334096">
        <w:rPr>
          <w:sz w:val="28"/>
          <w:szCs w:val="28"/>
        </w:rPr>
        <w:t xml:space="preserve">. Результати, отримані автором при проведенні </w:t>
      </w:r>
      <w:r w:rsidRPr="00334096">
        <w:rPr>
          <w:rStyle w:val="rvts14"/>
        </w:rPr>
        <w:t xml:space="preserve">дисертаційного </w:t>
      </w:r>
      <w:proofErr w:type="gramStart"/>
      <w:r w:rsidRPr="00334096">
        <w:rPr>
          <w:rStyle w:val="rvts14"/>
        </w:rPr>
        <w:t>досл</w:t>
      </w:r>
      <w:proofErr w:type="gramEnd"/>
      <w:r w:rsidRPr="00334096">
        <w:rPr>
          <w:rStyle w:val="rvts14"/>
        </w:rPr>
        <w:t xml:space="preserve">ідження використовувались для підготовки заключного звіту щодо інвентаризації </w:t>
      </w:r>
      <w:r w:rsidRPr="00334096">
        <w:rPr>
          <w:rStyle w:val="rvts14"/>
          <w:spacing w:val="-4"/>
        </w:rPr>
        <w:t>геологічних і гідрологічних об’єктів природозаповідного фонду Тернопільської</w:t>
      </w:r>
      <w:r w:rsidRPr="00334096">
        <w:rPr>
          <w:rStyle w:val="rvts14"/>
        </w:rPr>
        <w:t xml:space="preserve"> області у </w:t>
      </w:r>
      <w:r w:rsidRPr="00334096">
        <w:rPr>
          <w:rStyle w:val="rvts14"/>
          <w:spacing w:val="-6"/>
        </w:rPr>
        <w:t>відповідності з договором із науковим центром заповідної справи Мінприроди</w:t>
      </w:r>
      <w:r w:rsidRPr="00334096">
        <w:rPr>
          <w:rStyle w:val="rvts14"/>
        </w:rPr>
        <w:t xml:space="preserve"> України. Вони </w:t>
      </w:r>
      <w:r w:rsidRPr="00334096">
        <w:rPr>
          <w:sz w:val="28"/>
          <w:szCs w:val="28"/>
        </w:rPr>
        <w:t xml:space="preserve">можуть бути використані </w:t>
      </w:r>
      <w:proofErr w:type="gramStart"/>
      <w:r w:rsidRPr="00334096">
        <w:rPr>
          <w:sz w:val="28"/>
          <w:szCs w:val="28"/>
        </w:rPr>
        <w:t>при</w:t>
      </w:r>
      <w:proofErr w:type="gramEnd"/>
      <w:r w:rsidRPr="00334096">
        <w:rPr>
          <w:sz w:val="28"/>
          <w:szCs w:val="28"/>
        </w:rPr>
        <w:t xml:space="preserve"> вирішенні завдань пов’язаних з охороною і раціональним використанням природних ресурсів, як довідкові матеріали для </w:t>
      </w:r>
      <w:r w:rsidRPr="00334096">
        <w:rPr>
          <w:rStyle w:val="rvts14"/>
        </w:rPr>
        <w:t xml:space="preserve">розробки регіональної програми оптимізації природо-користування та поліпшення природних умов життєдіяльності населення. </w:t>
      </w:r>
    </w:p>
    <w:p w:rsidR="00EF6625" w:rsidRPr="00334096" w:rsidRDefault="00EF6625" w:rsidP="00EF6625">
      <w:pPr>
        <w:spacing w:line="360" w:lineRule="auto"/>
        <w:ind w:firstLine="851"/>
        <w:jc w:val="both"/>
        <w:rPr>
          <w:sz w:val="28"/>
          <w:szCs w:val="28"/>
        </w:rPr>
      </w:pPr>
      <w:proofErr w:type="gramStart"/>
      <w:r w:rsidRPr="00334096">
        <w:rPr>
          <w:sz w:val="28"/>
          <w:szCs w:val="28"/>
        </w:rPr>
        <w:t xml:space="preserve">Сформована геоінформаційна база даних раритетного біорізноманіття регіону, може бути використана при плануванні та впровадженні созотехнічних заходів щодо режимів його збереження на існуючих та створюваних територіях ПЗФ і поза ними, а також при вирішенні питань репатріації і відтворення деяких видів у штучних умовах. </w:t>
      </w:r>
      <w:proofErr w:type="gramEnd"/>
    </w:p>
    <w:p w:rsidR="00EF6625" w:rsidRPr="00334096" w:rsidRDefault="00EF6625" w:rsidP="00EF6625">
      <w:pPr>
        <w:spacing w:line="360" w:lineRule="auto"/>
        <w:ind w:firstLine="851"/>
        <w:jc w:val="both"/>
        <w:rPr>
          <w:rStyle w:val="rvts14"/>
        </w:rPr>
      </w:pPr>
      <w:r w:rsidRPr="00334096">
        <w:rPr>
          <w:sz w:val="28"/>
          <w:szCs w:val="28"/>
        </w:rPr>
        <w:t xml:space="preserve">Результати </w:t>
      </w:r>
      <w:proofErr w:type="gramStart"/>
      <w:r w:rsidRPr="00334096">
        <w:rPr>
          <w:sz w:val="28"/>
          <w:szCs w:val="28"/>
        </w:rPr>
        <w:t>досл</w:t>
      </w:r>
      <w:proofErr w:type="gramEnd"/>
      <w:r w:rsidRPr="00334096">
        <w:rPr>
          <w:sz w:val="28"/>
          <w:szCs w:val="28"/>
        </w:rPr>
        <w:t xml:space="preserve">ідження щодо географічного обґрунтування створення РЕМ ЗПГ можуть бути корисними при розробці схеми районного планування, а також при обгрунтуванні детальної екомережі Карпатсько-Подільського регіону </w:t>
      </w:r>
      <w:r w:rsidRPr="00334096">
        <w:rPr>
          <w:sz w:val="28"/>
          <w:szCs w:val="28"/>
        </w:rPr>
        <w:lastRenderedPageBreak/>
        <w:t>й України загалом. Вони можуть безпосередньо використовуватися при проектних роботах, які стосуються складання територіальних комплексних схем охорони природи та як основа для обґрунтування юридичного оформлення природоохоронного статусу цінних об’єкті</w:t>
      </w:r>
      <w:proofErr w:type="gramStart"/>
      <w:r w:rsidRPr="00334096">
        <w:rPr>
          <w:sz w:val="28"/>
          <w:szCs w:val="28"/>
        </w:rPr>
        <w:t>в</w:t>
      </w:r>
      <w:proofErr w:type="gramEnd"/>
      <w:r w:rsidRPr="00334096">
        <w:rPr>
          <w:sz w:val="28"/>
          <w:szCs w:val="28"/>
        </w:rPr>
        <w:t xml:space="preserve">, які входитимуть до складу РЕМ. </w:t>
      </w:r>
      <w:proofErr w:type="gramStart"/>
      <w:r w:rsidRPr="00334096">
        <w:rPr>
          <w:sz w:val="28"/>
          <w:szCs w:val="28"/>
        </w:rPr>
        <w:t>П</w:t>
      </w:r>
      <w:proofErr w:type="gramEnd"/>
      <w:r w:rsidRPr="00334096">
        <w:rPr>
          <w:sz w:val="28"/>
          <w:szCs w:val="28"/>
        </w:rPr>
        <w:t xml:space="preserve">ідготовлено обґрунтування необхідності створення декількох пам’яток природи місцевого значення. </w:t>
      </w:r>
      <w:r w:rsidRPr="00334096">
        <w:rPr>
          <w:rStyle w:val="rvts30"/>
        </w:rPr>
        <w:t xml:space="preserve">Дані про нововиявлені оселища деяких </w:t>
      </w:r>
      <w:proofErr w:type="gramStart"/>
      <w:r w:rsidRPr="00334096">
        <w:rPr>
          <w:rStyle w:val="rvts30"/>
        </w:rPr>
        <w:t>р</w:t>
      </w:r>
      <w:proofErr w:type="gramEnd"/>
      <w:r w:rsidRPr="00334096">
        <w:rPr>
          <w:rStyle w:val="rvts30"/>
        </w:rPr>
        <w:t>ідкісних видів рослин можуть бути використані при підготовці відомостей про них у наступних виданнях “Червоної книги України”, при укладанні регіональних “Визначників флор ...”,  “Довідників… “, хорологічних атласів тощо.</w:t>
      </w:r>
    </w:p>
    <w:p w:rsidR="00EF6625" w:rsidRPr="00334096" w:rsidRDefault="00EF6625" w:rsidP="00EF6625">
      <w:pPr>
        <w:spacing w:line="360" w:lineRule="auto"/>
        <w:ind w:firstLine="851"/>
        <w:jc w:val="both"/>
        <w:rPr>
          <w:sz w:val="28"/>
          <w:szCs w:val="28"/>
        </w:rPr>
      </w:pPr>
      <w:r w:rsidRPr="00334096">
        <w:rPr>
          <w:spacing w:val="-4"/>
          <w:sz w:val="28"/>
          <w:szCs w:val="28"/>
        </w:rPr>
        <w:t xml:space="preserve">Розроблені </w:t>
      </w:r>
      <w:proofErr w:type="gramStart"/>
      <w:r w:rsidRPr="00334096">
        <w:rPr>
          <w:spacing w:val="-4"/>
          <w:sz w:val="28"/>
          <w:szCs w:val="28"/>
        </w:rPr>
        <w:t>у</w:t>
      </w:r>
      <w:proofErr w:type="gramEnd"/>
      <w:r w:rsidRPr="00334096">
        <w:rPr>
          <w:spacing w:val="-4"/>
          <w:sz w:val="28"/>
          <w:szCs w:val="28"/>
        </w:rPr>
        <w:t xml:space="preserve"> </w:t>
      </w:r>
      <w:proofErr w:type="gramStart"/>
      <w:r w:rsidRPr="00334096">
        <w:rPr>
          <w:spacing w:val="-4"/>
          <w:sz w:val="28"/>
          <w:szCs w:val="28"/>
        </w:rPr>
        <w:t>робот</w:t>
      </w:r>
      <w:proofErr w:type="gramEnd"/>
      <w:r w:rsidRPr="00334096">
        <w:rPr>
          <w:spacing w:val="-4"/>
          <w:sz w:val="28"/>
          <w:szCs w:val="28"/>
        </w:rPr>
        <w:t>і теоретичні і методичні положення використовуються</w:t>
      </w:r>
      <w:r w:rsidRPr="00334096">
        <w:rPr>
          <w:sz w:val="28"/>
          <w:szCs w:val="28"/>
        </w:rPr>
        <w:t xml:space="preserve"> у навчальному процесі при викладанні курсів “Геологія”, “Геоморфологія”, “Ландшафтознавство”, “Фізична географія України”, “Ботаніка”, “Зоологія” у Тернопільському національному педагогічному університеті ім. В.Гнатюка.</w:t>
      </w:r>
    </w:p>
    <w:p w:rsidR="00EF6625" w:rsidRPr="00334096" w:rsidRDefault="00EF6625" w:rsidP="00EF6625">
      <w:pPr>
        <w:spacing w:line="360" w:lineRule="auto"/>
        <w:ind w:firstLine="851"/>
        <w:jc w:val="both"/>
        <w:rPr>
          <w:sz w:val="28"/>
          <w:szCs w:val="28"/>
        </w:rPr>
      </w:pPr>
      <w:r w:rsidRPr="00334096">
        <w:rPr>
          <w:b/>
          <w:sz w:val="28"/>
          <w:szCs w:val="28"/>
        </w:rPr>
        <w:t>Особистий внесок здобувача.</w:t>
      </w:r>
      <w:r w:rsidRPr="00334096">
        <w:rPr>
          <w:b/>
          <w:i/>
          <w:sz w:val="28"/>
          <w:szCs w:val="28"/>
        </w:rPr>
        <w:t xml:space="preserve"> </w:t>
      </w:r>
      <w:r w:rsidRPr="00334096">
        <w:rPr>
          <w:sz w:val="28"/>
          <w:szCs w:val="28"/>
        </w:rPr>
        <w:t xml:space="preserve">Дисертаційна робота виконана особисто здобувачем і є результатом самостійних </w:t>
      </w:r>
      <w:proofErr w:type="gramStart"/>
      <w:r w:rsidRPr="00334096">
        <w:rPr>
          <w:sz w:val="28"/>
          <w:szCs w:val="28"/>
        </w:rPr>
        <w:t>досл</w:t>
      </w:r>
      <w:proofErr w:type="gramEnd"/>
      <w:r w:rsidRPr="00334096">
        <w:rPr>
          <w:sz w:val="28"/>
          <w:szCs w:val="28"/>
        </w:rPr>
        <w:t xml:space="preserve">іджень. Автором особисто проведено значний обсяг польових геоморфологічних, геоботанічних </w:t>
      </w:r>
      <w:r w:rsidRPr="00334096">
        <w:rPr>
          <w:spacing w:val="-4"/>
          <w:sz w:val="28"/>
          <w:szCs w:val="28"/>
        </w:rPr>
        <w:t xml:space="preserve">ландшафтних </w:t>
      </w:r>
      <w:proofErr w:type="gramStart"/>
      <w:r w:rsidRPr="00334096">
        <w:rPr>
          <w:spacing w:val="-4"/>
          <w:sz w:val="28"/>
          <w:szCs w:val="28"/>
        </w:rPr>
        <w:t>досл</w:t>
      </w:r>
      <w:proofErr w:type="gramEnd"/>
      <w:r w:rsidRPr="00334096">
        <w:rPr>
          <w:spacing w:val="-4"/>
          <w:sz w:val="28"/>
          <w:szCs w:val="28"/>
        </w:rPr>
        <w:t>іджень; зібрано, систематизовано і проаналізовано великий</w:t>
      </w:r>
      <w:r w:rsidRPr="00334096">
        <w:rPr>
          <w:sz w:val="28"/>
          <w:szCs w:val="28"/>
        </w:rPr>
        <w:t xml:space="preserve"> обсяг </w:t>
      </w:r>
      <w:proofErr w:type="gramStart"/>
      <w:r w:rsidRPr="00334096">
        <w:rPr>
          <w:sz w:val="28"/>
          <w:szCs w:val="28"/>
        </w:rPr>
        <w:t>р</w:t>
      </w:r>
      <w:proofErr w:type="gramEnd"/>
      <w:r w:rsidRPr="00334096">
        <w:rPr>
          <w:sz w:val="28"/>
          <w:szCs w:val="28"/>
        </w:rPr>
        <w:t xml:space="preserve">ізноманітних архівних, статистичних, картографічних, літературних та фондових матеріалів. На основі їх всебічного аналізу і синтезу створено серію оригінальних карт і картографічних моделей різного тематичного спрямування, ряд таблиць та діаграм. Виділено перспективні для заповідання ділянки гідрологічного, ботанічного та геолого-ботанічного </w:t>
      </w:r>
      <w:proofErr w:type="gramStart"/>
      <w:r w:rsidRPr="00334096">
        <w:rPr>
          <w:sz w:val="28"/>
          <w:szCs w:val="28"/>
        </w:rPr>
        <w:t>проф</w:t>
      </w:r>
      <w:proofErr w:type="gramEnd"/>
      <w:r w:rsidRPr="00334096">
        <w:rPr>
          <w:sz w:val="28"/>
          <w:szCs w:val="28"/>
        </w:rPr>
        <w:t>ілю.</w:t>
      </w:r>
    </w:p>
    <w:p w:rsidR="00EF6625" w:rsidRPr="00334096" w:rsidRDefault="00EF6625" w:rsidP="00EF6625">
      <w:pPr>
        <w:spacing w:line="360" w:lineRule="auto"/>
        <w:ind w:firstLine="851"/>
        <w:jc w:val="both"/>
        <w:rPr>
          <w:sz w:val="28"/>
          <w:szCs w:val="28"/>
        </w:rPr>
      </w:pPr>
      <w:r w:rsidRPr="00334096">
        <w:rPr>
          <w:b/>
          <w:bCs/>
          <w:sz w:val="28"/>
          <w:szCs w:val="28"/>
        </w:rPr>
        <w:t xml:space="preserve">Апробація результатів дисертаційного </w:t>
      </w:r>
      <w:proofErr w:type="gramStart"/>
      <w:r w:rsidRPr="00334096">
        <w:rPr>
          <w:b/>
          <w:bCs/>
          <w:sz w:val="28"/>
          <w:szCs w:val="28"/>
        </w:rPr>
        <w:t>досл</w:t>
      </w:r>
      <w:proofErr w:type="gramEnd"/>
      <w:r w:rsidRPr="00334096">
        <w:rPr>
          <w:b/>
          <w:bCs/>
          <w:sz w:val="28"/>
          <w:szCs w:val="28"/>
        </w:rPr>
        <w:t xml:space="preserve">ідження. </w:t>
      </w:r>
      <w:r w:rsidRPr="00334096">
        <w:rPr>
          <w:bCs/>
          <w:sz w:val="28"/>
          <w:szCs w:val="28"/>
        </w:rPr>
        <w:t>Основні положення та р</w:t>
      </w:r>
      <w:r w:rsidRPr="00334096">
        <w:rPr>
          <w:sz w:val="28"/>
          <w:szCs w:val="28"/>
        </w:rPr>
        <w:t xml:space="preserve">езультати дисертаційної роботи доповідались </w:t>
      </w:r>
      <w:proofErr w:type="gramStart"/>
      <w:r w:rsidRPr="00334096">
        <w:rPr>
          <w:sz w:val="28"/>
          <w:szCs w:val="28"/>
        </w:rPr>
        <w:t>на</w:t>
      </w:r>
      <w:proofErr w:type="gramEnd"/>
      <w:r w:rsidRPr="00334096">
        <w:rPr>
          <w:sz w:val="28"/>
          <w:szCs w:val="28"/>
        </w:rPr>
        <w:t xml:space="preserve">: Всеукраїнській науковій конференції “Ландшафт як інтегруюча концепція ХХІ століття” (Київ, 1999); Міжнародній науковій конференції “Еколого-географічні </w:t>
      </w:r>
      <w:proofErr w:type="gramStart"/>
      <w:r w:rsidRPr="00334096">
        <w:rPr>
          <w:sz w:val="28"/>
          <w:szCs w:val="28"/>
        </w:rPr>
        <w:t>досл</w:t>
      </w:r>
      <w:proofErr w:type="gramEnd"/>
      <w:r w:rsidRPr="00334096">
        <w:rPr>
          <w:sz w:val="28"/>
          <w:szCs w:val="28"/>
        </w:rPr>
        <w:t>іджен</w:t>
      </w:r>
      <w:r w:rsidRPr="00334096">
        <w:rPr>
          <w:sz w:val="28"/>
          <w:szCs w:val="28"/>
        </w:rPr>
        <w:softHyphen/>
        <w:t>ня в сучасній географічній науці” (Терно</w:t>
      </w:r>
      <w:r w:rsidRPr="00334096">
        <w:rPr>
          <w:sz w:val="28"/>
          <w:szCs w:val="28"/>
        </w:rPr>
        <w:softHyphen/>
        <w:t>піль, 1999); Всеукраїнській науковій конференції студентів та аспірантів “</w:t>
      </w:r>
      <w:r w:rsidRPr="00334096">
        <w:rPr>
          <w:spacing w:val="-6"/>
          <w:sz w:val="28"/>
          <w:szCs w:val="28"/>
        </w:rPr>
        <w:t xml:space="preserve">Географічні </w:t>
      </w:r>
      <w:proofErr w:type="gramStart"/>
      <w:r w:rsidRPr="00334096">
        <w:rPr>
          <w:spacing w:val="-6"/>
          <w:sz w:val="28"/>
          <w:szCs w:val="28"/>
        </w:rPr>
        <w:t>досл</w:t>
      </w:r>
      <w:proofErr w:type="gramEnd"/>
      <w:r w:rsidRPr="00334096">
        <w:rPr>
          <w:spacing w:val="-6"/>
          <w:sz w:val="28"/>
          <w:szCs w:val="28"/>
        </w:rPr>
        <w:t>ідження в Україні на межі тисячоліть” (Київ</w:t>
      </w:r>
      <w:r w:rsidRPr="00334096">
        <w:rPr>
          <w:sz w:val="28"/>
          <w:szCs w:val="28"/>
        </w:rPr>
        <w:t>, 2000); Міжнародній науково-методологічній конференції “</w:t>
      </w:r>
      <w:r w:rsidRPr="00334096">
        <w:rPr>
          <w:spacing w:val="-8"/>
          <w:sz w:val="28"/>
          <w:szCs w:val="28"/>
        </w:rPr>
        <w:t xml:space="preserve">Ландшафт – основа науки. Проблеми постнекласичних методологій” (Вінниця, 2000); </w:t>
      </w:r>
      <w:r w:rsidRPr="00334096">
        <w:rPr>
          <w:sz w:val="28"/>
          <w:szCs w:val="28"/>
        </w:rPr>
        <w:t xml:space="preserve">Всеукраїнській науково-практичній конференції “Географічна наука і </w:t>
      </w:r>
      <w:r w:rsidRPr="00334096">
        <w:rPr>
          <w:sz w:val="28"/>
          <w:szCs w:val="28"/>
        </w:rPr>
        <w:lastRenderedPageBreak/>
        <w:t>освіта в Україні: погляд у XXI століття” (Тернопіль, 2002); Міжнародній науковій конференції “Ландшафти та геоекологічні проблеми Дністровсько-Прутського регіону” (Чернівці, 2006); на наукових конференціях професорсько-</w:t>
      </w:r>
      <w:r w:rsidRPr="00334096">
        <w:rPr>
          <w:spacing w:val="-6"/>
          <w:sz w:val="28"/>
          <w:szCs w:val="28"/>
        </w:rPr>
        <w:t>викладацького складу географічного факультету Тернопільського національного</w:t>
      </w:r>
      <w:r w:rsidRPr="00334096">
        <w:rPr>
          <w:sz w:val="28"/>
          <w:szCs w:val="28"/>
        </w:rPr>
        <w:t xml:space="preserve"> педагогічного університету ім. Володимира Гнатюка (1999-2006).</w:t>
      </w:r>
    </w:p>
    <w:p w:rsidR="00EF6625" w:rsidRPr="00334096" w:rsidRDefault="00EF6625" w:rsidP="00EF6625">
      <w:pPr>
        <w:spacing w:line="360" w:lineRule="auto"/>
        <w:ind w:firstLine="851"/>
        <w:jc w:val="both"/>
        <w:rPr>
          <w:sz w:val="28"/>
          <w:szCs w:val="28"/>
        </w:rPr>
      </w:pPr>
      <w:r w:rsidRPr="00334096">
        <w:rPr>
          <w:b/>
          <w:bCs/>
          <w:sz w:val="28"/>
          <w:szCs w:val="28"/>
        </w:rPr>
        <w:t>Основні публікації:</w:t>
      </w:r>
      <w:r w:rsidRPr="00334096">
        <w:rPr>
          <w:sz w:val="28"/>
          <w:szCs w:val="28"/>
        </w:rPr>
        <w:t xml:space="preserve"> </w:t>
      </w:r>
      <w:r w:rsidRPr="00334096">
        <w:rPr>
          <w:spacing w:val="-4"/>
          <w:sz w:val="28"/>
          <w:szCs w:val="28"/>
        </w:rPr>
        <w:t xml:space="preserve">за матеріалами дисертаційного </w:t>
      </w:r>
      <w:proofErr w:type="gramStart"/>
      <w:r w:rsidRPr="00334096">
        <w:rPr>
          <w:spacing w:val="-4"/>
          <w:sz w:val="28"/>
          <w:szCs w:val="28"/>
        </w:rPr>
        <w:t>досл</w:t>
      </w:r>
      <w:proofErr w:type="gramEnd"/>
      <w:r w:rsidRPr="00334096">
        <w:rPr>
          <w:spacing w:val="-4"/>
          <w:sz w:val="28"/>
          <w:szCs w:val="28"/>
        </w:rPr>
        <w:t>ідження опубліковано</w:t>
      </w:r>
      <w:r w:rsidRPr="00334096">
        <w:rPr>
          <w:sz w:val="28"/>
          <w:szCs w:val="28"/>
        </w:rPr>
        <w:t xml:space="preserve"> 18 робіт, із яких – 15 у фахових виданнях. Загальний обсяг – 6,4 д.а., з них 10 одноосібних у фахових </w:t>
      </w:r>
      <w:r w:rsidRPr="00334096">
        <w:rPr>
          <w:spacing w:val="-2"/>
          <w:sz w:val="28"/>
          <w:szCs w:val="28"/>
        </w:rPr>
        <w:t xml:space="preserve">виданнях, 8 статей у співавторстві в тому числі 5 – у </w:t>
      </w:r>
      <w:proofErr w:type="gramStart"/>
      <w:r w:rsidRPr="00334096">
        <w:rPr>
          <w:spacing w:val="-2"/>
          <w:sz w:val="28"/>
          <w:szCs w:val="28"/>
        </w:rPr>
        <w:t>матер</w:t>
      </w:r>
      <w:proofErr w:type="gramEnd"/>
      <w:r w:rsidRPr="00334096">
        <w:rPr>
          <w:spacing w:val="-2"/>
          <w:sz w:val="28"/>
          <w:szCs w:val="28"/>
        </w:rPr>
        <w:t>іалах конференцій. Особистий внесок у публікаціях із співавторами</w:t>
      </w:r>
      <w:r w:rsidRPr="00334096">
        <w:rPr>
          <w:sz w:val="28"/>
          <w:szCs w:val="28"/>
        </w:rPr>
        <w:t xml:space="preserve">  1,2 д.а.</w:t>
      </w:r>
    </w:p>
    <w:p w:rsidR="00EF6625" w:rsidRPr="00334096" w:rsidRDefault="00EF6625" w:rsidP="00EF6625">
      <w:pPr>
        <w:pStyle w:val="afffffffc"/>
        <w:widowControl w:val="0"/>
        <w:spacing w:line="360" w:lineRule="auto"/>
        <w:ind w:firstLine="851"/>
        <w:rPr>
          <w:szCs w:val="28"/>
        </w:rPr>
      </w:pPr>
      <w:r w:rsidRPr="00334096">
        <w:rPr>
          <w:b/>
          <w:szCs w:val="28"/>
        </w:rPr>
        <w:t>Структура та обсяг дисертації.</w:t>
      </w:r>
      <w:r w:rsidRPr="00334096">
        <w:rPr>
          <w:szCs w:val="28"/>
        </w:rPr>
        <w:t xml:space="preserve"> Дисертація складається зі вступу, чотирьох розділів і висновків, викладених на 155 сторінках. Робота </w:t>
      </w:r>
      <w:proofErr w:type="gramStart"/>
      <w:r w:rsidRPr="00334096">
        <w:rPr>
          <w:szCs w:val="28"/>
        </w:rPr>
        <w:t>містить</w:t>
      </w:r>
      <w:proofErr w:type="gramEnd"/>
      <w:r w:rsidRPr="00334096">
        <w:rPr>
          <w:szCs w:val="28"/>
        </w:rPr>
        <w:t xml:space="preserve"> 16 таблиць, </w:t>
      </w:r>
      <w:r w:rsidRPr="00901B6F">
        <w:rPr>
          <w:szCs w:val="28"/>
        </w:rPr>
        <w:t>40</w:t>
      </w:r>
      <w:r>
        <w:rPr>
          <w:szCs w:val="28"/>
        </w:rPr>
        <w:t xml:space="preserve"> рисунків та 1</w:t>
      </w:r>
      <w:r w:rsidRPr="00901B6F">
        <w:rPr>
          <w:szCs w:val="28"/>
        </w:rPr>
        <w:t>5</w:t>
      </w:r>
      <w:r w:rsidRPr="00334096">
        <w:rPr>
          <w:szCs w:val="28"/>
        </w:rPr>
        <w:t xml:space="preserve"> додатків. Загальний обсяг ілюстрацій і таблиць – 3</w:t>
      </w:r>
      <w:r w:rsidRPr="00901B6F">
        <w:rPr>
          <w:szCs w:val="28"/>
        </w:rPr>
        <w:t>5</w:t>
      </w:r>
      <w:r>
        <w:rPr>
          <w:szCs w:val="28"/>
        </w:rPr>
        <w:t xml:space="preserve"> сторінок, додатків – 7</w:t>
      </w:r>
      <w:r w:rsidRPr="00EF6625">
        <w:rPr>
          <w:szCs w:val="28"/>
        </w:rPr>
        <w:t>2</w:t>
      </w:r>
      <w:r w:rsidRPr="00334096">
        <w:rPr>
          <w:szCs w:val="28"/>
        </w:rPr>
        <w:t xml:space="preserve"> сторін</w:t>
      </w:r>
      <w:r>
        <w:rPr>
          <w:szCs w:val="28"/>
        </w:rPr>
        <w:t>ки</w:t>
      </w:r>
      <w:r w:rsidRPr="00334096">
        <w:rPr>
          <w:szCs w:val="28"/>
        </w:rPr>
        <w:t>. Список використаних джерел включає 376 найменувань, який займає 29 сторінок. Загальний обсяг роботи  становить 2</w:t>
      </w:r>
      <w:r>
        <w:rPr>
          <w:szCs w:val="28"/>
        </w:rPr>
        <w:t>89</w:t>
      </w:r>
      <w:r w:rsidRPr="00334096">
        <w:rPr>
          <w:szCs w:val="28"/>
        </w:rPr>
        <w:t xml:space="preserve"> сторін</w:t>
      </w:r>
      <w:r>
        <w:rPr>
          <w:szCs w:val="28"/>
        </w:rPr>
        <w:t>ок</w:t>
      </w:r>
      <w:r w:rsidRPr="00334096">
        <w:rPr>
          <w:szCs w:val="28"/>
        </w:rPr>
        <w:t xml:space="preserve">. </w:t>
      </w:r>
    </w:p>
    <w:p w:rsidR="00EF6625" w:rsidRPr="00334096" w:rsidRDefault="00EF6625" w:rsidP="00EF6625"/>
    <w:p w:rsidR="00EF6625" w:rsidRPr="00334096" w:rsidRDefault="00EF6625" w:rsidP="00EF6625"/>
    <w:p w:rsidR="00EF6625" w:rsidRPr="00334096" w:rsidRDefault="00EF6625" w:rsidP="00EF6625">
      <w:pPr>
        <w:pStyle w:val="25"/>
        <w:spacing w:line="360" w:lineRule="auto"/>
        <w:rPr>
          <w:iCs/>
          <w:szCs w:val="28"/>
        </w:rPr>
      </w:pPr>
      <w:r w:rsidRPr="00334096">
        <w:rPr>
          <w:iCs/>
          <w:szCs w:val="28"/>
        </w:rPr>
        <w:t xml:space="preserve">ВИСНОВКИ </w:t>
      </w:r>
    </w:p>
    <w:p w:rsidR="00EF6625" w:rsidRPr="00334096" w:rsidRDefault="00EF6625" w:rsidP="00EF6625">
      <w:pPr>
        <w:pStyle w:val="25"/>
        <w:spacing w:line="360" w:lineRule="auto"/>
        <w:ind w:firstLine="902"/>
        <w:rPr>
          <w:iCs/>
          <w:szCs w:val="28"/>
        </w:rPr>
      </w:pPr>
    </w:p>
    <w:p w:rsidR="00EF6625" w:rsidRPr="00334096" w:rsidRDefault="00EF6625" w:rsidP="00EF6625">
      <w:pPr>
        <w:pStyle w:val="25"/>
        <w:spacing w:line="360" w:lineRule="auto"/>
        <w:ind w:firstLine="851"/>
        <w:jc w:val="both"/>
        <w:rPr>
          <w:b/>
          <w:iCs/>
          <w:szCs w:val="28"/>
        </w:rPr>
      </w:pPr>
      <w:r w:rsidRPr="00334096">
        <w:rPr>
          <w:b/>
          <w:iCs/>
          <w:szCs w:val="28"/>
        </w:rPr>
        <w:t xml:space="preserve">1. Проведені </w:t>
      </w:r>
      <w:proofErr w:type="gramStart"/>
      <w:r w:rsidRPr="00334096">
        <w:rPr>
          <w:b/>
          <w:iCs/>
          <w:szCs w:val="28"/>
        </w:rPr>
        <w:t>досл</w:t>
      </w:r>
      <w:proofErr w:type="gramEnd"/>
      <w:r w:rsidRPr="00334096">
        <w:rPr>
          <w:b/>
          <w:iCs/>
          <w:szCs w:val="28"/>
        </w:rPr>
        <w:t xml:space="preserve">ідження дозволяють стверджувати, що ГЕ є своєрідним природним, з антропогенними модифікаіями утворенням, яке приурочене до перехідної смуги між активно взаємодіючими природними єдностями (є наслідком цієї взаємодії) й існує у флуктуаційних, нестійких умовах середовища, внаслідок підвищеної напруженості міжкомпонентних та міжкомплексних взаємозв’язків, котрі здійснюються біотичними й абіотичними потоками речовини, енергії й інформації. </w:t>
      </w:r>
    </w:p>
    <w:p w:rsidR="00EF6625" w:rsidRPr="00334096" w:rsidRDefault="00EF6625" w:rsidP="00EF6625">
      <w:pPr>
        <w:pStyle w:val="25"/>
        <w:spacing w:line="360" w:lineRule="auto"/>
        <w:ind w:firstLine="851"/>
        <w:jc w:val="both"/>
        <w:rPr>
          <w:b/>
          <w:iCs/>
          <w:szCs w:val="28"/>
        </w:rPr>
      </w:pPr>
      <w:r w:rsidRPr="00334096">
        <w:rPr>
          <w:b/>
          <w:iCs/>
          <w:szCs w:val="28"/>
        </w:rPr>
        <w:t xml:space="preserve">2. </w:t>
      </w:r>
      <w:proofErr w:type="gramStart"/>
      <w:r w:rsidRPr="00334096">
        <w:rPr>
          <w:b/>
          <w:iCs/>
          <w:spacing w:val="-6"/>
          <w:szCs w:val="28"/>
        </w:rPr>
        <w:t>Н</w:t>
      </w:r>
      <w:r w:rsidRPr="00334096">
        <w:rPr>
          <w:b/>
          <w:spacing w:val="-6"/>
          <w:szCs w:val="28"/>
        </w:rPr>
        <w:t>а</w:t>
      </w:r>
      <w:proofErr w:type="gramEnd"/>
      <w:r w:rsidRPr="00334096">
        <w:rPr>
          <w:b/>
          <w:spacing w:val="-6"/>
          <w:szCs w:val="28"/>
        </w:rPr>
        <w:t xml:space="preserve"> </w:t>
      </w:r>
      <w:proofErr w:type="gramStart"/>
      <w:r w:rsidRPr="00334096">
        <w:rPr>
          <w:b/>
          <w:spacing w:val="-6"/>
          <w:szCs w:val="28"/>
        </w:rPr>
        <w:t>основ</w:t>
      </w:r>
      <w:proofErr w:type="gramEnd"/>
      <w:r w:rsidRPr="00334096">
        <w:rPr>
          <w:b/>
          <w:spacing w:val="-6"/>
          <w:szCs w:val="28"/>
        </w:rPr>
        <w:t>і аналізу і синтезу існуючих визначень ГЕ, нами  запропоновано</w:t>
      </w:r>
      <w:r w:rsidRPr="00334096">
        <w:rPr>
          <w:b/>
          <w:szCs w:val="28"/>
        </w:rPr>
        <w:t xml:space="preserve"> таке його тлумачення: ГЕ</w:t>
      </w:r>
      <w:r w:rsidRPr="00334096">
        <w:rPr>
          <w:b/>
          <w:iCs/>
          <w:szCs w:val="28"/>
        </w:rPr>
        <w:t xml:space="preserve"> – це просторові </w:t>
      </w:r>
      <w:proofErr w:type="gramStart"/>
      <w:r w:rsidRPr="00334096">
        <w:rPr>
          <w:b/>
          <w:iCs/>
          <w:szCs w:val="28"/>
        </w:rPr>
        <w:t>р</w:t>
      </w:r>
      <w:proofErr w:type="gramEnd"/>
      <w:r w:rsidRPr="00334096">
        <w:rPr>
          <w:b/>
          <w:iCs/>
          <w:szCs w:val="28"/>
        </w:rPr>
        <w:t xml:space="preserve">ізнорангові </w:t>
      </w:r>
      <w:r w:rsidRPr="00334096">
        <w:rPr>
          <w:b/>
          <w:iCs/>
          <w:spacing w:val="-4"/>
          <w:szCs w:val="28"/>
        </w:rPr>
        <w:lastRenderedPageBreak/>
        <w:t>(планетарні, регіональні, локальні) утворення, які реалізовуються у ландшафтному</w:t>
      </w:r>
      <w:r w:rsidRPr="00334096">
        <w:rPr>
          <w:b/>
          <w:iCs/>
          <w:szCs w:val="28"/>
        </w:rPr>
        <w:t xml:space="preserve"> просторі-часі внаслідок активних взаємодій і взаємопроникнення різнорідних </w:t>
      </w:r>
      <w:r w:rsidRPr="00334096">
        <w:rPr>
          <w:b/>
          <w:iCs/>
          <w:spacing w:val="-6"/>
          <w:szCs w:val="28"/>
        </w:rPr>
        <w:t>середовищ, що відбуваються на контактних поверхнях із характерною підвищеною</w:t>
      </w:r>
      <w:r w:rsidRPr="00334096">
        <w:rPr>
          <w:b/>
          <w:iCs/>
          <w:szCs w:val="28"/>
        </w:rPr>
        <w:t xml:space="preserve"> напруженістю взаємозв’язків (субстантивних та інформаційних), які існують (виникають і розвиваються) з ними в діалектичній єдності.</w:t>
      </w:r>
      <w:r w:rsidRPr="00334096">
        <w:rPr>
          <w:b/>
          <w:szCs w:val="28"/>
        </w:rPr>
        <w:t xml:space="preserve"> Кожна з контактуючих природних єдностей розвивається своїм шляхом, але у тісному зв’язку з ГЕ, і навпаки.</w:t>
      </w:r>
    </w:p>
    <w:p w:rsidR="00EF6625" w:rsidRPr="00334096" w:rsidRDefault="00EF6625" w:rsidP="00EF6625">
      <w:pPr>
        <w:spacing w:line="360" w:lineRule="auto"/>
        <w:ind w:firstLine="851"/>
        <w:jc w:val="both"/>
        <w:rPr>
          <w:sz w:val="28"/>
          <w:szCs w:val="28"/>
        </w:rPr>
      </w:pPr>
      <w:r w:rsidRPr="00334096">
        <w:rPr>
          <w:iCs/>
          <w:sz w:val="28"/>
          <w:szCs w:val="28"/>
        </w:rPr>
        <w:t xml:space="preserve">3. </w:t>
      </w:r>
      <w:r w:rsidRPr="00334096">
        <w:rPr>
          <w:iCs/>
          <w:spacing w:val="-4"/>
          <w:sz w:val="28"/>
          <w:szCs w:val="28"/>
        </w:rPr>
        <w:t xml:space="preserve">Проведені </w:t>
      </w:r>
      <w:proofErr w:type="gramStart"/>
      <w:r w:rsidRPr="00334096">
        <w:rPr>
          <w:iCs/>
          <w:spacing w:val="-4"/>
          <w:sz w:val="28"/>
          <w:szCs w:val="28"/>
        </w:rPr>
        <w:t>досл</w:t>
      </w:r>
      <w:proofErr w:type="gramEnd"/>
      <w:r w:rsidRPr="00334096">
        <w:rPr>
          <w:iCs/>
          <w:spacing w:val="-4"/>
          <w:sz w:val="28"/>
          <w:szCs w:val="28"/>
        </w:rPr>
        <w:t>ідження свідчать про те, що ГЕ володіють рядом с</w:t>
      </w:r>
      <w:r w:rsidRPr="00334096">
        <w:rPr>
          <w:iCs/>
          <w:sz w:val="28"/>
          <w:szCs w:val="28"/>
        </w:rPr>
        <w:t xml:space="preserve">пецифічних властивостей; </w:t>
      </w:r>
      <w:r w:rsidRPr="00334096">
        <w:rPr>
          <w:sz w:val="28"/>
          <w:szCs w:val="28"/>
        </w:rPr>
        <w:t>для них притаманним є, з одного боку, поєднання комплексу ознак, що характерні для суміжних генетично різних ландшафтних об’єктів, з другого – формування індивідуальних ознак перехідних утворень.</w:t>
      </w:r>
    </w:p>
    <w:p w:rsidR="00EF6625" w:rsidRPr="00334096" w:rsidRDefault="00EF6625" w:rsidP="00EF6625">
      <w:pPr>
        <w:pStyle w:val="25"/>
        <w:spacing w:line="360" w:lineRule="auto"/>
        <w:ind w:firstLine="851"/>
        <w:jc w:val="both"/>
        <w:rPr>
          <w:b/>
          <w:szCs w:val="28"/>
        </w:rPr>
      </w:pPr>
      <w:r w:rsidRPr="00334096">
        <w:rPr>
          <w:b/>
          <w:szCs w:val="28"/>
        </w:rPr>
        <w:t>4. Встановлено, що у геолого-геоморфологічному відношенні ЗПГ володіє всіма ознаками, властивими перехідним зонам: а) більш інтенсивними відносно</w:t>
      </w:r>
      <w:r w:rsidRPr="00334096">
        <w:rPr>
          <w:b/>
          <w:spacing w:val="-4"/>
          <w:szCs w:val="28"/>
        </w:rPr>
        <w:t xml:space="preserve"> платформ і менш інтенсивними аніж в орогенах неотектонічними</w:t>
      </w:r>
      <w:r w:rsidRPr="00334096">
        <w:rPr>
          <w:b/>
          <w:szCs w:val="28"/>
        </w:rPr>
        <w:t xml:space="preserve"> рухами та екзогенними процесами рельєфоутворення; б) новітній структурний план її </w:t>
      </w:r>
      <w:proofErr w:type="gramStart"/>
      <w:r w:rsidRPr="00334096">
        <w:rPr>
          <w:b/>
          <w:szCs w:val="28"/>
        </w:rPr>
        <w:t>п</w:t>
      </w:r>
      <w:proofErr w:type="gramEnd"/>
      <w:r w:rsidRPr="00334096">
        <w:rPr>
          <w:b/>
          <w:szCs w:val="28"/>
        </w:rPr>
        <w:t>ідпорядкований неоструктурному плану Карпат; в) наявністю паралельної до орогену системи новітніх розриві</w:t>
      </w:r>
      <w:proofErr w:type="gramStart"/>
      <w:r w:rsidRPr="00334096">
        <w:rPr>
          <w:b/>
          <w:szCs w:val="28"/>
        </w:rPr>
        <w:t>в</w:t>
      </w:r>
      <w:proofErr w:type="gramEnd"/>
      <w:r w:rsidRPr="00334096">
        <w:rPr>
          <w:b/>
          <w:szCs w:val="28"/>
        </w:rPr>
        <w:t xml:space="preserve">, флексур і складок тощо. </w:t>
      </w:r>
    </w:p>
    <w:p w:rsidR="00EF6625" w:rsidRPr="00334096" w:rsidRDefault="00EF6625" w:rsidP="00EF6625">
      <w:pPr>
        <w:pStyle w:val="25"/>
        <w:spacing w:line="360" w:lineRule="auto"/>
        <w:ind w:firstLine="851"/>
        <w:jc w:val="both"/>
        <w:rPr>
          <w:b/>
          <w:szCs w:val="28"/>
        </w:rPr>
      </w:pPr>
      <w:r w:rsidRPr="00334096">
        <w:rPr>
          <w:b/>
          <w:szCs w:val="28"/>
        </w:rPr>
        <w:t xml:space="preserve">5. Польовими </w:t>
      </w:r>
      <w:proofErr w:type="gramStart"/>
      <w:r w:rsidRPr="00334096">
        <w:rPr>
          <w:b/>
          <w:szCs w:val="28"/>
        </w:rPr>
        <w:t>досл</w:t>
      </w:r>
      <w:proofErr w:type="gramEnd"/>
      <w:r w:rsidRPr="00334096">
        <w:rPr>
          <w:b/>
          <w:szCs w:val="28"/>
        </w:rPr>
        <w:t xml:space="preserve">ідженнями встановлено, що на теренах ЗПГ антропогенові денудаційні поверхні вирівнювання утворюють три головних рівні: нижній, середній і верхній. Вони здебільшого деструктурні, оскільки зрізають породи </w:t>
      </w:r>
      <w:proofErr w:type="gramStart"/>
      <w:r w:rsidRPr="00334096">
        <w:rPr>
          <w:b/>
          <w:szCs w:val="28"/>
        </w:rPr>
        <w:t>р</w:t>
      </w:r>
      <w:proofErr w:type="gramEnd"/>
      <w:r w:rsidRPr="00334096">
        <w:rPr>
          <w:b/>
          <w:szCs w:val="28"/>
        </w:rPr>
        <w:t xml:space="preserve">ізного віку, літологічного складу й міцності. У деяких місцях денудаційні поверхні збігаються з покрівлею найтвердіших порід, відображаючи умови їх залягання. Структурні елементи характерні </w:t>
      </w:r>
      <w:proofErr w:type="gramStart"/>
      <w:r w:rsidRPr="00334096">
        <w:rPr>
          <w:b/>
          <w:szCs w:val="28"/>
        </w:rPr>
        <w:t>в</w:t>
      </w:r>
      <w:proofErr w:type="gramEnd"/>
      <w:r w:rsidRPr="00334096">
        <w:rPr>
          <w:b/>
          <w:szCs w:val="28"/>
        </w:rPr>
        <w:t xml:space="preserve"> основному лише для верхньої денудаційної поверхні.</w:t>
      </w:r>
    </w:p>
    <w:p w:rsidR="00EF6625" w:rsidRPr="00334096" w:rsidRDefault="00EF6625" w:rsidP="00EF6625">
      <w:pPr>
        <w:pStyle w:val="25"/>
        <w:spacing w:line="360" w:lineRule="auto"/>
        <w:ind w:firstLine="851"/>
        <w:jc w:val="both"/>
        <w:rPr>
          <w:b/>
          <w:iCs/>
          <w:szCs w:val="28"/>
        </w:rPr>
      </w:pPr>
      <w:r w:rsidRPr="00334096">
        <w:rPr>
          <w:b/>
          <w:szCs w:val="28"/>
        </w:rPr>
        <w:t xml:space="preserve">7. Проведені </w:t>
      </w:r>
      <w:proofErr w:type="gramStart"/>
      <w:r w:rsidRPr="00334096">
        <w:rPr>
          <w:b/>
          <w:szCs w:val="28"/>
        </w:rPr>
        <w:t>досл</w:t>
      </w:r>
      <w:proofErr w:type="gramEnd"/>
      <w:r w:rsidRPr="00334096">
        <w:rPr>
          <w:b/>
          <w:szCs w:val="28"/>
        </w:rPr>
        <w:t xml:space="preserve">ідження дозволяють стверджувати, що Карпатсько-Подільська перехідна зона простежується не лише в </w:t>
      </w:r>
      <w:r w:rsidRPr="00334096">
        <w:rPr>
          <w:b/>
          <w:szCs w:val="28"/>
        </w:rPr>
        <w:lastRenderedPageBreak/>
        <w:t xml:space="preserve">геологічній структурі, історії геологічного розвитку та рельєфі регіону, але й у рослинному і тваринному світі та ландшафтній структурі загалом, які поступово змінюються від Карпат углиб платформи. Найяскравіше вираженою її частиною є ЗПГ, </w:t>
      </w:r>
      <w:proofErr w:type="gramStart"/>
      <w:r w:rsidRPr="00334096">
        <w:rPr>
          <w:b/>
          <w:szCs w:val="28"/>
        </w:rPr>
        <w:t>яке</w:t>
      </w:r>
      <w:proofErr w:type="gramEnd"/>
      <w:r w:rsidRPr="00334096">
        <w:rPr>
          <w:b/>
          <w:szCs w:val="28"/>
        </w:rPr>
        <w:t xml:space="preserve"> ми розглядаємо як типовий геоекотон. </w:t>
      </w:r>
      <w:r w:rsidRPr="00334096">
        <w:rPr>
          <w:b/>
          <w:iCs/>
          <w:szCs w:val="28"/>
        </w:rPr>
        <w:t xml:space="preserve">Тобто, у </w:t>
      </w:r>
      <w:proofErr w:type="gramStart"/>
      <w:r w:rsidRPr="00334096">
        <w:rPr>
          <w:b/>
          <w:iCs/>
          <w:szCs w:val="28"/>
        </w:rPr>
        <w:t>природно-географ</w:t>
      </w:r>
      <w:proofErr w:type="gramEnd"/>
      <w:r w:rsidRPr="00334096">
        <w:rPr>
          <w:b/>
          <w:iCs/>
          <w:szCs w:val="28"/>
        </w:rPr>
        <w:t xml:space="preserve">ічному відношенні, ЗПГ характеризується пограничністю, перехідністю, якісною зміною природного середовища одного типу іншим. </w:t>
      </w:r>
    </w:p>
    <w:p w:rsidR="00EF6625" w:rsidRPr="00334096" w:rsidRDefault="00EF6625" w:rsidP="00EF6625">
      <w:pPr>
        <w:spacing w:line="360" w:lineRule="auto"/>
        <w:ind w:firstLine="851"/>
        <w:jc w:val="both"/>
        <w:rPr>
          <w:bCs/>
          <w:sz w:val="28"/>
          <w:szCs w:val="28"/>
        </w:rPr>
      </w:pPr>
      <w:r w:rsidRPr="00334096">
        <w:rPr>
          <w:iCs/>
          <w:sz w:val="28"/>
          <w:szCs w:val="28"/>
        </w:rPr>
        <w:t>8.</w:t>
      </w:r>
      <w:r w:rsidRPr="00334096">
        <w:rPr>
          <w:b/>
          <w:iCs/>
          <w:sz w:val="28"/>
          <w:szCs w:val="28"/>
        </w:rPr>
        <w:t xml:space="preserve"> </w:t>
      </w:r>
      <w:r w:rsidRPr="00334096">
        <w:rPr>
          <w:iCs/>
          <w:sz w:val="28"/>
          <w:szCs w:val="28"/>
        </w:rPr>
        <w:t xml:space="preserve">Порівняльний зоогеографічний аналіз малакофауни </w:t>
      </w:r>
      <w:proofErr w:type="gramStart"/>
      <w:r w:rsidRPr="00334096">
        <w:rPr>
          <w:iCs/>
          <w:sz w:val="28"/>
          <w:szCs w:val="28"/>
        </w:rPr>
        <w:t>досл</w:t>
      </w:r>
      <w:proofErr w:type="gramEnd"/>
      <w:r w:rsidRPr="00334096">
        <w:rPr>
          <w:iCs/>
          <w:sz w:val="28"/>
          <w:szCs w:val="28"/>
        </w:rPr>
        <w:t>іджуваного регіону свідчить про те, що вона</w:t>
      </w:r>
      <w:r w:rsidRPr="00334096">
        <w:rPr>
          <w:bCs/>
          <w:sz w:val="28"/>
          <w:szCs w:val="28"/>
        </w:rPr>
        <w:t xml:space="preserve"> формувалась у тісному взаємозв’язку з карпатською. </w:t>
      </w:r>
      <w:proofErr w:type="gramStart"/>
      <w:r w:rsidRPr="00334096">
        <w:rPr>
          <w:bCs/>
          <w:sz w:val="28"/>
          <w:szCs w:val="28"/>
        </w:rPr>
        <w:t xml:space="preserve">Ступінь спорідненості малакофауни </w:t>
      </w:r>
      <w:r w:rsidRPr="00334096">
        <w:rPr>
          <w:sz w:val="28"/>
          <w:szCs w:val="28"/>
        </w:rPr>
        <w:t xml:space="preserve">ЗПГ і Карпат </w:t>
      </w:r>
      <w:r w:rsidRPr="00334096">
        <w:rPr>
          <w:bCs/>
          <w:sz w:val="28"/>
          <w:szCs w:val="28"/>
        </w:rPr>
        <w:t xml:space="preserve">становить 68,5%, в т.ч. за кількістю </w:t>
      </w:r>
      <w:r w:rsidRPr="00334096">
        <w:rPr>
          <w:sz w:val="28"/>
          <w:szCs w:val="28"/>
        </w:rPr>
        <w:t xml:space="preserve">ендеміків і субендеміків - 60,4%. Найвищий ступінь </w:t>
      </w:r>
      <w:r w:rsidRPr="00334096">
        <w:rPr>
          <w:spacing w:val="-4"/>
          <w:sz w:val="28"/>
          <w:szCs w:val="28"/>
        </w:rPr>
        <w:t>спорідненості характерний для групи загально-карпатських і східно-карпатських</w:t>
      </w:r>
      <w:r w:rsidRPr="00334096">
        <w:rPr>
          <w:sz w:val="28"/>
          <w:szCs w:val="28"/>
        </w:rPr>
        <w:t xml:space="preserve"> ендеміків, який становить відповідно 70,0 і 60,8%. У</w:t>
      </w:r>
      <w:r w:rsidRPr="00334096">
        <w:rPr>
          <w:bCs/>
          <w:sz w:val="28"/>
          <w:szCs w:val="28"/>
        </w:rPr>
        <w:t xml:space="preserve"> складі малакофауни ЗПГ немає жодного подільського ендемічного виду, усі виявлені – карпатські, які становлять</w:t>
      </w:r>
      <w:proofErr w:type="gramEnd"/>
      <w:r w:rsidRPr="00334096">
        <w:rPr>
          <w:bCs/>
          <w:sz w:val="28"/>
          <w:szCs w:val="28"/>
        </w:rPr>
        <w:t xml:space="preserve"> 43,2% від усіх ендеміків поширених у Карпатах; </w:t>
      </w:r>
      <w:r w:rsidRPr="00334096">
        <w:rPr>
          <w:sz w:val="28"/>
          <w:szCs w:val="28"/>
        </w:rPr>
        <w:t xml:space="preserve">ЗПГ є територією, в межах якої накладаються </w:t>
      </w:r>
      <w:proofErr w:type="gramStart"/>
      <w:r w:rsidRPr="00334096">
        <w:rPr>
          <w:sz w:val="28"/>
          <w:szCs w:val="28"/>
        </w:rPr>
        <w:t>р</w:t>
      </w:r>
      <w:proofErr w:type="gramEnd"/>
      <w:r w:rsidRPr="00334096">
        <w:rPr>
          <w:sz w:val="28"/>
          <w:szCs w:val="28"/>
        </w:rPr>
        <w:t xml:space="preserve">ізні ареали та змішуються представники </w:t>
      </w:r>
      <w:r w:rsidRPr="00334096">
        <w:rPr>
          <w:spacing w:val="-4"/>
          <w:sz w:val="28"/>
          <w:szCs w:val="28"/>
        </w:rPr>
        <w:t>найрізноманітнішої малакофауни, а отже, має риси перехідної зони – геоекотону.</w:t>
      </w:r>
    </w:p>
    <w:p w:rsidR="00EF6625" w:rsidRPr="00334096" w:rsidRDefault="00EF6625" w:rsidP="00EF6625">
      <w:pPr>
        <w:pStyle w:val="25"/>
        <w:spacing w:line="360" w:lineRule="auto"/>
        <w:ind w:firstLine="851"/>
        <w:jc w:val="both"/>
        <w:rPr>
          <w:b/>
          <w:szCs w:val="28"/>
        </w:rPr>
      </w:pPr>
      <w:r w:rsidRPr="00334096">
        <w:rPr>
          <w:b/>
          <w:szCs w:val="28"/>
        </w:rPr>
        <w:t xml:space="preserve">9. Проведені </w:t>
      </w:r>
      <w:proofErr w:type="gramStart"/>
      <w:r w:rsidRPr="00334096">
        <w:rPr>
          <w:b/>
          <w:szCs w:val="28"/>
        </w:rPr>
        <w:t>досл</w:t>
      </w:r>
      <w:proofErr w:type="gramEnd"/>
      <w:r w:rsidRPr="00334096">
        <w:rPr>
          <w:b/>
          <w:szCs w:val="28"/>
        </w:rPr>
        <w:t xml:space="preserve">ідження свідчать про те, що процеси розселення на території ЗПГ на початкових етапах були чітко детерміновані природними </w:t>
      </w:r>
      <w:r w:rsidRPr="00334096">
        <w:rPr>
          <w:b/>
          <w:spacing w:val="-4"/>
          <w:szCs w:val="28"/>
        </w:rPr>
        <w:t xml:space="preserve">чинниками. Перевагу при заселенні люди </w:t>
      </w:r>
      <w:proofErr w:type="gramStart"/>
      <w:r w:rsidRPr="00334096">
        <w:rPr>
          <w:b/>
          <w:spacing w:val="-4"/>
          <w:szCs w:val="28"/>
        </w:rPr>
        <w:t>р</w:t>
      </w:r>
      <w:proofErr w:type="gramEnd"/>
      <w:r w:rsidRPr="00334096">
        <w:rPr>
          <w:b/>
          <w:spacing w:val="-4"/>
          <w:szCs w:val="28"/>
        </w:rPr>
        <w:t>ізних культур віддавали геоекотонним</w:t>
      </w:r>
      <w:r w:rsidRPr="00334096">
        <w:rPr>
          <w:b/>
          <w:szCs w:val="28"/>
        </w:rPr>
        <w:t xml:space="preserve"> ландшафтам. </w:t>
      </w:r>
      <w:r w:rsidRPr="00334096">
        <w:rPr>
          <w:rFonts w:ascii="Times New Roman CYR" w:hAnsi="Times New Roman CYR" w:cs="Times New Roman CYR"/>
          <w:b/>
          <w:szCs w:val="28"/>
          <w:lang w:eastAsia="uk-UA"/>
        </w:rPr>
        <w:t>А отже, ГЕ були і залишаються найсприятливішими висотно-екологічними нішами для життєдіяльності людини</w:t>
      </w:r>
      <w:r w:rsidRPr="00334096">
        <w:rPr>
          <w:b/>
          <w:szCs w:val="28"/>
        </w:rPr>
        <w:t>.</w:t>
      </w:r>
    </w:p>
    <w:p w:rsidR="00EF6625" w:rsidRPr="00334096" w:rsidRDefault="00EF6625" w:rsidP="00EF6625">
      <w:pPr>
        <w:pStyle w:val="25"/>
        <w:spacing w:line="360" w:lineRule="auto"/>
        <w:ind w:firstLine="851"/>
        <w:jc w:val="both"/>
        <w:rPr>
          <w:bCs/>
          <w:sz w:val="20"/>
        </w:rPr>
      </w:pPr>
      <w:r w:rsidRPr="00334096">
        <w:rPr>
          <w:b/>
          <w:szCs w:val="28"/>
        </w:rPr>
        <w:t>10. Встановлено, що до рубежів контрастності - ГЕ нижчого рангу, “прив’язана” переважна більшість мі</w:t>
      </w:r>
      <w:proofErr w:type="gramStart"/>
      <w:r w:rsidRPr="00334096">
        <w:rPr>
          <w:b/>
          <w:szCs w:val="28"/>
        </w:rPr>
        <w:t>ст</w:t>
      </w:r>
      <w:proofErr w:type="gramEnd"/>
      <w:r w:rsidRPr="00334096">
        <w:rPr>
          <w:b/>
          <w:szCs w:val="28"/>
        </w:rPr>
        <w:t xml:space="preserve"> досліджуваного регіону. На них, або поблизу них, знаходяться 8 (Львів, Городок, Миколаїв, Перемишляни, Золочів, Рогатин, Галич, </w:t>
      </w:r>
      <w:proofErr w:type="gramStart"/>
      <w:r w:rsidRPr="00334096">
        <w:rPr>
          <w:b/>
          <w:szCs w:val="28"/>
        </w:rPr>
        <w:t>П</w:t>
      </w:r>
      <w:proofErr w:type="gramEnd"/>
      <w:r w:rsidRPr="00334096">
        <w:rPr>
          <w:b/>
          <w:szCs w:val="28"/>
        </w:rPr>
        <w:t xml:space="preserve">ідгайці) із 11-ти; половина з них розташована у “ландшафтних вузлах” – місцях просторового поєднання кількох </w:t>
      </w:r>
      <w:proofErr w:type="gramStart"/>
      <w:r w:rsidRPr="00334096">
        <w:rPr>
          <w:b/>
          <w:szCs w:val="28"/>
        </w:rPr>
        <w:t>р</w:t>
      </w:r>
      <w:proofErr w:type="gramEnd"/>
      <w:r w:rsidRPr="00334096">
        <w:rPr>
          <w:b/>
          <w:szCs w:val="28"/>
        </w:rPr>
        <w:t>ізнорідних ландшафтів. Переважна більшість сучасних сільських поселень зосереджена</w:t>
      </w:r>
      <w:r w:rsidRPr="00334096">
        <w:rPr>
          <w:sz w:val="20"/>
        </w:rPr>
        <w:t xml:space="preserve"> </w:t>
      </w:r>
      <w:r w:rsidRPr="00334096">
        <w:rPr>
          <w:b/>
          <w:szCs w:val="28"/>
        </w:rPr>
        <w:t xml:space="preserve">у місцях їх первинної </w:t>
      </w:r>
      <w:r w:rsidRPr="00334096">
        <w:rPr>
          <w:b/>
          <w:szCs w:val="28"/>
        </w:rPr>
        <w:lastRenderedPageBreak/>
        <w:t>геоекотонної (</w:t>
      </w:r>
      <w:r w:rsidRPr="00334096">
        <w:rPr>
          <w:b/>
          <w:bCs/>
          <w:szCs w:val="28"/>
        </w:rPr>
        <w:t>прирічкової та контактної)</w:t>
      </w:r>
      <w:r w:rsidRPr="00334096">
        <w:rPr>
          <w:b/>
          <w:szCs w:val="28"/>
        </w:rPr>
        <w:t xml:space="preserve"> локалізації</w:t>
      </w:r>
      <w:r w:rsidRPr="00334096">
        <w:rPr>
          <w:b/>
          <w:bCs/>
          <w:szCs w:val="28"/>
        </w:rPr>
        <w:t>, хоча й зазнали значних трансформацій впродовж історичного минулого.</w:t>
      </w:r>
      <w:r w:rsidRPr="00334096">
        <w:rPr>
          <w:bCs/>
          <w:sz w:val="20"/>
        </w:rPr>
        <w:t xml:space="preserve"> </w:t>
      </w:r>
    </w:p>
    <w:p w:rsidR="00EF6625" w:rsidRPr="00334096" w:rsidRDefault="00EF6625" w:rsidP="00EF6625">
      <w:pPr>
        <w:pStyle w:val="25"/>
        <w:widowControl w:val="0"/>
        <w:spacing w:line="360" w:lineRule="auto"/>
        <w:ind w:firstLine="851"/>
        <w:jc w:val="both"/>
        <w:rPr>
          <w:b/>
          <w:szCs w:val="28"/>
        </w:rPr>
      </w:pPr>
      <w:r w:rsidRPr="00334096">
        <w:rPr>
          <w:b/>
          <w:szCs w:val="28"/>
        </w:rPr>
        <w:t xml:space="preserve">11. </w:t>
      </w:r>
      <w:r w:rsidRPr="00334096">
        <w:rPr>
          <w:rStyle w:val="rvts30"/>
          <w:b/>
          <w:spacing w:val="-4"/>
        </w:rPr>
        <w:t>На пiдставi узагальнення літературних відомостей, гербарних даних та</w:t>
      </w:r>
      <w:r w:rsidRPr="00334096">
        <w:rPr>
          <w:rStyle w:val="rvts30"/>
          <w:b/>
        </w:rPr>
        <w:t xml:space="preserve"> інвентаризаційних польових </w:t>
      </w:r>
      <w:proofErr w:type="gramStart"/>
      <w:r w:rsidRPr="00334096">
        <w:rPr>
          <w:rStyle w:val="rvts30"/>
          <w:b/>
        </w:rPr>
        <w:t>досл</w:t>
      </w:r>
      <w:proofErr w:type="gramEnd"/>
      <w:r w:rsidRPr="00334096">
        <w:rPr>
          <w:rStyle w:val="rvts30"/>
          <w:b/>
        </w:rPr>
        <w:t>іджень встановлено, що н</w:t>
      </w:r>
      <w:r w:rsidRPr="00334096">
        <w:rPr>
          <w:b/>
          <w:szCs w:val="28"/>
        </w:rPr>
        <w:t xml:space="preserve">а території ЗПГ зростає понад 200 видів рослин різної категорії рідкісності, що становить 18% флори регіону. </w:t>
      </w:r>
      <w:proofErr w:type="gramStart"/>
      <w:r w:rsidRPr="00334096">
        <w:rPr>
          <w:b/>
          <w:szCs w:val="28"/>
        </w:rPr>
        <w:t>З</w:t>
      </w:r>
      <w:proofErr w:type="gramEnd"/>
      <w:r w:rsidRPr="00334096">
        <w:rPr>
          <w:b/>
          <w:szCs w:val="28"/>
        </w:rPr>
        <w:t xml:space="preserve"> них, 93 види занесені до ЧКУ (17%, або 1/6 ”червонокнижних” </w:t>
      </w:r>
      <w:r w:rsidRPr="00334096">
        <w:rPr>
          <w:b/>
          <w:spacing w:val="-4"/>
          <w:szCs w:val="28"/>
        </w:rPr>
        <w:t xml:space="preserve">видів України). Половина з них занесена до </w:t>
      </w:r>
      <w:proofErr w:type="gramStart"/>
      <w:r w:rsidRPr="00334096">
        <w:rPr>
          <w:b/>
          <w:spacing w:val="-4"/>
          <w:szCs w:val="28"/>
        </w:rPr>
        <w:t>м</w:t>
      </w:r>
      <w:proofErr w:type="gramEnd"/>
      <w:r w:rsidRPr="00334096">
        <w:rPr>
          <w:b/>
          <w:spacing w:val="-4"/>
          <w:szCs w:val="28"/>
        </w:rPr>
        <w:t>іжнародних списків рослин Європи,</w:t>
      </w:r>
      <w:r w:rsidRPr="00334096">
        <w:rPr>
          <w:b/>
          <w:szCs w:val="28"/>
        </w:rPr>
        <w:t xml:space="preserve"> які потребують охорони. За ступенем загрози для їх популяцій вони розподіляються таким чином: 16 – зникаючі; 46 – вразливі; 30 – рідкісні; 1 – невизначені. Ще 44 види – потребують індивідуальної охорони; решта видів </w:t>
      </w:r>
      <w:proofErr w:type="gramStart"/>
      <w:r w:rsidRPr="00334096">
        <w:rPr>
          <w:b/>
          <w:spacing w:val="-8"/>
          <w:szCs w:val="28"/>
        </w:rPr>
        <w:t>в</w:t>
      </w:r>
      <w:proofErr w:type="gramEnd"/>
      <w:r w:rsidRPr="00334096">
        <w:rPr>
          <w:b/>
          <w:spacing w:val="-8"/>
          <w:szCs w:val="28"/>
        </w:rPr>
        <w:t>ідносяться до категорії регіонально-рідкісних, які заслуговують на місцеву охорону.</w:t>
      </w:r>
      <w:r w:rsidRPr="00334096">
        <w:rPr>
          <w:b/>
          <w:szCs w:val="28"/>
        </w:rPr>
        <w:t xml:space="preserve"> </w:t>
      </w:r>
    </w:p>
    <w:p w:rsidR="00EF6625" w:rsidRPr="00334096" w:rsidRDefault="00EF6625" w:rsidP="00EF6625">
      <w:pPr>
        <w:pStyle w:val="25"/>
        <w:spacing w:line="360" w:lineRule="auto"/>
        <w:ind w:firstLine="851"/>
        <w:jc w:val="both"/>
        <w:rPr>
          <w:b/>
          <w:szCs w:val="28"/>
        </w:rPr>
      </w:pPr>
      <w:r w:rsidRPr="00334096">
        <w:rPr>
          <w:b/>
          <w:szCs w:val="28"/>
        </w:rPr>
        <w:t xml:space="preserve">12. Найілюстративнішими показниками, що характеризують якісну складову охорони ландшафтного </w:t>
      </w:r>
      <w:proofErr w:type="gramStart"/>
      <w:r w:rsidRPr="00334096">
        <w:rPr>
          <w:b/>
          <w:szCs w:val="28"/>
        </w:rPr>
        <w:t>р</w:t>
      </w:r>
      <w:proofErr w:type="gramEnd"/>
      <w:r w:rsidRPr="00334096">
        <w:rPr>
          <w:b/>
          <w:szCs w:val="28"/>
        </w:rPr>
        <w:t xml:space="preserve">ізноманіття регіону, є його заповідність у цілому та кожного ЛР зокрема. Згідно з нашими розрахунками, найвищий </w:t>
      </w:r>
      <w:proofErr w:type="gramStart"/>
      <w:r w:rsidRPr="00334096">
        <w:rPr>
          <w:b/>
          <w:szCs w:val="28"/>
        </w:rPr>
        <w:t>р</w:t>
      </w:r>
      <w:proofErr w:type="gramEnd"/>
      <w:r w:rsidRPr="00334096">
        <w:rPr>
          <w:b/>
          <w:szCs w:val="28"/>
        </w:rPr>
        <w:t>івень заповідності мають Галицький, Давидівський, Монастириський ЛР (більше 15 %) та м. Львів (біля 10 %); найнижчий – Бібрський і Перемишлянський ЛР (менше 0,1 %). Заповідність ЗПГ у цілому сягає  6,8%.</w:t>
      </w:r>
    </w:p>
    <w:p w:rsidR="00EF6625" w:rsidRPr="00334096" w:rsidRDefault="00EF6625" w:rsidP="00EF6625">
      <w:pPr>
        <w:pStyle w:val="25"/>
        <w:spacing w:line="360" w:lineRule="auto"/>
        <w:ind w:firstLine="851"/>
        <w:jc w:val="both"/>
        <w:rPr>
          <w:b/>
          <w:szCs w:val="28"/>
        </w:rPr>
      </w:pPr>
      <w:r w:rsidRPr="00334096">
        <w:rPr>
          <w:b/>
          <w:szCs w:val="28"/>
        </w:rPr>
        <w:t>13. Для поліпшення стану довкілля, рекомендується розширити мережу ПЗФ ЗПГ за рахунок створення Голицького природного заповідника (категорії,  яка ще не представлена на теренах ЗПГ) та декількох, обґрунтованих нами, об’єктів і територій інших природоохоронних категорій.</w:t>
      </w:r>
    </w:p>
    <w:p w:rsidR="00EF6625" w:rsidRPr="008B1920" w:rsidRDefault="00EF6625" w:rsidP="00EF6625">
      <w:pPr>
        <w:pStyle w:val="25"/>
        <w:spacing w:line="360" w:lineRule="auto"/>
        <w:ind w:firstLine="851"/>
        <w:jc w:val="both"/>
      </w:pPr>
      <w:r w:rsidRPr="00334096">
        <w:rPr>
          <w:b/>
          <w:szCs w:val="28"/>
        </w:rPr>
        <w:t xml:space="preserve">14. </w:t>
      </w:r>
      <w:proofErr w:type="gramStart"/>
      <w:r w:rsidRPr="00334096">
        <w:rPr>
          <w:b/>
          <w:szCs w:val="28"/>
        </w:rPr>
        <w:t>У складі РЕМ ЗПГ нами виділено такі основні елементи: 18 ключових територій</w:t>
      </w:r>
      <w:r>
        <w:rPr>
          <w:b/>
          <w:szCs w:val="28"/>
        </w:rPr>
        <w:t xml:space="preserve"> (природних ядер)</w:t>
      </w:r>
      <w:r w:rsidRPr="00334096">
        <w:rPr>
          <w:b/>
          <w:szCs w:val="28"/>
        </w:rPr>
        <w:t xml:space="preserve">, з них: 3 – національного значення, 8 – регіонального, 7 – місцевого значення; </w:t>
      </w:r>
      <w:r>
        <w:rPr>
          <w:b/>
          <w:szCs w:val="28"/>
        </w:rPr>
        <w:t>12</w:t>
      </w:r>
      <w:r w:rsidRPr="00334096">
        <w:rPr>
          <w:b/>
          <w:szCs w:val="28"/>
        </w:rPr>
        <w:t xml:space="preserve"> сполучних територій (екокоридорів), з ни</w:t>
      </w:r>
      <w:r>
        <w:rPr>
          <w:b/>
          <w:szCs w:val="28"/>
        </w:rPr>
        <w:t>х: 2 – національного значення, 5</w:t>
      </w:r>
      <w:r w:rsidRPr="00334096">
        <w:rPr>
          <w:b/>
          <w:szCs w:val="28"/>
        </w:rPr>
        <w:t xml:space="preserve"> – регіонального; </w:t>
      </w:r>
      <w:r>
        <w:rPr>
          <w:b/>
          <w:szCs w:val="28"/>
        </w:rPr>
        <w:t xml:space="preserve">5 – місцевого; </w:t>
      </w:r>
      <w:r w:rsidRPr="00334096">
        <w:rPr>
          <w:b/>
          <w:szCs w:val="28"/>
        </w:rPr>
        <w:t>1 відновлювальна територія.</w:t>
      </w:r>
      <w:r w:rsidRPr="00334096">
        <w:t xml:space="preserve"> </w:t>
      </w:r>
      <w:proofErr w:type="gramEnd"/>
    </w:p>
    <w:p w:rsidR="00EF6625" w:rsidRPr="008B1920" w:rsidRDefault="00EF6625" w:rsidP="00EF6625">
      <w:pPr>
        <w:pStyle w:val="25"/>
        <w:spacing w:line="360" w:lineRule="auto"/>
        <w:ind w:firstLine="851"/>
        <w:jc w:val="both"/>
      </w:pPr>
    </w:p>
    <w:p w:rsidR="00EF6625" w:rsidRPr="00504D85" w:rsidRDefault="00EF6625" w:rsidP="00EF6625">
      <w:pPr>
        <w:widowControl w:val="0"/>
        <w:tabs>
          <w:tab w:val="left" w:pos="720"/>
        </w:tabs>
        <w:spacing w:line="470" w:lineRule="exact"/>
        <w:jc w:val="center"/>
        <w:rPr>
          <w:sz w:val="28"/>
          <w:szCs w:val="28"/>
        </w:rPr>
      </w:pPr>
      <w:r w:rsidRPr="00504D85">
        <w:rPr>
          <w:sz w:val="28"/>
          <w:szCs w:val="28"/>
        </w:rPr>
        <w:t>СПИСОК ВИКОРИСТАНИХ ДЖЕРЕЛ</w:t>
      </w:r>
    </w:p>
    <w:p w:rsidR="00EF6625" w:rsidRPr="00504D85" w:rsidRDefault="00EF6625" w:rsidP="00EF6625">
      <w:pPr>
        <w:pStyle w:val="affffffff4"/>
        <w:tabs>
          <w:tab w:val="left" w:pos="540"/>
        </w:tabs>
        <w:spacing w:line="470" w:lineRule="exact"/>
        <w:rPr>
          <w:color w:val="000000"/>
          <w:sz w:val="28"/>
          <w:szCs w:val="28"/>
        </w:rPr>
      </w:pP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Агроландшафтные исследования</w:t>
      </w:r>
      <w:proofErr w:type="gramStart"/>
      <w:r w:rsidRPr="00504D85">
        <w:rPr>
          <w:color w:val="000000"/>
          <w:sz w:val="28"/>
          <w:szCs w:val="28"/>
        </w:rPr>
        <w:t xml:space="preserve"> / П</w:t>
      </w:r>
      <w:proofErr w:type="gramEnd"/>
      <w:r w:rsidRPr="00504D85">
        <w:rPr>
          <w:color w:val="000000"/>
          <w:sz w:val="28"/>
          <w:szCs w:val="28"/>
        </w:rPr>
        <w:t>од ред. В.А.Николаева. – М.: Изд-во МГУ, 1992. –120с.</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sz w:val="28"/>
          <w:szCs w:val="28"/>
        </w:rPr>
        <w:t>Александрова В.Д. Классификация растительности. Обзор принципов классификации и классификационных систем в разных геоботанических школах. – Л.: Наука, 1969. – 274 с.</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Алексеев В.П. Географические очаги формирования человеческих рас. – М.: Мысль, 1985. – 235с.</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 xml:space="preserve">Алексеев Ю.Е. Род </w:t>
      </w:r>
      <w:r w:rsidRPr="00504D85">
        <w:rPr>
          <w:i/>
          <w:color w:val="000000"/>
          <w:sz w:val="28"/>
          <w:szCs w:val="28"/>
          <w:lang w:val="en-US"/>
        </w:rPr>
        <w:t>Carex</w:t>
      </w:r>
      <w:r w:rsidRPr="00504D85">
        <w:rPr>
          <w:color w:val="000000"/>
          <w:sz w:val="28"/>
          <w:szCs w:val="28"/>
        </w:rPr>
        <w:t xml:space="preserve"> </w:t>
      </w:r>
      <w:r w:rsidRPr="00504D85">
        <w:rPr>
          <w:color w:val="000000"/>
          <w:sz w:val="28"/>
          <w:szCs w:val="28"/>
          <w:lang w:val="en-US"/>
        </w:rPr>
        <w:t>L</w:t>
      </w:r>
      <w:r w:rsidRPr="00504D85">
        <w:rPr>
          <w:color w:val="000000"/>
          <w:sz w:val="28"/>
          <w:szCs w:val="28"/>
        </w:rPr>
        <w:t>. (</w:t>
      </w:r>
      <w:r w:rsidRPr="00504D85">
        <w:rPr>
          <w:i/>
          <w:color w:val="000000"/>
          <w:sz w:val="28"/>
          <w:szCs w:val="28"/>
          <w:lang w:val="en-US"/>
        </w:rPr>
        <w:t>Cyperaceae</w:t>
      </w:r>
      <w:r w:rsidRPr="00504D85">
        <w:rPr>
          <w:color w:val="000000"/>
          <w:sz w:val="28"/>
          <w:szCs w:val="28"/>
        </w:rPr>
        <w:t xml:space="preserve">) // Определитель высших растений Украины. </w:t>
      </w:r>
      <w:r w:rsidRPr="00504D85">
        <w:rPr>
          <w:rFonts w:eastAsia="MS Mincho"/>
          <w:color w:val="000000"/>
          <w:sz w:val="28"/>
          <w:szCs w:val="28"/>
        </w:rPr>
        <w:t>– К.: Фитосоциоцентр, 1999. – С.423-425.</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iCs/>
          <w:color w:val="000000"/>
          <w:spacing w:val="-6"/>
          <w:sz w:val="28"/>
          <w:szCs w:val="28"/>
        </w:rPr>
        <w:t>Алексеева Н.</w:t>
      </w:r>
      <w:r w:rsidRPr="00504D85">
        <w:rPr>
          <w:color w:val="000000"/>
          <w:spacing w:val="-6"/>
          <w:sz w:val="28"/>
          <w:szCs w:val="28"/>
        </w:rPr>
        <w:t xml:space="preserve"> Историко-географические особенности формирования ландшафтов</w:t>
      </w:r>
      <w:r w:rsidRPr="00504D85">
        <w:rPr>
          <w:color w:val="000000"/>
          <w:sz w:val="28"/>
          <w:szCs w:val="28"/>
        </w:rPr>
        <w:t xml:space="preserve"> экотонных территорий // Экотоны в биосфере. – М.: РАН ИВП, 1997. – С. 51.</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pacing w:val="-4"/>
          <w:sz w:val="28"/>
          <w:szCs w:val="28"/>
        </w:rPr>
      </w:pPr>
      <w:r w:rsidRPr="00504D85">
        <w:rPr>
          <w:color w:val="000000"/>
          <w:sz w:val="28"/>
          <w:szCs w:val="28"/>
        </w:rPr>
        <w:t xml:space="preserve">Алибеков Л.А. Взаимодействие горных и равнинных ландшафтов // </w:t>
      </w:r>
      <w:r w:rsidRPr="00504D85">
        <w:rPr>
          <w:color w:val="000000"/>
          <w:spacing w:val="-4"/>
          <w:sz w:val="28"/>
          <w:szCs w:val="28"/>
        </w:rPr>
        <w:t>Землеведение: Сб. МОИП. – 1990. – М.: Изд-во МГУ. – Т. XVII (LVII). – С. 39-43.</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47A5C">
        <w:rPr>
          <w:rStyle w:val="afc"/>
          <w:b w:val="0"/>
          <w:spacing w:val="-4"/>
          <w:sz w:val="28"/>
          <w:szCs w:val="28"/>
        </w:rPr>
        <w:t>Андрієнко-Малюк Т., Вакаренко Л., Гелюта В. та ін.</w:t>
      </w:r>
      <w:r w:rsidRPr="00504D85">
        <w:rPr>
          <w:spacing w:val="-4"/>
          <w:sz w:val="28"/>
          <w:szCs w:val="28"/>
        </w:rPr>
        <w:t xml:space="preserve"> Формування регіональних</w:t>
      </w:r>
      <w:r w:rsidRPr="00504D85">
        <w:rPr>
          <w:sz w:val="28"/>
          <w:szCs w:val="28"/>
        </w:rPr>
        <w:t xml:space="preserve"> схем екомережі (методичні рекомендації). – К.: Фітосоціоцентр, 2004. – 71 с.</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Андрущенко Г.О. Грунти Західних областей УРСР. – Львів – Дубляни, 1970. – Ч. І. – С. 129-164. – Ч. ІІ. – С. 37-53. </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Арманд Д.Л. Особенности переходной зоны между лесным и болотным ландшафтами в области </w:t>
      </w:r>
      <w:proofErr w:type="gramStart"/>
      <w:r w:rsidRPr="00504D85">
        <w:rPr>
          <w:color w:val="000000"/>
          <w:sz w:val="28"/>
          <w:szCs w:val="28"/>
        </w:rPr>
        <w:t>Валдайского</w:t>
      </w:r>
      <w:proofErr w:type="gramEnd"/>
      <w:r w:rsidRPr="00504D85">
        <w:rPr>
          <w:color w:val="000000"/>
          <w:sz w:val="28"/>
          <w:szCs w:val="28"/>
        </w:rPr>
        <w:t xml:space="preserve"> поозерья // Организация экосистем ельников южной тайги. – М., 1979. – С.194-213.</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Арманд Д.Л. Происхождение и типы природных границ // Изв. ВГО. – 1955. – Т. 87. – С.273.</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sz w:val="28"/>
          <w:szCs w:val="28"/>
        </w:rPr>
        <w:t>Артюх В.С. Раннехристианский храм на Днестре // Международный симпозиум по искусственным пещерам. – Киев – Одесса, 1998. – С. 6-8.</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Археологія Української РСР / за ред. С.М.</w:t>
      </w:r>
      <w:proofErr w:type="gramStart"/>
      <w:r w:rsidRPr="00504D85">
        <w:rPr>
          <w:color w:val="000000"/>
          <w:sz w:val="28"/>
          <w:szCs w:val="28"/>
        </w:rPr>
        <w:t>Біб</w:t>
      </w:r>
      <w:proofErr w:type="gramEnd"/>
      <w:r w:rsidRPr="00504D85">
        <w:rPr>
          <w:color w:val="000000"/>
          <w:sz w:val="28"/>
          <w:szCs w:val="28"/>
        </w:rPr>
        <w:t>ікова. – У 3-х т.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1971–1975.</w:t>
      </w:r>
    </w:p>
    <w:p w:rsidR="00EF6625" w:rsidRPr="00504D85" w:rsidRDefault="00EF6625" w:rsidP="00CD68FC">
      <w:pPr>
        <w:pStyle w:val="afffffff7"/>
        <w:widowControl w:val="0"/>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lastRenderedPageBreak/>
        <w:t>Байдашников А.А. Зоогеографический состав и формирование наземной малакофауны Украинских Карпат // Зоолог</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ж</w:t>
      </w:r>
      <w:proofErr w:type="gramEnd"/>
      <w:r w:rsidRPr="00504D85">
        <w:rPr>
          <w:color w:val="000000"/>
          <w:sz w:val="28"/>
          <w:szCs w:val="28"/>
        </w:rPr>
        <w:t>урн. – 1988. – Т. 67, вып. 12. – С. 1787-1797.</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t>Байдашников А.А. Наземные моллюски (</w:t>
      </w:r>
      <w:r w:rsidRPr="00504D85">
        <w:rPr>
          <w:i/>
          <w:color w:val="000000"/>
          <w:sz w:val="28"/>
          <w:szCs w:val="28"/>
        </w:rPr>
        <w:t>Gastropoda</w:t>
      </w:r>
      <w:r w:rsidRPr="00504D85">
        <w:rPr>
          <w:color w:val="000000"/>
          <w:sz w:val="28"/>
          <w:szCs w:val="28"/>
        </w:rPr>
        <w:t xml:space="preserve">, </w:t>
      </w:r>
      <w:r w:rsidRPr="00504D85">
        <w:rPr>
          <w:i/>
          <w:color w:val="000000"/>
          <w:sz w:val="28"/>
          <w:szCs w:val="28"/>
        </w:rPr>
        <w:t>Pulmonata</w:t>
      </w:r>
      <w:r w:rsidRPr="00504D85">
        <w:rPr>
          <w:color w:val="000000"/>
          <w:sz w:val="28"/>
          <w:szCs w:val="28"/>
        </w:rPr>
        <w:t xml:space="preserve">) заповедника “Медоборы” (Подольская возвышенность) // Вестник зоологии. – 2002. – Т. 36, №2. – С. 73-76. </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t>Байдашников А.А. Редкие наземные моллюски Украинских Карпат и пути их сохранения // Вестник зоологии. – 1989. – №3. – С. 37- 41.</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sz w:val="28"/>
          <w:szCs w:val="28"/>
        </w:rPr>
        <w:t>Байтала В.Д., Дубіні</w:t>
      </w:r>
      <w:proofErr w:type="gramStart"/>
      <w:r w:rsidRPr="00504D85">
        <w:rPr>
          <w:sz w:val="28"/>
          <w:szCs w:val="28"/>
        </w:rPr>
        <w:t>н</w:t>
      </w:r>
      <w:proofErr w:type="gramEnd"/>
      <w:r w:rsidRPr="00504D85">
        <w:rPr>
          <w:sz w:val="28"/>
          <w:szCs w:val="28"/>
        </w:rPr>
        <w:t xml:space="preserve"> В.Г. Лісові екосистеми як один із основних природних факторів ренатуралізації антропогенних ландшафтів // Совр. пробл. охраны земель: Тр. межгос. науч. конф. – К.: НАН Украины, 1997. – С. 256-257.</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Балабушевич Т.А. Аграрна історія Галичини другої половини XVIII століття.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1993. – С.27.</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 xml:space="preserve">Барбарич А.И. Семейство </w:t>
      </w:r>
      <w:proofErr w:type="gramStart"/>
      <w:r w:rsidRPr="00504D85">
        <w:rPr>
          <w:iCs/>
          <w:sz w:val="28"/>
          <w:szCs w:val="28"/>
        </w:rPr>
        <w:t>Ситниковые</w:t>
      </w:r>
      <w:proofErr w:type="gramEnd"/>
      <w:r w:rsidRPr="00504D85">
        <w:rPr>
          <w:iCs/>
          <w:sz w:val="28"/>
          <w:szCs w:val="28"/>
        </w:rPr>
        <w:t xml:space="preserve"> (</w:t>
      </w:r>
      <w:r w:rsidRPr="00504D85">
        <w:rPr>
          <w:i/>
          <w:iCs/>
          <w:sz w:val="28"/>
          <w:szCs w:val="28"/>
        </w:rPr>
        <w:t>Juncaceae</w:t>
      </w:r>
      <w:r w:rsidRPr="00504D85">
        <w:rPr>
          <w:iCs/>
          <w:sz w:val="28"/>
          <w:szCs w:val="28"/>
        </w:rPr>
        <w:t xml:space="preserve">) // </w:t>
      </w:r>
      <w:r w:rsidRPr="00504D85">
        <w:rPr>
          <w:sz w:val="28"/>
          <w:szCs w:val="28"/>
        </w:rPr>
        <w:t xml:space="preserve">Определитель высших растений Украины / Д.Н.Доброчаева, М.И.Котов, Ю.Н.Прокудин и др. </w:t>
      </w:r>
      <w:r w:rsidRPr="00504D85">
        <w:rPr>
          <w:rFonts w:eastAsia="MS Mincho"/>
          <w:sz w:val="28"/>
          <w:szCs w:val="28"/>
        </w:rPr>
        <w:t>– К.: Фитосоциоцентр, 1999. – С. 414.</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 xml:space="preserve">Барбарич А.І. Фрагменти рослинності боліт перехідного типу на межі Волинського Лісостепу і Малого Полісся УРСР // Укр. ботан. журн. – 1966. – Т.23, №1. – С. 104 -106.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Барышников Г.Я. Рельеф переходных зон горных сооружений. – Барнаул: Изд-во Алтайского гос. ун-та, 1998. – 194 с.</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pacing w:val="-6"/>
          <w:sz w:val="28"/>
          <w:szCs w:val="28"/>
        </w:rPr>
      </w:pPr>
      <w:r w:rsidRPr="00504D85">
        <w:rPr>
          <w:color w:val="000000"/>
          <w:spacing w:val="-4"/>
          <w:sz w:val="28"/>
          <w:szCs w:val="28"/>
        </w:rPr>
        <w:t xml:space="preserve">Беднарська І., Кагало О. </w:t>
      </w:r>
      <w:r w:rsidRPr="00504D85">
        <w:rPr>
          <w:i/>
          <w:color w:val="000000"/>
          <w:spacing w:val="-4"/>
          <w:sz w:val="28"/>
          <w:szCs w:val="28"/>
        </w:rPr>
        <w:t>Festuca</w:t>
      </w:r>
      <w:r w:rsidRPr="00504D85">
        <w:rPr>
          <w:color w:val="000000"/>
          <w:spacing w:val="-4"/>
          <w:sz w:val="28"/>
          <w:szCs w:val="28"/>
        </w:rPr>
        <w:t xml:space="preserve"> </w:t>
      </w:r>
      <w:r w:rsidRPr="00504D85">
        <w:rPr>
          <w:i/>
          <w:color w:val="000000"/>
          <w:spacing w:val="-4"/>
          <w:sz w:val="28"/>
          <w:szCs w:val="28"/>
        </w:rPr>
        <w:t>heterophylla</w:t>
      </w:r>
      <w:r w:rsidRPr="00504D85">
        <w:rPr>
          <w:color w:val="000000"/>
          <w:spacing w:val="-4"/>
          <w:sz w:val="28"/>
          <w:szCs w:val="28"/>
        </w:rPr>
        <w:t xml:space="preserve"> Lam. (</w:t>
      </w:r>
      <w:r w:rsidRPr="00504D85">
        <w:rPr>
          <w:i/>
          <w:color w:val="000000"/>
          <w:spacing w:val="-4"/>
          <w:sz w:val="28"/>
          <w:szCs w:val="28"/>
          <w:lang w:val="en-US"/>
        </w:rPr>
        <w:t>Poaceae</w:t>
      </w:r>
      <w:r w:rsidRPr="00504D85">
        <w:rPr>
          <w:color w:val="000000"/>
          <w:spacing w:val="-4"/>
          <w:sz w:val="28"/>
          <w:szCs w:val="28"/>
        </w:rPr>
        <w:t xml:space="preserve">) – зникаючий вид </w:t>
      </w:r>
      <w:r w:rsidRPr="00504D85">
        <w:rPr>
          <w:color w:val="000000"/>
          <w:spacing w:val="-6"/>
          <w:sz w:val="28"/>
          <w:szCs w:val="28"/>
        </w:rPr>
        <w:t>флори України</w:t>
      </w:r>
      <w:proofErr w:type="gramStart"/>
      <w:r w:rsidRPr="00504D85">
        <w:rPr>
          <w:color w:val="000000"/>
          <w:spacing w:val="-6"/>
          <w:sz w:val="28"/>
          <w:szCs w:val="28"/>
        </w:rPr>
        <w:t xml:space="preserve"> // В</w:t>
      </w:r>
      <w:proofErr w:type="gramEnd"/>
      <w:r w:rsidRPr="00504D85">
        <w:rPr>
          <w:color w:val="000000"/>
          <w:spacing w:val="-6"/>
          <w:sz w:val="28"/>
          <w:szCs w:val="28"/>
        </w:rPr>
        <w:t>існик Львів. ун-ту. – Серія: Біологія. – 2005. – Вип. 39. – С. 47-53.</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Беляев А.Б. Влияние лесонасаждений на улучшение почв лесостепи // Почвоведение – 1991. – №12. – С.113.</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Берг Л.С. Ландшафтно-географические зоны СССР. – М.–Л.: Географигиз, 1931. – Ч.1. – 401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proofErr w:type="gramStart"/>
      <w:r w:rsidRPr="00504D85">
        <w:rPr>
          <w:color w:val="000000"/>
          <w:sz w:val="28"/>
          <w:szCs w:val="28"/>
        </w:rPr>
        <w:t>Бережной</w:t>
      </w:r>
      <w:proofErr w:type="gramEnd"/>
      <w:r w:rsidRPr="00504D85">
        <w:rPr>
          <w:color w:val="000000"/>
          <w:sz w:val="28"/>
          <w:szCs w:val="28"/>
        </w:rPr>
        <w:t xml:space="preserve"> А. Географическая оболочка и ландшафтная сфера: Некоторые итоги и перспективы изучения // Ландшафти і сучасність: Зб.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п</w:t>
      </w:r>
      <w:proofErr w:type="gramEnd"/>
      <w:r w:rsidRPr="00504D85">
        <w:rPr>
          <w:color w:val="000000"/>
          <w:sz w:val="28"/>
          <w:szCs w:val="28"/>
        </w:rPr>
        <w:t>раць. – Київ–Вінниця: “Гіпаніс”, 2000. – С.24.</w:t>
      </w:r>
    </w:p>
    <w:p w:rsidR="00EF6625" w:rsidRPr="00504D85" w:rsidRDefault="00EF6625" w:rsidP="00CD68FC">
      <w:pPr>
        <w:pStyle w:val="affffffff4"/>
        <w:numPr>
          <w:ilvl w:val="0"/>
          <w:numId w:val="55"/>
        </w:numPr>
        <w:tabs>
          <w:tab w:val="left" w:pos="540"/>
        </w:tabs>
        <w:suppressAutoHyphens w:val="0"/>
        <w:ind w:left="0" w:firstLine="0"/>
        <w:rPr>
          <w:color w:val="000000"/>
          <w:spacing w:val="-6"/>
          <w:sz w:val="28"/>
          <w:szCs w:val="28"/>
        </w:rPr>
      </w:pPr>
      <w:proofErr w:type="gramStart"/>
      <w:r w:rsidRPr="00504D85">
        <w:rPr>
          <w:color w:val="000000"/>
          <w:sz w:val="28"/>
          <w:szCs w:val="28"/>
        </w:rPr>
        <w:lastRenderedPageBreak/>
        <w:t>Бережной</w:t>
      </w:r>
      <w:proofErr w:type="gramEnd"/>
      <w:r w:rsidRPr="00504D85">
        <w:rPr>
          <w:color w:val="000000"/>
          <w:sz w:val="28"/>
          <w:szCs w:val="28"/>
        </w:rPr>
        <w:t xml:space="preserve"> А.В. Склоновый парагенетический природный комплекс, его структура и направления в изучении // Прикладные аспекты изучения современных ландшафтов</w:t>
      </w:r>
      <w:r w:rsidRPr="00504D85">
        <w:rPr>
          <w:color w:val="000000"/>
          <w:spacing w:val="-6"/>
          <w:sz w:val="28"/>
          <w:szCs w:val="28"/>
        </w:rPr>
        <w:t>. – Воронеж: Изд-во Воронеж</w:t>
      </w:r>
      <w:proofErr w:type="gramStart"/>
      <w:r w:rsidRPr="00504D85">
        <w:rPr>
          <w:color w:val="000000"/>
          <w:spacing w:val="-6"/>
          <w:sz w:val="28"/>
          <w:szCs w:val="28"/>
        </w:rPr>
        <w:t>.</w:t>
      </w:r>
      <w:proofErr w:type="gramEnd"/>
      <w:r w:rsidRPr="00504D85">
        <w:rPr>
          <w:color w:val="000000"/>
          <w:spacing w:val="-6"/>
          <w:sz w:val="28"/>
          <w:szCs w:val="28"/>
        </w:rPr>
        <w:t xml:space="preserve"> </w:t>
      </w:r>
      <w:proofErr w:type="gramStart"/>
      <w:r w:rsidRPr="00504D85">
        <w:rPr>
          <w:color w:val="000000"/>
          <w:spacing w:val="-6"/>
          <w:sz w:val="28"/>
          <w:szCs w:val="28"/>
        </w:rPr>
        <w:t>у</w:t>
      </w:r>
      <w:proofErr w:type="gramEnd"/>
      <w:r w:rsidRPr="00504D85">
        <w:rPr>
          <w:color w:val="000000"/>
          <w:spacing w:val="-6"/>
          <w:sz w:val="28"/>
          <w:szCs w:val="28"/>
        </w:rPr>
        <w:t>н-та, 1982. – С. 93 -107.</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Бережной А.В., Григорьевская А.Я., Двуреченский В.Н. Ландшафтные экотоны и их разнообразие в Среднерусской лесостепи // Вестник Воронеж</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г</w:t>
      </w:r>
      <w:proofErr w:type="gramEnd"/>
      <w:r w:rsidRPr="00504D85">
        <w:rPr>
          <w:color w:val="000000"/>
          <w:sz w:val="28"/>
          <w:szCs w:val="28"/>
        </w:rPr>
        <w:t>ос. ун-та. – Серия: География и геоэкология. – 2000. – Вып. 4. – С. 30 - 34.</w:t>
      </w:r>
    </w:p>
    <w:p w:rsidR="00EF6625" w:rsidRPr="00504D85" w:rsidRDefault="00EF6625" w:rsidP="00CD68FC">
      <w:pPr>
        <w:pStyle w:val="af9"/>
        <w:widowControl w:val="0"/>
        <w:numPr>
          <w:ilvl w:val="0"/>
          <w:numId w:val="55"/>
        </w:numPr>
        <w:tabs>
          <w:tab w:val="left" w:pos="540"/>
        </w:tabs>
        <w:spacing w:line="360" w:lineRule="auto"/>
        <w:ind w:left="0" w:firstLine="0"/>
        <w:jc w:val="both"/>
        <w:rPr>
          <w:rFonts w:ascii="Times New Roman" w:hAnsi="Times New Roman" w:cs="Times New Roman"/>
          <w:color w:val="000000"/>
          <w:sz w:val="28"/>
          <w:szCs w:val="28"/>
        </w:rPr>
      </w:pPr>
      <w:proofErr w:type="gramStart"/>
      <w:r w:rsidRPr="00504D85">
        <w:rPr>
          <w:rFonts w:ascii="Times New Roman" w:hAnsi="Times New Roman" w:cs="Times New Roman"/>
          <w:color w:val="000000"/>
          <w:spacing w:val="-2"/>
          <w:sz w:val="28"/>
          <w:szCs w:val="28"/>
        </w:rPr>
        <w:t>Б</w:t>
      </w:r>
      <w:proofErr w:type="gramEnd"/>
      <w:r w:rsidRPr="00504D85">
        <w:rPr>
          <w:rFonts w:ascii="Times New Roman" w:hAnsi="Times New Roman" w:cs="Times New Roman"/>
          <w:color w:val="000000"/>
          <w:spacing w:val="-2"/>
          <w:sz w:val="28"/>
          <w:szCs w:val="28"/>
        </w:rPr>
        <w:t xml:space="preserve">ілик Г.І. Детальнее геоботанічне районування лісостепу Української РСР // </w:t>
      </w:r>
      <w:r w:rsidRPr="00504D85">
        <w:rPr>
          <w:rFonts w:ascii="Times New Roman" w:hAnsi="Times New Roman" w:cs="Times New Roman"/>
          <w:color w:val="000000"/>
          <w:sz w:val="28"/>
          <w:szCs w:val="28"/>
        </w:rPr>
        <w:t>Укр. ботан. журн. – 1970. – Т. 27, № 3. – С. 272.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pacing w:val="-4"/>
          <w:sz w:val="28"/>
          <w:szCs w:val="28"/>
        </w:rPr>
        <w:t>Блажко Н. Заповідні перезволожені ландшафтні системи Львівської області //</w:t>
      </w:r>
      <w:r w:rsidRPr="00504D85">
        <w:rPr>
          <w:color w:val="000000"/>
          <w:sz w:val="28"/>
          <w:szCs w:val="28"/>
        </w:rPr>
        <w:t xml:space="preserve"> Сучасні проблеми і тенденції розвитку географічної науки: Матер</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м</w:t>
      </w:r>
      <w:proofErr w:type="gramEnd"/>
      <w:r w:rsidRPr="00504D85">
        <w:rPr>
          <w:color w:val="000000"/>
          <w:sz w:val="28"/>
          <w:szCs w:val="28"/>
        </w:rPr>
        <w:t xml:space="preserve">іжнар. конф. до 120–річчя географії у Львівському університеті. Львів, </w:t>
      </w:r>
      <w:r w:rsidRPr="00504D85">
        <w:rPr>
          <w:sz w:val="28"/>
          <w:szCs w:val="28"/>
        </w:rPr>
        <w:t>24-26 вересня 2003 р. – Львів: Видавничий центр ЛНУ імені Івана Франка, 2003. – С. 217-219.</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 xml:space="preserve">Бобра Т.В. </w:t>
      </w:r>
      <w:hyperlink r:id="rId11" w:history="1">
        <w:r w:rsidRPr="00504D85">
          <w:rPr>
            <w:sz w:val="28"/>
            <w:szCs w:val="28"/>
          </w:rPr>
          <w:t xml:space="preserve">Аналіз ландшафтних меж </w:t>
        </w:r>
        <w:proofErr w:type="gramStart"/>
        <w:r w:rsidRPr="00504D85">
          <w:rPr>
            <w:sz w:val="28"/>
            <w:szCs w:val="28"/>
          </w:rPr>
          <w:t>П</w:t>
        </w:r>
        <w:proofErr w:type="gramEnd"/>
        <w:r w:rsidRPr="00504D85">
          <w:rPr>
            <w:sz w:val="28"/>
            <w:szCs w:val="28"/>
          </w:rPr>
          <w:t xml:space="preserve">івденно-Східного Криму: </w:t>
        </w:r>
      </w:hyperlink>
      <w:r w:rsidRPr="00504D85">
        <w:rPr>
          <w:sz w:val="28"/>
          <w:szCs w:val="28"/>
        </w:rPr>
        <w:t xml:space="preserve">Автореф. дис... канд. геогр. наук. – Сімферополь, 2001. – 20 с.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Бобра Т.В. Экотон – объект ландшафтоведения ХХІ века // Записки общества геоэкологов. – Симферополь, 2000. – Вып 3. – С.20–22.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Богданов А.А., Муратов М.В., Хаин В.Е. Об основных структурных элементах земной коры // Бюл. МОИП. – Отд. геол. – 1963. – №3. – С. 3–32.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Богуцький А., </w:t>
      </w:r>
      <w:proofErr w:type="gramStart"/>
      <w:r w:rsidRPr="00504D85">
        <w:rPr>
          <w:color w:val="000000"/>
          <w:sz w:val="28"/>
          <w:szCs w:val="28"/>
        </w:rPr>
        <w:t>З</w:t>
      </w:r>
      <w:proofErr w:type="gramEnd"/>
      <w:r w:rsidRPr="00504D85">
        <w:rPr>
          <w:color w:val="000000"/>
          <w:sz w:val="28"/>
          <w:szCs w:val="28"/>
        </w:rPr>
        <w:t xml:space="preserve">інько Ю. Геотопи міжнародного значення Волино-Поділля </w:t>
      </w:r>
      <w:r w:rsidRPr="00504D85">
        <w:rPr>
          <w:color w:val="000000"/>
          <w:spacing w:val="-6"/>
          <w:sz w:val="28"/>
          <w:szCs w:val="28"/>
        </w:rPr>
        <w:t>// Геоморфологічні дослідження в Україні: минуле, сучасне, майбутнє: Матеріали</w:t>
      </w:r>
      <w:r w:rsidRPr="00504D85">
        <w:rPr>
          <w:color w:val="000000"/>
          <w:sz w:val="28"/>
          <w:szCs w:val="28"/>
        </w:rPr>
        <w:t xml:space="preserve"> </w:t>
      </w:r>
      <w:proofErr w:type="gramStart"/>
      <w:r w:rsidRPr="00504D85">
        <w:rPr>
          <w:color w:val="000000"/>
          <w:spacing w:val="-2"/>
          <w:sz w:val="28"/>
          <w:szCs w:val="28"/>
        </w:rPr>
        <w:t>м</w:t>
      </w:r>
      <w:proofErr w:type="gramEnd"/>
      <w:r w:rsidRPr="00504D85">
        <w:rPr>
          <w:color w:val="000000"/>
          <w:spacing w:val="-2"/>
          <w:sz w:val="28"/>
          <w:szCs w:val="28"/>
        </w:rPr>
        <w:t>іжнародної науково-практичної конференції до 50-річчя кафедри геоморфології і</w:t>
      </w:r>
      <w:r w:rsidRPr="00504D85">
        <w:rPr>
          <w:color w:val="000000"/>
          <w:sz w:val="28"/>
          <w:szCs w:val="28"/>
        </w:rPr>
        <w:t xml:space="preserve"> палеогеографії Львівського національного університету ім. І.Франка. Львів, 18-20 жовтня 2000 р. – Львів: </w:t>
      </w:r>
      <w:proofErr w:type="gramStart"/>
      <w:r w:rsidRPr="00504D85">
        <w:rPr>
          <w:color w:val="000000"/>
          <w:sz w:val="28"/>
          <w:szCs w:val="28"/>
        </w:rPr>
        <w:t>Видав</w:t>
      </w:r>
      <w:proofErr w:type="gramEnd"/>
      <w:r w:rsidRPr="00504D85">
        <w:rPr>
          <w:color w:val="000000"/>
          <w:sz w:val="28"/>
          <w:szCs w:val="28"/>
        </w:rPr>
        <w:t xml:space="preserve">. центр ЛНУ ім. І.Франка, 2002. – С. 83–86. </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 xml:space="preserve">Богуцький А.Б., Свинко Й.М. Антропогенові денудаційні поверхні </w:t>
      </w:r>
      <w:r w:rsidRPr="00504D85">
        <w:rPr>
          <w:spacing w:val="-8"/>
          <w:sz w:val="28"/>
          <w:szCs w:val="28"/>
        </w:rPr>
        <w:t>вирівнювання Малого Полісся // Доповіді АН УРСР.– Серія Б. – 1980. – №5. – С. 5-8.</w:t>
      </w:r>
    </w:p>
    <w:p w:rsidR="00EF6625" w:rsidRPr="00504D85" w:rsidRDefault="00EF6625" w:rsidP="00CD68FC">
      <w:pPr>
        <w:widowControl w:val="0"/>
        <w:numPr>
          <w:ilvl w:val="0"/>
          <w:numId w:val="55"/>
        </w:numPr>
        <w:tabs>
          <w:tab w:val="left" w:pos="180"/>
          <w:tab w:val="left" w:pos="720"/>
        </w:tabs>
        <w:suppressAutoHyphens w:val="0"/>
        <w:spacing w:line="360" w:lineRule="auto"/>
        <w:jc w:val="both"/>
        <w:rPr>
          <w:sz w:val="28"/>
          <w:szCs w:val="28"/>
        </w:rPr>
      </w:pPr>
      <w:r w:rsidRPr="00504D85">
        <w:rPr>
          <w:sz w:val="28"/>
          <w:szCs w:val="28"/>
        </w:rPr>
        <w:t>Богуцький А.Б., Свинко Й.М. Антропогенові денудаційні поверхні вирівнювання північного краю</w:t>
      </w:r>
      <w:proofErr w:type="gramStart"/>
      <w:r w:rsidRPr="00504D85">
        <w:rPr>
          <w:sz w:val="28"/>
          <w:szCs w:val="28"/>
        </w:rPr>
        <w:t xml:space="preserve"> П</w:t>
      </w:r>
      <w:proofErr w:type="gramEnd"/>
      <w:r w:rsidRPr="00504D85">
        <w:rPr>
          <w:sz w:val="28"/>
          <w:szCs w:val="28"/>
        </w:rPr>
        <w:t>одільської височини // Доповіді АН УРСР. – Серія Б. – 1975. – №6. – С. 483-486.</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 xml:space="preserve">Бондрівський М. Найдавніша </w:t>
      </w:r>
      <w:proofErr w:type="gramStart"/>
      <w:r w:rsidRPr="00504D85">
        <w:rPr>
          <w:sz w:val="28"/>
          <w:szCs w:val="28"/>
        </w:rPr>
        <w:t>пам’ятка</w:t>
      </w:r>
      <w:proofErr w:type="gramEnd"/>
      <w:r w:rsidRPr="00504D85">
        <w:rPr>
          <w:sz w:val="28"/>
          <w:szCs w:val="28"/>
        </w:rPr>
        <w:t xml:space="preserve"> Жукова. Трипільці </w:t>
      </w:r>
      <w:proofErr w:type="gramStart"/>
      <w:r w:rsidRPr="00504D85">
        <w:rPr>
          <w:sz w:val="28"/>
          <w:szCs w:val="28"/>
        </w:rPr>
        <w:t>на</w:t>
      </w:r>
      <w:proofErr w:type="gramEnd"/>
      <w:r w:rsidRPr="00504D85">
        <w:rPr>
          <w:sz w:val="28"/>
          <w:szCs w:val="28"/>
        </w:rPr>
        <w:t xml:space="preserve"> жуківських узгір’ях // Експедиційні вісті. – 2006. – №1(2). – С. 1-3.</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Бондарчук В.Д. Геологія України. – К.: </w:t>
      </w:r>
      <w:proofErr w:type="gramStart"/>
      <w:r w:rsidRPr="00504D85">
        <w:rPr>
          <w:color w:val="000000"/>
          <w:sz w:val="28"/>
          <w:szCs w:val="28"/>
        </w:rPr>
        <w:t>Вид-во</w:t>
      </w:r>
      <w:proofErr w:type="gramEnd"/>
      <w:r w:rsidRPr="00504D85">
        <w:rPr>
          <w:color w:val="000000"/>
          <w:sz w:val="28"/>
          <w:szCs w:val="28"/>
        </w:rPr>
        <w:t xml:space="preserve"> АН УРСР, 1959. – 832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lastRenderedPageBreak/>
        <w:t>Бондарчук В.Д. и др. Рухи земної кори на території УРСР та МРСР після альпійського орогенезу</w:t>
      </w:r>
      <w:proofErr w:type="gramStart"/>
      <w:r w:rsidRPr="00504D85">
        <w:rPr>
          <w:color w:val="000000"/>
          <w:sz w:val="28"/>
          <w:szCs w:val="28"/>
        </w:rPr>
        <w:t xml:space="preserve"> // Г</w:t>
      </w:r>
      <w:proofErr w:type="gramEnd"/>
      <w:r w:rsidRPr="00504D85">
        <w:rPr>
          <w:color w:val="000000"/>
          <w:sz w:val="28"/>
          <w:szCs w:val="28"/>
        </w:rPr>
        <w:t>еол. журнал. – 1959. – Т.19, вип.4. – С. 16–20.</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Брадіс Є.М. </w:t>
      </w:r>
      <w:proofErr w:type="gramStart"/>
      <w:r w:rsidRPr="00504D85">
        <w:rPr>
          <w:color w:val="000000"/>
          <w:sz w:val="28"/>
          <w:szCs w:val="28"/>
        </w:rPr>
        <w:t>З</w:t>
      </w:r>
      <w:proofErr w:type="gramEnd"/>
      <w:r w:rsidRPr="00504D85">
        <w:rPr>
          <w:color w:val="000000"/>
          <w:sz w:val="28"/>
          <w:szCs w:val="28"/>
        </w:rPr>
        <w:t xml:space="preserve"> приводу статті І.С.Амеліна “Про зональну приналежність рівнинних територій Львівської і суміжних з нею областей” // Укр. ботан. журн. – 1962. – Т.19, №6. – С.94.</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Брадіс</w:t>
      </w:r>
      <w:proofErr w:type="gramStart"/>
      <w:r w:rsidRPr="00504D85">
        <w:rPr>
          <w:color w:val="000000"/>
          <w:sz w:val="28"/>
          <w:szCs w:val="28"/>
        </w:rPr>
        <w:t xml:space="preserve"> Є.</w:t>
      </w:r>
      <w:proofErr w:type="gramEnd"/>
      <w:r w:rsidRPr="00504D85">
        <w:rPr>
          <w:color w:val="000000"/>
          <w:sz w:val="28"/>
          <w:szCs w:val="28"/>
        </w:rPr>
        <w:t>М., Рубцов М.І. Про болота Опілля // Укр. ботан. журн. – 1966. – Т. 23, №1. – С. 82–86.</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sz w:val="28"/>
          <w:szCs w:val="28"/>
        </w:rPr>
        <w:t xml:space="preserve">Бреус Н.М. Буровато-серые лесные почвы // Полевой определитель почв / Под ред. Н.И.Полупана и др. – К.: Урожай, 1981. – С. 76 – 84. </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sz w:val="28"/>
          <w:szCs w:val="28"/>
        </w:rPr>
        <w:t xml:space="preserve">Брусак В.П., Гнатюк Р.М., </w:t>
      </w:r>
      <w:proofErr w:type="gramStart"/>
      <w:r w:rsidRPr="00504D85">
        <w:rPr>
          <w:sz w:val="28"/>
          <w:szCs w:val="28"/>
        </w:rPr>
        <w:t>З</w:t>
      </w:r>
      <w:proofErr w:type="gramEnd"/>
      <w:r w:rsidRPr="00504D85">
        <w:rPr>
          <w:sz w:val="28"/>
          <w:szCs w:val="28"/>
        </w:rPr>
        <w:t>інько Ю.В., Кравчук Я.С. Перспективи формування природоохоронної системи Поділля // Наукові записки ТДПУ ім. В. Гнатюка. – Серія: Географія. – 1998. – №2. – С. 180 -187.</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 xml:space="preserve">Будыко М.И. Экологические факторы происхождения человека // Изв. АН СССР. – Серія: Географія. – 1989.  – №3. – С.28 – 41. </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Бухало М.О. Раціональне використання рослинних ресурсів Гологір</w:t>
      </w:r>
      <w:proofErr w:type="gramStart"/>
      <w:r w:rsidRPr="00504D85">
        <w:rPr>
          <w:color w:val="000000"/>
          <w:sz w:val="28"/>
          <w:szCs w:val="28"/>
        </w:rPr>
        <w:t xml:space="preserve"> і О</w:t>
      </w:r>
      <w:proofErr w:type="gramEnd"/>
      <w:r w:rsidRPr="00504D85">
        <w:rPr>
          <w:color w:val="000000"/>
          <w:sz w:val="28"/>
          <w:szCs w:val="28"/>
        </w:rPr>
        <w:t xml:space="preserve">пілля // Охорона природи західних областей України. – Львів: </w:t>
      </w:r>
      <w:proofErr w:type="gramStart"/>
      <w:r w:rsidRPr="00504D85">
        <w:rPr>
          <w:color w:val="000000"/>
          <w:sz w:val="28"/>
          <w:szCs w:val="28"/>
        </w:rPr>
        <w:t>Вид-во</w:t>
      </w:r>
      <w:proofErr w:type="gramEnd"/>
      <w:r w:rsidRPr="00504D85">
        <w:rPr>
          <w:color w:val="000000"/>
          <w:sz w:val="28"/>
          <w:szCs w:val="28"/>
        </w:rPr>
        <w:t xml:space="preserve"> ЛДУ ім. І.Франка, 1966. – С. 119 –123.</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Бухало М.А. Аридний елемент Гологір Західного</w:t>
      </w:r>
      <w:proofErr w:type="gramStart"/>
      <w:r w:rsidRPr="00504D85">
        <w:rPr>
          <w:color w:val="000000"/>
          <w:sz w:val="28"/>
          <w:szCs w:val="28"/>
        </w:rPr>
        <w:t xml:space="preserve"> П</w:t>
      </w:r>
      <w:proofErr w:type="gramEnd"/>
      <w:r w:rsidRPr="00504D85">
        <w:rPr>
          <w:color w:val="000000"/>
          <w:sz w:val="28"/>
          <w:szCs w:val="28"/>
        </w:rPr>
        <w:t>оділля // Щорічник українського ботан. товариства. – К.: АН УРСР, 1959. – №1. – С. 40.</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Бухало М.А. Флора и растительность Гологор: Автореф. дисс</w:t>
      </w:r>
      <w:proofErr w:type="gramStart"/>
      <w:r w:rsidRPr="00504D85">
        <w:rPr>
          <w:color w:val="000000"/>
          <w:sz w:val="28"/>
          <w:szCs w:val="28"/>
        </w:rPr>
        <w:t xml:space="preserve">.. </w:t>
      </w:r>
      <w:proofErr w:type="gramEnd"/>
      <w:r w:rsidRPr="00504D85">
        <w:rPr>
          <w:color w:val="000000"/>
          <w:sz w:val="28"/>
          <w:szCs w:val="28"/>
        </w:rPr>
        <w:t>на соиск. уч. степени канд. биол. наук. – К.: 1964. – 24 с.</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pacing w:val="-8"/>
          <w:sz w:val="28"/>
          <w:szCs w:val="28"/>
        </w:rPr>
      </w:pPr>
      <w:r w:rsidRPr="00504D85">
        <w:rPr>
          <w:color w:val="000000"/>
          <w:spacing w:val="-8"/>
          <w:sz w:val="28"/>
          <w:szCs w:val="28"/>
        </w:rPr>
        <w:t>Василевич В.И. Статистические методы в геоботанике. – Л.: Наука, 1969. – 231с.</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pacing w:val="-10"/>
          <w:sz w:val="28"/>
          <w:szCs w:val="28"/>
        </w:rPr>
      </w:pPr>
      <w:r w:rsidRPr="00504D85">
        <w:rPr>
          <w:color w:val="000000"/>
          <w:sz w:val="28"/>
          <w:szCs w:val="28"/>
        </w:rPr>
        <w:t>Веліканов В.А. Локальні підняття у верхньодокембрійських відкладах</w:t>
      </w:r>
      <w:proofErr w:type="gramStart"/>
      <w:r w:rsidRPr="00504D85">
        <w:rPr>
          <w:color w:val="000000"/>
          <w:sz w:val="28"/>
          <w:szCs w:val="28"/>
        </w:rPr>
        <w:t xml:space="preserve"> </w:t>
      </w:r>
      <w:r w:rsidRPr="00504D85">
        <w:rPr>
          <w:color w:val="000000"/>
          <w:spacing w:val="-10"/>
          <w:sz w:val="28"/>
          <w:szCs w:val="28"/>
        </w:rPr>
        <w:t>П</w:t>
      </w:r>
      <w:proofErr w:type="gramEnd"/>
      <w:r w:rsidRPr="00504D85">
        <w:rPr>
          <w:color w:val="000000"/>
          <w:spacing w:val="-10"/>
          <w:sz w:val="28"/>
          <w:szCs w:val="28"/>
        </w:rPr>
        <w:t>одільського Придністров’я // Доповіді АН УРСР. - 1972. – Сер</w:t>
      </w:r>
      <w:proofErr w:type="gramStart"/>
      <w:r w:rsidRPr="00504D85">
        <w:rPr>
          <w:color w:val="000000"/>
          <w:spacing w:val="-10"/>
          <w:sz w:val="28"/>
          <w:szCs w:val="28"/>
        </w:rPr>
        <w:t xml:space="preserve">.: </w:t>
      </w:r>
      <w:proofErr w:type="gramEnd"/>
      <w:r w:rsidRPr="00504D85">
        <w:rPr>
          <w:color w:val="000000"/>
          <w:spacing w:val="-10"/>
          <w:sz w:val="28"/>
          <w:szCs w:val="28"/>
        </w:rPr>
        <w:t>Б.- №4. - С. 301-305.</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Вернадский В.И. Биосфера. – М.: Мысль, 1967. – 376 с.</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Воропай Л.И., Куница М.М. </w:t>
      </w:r>
      <w:proofErr w:type="gramStart"/>
      <w:r w:rsidRPr="00504D85">
        <w:rPr>
          <w:color w:val="000000"/>
          <w:sz w:val="28"/>
          <w:szCs w:val="28"/>
        </w:rPr>
        <w:t>Селитебные</w:t>
      </w:r>
      <w:proofErr w:type="gramEnd"/>
      <w:r w:rsidRPr="00504D85">
        <w:rPr>
          <w:color w:val="000000"/>
          <w:sz w:val="28"/>
          <w:szCs w:val="28"/>
        </w:rPr>
        <w:t xml:space="preserve"> геосистемы физико–географических районов Подолии. – Черновцы: Изд-во ЧГУ, 1982. – С. 22.</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Всеєвропейська стратегія збереження біологічного та ландшафтного </w:t>
      </w:r>
      <w:proofErr w:type="gramStart"/>
      <w:r w:rsidRPr="00504D85">
        <w:rPr>
          <w:color w:val="000000"/>
          <w:sz w:val="28"/>
          <w:szCs w:val="28"/>
        </w:rPr>
        <w:t>р</w:t>
      </w:r>
      <w:proofErr w:type="gramEnd"/>
      <w:r w:rsidRPr="00504D85">
        <w:rPr>
          <w:color w:val="000000"/>
          <w:sz w:val="28"/>
          <w:szCs w:val="28"/>
        </w:rPr>
        <w:t>ізноманіття / Адаптори укр. вид. Я.Мовчан та ін. – К.: Авалон, 1998. – 52 с.</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Гвоздецкий Н.А. Карстовые ландшафты и типы карста // Вест. Моск. ун-</w:t>
      </w:r>
      <w:r w:rsidRPr="00504D85">
        <w:rPr>
          <w:color w:val="000000"/>
          <w:sz w:val="28"/>
          <w:szCs w:val="28"/>
        </w:rPr>
        <w:lastRenderedPageBreak/>
        <w:t>та. – Серія: Географія. – 1972. – №5.</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Геология и нефтегазоносность Волыно–Подольской плиты / Г.Н.Доленко, Б.П.Ризун и др.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1980. – С. 22–32.</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pacing w:val="-6"/>
          <w:sz w:val="28"/>
          <w:szCs w:val="28"/>
        </w:rPr>
        <w:t>Геология нефтяных и газовых месторождений Украинской ССР / В.В.Глушко,</w:t>
      </w:r>
      <w:r w:rsidRPr="00504D85">
        <w:rPr>
          <w:color w:val="000000"/>
          <w:spacing w:val="-2"/>
          <w:sz w:val="28"/>
          <w:szCs w:val="28"/>
        </w:rPr>
        <w:t xml:space="preserve"> И.Ф.Клиточенко, В.Н.Крамаренко и др. – М.: Гостоптехиздат, 1963. – 315 с.</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Геренчук К., Боков В., Черванев И. Общее землеведение. – М.: Высшая школа, 1984. – С.100 –104.</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Геренчук К.И. Геоморфология Подолии // Уч. зап. Черновицкого ун-та. – Серія геол.-геогр. наук. – 1950. – Т. 8, вып. 2. – С.89 –111.</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Геренчук К.И. Область Расточья и Ополья. Западно-Подольская область // Физико-географическое районирование Украинской ССР. – К.: Изд-во Киев</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у</w:t>
      </w:r>
      <w:proofErr w:type="gramEnd"/>
      <w:r w:rsidRPr="00504D85">
        <w:rPr>
          <w:color w:val="000000"/>
          <w:sz w:val="28"/>
          <w:szCs w:val="28"/>
        </w:rPr>
        <w:t>н-та, 1968. – С. 173 –198.</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pacing w:val="-4"/>
          <w:sz w:val="28"/>
          <w:szCs w:val="28"/>
        </w:rPr>
        <w:t xml:space="preserve">Геренчук К.И. Опыт геоморфологического анализа тектоники Прикарпатья // </w:t>
      </w:r>
      <w:r w:rsidRPr="00504D85">
        <w:rPr>
          <w:color w:val="000000"/>
          <w:sz w:val="28"/>
          <w:szCs w:val="28"/>
        </w:rPr>
        <w:t>Изв. ВГО. – 1956. – Т. 66, вып. 1. – С. 54 -64.</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Геренчук К.І., Койнов М.М., Цись П.М. Природно-географічний поділ Львівського та Подільського економічних районів. – Львів: Вид-во Льві</w:t>
      </w:r>
      <w:proofErr w:type="gramStart"/>
      <w:r w:rsidRPr="00504D85">
        <w:rPr>
          <w:color w:val="000000"/>
          <w:sz w:val="28"/>
          <w:szCs w:val="28"/>
        </w:rPr>
        <w:t>в</w:t>
      </w:r>
      <w:proofErr w:type="gramEnd"/>
      <w:r w:rsidRPr="00504D85">
        <w:rPr>
          <w:color w:val="000000"/>
          <w:sz w:val="28"/>
          <w:szCs w:val="28"/>
        </w:rPr>
        <w:t xml:space="preserve">. </w:t>
      </w:r>
      <w:proofErr w:type="gramStart"/>
      <w:r w:rsidRPr="00504D85">
        <w:rPr>
          <w:color w:val="000000"/>
          <w:sz w:val="28"/>
          <w:szCs w:val="28"/>
        </w:rPr>
        <w:t>ун-ту</w:t>
      </w:r>
      <w:proofErr w:type="gramEnd"/>
      <w:r w:rsidRPr="00504D85">
        <w:rPr>
          <w:color w:val="000000"/>
          <w:sz w:val="28"/>
          <w:szCs w:val="28"/>
        </w:rPr>
        <w:t xml:space="preserve"> ім. І.Франка, 1964. – 221 с.</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pacing w:val="-6"/>
          <w:sz w:val="28"/>
          <w:szCs w:val="28"/>
        </w:rPr>
      </w:pPr>
      <w:r w:rsidRPr="00504D85">
        <w:rPr>
          <w:color w:val="000000"/>
          <w:sz w:val="28"/>
          <w:szCs w:val="28"/>
        </w:rPr>
        <w:t xml:space="preserve">Глазовская М.А. Ландшафтно–геохимические системы и их устойчивость к </w:t>
      </w:r>
      <w:r w:rsidRPr="00504D85">
        <w:rPr>
          <w:color w:val="000000"/>
          <w:spacing w:val="-6"/>
          <w:sz w:val="28"/>
          <w:szCs w:val="28"/>
        </w:rPr>
        <w:t>техногенезу // Биогеохимические циклы в биосфере. – М.: Наука, 1976. – С. 99–118.</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iCs/>
          <w:color w:val="000000"/>
          <w:sz w:val="28"/>
          <w:szCs w:val="28"/>
        </w:rPr>
        <w:t>Глушко Е.В.</w:t>
      </w:r>
      <w:r w:rsidRPr="00504D85">
        <w:rPr>
          <w:color w:val="000000"/>
          <w:sz w:val="28"/>
          <w:szCs w:val="28"/>
        </w:rPr>
        <w:t xml:space="preserve"> Космические методы изучения экотонизации ландшафтов в зоне экологического бедствия нижней Месопотамии. // Экотоны в биосфере. – М.: РАН ИВП, 1997. – С. 123.</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iCs/>
          <w:color w:val="000000"/>
          <w:sz w:val="28"/>
          <w:szCs w:val="28"/>
        </w:rPr>
        <w:t>Глушко Т.А.</w:t>
      </w:r>
      <w:r w:rsidRPr="00504D85">
        <w:rPr>
          <w:color w:val="000000"/>
          <w:sz w:val="28"/>
          <w:szCs w:val="28"/>
        </w:rPr>
        <w:t xml:space="preserve"> Побережья Каспийского моря как экотонная зона // Изв. РГО. – 1995. – Т. 127, вып. 4. – С. 60–66.</w:t>
      </w:r>
    </w:p>
    <w:p w:rsidR="00EF6625" w:rsidRPr="00504D85" w:rsidRDefault="00EF6625" w:rsidP="00CD68FC">
      <w:pPr>
        <w:pStyle w:val="afffffff7"/>
        <w:widowControl w:val="0"/>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Гожик П.Ф., Присяжнюк В.А. Пресноводные и наземные моллюски миоцена правобережной Украины.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 xml:space="preserve">умка, 1978. –176 с. </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rFonts w:eastAsia="MS Mincho"/>
          <w:color w:val="000000"/>
          <w:sz w:val="28"/>
          <w:szCs w:val="28"/>
        </w:rPr>
      </w:pPr>
      <w:r w:rsidRPr="00504D85">
        <w:rPr>
          <w:rFonts w:eastAsia="MS Mincho"/>
          <w:color w:val="000000"/>
          <w:sz w:val="28"/>
          <w:szCs w:val="28"/>
        </w:rPr>
        <w:t xml:space="preserve">Голицький ботаніко-ентомолопчний заказник загальнодержавного </w:t>
      </w:r>
      <w:r w:rsidRPr="00504D85">
        <w:rPr>
          <w:rFonts w:eastAsia="MS Mincho"/>
          <w:color w:val="000000"/>
          <w:spacing w:val="-4"/>
          <w:sz w:val="28"/>
          <w:szCs w:val="28"/>
        </w:rPr>
        <w:t>значення / Барна М.М та ін. / Заг. ред. М.М.Барни. – Тернопіль: Лілея, 1997. – 62 с.</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Голубец М.А., Заверуха Б.В. Современное состояние генофонда флоры УССР // Генетические ресурсы растений и животных Украинской ССР. – К.: </w:t>
      </w:r>
      <w:r w:rsidRPr="00504D85">
        <w:rPr>
          <w:color w:val="000000"/>
          <w:sz w:val="28"/>
          <w:szCs w:val="28"/>
        </w:rPr>
        <w:lastRenderedPageBreak/>
        <w:t>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1987. – С. 9 –23.</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Голубець М.А., Заверуха Б.В. Сучасний стан вивченості, використання, поповнення та збереження генофонду флори УРСР // Укр. ботан. журн. – 1987. – Т. 44, №2. – С. 1–7.</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Голубець М.А. Сучасні теоретичні проблеми біогеоценології // Укр. ботан. журн. – 1978. – Т. 35, №4. – С. 422-428.</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Горбань І. Орнітоценози торфових боліт міжріччя Дністра та Бугу</w:t>
      </w:r>
      <w:proofErr w:type="gramStart"/>
      <w:r w:rsidRPr="00504D85">
        <w:rPr>
          <w:color w:val="000000"/>
          <w:sz w:val="28"/>
          <w:szCs w:val="28"/>
        </w:rPr>
        <w:t xml:space="preserve"> // В</w:t>
      </w:r>
      <w:proofErr w:type="gramEnd"/>
      <w:r w:rsidRPr="00504D85">
        <w:rPr>
          <w:color w:val="000000"/>
          <w:sz w:val="28"/>
          <w:szCs w:val="28"/>
        </w:rPr>
        <w:t>існик Львів. ун-ту. – Серія біологічна. – 2002. – Вип. 28. – С. 188–199.</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Горбань Л.І. Зоогеографічні </w:t>
      </w:r>
      <w:proofErr w:type="gramStart"/>
      <w:r w:rsidRPr="00504D85">
        <w:rPr>
          <w:color w:val="000000"/>
          <w:sz w:val="28"/>
          <w:szCs w:val="28"/>
        </w:rPr>
        <w:t>досл</w:t>
      </w:r>
      <w:proofErr w:type="gramEnd"/>
      <w:r w:rsidRPr="00504D85">
        <w:rPr>
          <w:color w:val="000000"/>
          <w:sz w:val="28"/>
          <w:szCs w:val="28"/>
        </w:rPr>
        <w:t xml:space="preserve">ідження земноводних на заході України // Сучасні проблеми і тенденції розвитку географічної науки: Матер. </w:t>
      </w:r>
      <w:proofErr w:type="gramStart"/>
      <w:r w:rsidRPr="00504D85">
        <w:rPr>
          <w:color w:val="000000"/>
          <w:sz w:val="28"/>
          <w:szCs w:val="28"/>
        </w:rPr>
        <w:t>м</w:t>
      </w:r>
      <w:proofErr w:type="gramEnd"/>
      <w:r w:rsidRPr="00504D85">
        <w:rPr>
          <w:color w:val="000000"/>
          <w:sz w:val="28"/>
          <w:szCs w:val="28"/>
        </w:rPr>
        <w:t xml:space="preserve">іжнар. конф. до 120–річчя географії у Львів. ун-ті. </w:t>
      </w:r>
      <w:r w:rsidRPr="00504D85">
        <w:rPr>
          <w:spacing w:val="-2"/>
          <w:sz w:val="28"/>
          <w:szCs w:val="28"/>
        </w:rPr>
        <w:t xml:space="preserve">Львів, 24–26 вересня 2003 р. </w:t>
      </w:r>
      <w:r w:rsidRPr="00504D85">
        <w:rPr>
          <w:color w:val="000000"/>
          <w:sz w:val="28"/>
          <w:szCs w:val="28"/>
        </w:rPr>
        <w:t>– Львів: Видав. центр ЛНУ ім. І.Франка, 2003. – С. 317–318.</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Горішній П. Морфологічний аналіз рельєфу північної при крайової частини опілля</w:t>
      </w:r>
      <w:proofErr w:type="gramStart"/>
      <w:r w:rsidRPr="00504D85">
        <w:rPr>
          <w:color w:val="000000"/>
          <w:sz w:val="28"/>
          <w:szCs w:val="28"/>
        </w:rPr>
        <w:t xml:space="preserve"> // В</w:t>
      </w:r>
      <w:proofErr w:type="gramEnd"/>
      <w:r w:rsidRPr="00504D85">
        <w:rPr>
          <w:color w:val="000000"/>
          <w:sz w:val="28"/>
          <w:szCs w:val="28"/>
        </w:rPr>
        <w:t>існик Львів. ун-ту. – Серія географічна. – 2004. – Вип. 30. – С. 87–91.</w:t>
      </w:r>
    </w:p>
    <w:p w:rsidR="00EF6625" w:rsidRPr="00504D85" w:rsidRDefault="00EF6625" w:rsidP="00CD68FC">
      <w:pPr>
        <w:widowControl w:val="0"/>
        <w:numPr>
          <w:ilvl w:val="0"/>
          <w:numId w:val="55"/>
        </w:numPr>
        <w:tabs>
          <w:tab w:val="left" w:pos="180"/>
          <w:tab w:val="left" w:pos="540"/>
        </w:tabs>
        <w:suppressAutoHyphens w:val="0"/>
        <w:spacing w:line="360" w:lineRule="auto"/>
        <w:jc w:val="both"/>
        <w:rPr>
          <w:sz w:val="28"/>
          <w:szCs w:val="28"/>
        </w:rPr>
      </w:pPr>
      <w:r w:rsidRPr="00504D85">
        <w:rPr>
          <w:sz w:val="28"/>
          <w:szCs w:val="28"/>
        </w:rPr>
        <w:t xml:space="preserve">Гофштейн И.Д. Неотектоника </w:t>
      </w:r>
      <w:proofErr w:type="gramStart"/>
      <w:r w:rsidRPr="00504D85">
        <w:rPr>
          <w:sz w:val="28"/>
          <w:szCs w:val="28"/>
        </w:rPr>
        <w:t>Западной</w:t>
      </w:r>
      <w:proofErr w:type="gramEnd"/>
      <w:r w:rsidRPr="00504D85">
        <w:rPr>
          <w:sz w:val="28"/>
          <w:szCs w:val="28"/>
        </w:rPr>
        <w:t xml:space="preserve"> Волыно-Подолии. – К.: Наук</w:t>
      </w:r>
      <w:proofErr w:type="gramStart"/>
      <w:r w:rsidRPr="00504D85">
        <w:rPr>
          <w:sz w:val="28"/>
          <w:szCs w:val="28"/>
        </w:rPr>
        <w:t>.</w:t>
      </w:r>
      <w:proofErr w:type="gramEnd"/>
      <w:r w:rsidRPr="00504D85">
        <w:rPr>
          <w:sz w:val="28"/>
          <w:szCs w:val="28"/>
        </w:rPr>
        <w:t xml:space="preserve"> </w:t>
      </w:r>
      <w:proofErr w:type="gramStart"/>
      <w:r w:rsidRPr="00504D85">
        <w:rPr>
          <w:sz w:val="28"/>
          <w:szCs w:val="28"/>
        </w:rPr>
        <w:t>д</w:t>
      </w:r>
      <w:proofErr w:type="gramEnd"/>
      <w:r w:rsidRPr="00504D85">
        <w:rPr>
          <w:sz w:val="28"/>
          <w:szCs w:val="28"/>
        </w:rPr>
        <w:t>умка, 1979. – 156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Гофштейн И.Д., Зубко А.С. Роль неотектоники в изучении перспектив нефтегазоносности Волыно–Подольской плиты // Геология и геохимия горючих ископаемых, 1976. – Вып. 46. – С.52–57.</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Гофштейн І.Д. Неотектоніка і морфогенез Верхнього Придністров’я. – К.: </w:t>
      </w:r>
      <w:proofErr w:type="gramStart"/>
      <w:r w:rsidRPr="00504D85">
        <w:rPr>
          <w:color w:val="000000"/>
          <w:sz w:val="28"/>
          <w:szCs w:val="28"/>
        </w:rPr>
        <w:t>Вид-во</w:t>
      </w:r>
      <w:proofErr w:type="gramEnd"/>
      <w:r w:rsidRPr="00504D85">
        <w:rPr>
          <w:color w:val="000000"/>
          <w:sz w:val="28"/>
          <w:szCs w:val="28"/>
        </w:rPr>
        <w:t xml:space="preserve"> АН УРСР, 1962. – 182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pacing w:val="-10"/>
          <w:sz w:val="28"/>
          <w:szCs w:val="28"/>
        </w:rPr>
        <w:t xml:space="preserve">Гриневецький В.Т. Поняття екомережі та основні напрями її ландшафтознавчого </w:t>
      </w:r>
      <w:r w:rsidRPr="00504D85">
        <w:rPr>
          <w:sz w:val="28"/>
          <w:szCs w:val="28"/>
        </w:rPr>
        <w:t xml:space="preserve">обґрунтування в Україні // Укр. геогр. журн. – 2002. – № 4. – С. 62-67. </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Гринь Ф.О. Нарис лісової рослинності Тернопільської області // Ботан. журн. – 1950. – Т.7, №4. – С.34 – 51.</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pacing w:val="-10"/>
          <w:sz w:val="28"/>
          <w:szCs w:val="28"/>
        </w:rPr>
      </w:pPr>
      <w:r w:rsidRPr="00504D85">
        <w:rPr>
          <w:iCs/>
          <w:spacing w:val="-10"/>
          <w:sz w:val="28"/>
          <w:szCs w:val="28"/>
        </w:rPr>
        <w:t>Гродзінський М.Д.</w:t>
      </w:r>
      <w:r w:rsidRPr="00504D85">
        <w:rPr>
          <w:spacing w:val="-10"/>
          <w:sz w:val="28"/>
          <w:szCs w:val="28"/>
        </w:rPr>
        <w:t xml:space="preserve"> Основи ландшафтної екології. – К.: Либідь, 1993. – С. 119-122.</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Гродзинский М.Д., Шищенко П.Г. Ландшафтно-экологический анализ в мелиоративном природопользовании. – К.: Либідь, 1993. – С.137.</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Гумилев Л.Н. Этногенез и биосфера Земли. – СПб</w:t>
      </w:r>
      <w:proofErr w:type="gramStart"/>
      <w:r w:rsidRPr="00504D85">
        <w:rPr>
          <w:sz w:val="28"/>
          <w:szCs w:val="28"/>
        </w:rPr>
        <w:t xml:space="preserve">.: </w:t>
      </w:r>
      <w:proofErr w:type="gramEnd"/>
      <w:r w:rsidRPr="00504D85">
        <w:rPr>
          <w:sz w:val="28"/>
          <w:szCs w:val="28"/>
        </w:rPr>
        <w:t>Экопрос, 2002. – С.226.</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Гумилев Л.Н. Этносфера: История людей и история природы. – М.: </w:t>
      </w:r>
      <w:r w:rsidRPr="00504D85">
        <w:rPr>
          <w:color w:val="000000"/>
          <w:sz w:val="28"/>
          <w:szCs w:val="28"/>
        </w:rPr>
        <w:lastRenderedPageBreak/>
        <w:t>Экопрос, 1993. – С.107.</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Гуневский И.М. Материалы к изучению подземного карста Подолии // Доклады и сообщения Львовского отделения Географического общества УРСР за 1965 год. – Львов: Изд-во Львов</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у</w:t>
      </w:r>
      <w:proofErr w:type="gramEnd"/>
      <w:r w:rsidRPr="00504D85">
        <w:rPr>
          <w:color w:val="000000"/>
          <w:sz w:val="28"/>
          <w:szCs w:val="28"/>
        </w:rPr>
        <w:t>н-та, 1967. – С. 41– 45.</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Данилик І.М </w:t>
      </w:r>
      <w:proofErr w:type="gramStart"/>
      <w:r w:rsidRPr="00504D85">
        <w:rPr>
          <w:color w:val="000000"/>
          <w:sz w:val="28"/>
          <w:szCs w:val="28"/>
        </w:rPr>
        <w:t>Р</w:t>
      </w:r>
      <w:proofErr w:type="gramEnd"/>
      <w:r w:rsidRPr="00504D85">
        <w:rPr>
          <w:color w:val="000000"/>
          <w:sz w:val="28"/>
          <w:szCs w:val="28"/>
        </w:rPr>
        <w:t xml:space="preserve">ід </w:t>
      </w:r>
      <w:r w:rsidRPr="00504D85">
        <w:rPr>
          <w:color w:val="000000"/>
          <w:sz w:val="28"/>
          <w:szCs w:val="28"/>
          <w:lang w:val="en-US"/>
        </w:rPr>
        <w:t>Carex</w:t>
      </w:r>
      <w:r w:rsidRPr="00504D85">
        <w:rPr>
          <w:color w:val="000000"/>
          <w:sz w:val="28"/>
          <w:szCs w:val="28"/>
        </w:rPr>
        <w:t xml:space="preserve"> </w:t>
      </w:r>
      <w:r w:rsidRPr="00504D85">
        <w:rPr>
          <w:color w:val="000000"/>
          <w:sz w:val="28"/>
          <w:szCs w:val="28"/>
          <w:lang w:val="en-US"/>
        </w:rPr>
        <w:t>L</w:t>
      </w:r>
      <w:r w:rsidRPr="00504D85">
        <w:rPr>
          <w:color w:val="000000"/>
          <w:sz w:val="28"/>
          <w:szCs w:val="28"/>
        </w:rPr>
        <w:t>. (</w:t>
      </w:r>
      <w:r w:rsidRPr="00504D85">
        <w:rPr>
          <w:i/>
          <w:color w:val="000000"/>
          <w:sz w:val="28"/>
          <w:szCs w:val="28"/>
          <w:lang w:val="en-US"/>
        </w:rPr>
        <w:t>Cyperaceae</w:t>
      </w:r>
      <w:r w:rsidRPr="00504D85">
        <w:rPr>
          <w:color w:val="000000"/>
          <w:sz w:val="28"/>
          <w:szCs w:val="28"/>
        </w:rPr>
        <w:t>) у флорі Львівщини (Україна) // Укр. ботан. журн. – 1994. – Т. 51, №1. – С. 49 – 53.</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 xml:space="preserve">Дем’янчук П.М. Ботаніко-географічний аналіз </w:t>
      </w:r>
      <w:proofErr w:type="gramStart"/>
      <w:r w:rsidRPr="00504D85">
        <w:rPr>
          <w:sz w:val="28"/>
          <w:szCs w:val="28"/>
        </w:rPr>
        <w:t>р</w:t>
      </w:r>
      <w:proofErr w:type="gramEnd"/>
      <w:r w:rsidRPr="00504D85">
        <w:rPr>
          <w:sz w:val="28"/>
          <w:szCs w:val="28"/>
        </w:rPr>
        <w:t>ідкісних рослин Західно-Подільського горбогір’я та проблеми їх охорони й відтворення // Наук. записки ТНПУ ім. В. Гнатюка. – Серія: Географія. – 2005. – № 3. – С. 81–91.</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Дем’янчук П. </w:t>
      </w:r>
      <w:r w:rsidRPr="00504D85">
        <w:rPr>
          <w:sz w:val="28"/>
          <w:szCs w:val="28"/>
        </w:rPr>
        <w:t>До питання визначення поняття “географічний екотон” // Наук</w:t>
      </w:r>
      <w:proofErr w:type="gramStart"/>
      <w:r w:rsidRPr="00504D85">
        <w:rPr>
          <w:sz w:val="28"/>
          <w:szCs w:val="28"/>
        </w:rPr>
        <w:t>.</w:t>
      </w:r>
      <w:proofErr w:type="gramEnd"/>
      <w:r w:rsidRPr="00504D85">
        <w:rPr>
          <w:sz w:val="28"/>
          <w:szCs w:val="28"/>
        </w:rPr>
        <w:t xml:space="preserve"> </w:t>
      </w:r>
      <w:proofErr w:type="gramStart"/>
      <w:r w:rsidRPr="00504D85">
        <w:rPr>
          <w:sz w:val="28"/>
          <w:szCs w:val="28"/>
        </w:rPr>
        <w:t>з</w:t>
      </w:r>
      <w:proofErr w:type="gramEnd"/>
      <w:r w:rsidRPr="00504D85">
        <w:rPr>
          <w:sz w:val="28"/>
          <w:szCs w:val="28"/>
        </w:rPr>
        <w:t>аписки ТНПУ ім. В.Гнатюка. – Серія: Географія / Матеріали Всеукр. наук</w:t>
      </w:r>
      <w:proofErr w:type="gramStart"/>
      <w:r w:rsidRPr="00504D85">
        <w:rPr>
          <w:sz w:val="28"/>
          <w:szCs w:val="28"/>
        </w:rPr>
        <w:t>.</w:t>
      </w:r>
      <w:proofErr w:type="gramEnd"/>
      <w:r w:rsidRPr="00547A5C">
        <w:rPr>
          <w:sz w:val="28"/>
          <w:szCs w:val="28"/>
        </w:rPr>
        <w:t xml:space="preserve">- </w:t>
      </w:r>
      <w:proofErr w:type="gramStart"/>
      <w:r w:rsidRPr="00504D85">
        <w:rPr>
          <w:sz w:val="28"/>
          <w:szCs w:val="28"/>
        </w:rPr>
        <w:t>п</w:t>
      </w:r>
      <w:proofErr w:type="gramEnd"/>
      <w:r w:rsidRPr="00504D85">
        <w:rPr>
          <w:sz w:val="28"/>
          <w:szCs w:val="28"/>
        </w:rPr>
        <w:t xml:space="preserve">ракт. конф. Географічна наука і освіта в Україні: погляд у </w:t>
      </w:r>
      <w:r w:rsidRPr="00504D85">
        <w:rPr>
          <w:sz w:val="28"/>
          <w:szCs w:val="28"/>
          <w:lang w:val="en-US"/>
        </w:rPr>
        <w:t>XXI</w:t>
      </w:r>
      <w:r w:rsidRPr="00504D85">
        <w:rPr>
          <w:sz w:val="28"/>
          <w:szCs w:val="28"/>
        </w:rPr>
        <w:t xml:space="preserve"> століття. Тернопіль, 10–12 жовтня 2002. – Тернопіль, 2002. – № 2 (7). – С. 100 – 104.</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 xml:space="preserve">Дем’янчук П.М. </w:t>
      </w:r>
      <w:r w:rsidRPr="00504D85">
        <w:rPr>
          <w:bCs/>
          <w:sz w:val="28"/>
          <w:szCs w:val="28"/>
        </w:rPr>
        <w:t xml:space="preserve">До питання класифікації географічних екотонів // </w:t>
      </w:r>
      <w:r w:rsidRPr="00504D85">
        <w:rPr>
          <w:sz w:val="28"/>
          <w:szCs w:val="28"/>
        </w:rPr>
        <w:t>Наук. записки</w:t>
      </w:r>
      <w:proofErr w:type="gramStart"/>
      <w:r w:rsidRPr="00504D85">
        <w:rPr>
          <w:sz w:val="28"/>
          <w:szCs w:val="28"/>
        </w:rPr>
        <w:t xml:space="preserve"> В</w:t>
      </w:r>
      <w:proofErr w:type="gramEnd"/>
      <w:r w:rsidRPr="00504D85">
        <w:rPr>
          <w:sz w:val="28"/>
          <w:szCs w:val="28"/>
        </w:rPr>
        <w:t>інницького держ. педуніверситету ім. М.Коцюбинського.</w:t>
      </w:r>
      <w:r w:rsidRPr="00504D85">
        <w:rPr>
          <w:spacing w:val="-10"/>
          <w:sz w:val="28"/>
          <w:szCs w:val="28"/>
        </w:rPr>
        <w:t xml:space="preserve"> – </w:t>
      </w:r>
      <w:r w:rsidRPr="00504D85">
        <w:rPr>
          <w:sz w:val="28"/>
          <w:szCs w:val="28"/>
        </w:rPr>
        <w:t>Серія: Географія. – 2001. – № 2. – С. 20 –27.</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pacing w:val="-4"/>
          <w:sz w:val="28"/>
          <w:szCs w:val="28"/>
        </w:rPr>
      </w:pPr>
      <w:r w:rsidRPr="00504D85">
        <w:rPr>
          <w:color w:val="000000"/>
          <w:sz w:val="28"/>
          <w:szCs w:val="28"/>
        </w:rPr>
        <w:t xml:space="preserve">Дем’янчук П.М. </w:t>
      </w:r>
      <w:r w:rsidRPr="00504D85">
        <w:rPr>
          <w:sz w:val="28"/>
          <w:szCs w:val="28"/>
        </w:rPr>
        <w:t>Зоогеографічний склад наземної малакофауни Західно-Подільського горбогір’я та її зв’язки з Карпатським регіоном // Наук</w:t>
      </w:r>
      <w:proofErr w:type="gramStart"/>
      <w:r w:rsidRPr="00504D85">
        <w:rPr>
          <w:sz w:val="28"/>
          <w:szCs w:val="28"/>
        </w:rPr>
        <w:t>.</w:t>
      </w:r>
      <w:proofErr w:type="gramEnd"/>
      <w:r w:rsidRPr="00504D85">
        <w:rPr>
          <w:sz w:val="28"/>
          <w:szCs w:val="28"/>
        </w:rPr>
        <w:t xml:space="preserve"> </w:t>
      </w:r>
      <w:proofErr w:type="gramStart"/>
      <w:r w:rsidRPr="00504D85">
        <w:rPr>
          <w:sz w:val="28"/>
          <w:szCs w:val="28"/>
        </w:rPr>
        <w:t>з</w:t>
      </w:r>
      <w:proofErr w:type="gramEnd"/>
      <w:r w:rsidRPr="00504D85">
        <w:rPr>
          <w:sz w:val="28"/>
          <w:szCs w:val="28"/>
        </w:rPr>
        <w:t xml:space="preserve">аписки </w:t>
      </w:r>
      <w:r w:rsidRPr="00504D85">
        <w:rPr>
          <w:spacing w:val="-4"/>
          <w:sz w:val="28"/>
          <w:szCs w:val="28"/>
        </w:rPr>
        <w:t xml:space="preserve">ТНПУ ім. В.Гнатюка. – Серія: Географія. </w:t>
      </w:r>
      <w:r w:rsidRPr="00504D85">
        <w:rPr>
          <w:sz w:val="28"/>
          <w:szCs w:val="28"/>
        </w:rPr>
        <w:t xml:space="preserve">– </w:t>
      </w:r>
      <w:r w:rsidRPr="00504D85">
        <w:rPr>
          <w:spacing w:val="-4"/>
          <w:sz w:val="28"/>
          <w:szCs w:val="28"/>
        </w:rPr>
        <w:t>2004. – № 3 (7</w:t>
      </w:r>
      <w:proofErr w:type="gramStart"/>
      <w:r w:rsidRPr="00504D85">
        <w:rPr>
          <w:spacing w:val="-4"/>
          <w:sz w:val="28"/>
          <w:szCs w:val="28"/>
        </w:rPr>
        <w:t xml:space="preserve"> )</w:t>
      </w:r>
      <w:proofErr w:type="gramEnd"/>
      <w:r w:rsidRPr="00504D85">
        <w:rPr>
          <w:spacing w:val="-4"/>
          <w:sz w:val="28"/>
          <w:szCs w:val="28"/>
        </w:rPr>
        <w:t>. – С. 63–70.</w:t>
      </w:r>
    </w:p>
    <w:p w:rsidR="00EF6625" w:rsidRPr="00504D85" w:rsidRDefault="00EF6625" w:rsidP="00CD68FC">
      <w:pPr>
        <w:pStyle w:val="affffffff4"/>
        <w:numPr>
          <w:ilvl w:val="0"/>
          <w:numId w:val="55"/>
        </w:numPr>
        <w:tabs>
          <w:tab w:val="left" w:pos="540"/>
        </w:tabs>
        <w:suppressAutoHyphens w:val="0"/>
        <w:ind w:left="0" w:firstLine="0"/>
        <w:rPr>
          <w:color w:val="000000"/>
          <w:spacing w:val="-8"/>
          <w:sz w:val="28"/>
          <w:szCs w:val="28"/>
        </w:rPr>
      </w:pPr>
      <w:r w:rsidRPr="00504D85">
        <w:rPr>
          <w:color w:val="000000"/>
          <w:sz w:val="28"/>
          <w:szCs w:val="28"/>
        </w:rPr>
        <w:t xml:space="preserve">Дем’янчук П.М. Історико-ландшафтний аналіз впливу природних умов на заселення Західно-Подільського горбогір’я від найдавніших часів до епохи </w:t>
      </w:r>
      <w:r w:rsidRPr="00504D85">
        <w:rPr>
          <w:color w:val="000000"/>
          <w:spacing w:val="-8"/>
          <w:sz w:val="28"/>
          <w:szCs w:val="28"/>
        </w:rPr>
        <w:t>середньовіччя // Наук</w:t>
      </w:r>
      <w:proofErr w:type="gramStart"/>
      <w:r w:rsidRPr="00504D85">
        <w:rPr>
          <w:color w:val="000000"/>
          <w:spacing w:val="-8"/>
          <w:sz w:val="28"/>
          <w:szCs w:val="28"/>
        </w:rPr>
        <w:t>.</w:t>
      </w:r>
      <w:proofErr w:type="gramEnd"/>
      <w:r w:rsidRPr="00504D85">
        <w:rPr>
          <w:color w:val="000000"/>
          <w:spacing w:val="-8"/>
          <w:sz w:val="28"/>
          <w:szCs w:val="28"/>
        </w:rPr>
        <w:t xml:space="preserve"> </w:t>
      </w:r>
      <w:proofErr w:type="gramStart"/>
      <w:r w:rsidRPr="00504D85">
        <w:rPr>
          <w:color w:val="000000"/>
          <w:spacing w:val="-8"/>
          <w:sz w:val="28"/>
          <w:szCs w:val="28"/>
        </w:rPr>
        <w:t>з</w:t>
      </w:r>
      <w:proofErr w:type="gramEnd"/>
      <w:r w:rsidRPr="00504D85">
        <w:rPr>
          <w:color w:val="000000"/>
          <w:spacing w:val="-8"/>
          <w:sz w:val="28"/>
          <w:szCs w:val="28"/>
        </w:rPr>
        <w:t>аписки ТНПУ. – Серія: Географія. – 2003. – № 1 (7). – С. 9 -14.</w:t>
      </w:r>
    </w:p>
    <w:p w:rsidR="00EF6625" w:rsidRPr="00504D85" w:rsidRDefault="00EF6625" w:rsidP="00CD68FC">
      <w:pPr>
        <w:pStyle w:val="affffffff4"/>
        <w:numPr>
          <w:ilvl w:val="0"/>
          <w:numId w:val="55"/>
        </w:numPr>
        <w:tabs>
          <w:tab w:val="left" w:pos="540"/>
        </w:tabs>
        <w:suppressAutoHyphens w:val="0"/>
        <w:ind w:left="0" w:firstLine="0"/>
        <w:rPr>
          <w:color w:val="000000"/>
          <w:spacing w:val="-4"/>
          <w:sz w:val="28"/>
          <w:szCs w:val="28"/>
        </w:rPr>
      </w:pPr>
      <w:r w:rsidRPr="00504D85">
        <w:rPr>
          <w:color w:val="000000"/>
          <w:spacing w:val="-8"/>
          <w:sz w:val="28"/>
          <w:szCs w:val="28"/>
        </w:rPr>
        <w:t xml:space="preserve">Дем’янчук П.М. </w:t>
      </w:r>
      <w:r w:rsidRPr="00504D85">
        <w:rPr>
          <w:spacing w:val="-8"/>
          <w:sz w:val="28"/>
          <w:szCs w:val="28"/>
        </w:rPr>
        <w:t xml:space="preserve">Історико-хронологічний аналіз проблеми </w:t>
      </w:r>
      <w:proofErr w:type="gramStart"/>
      <w:r w:rsidRPr="00504D85">
        <w:rPr>
          <w:spacing w:val="-8"/>
          <w:sz w:val="28"/>
          <w:szCs w:val="28"/>
        </w:rPr>
        <w:t>досл</w:t>
      </w:r>
      <w:proofErr w:type="gramEnd"/>
      <w:r w:rsidRPr="00504D85">
        <w:rPr>
          <w:spacing w:val="-8"/>
          <w:sz w:val="28"/>
          <w:szCs w:val="28"/>
        </w:rPr>
        <w:t>ідження екотонів</w:t>
      </w:r>
      <w:r w:rsidRPr="00504D85">
        <w:rPr>
          <w:sz w:val="28"/>
          <w:szCs w:val="28"/>
        </w:rPr>
        <w:t xml:space="preserve"> </w:t>
      </w:r>
      <w:r w:rsidRPr="00504D85">
        <w:rPr>
          <w:spacing w:val="-4"/>
          <w:sz w:val="28"/>
          <w:szCs w:val="28"/>
        </w:rPr>
        <w:t>// Наук. записки ТНПУ ім. В.Гнатюка. – Серія: Геогр. – 2004. – №1 (7). – С. 9 –16.</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bCs/>
          <w:color w:val="000000"/>
          <w:sz w:val="28"/>
          <w:szCs w:val="28"/>
        </w:rPr>
        <w:t xml:space="preserve">Дем’янчук П. </w:t>
      </w:r>
      <w:r w:rsidRPr="00504D85">
        <w:rPr>
          <w:sz w:val="28"/>
          <w:szCs w:val="28"/>
        </w:rPr>
        <w:t>Основні властивості географічних екотонів: сучасний стан проблеми</w:t>
      </w:r>
      <w:r w:rsidRPr="00504D85">
        <w:rPr>
          <w:spacing w:val="-4"/>
          <w:sz w:val="28"/>
          <w:szCs w:val="28"/>
        </w:rPr>
        <w:t xml:space="preserve"> // Наук</w:t>
      </w:r>
      <w:proofErr w:type="gramStart"/>
      <w:r w:rsidRPr="00504D85">
        <w:rPr>
          <w:spacing w:val="-4"/>
          <w:sz w:val="28"/>
          <w:szCs w:val="28"/>
        </w:rPr>
        <w:t>.</w:t>
      </w:r>
      <w:proofErr w:type="gramEnd"/>
      <w:r w:rsidRPr="00504D85">
        <w:rPr>
          <w:spacing w:val="-4"/>
          <w:sz w:val="28"/>
          <w:szCs w:val="28"/>
        </w:rPr>
        <w:t xml:space="preserve"> </w:t>
      </w:r>
      <w:proofErr w:type="gramStart"/>
      <w:r w:rsidRPr="00504D85">
        <w:rPr>
          <w:spacing w:val="-4"/>
          <w:sz w:val="28"/>
          <w:szCs w:val="28"/>
        </w:rPr>
        <w:t>з</w:t>
      </w:r>
      <w:proofErr w:type="gramEnd"/>
      <w:r w:rsidRPr="00504D85">
        <w:rPr>
          <w:spacing w:val="-4"/>
          <w:sz w:val="28"/>
          <w:szCs w:val="28"/>
        </w:rPr>
        <w:t>аписки ТНПУ ім. В.Гнатюка. – Серія: Географія. – 2001. – № 2 (7) .</w:t>
      </w:r>
      <w:r w:rsidRPr="00504D85">
        <w:rPr>
          <w:sz w:val="28"/>
          <w:szCs w:val="28"/>
        </w:rPr>
        <w:t xml:space="preserve"> – С. 34 – 37</w:t>
      </w:r>
      <w:r w:rsidRPr="00504D85">
        <w:rPr>
          <w:spacing w:val="-10"/>
          <w:sz w:val="28"/>
          <w:szCs w:val="28"/>
        </w:rPr>
        <w:t>.</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Дем’янчук П.М. Природозаповідний фонд Західно-Подільського горбогір’я та перспективи його розвитку // Наук</w:t>
      </w:r>
      <w:proofErr w:type="gramStart"/>
      <w:r w:rsidRPr="00504D85">
        <w:rPr>
          <w:sz w:val="28"/>
          <w:szCs w:val="28"/>
        </w:rPr>
        <w:t>.</w:t>
      </w:r>
      <w:proofErr w:type="gramEnd"/>
      <w:r w:rsidRPr="00504D85">
        <w:rPr>
          <w:sz w:val="28"/>
          <w:szCs w:val="28"/>
        </w:rPr>
        <w:t xml:space="preserve"> </w:t>
      </w:r>
      <w:proofErr w:type="gramStart"/>
      <w:r w:rsidRPr="00504D85">
        <w:rPr>
          <w:sz w:val="28"/>
          <w:szCs w:val="28"/>
        </w:rPr>
        <w:t>з</w:t>
      </w:r>
      <w:proofErr w:type="gramEnd"/>
      <w:r w:rsidRPr="00504D85">
        <w:rPr>
          <w:sz w:val="28"/>
          <w:szCs w:val="28"/>
        </w:rPr>
        <w:t>аписки ТНПУ ім. В.Гнатюка.</w:t>
      </w:r>
      <w:r w:rsidRPr="00504D85">
        <w:rPr>
          <w:spacing w:val="-10"/>
          <w:sz w:val="28"/>
          <w:szCs w:val="28"/>
        </w:rPr>
        <w:t xml:space="preserve"> –</w:t>
      </w:r>
      <w:r w:rsidRPr="00504D85">
        <w:rPr>
          <w:sz w:val="28"/>
          <w:szCs w:val="28"/>
        </w:rPr>
        <w:t xml:space="preserve"> Серія: Географія. – 2006. – № 2. – С. 217–224.</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bCs/>
          <w:sz w:val="28"/>
          <w:szCs w:val="28"/>
        </w:rPr>
        <w:lastRenderedPageBreak/>
        <w:t xml:space="preserve">Дем’янчук П., Свинко Й. </w:t>
      </w:r>
      <w:r w:rsidRPr="00504D85">
        <w:rPr>
          <w:rFonts w:eastAsia="MS Mincho"/>
          <w:sz w:val="28"/>
          <w:szCs w:val="28"/>
        </w:rPr>
        <w:t xml:space="preserve">Вплив карсту на ландшафтну структуру Західно–Подільського </w:t>
      </w:r>
      <w:r w:rsidRPr="00504D85">
        <w:rPr>
          <w:sz w:val="28"/>
          <w:szCs w:val="28"/>
        </w:rPr>
        <w:t>горбогір’я // Ландшафти і сучасність: Зб. наук</w:t>
      </w:r>
      <w:proofErr w:type="gramStart"/>
      <w:r w:rsidRPr="00504D85">
        <w:rPr>
          <w:sz w:val="28"/>
          <w:szCs w:val="28"/>
        </w:rPr>
        <w:t>.</w:t>
      </w:r>
      <w:proofErr w:type="gramEnd"/>
      <w:r w:rsidRPr="00504D85">
        <w:rPr>
          <w:sz w:val="28"/>
          <w:szCs w:val="28"/>
        </w:rPr>
        <w:t xml:space="preserve"> </w:t>
      </w:r>
      <w:proofErr w:type="gramStart"/>
      <w:r w:rsidRPr="00504D85">
        <w:rPr>
          <w:sz w:val="28"/>
          <w:szCs w:val="28"/>
        </w:rPr>
        <w:t>п</w:t>
      </w:r>
      <w:proofErr w:type="gramEnd"/>
      <w:r w:rsidRPr="00504D85">
        <w:rPr>
          <w:sz w:val="28"/>
          <w:szCs w:val="28"/>
        </w:rPr>
        <w:t>раць. – Київ–Вінниця, 2000. – С.257–262.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Дем’янчук П.М. Територіальна організація структурних елементів регіональної екомережі Західно-Подільського горбогір’я // Наук</w:t>
      </w:r>
      <w:proofErr w:type="gramStart"/>
      <w:r w:rsidRPr="00504D85">
        <w:rPr>
          <w:sz w:val="28"/>
          <w:szCs w:val="28"/>
        </w:rPr>
        <w:t>.</w:t>
      </w:r>
      <w:proofErr w:type="gramEnd"/>
      <w:r w:rsidRPr="00504D85">
        <w:rPr>
          <w:sz w:val="28"/>
          <w:szCs w:val="28"/>
        </w:rPr>
        <w:t xml:space="preserve"> </w:t>
      </w:r>
      <w:proofErr w:type="gramStart"/>
      <w:r w:rsidRPr="00504D85">
        <w:rPr>
          <w:sz w:val="28"/>
          <w:szCs w:val="28"/>
        </w:rPr>
        <w:t>з</w:t>
      </w:r>
      <w:proofErr w:type="gramEnd"/>
      <w:r w:rsidRPr="00504D85">
        <w:rPr>
          <w:sz w:val="28"/>
          <w:szCs w:val="28"/>
        </w:rPr>
        <w:t>аписки ТНПУ ім. В.Гнатюка.</w:t>
      </w:r>
      <w:r w:rsidRPr="00504D85">
        <w:rPr>
          <w:spacing w:val="-10"/>
          <w:sz w:val="28"/>
          <w:szCs w:val="28"/>
        </w:rPr>
        <w:t xml:space="preserve"> –</w:t>
      </w:r>
      <w:r w:rsidRPr="00504D85">
        <w:rPr>
          <w:sz w:val="28"/>
          <w:szCs w:val="28"/>
        </w:rPr>
        <w:t xml:space="preserve"> Серія: Географія. – 2006. – № 1. – С. 142 –155.</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t>Денисик Г.І. Антропогенні ландшафти Правобережної України. –</w:t>
      </w:r>
      <w:r>
        <w:rPr>
          <w:color w:val="000000"/>
          <w:sz w:val="28"/>
          <w:szCs w:val="28"/>
        </w:rPr>
        <w:t xml:space="preserve"> </w:t>
      </w:r>
      <w:r w:rsidRPr="00504D85">
        <w:rPr>
          <w:color w:val="000000"/>
          <w:sz w:val="28"/>
          <w:szCs w:val="28"/>
        </w:rPr>
        <w:t>Вінниця: Арбат, 1998. – 292 с.</w:t>
      </w:r>
    </w:p>
    <w:p w:rsidR="00EF6625" w:rsidRPr="00DB1EB7" w:rsidRDefault="00EF6625" w:rsidP="00CD68FC">
      <w:pPr>
        <w:pStyle w:val="afffffff7"/>
        <w:widowControl w:val="0"/>
        <w:numPr>
          <w:ilvl w:val="0"/>
          <w:numId w:val="55"/>
        </w:numPr>
        <w:tabs>
          <w:tab w:val="left" w:pos="540"/>
        </w:tabs>
        <w:suppressAutoHyphens w:val="0"/>
        <w:spacing w:line="360" w:lineRule="auto"/>
        <w:ind w:left="0" w:firstLine="0"/>
        <w:rPr>
          <w:sz w:val="28"/>
          <w:szCs w:val="28"/>
        </w:rPr>
      </w:pPr>
      <w:r w:rsidRPr="00504D85">
        <w:rPr>
          <w:sz w:val="28"/>
          <w:szCs w:val="28"/>
        </w:rPr>
        <w:t xml:space="preserve">Денисик Г.І. </w:t>
      </w:r>
      <w:hyperlink r:id="rId12" w:history="1">
        <w:r w:rsidRPr="00504D85">
          <w:rPr>
            <w:sz w:val="28"/>
            <w:szCs w:val="28"/>
          </w:rPr>
          <w:t>Антропогенні ланд</w:t>
        </w:r>
        <w:r w:rsidRPr="00504D85">
          <w:rPr>
            <w:sz w:val="28"/>
            <w:szCs w:val="28"/>
          </w:rPr>
          <w:t>ш</w:t>
        </w:r>
        <w:r>
          <w:rPr>
            <w:sz w:val="28"/>
            <w:szCs w:val="28"/>
          </w:rPr>
          <w:t>афти П</w:t>
        </w:r>
        <w:r w:rsidRPr="00504D85">
          <w:rPr>
            <w:sz w:val="28"/>
            <w:szCs w:val="28"/>
          </w:rPr>
          <w:t>р</w:t>
        </w:r>
        <w:r w:rsidRPr="00504D85">
          <w:rPr>
            <w:sz w:val="28"/>
            <w:szCs w:val="28"/>
          </w:rPr>
          <w:t>а</w:t>
        </w:r>
        <w:r w:rsidRPr="00504D85">
          <w:rPr>
            <w:sz w:val="28"/>
            <w:szCs w:val="28"/>
          </w:rPr>
          <w:t xml:space="preserve">вобережної України: історико-географічний аналіз, регіональні структури, оптимізація: </w:t>
        </w:r>
      </w:hyperlink>
      <w:r w:rsidRPr="00504D85">
        <w:rPr>
          <w:color w:val="000000"/>
          <w:sz w:val="28"/>
          <w:szCs w:val="28"/>
        </w:rPr>
        <w:t>Ав</w:t>
      </w:r>
      <w:r>
        <w:rPr>
          <w:color w:val="000000"/>
          <w:sz w:val="28"/>
          <w:szCs w:val="28"/>
        </w:rPr>
        <w:t xml:space="preserve">тореф. дис... д-ра </w:t>
      </w:r>
      <w:r w:rsidRPr="00DB1EB7">
        <w:rPr>
          <w:color w:val="000000"/>
          <w:spacing w:val="-2"/>
          <w:sz w:val="28"/>
          <w:szCs w:val="28"/>
        </w:rPr>
        <w:t>геогр. наук / Київ. ун-т ім. Т.Шевченка. – К., 1999. – 32 с.  [Електронний ресурс].</w:t>
      </w:r>
      <w:r>
        <w:rPr>
          <w:color w:val="000000"/>
          <w:sz w:val="28"/>
          <w:szCs w:val="28"/>
        </w:rPr>
        <w:t xml:space="preserve"> – Режим доступу:</w:t>
      </w:r>
      <w:r w:rsidRPr="00DB1EB7">
        <w:rPr>
          <w:color w:val="000000"/>
          <w:sz w:val="28"/>
          <w:szCs w:val="28"/>
        </w:rPr>
        <w:t xml:space="preserve"> </w:t>
      </w:r>
      <w:hyperlink r:id="rId13" w:history="1">
        <w:r w:rsidRPr="00DB1EB7">
          <w:rPr>
            <w:rStyle w:val="af1"/>
            <w:sz w:val="28"/>
            <w:szCs w:val="28"/>
          </w:rPr>
          <w:t>http://disser.com.ua/contents/18043.html</w:t>
        </w:r>
      </w:hyperlink>
      <w:r w:rsidRPr="00DB1EB7">
        <w:rPr>
          <w:sz w:val="28"/>
          <w:szCs w:val="28"/>
        </w:rPr>
        <w:t xml:space="preserve">. </w:t>
      </w:r>
      <w:r>
        <w:rPr>
          <w:sz w:val="28"/>
          <w:szCs w:val="28"/>
        </w:rPr>
        <w:t>- Заголовок з екрану.</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Денисик Г.І. Ліс і степ: з історії </w:t>
      </w:r>
      <w:proofErr w:type="gramStart"/>
      <w:r w:rsidRPr="00504D85">
        <w:rPr>
          <w:color w:val="000000"/>
          <w:sz w:val="28"/>
          <w:szCs w:val="28"/>
        </w:rPr>
        <w:t>досл</w:t>
      </w:r>
      <w:proofErr w:type="gramEnd"/>
      <w:r w:rsidRPr="00504D85">
        <w:rPr>
          <w:color w:val="000000"/>
          <w:sz w:val="28"/>
          <w:szCs w:val="28"/>
        </w:rPr>
        <w:t xml:space="preserve">іджень проблеми взаємодії, основні гіпотези походження лісостепу // Наук. записки ТНПУ </w:t>
      </w:r>
      <w:r w:rsidRPr="00504D85">
        <w:rPr>
          <w:sz w:val="28"/>
          <w:szCs w:val="28"/>
        </w:rPr>
        <w:t>ім. В. Гнатюка</w:t>
      </w:r>
      <w:r w:rsidRPr="00504D85">
        <w:rPr>
          <w:color w:val="000000"/>
          <w:sz w:val="28"/>
          <w:szCs w:val="28"/>
        </w:rPr>
        <w:t xml:space="preserve">. – Серія: Географія. </w:t>
      </w:r>
      <w:r w:rsidRPr="00504D85">
        <w:rPr>
          <w:sz w:val="28"/>
          <w:szCs w:val="28"/>
        </w:rPr>
        <w:t xml:space="preserve">– </w:t>
      </w:r>
      <w:r w:rsidRPr="00504D85">
        <w:rPr>
          <w:color w:val="000000"/>
          <w:sz w:val="28"/>
          <w:szCs w:val="28"/>
        </w:rPr>
        <w:t>2001. – № 1(7). – С. 4.</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Дергачов В.А. География </w:t>
      </w:r>
      <w:proofErr w:type="gramStart"/>
      <w:r w:rsidRPr="00504D85">
        <w:rPr>
          <w:color w:val="000000"/>
          <w:sz w:val="28"/>
          <w:szCs w:val="28"/>
        </w:rPr>
        <w:t>маргинальной</w:t>
      </w:r>
      <w:proofErr w:type="gramEnd"/>
      <w:r w:rsidRPr="00504D85">
        <w:rPr>
          <w:color w:val="000000"/>
          <w:sz w:val="28"/>
          <w:szCs w:val="28"/>
        </w:rPr>
        <w:t xml:space="preserve"> комплементарности // Изв. РГО. – 1995.– Т.127, вып.3. – С.28 -35.</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pacing w:val="-6"/>
          <w:sz w:val="28"/>
          <w:szCs w:val="28"/>
        </w:rPr>
      </w:pPr>
      <w:r w:rsidRPr="00504D85">
        <w:rPr>
          <w:spacing w:val="-6"/>
          <w:sz w:val="28"/>
          <w:szCs w:val="28"/>
        </w:rPr>
        <w:t>Дикий І. В. Сучасний стан популяції борсука (</w:t>
      </w:r>
      <w:r w:rsidRPr="00504D85">
        <w:rPr>
          <w:i/>
          <w:spacing w:val="-6"/>
          <w:sz w:val="28"/>
          <w:szCs w:val="28"/>
        </w:rPr>
        <w:t>Meles</w:t>
      </w:r>
      <w:r w:rsidRPr="00504D85">
        <w:rPr>
          <w:spacing w:val="-6"/>
          <w:sz w:val="28"/>
          <w:szCs w:val="28"/>
        </w:rPr>
        <w:t xml:space="preserve"> </w:t>
      </w:r>
      <w:r w:rsidRPr="00504D85">
        <w:rPr>
          <w:i/>
          <w:spacing w:val="-6"/>
          <w:sz w:val="28"/>
          <w:szCs w:val="28"/>
        </w:rPr>
        <w:t>meles</w:t>
      </w:r>
      <w:r w:rsidRPr="00504D85">
        <w:rPr>
          <w:spacing w:val="-6"/>
          <w:sz w:val="28"/>
          <w:szCs w:val="28"/>
        </w:rPr>
        <w:t xml:space="preserve"> L.) в умовах заходу України // </w:t>
      </w:r>
      <w:proofErr w:type="gramStart"/>
      <w:r w:rsidRPr="00504D85">
        <w:rPr>
          <w:spacing w:val="-6"/>
          <w:sz w:val="28"/>
          <w:szCs w:val="28"/>
        </w:rPr>
        <w:t>В</w:t>
      </w:r>
      <w:proofErr w:type="gramEnd"/>
      <w:r w:rsidRPr="00504D85">
        <w:rPr>
          <w:spacing w:val="-6"/>
          <w:sz w:val="28"/>
          <w:szCs w:val="28"/>
        </w:rPr>
        <w:t>існик Львів. ун-ту. – Серія біологічна. – 2001. – Вип. 27. – С.151-155</w:t>
      </w:r>
      <w:r w:rsidRPr="00504D85">
        <w:rPr>
          <w:color w:val="000000"/>
          <w:spacing w:val="-6"/>
          <w:sz w:val="28"/>
          <w:szCs w:val="28"/>
        </w:rPr>
        <w:t>.</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Димо Н.А., Келлер Б.А. В области полупустыни: Почвенные и ботанические исследования на юге Царицынского уезда Саратовской губернии. – Саратов, 1907. – Ч. 1. – 318 с. – Ч. 2. – 215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Дідух Я.П., Шеляг-Сосонко Ю.Р. Геоботанічне районування України та суміжних областей // Укр. ботан. журн. – 2003. – Т. 60, № 1. – С. 6-17.</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Дітчук І.Л. Історико–географічні особливості формування поселенської мережі гірських районів Українських Карпат //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з</w:t>
      </w:r>
      <w:proofErr w:type="gramEnd"/>
      <w:r w:rsidRPr="00504D85">
        <w:rPr>
          <w:color w:val="000000"/>
          <w:sz w:val="28"/>
          <w:szCs w:val="28"/>
        </w:rPr>
        <w:t xml:space="preserve">аписки ТДПУ </w:t>
      </w:r>
      <w:r w:rsidRPr="00504D85">
        <w:rPr>
          <w:sz w:val="28"/>
          <w:szCs w:val="28"/>
        </w:rPr>
        <w:t>ім. В. Гнатюка.</w:t>
      </w:r>
      <w:r w:rsidRPr="00504D85">
        <w:rPr>
          <w:color w:val="000000"/>
          <w:sz w:val="28"/>
          <w:szCs w:val="28"/>
        </w:rPr>
        <w:t xml:space="preserve"> – Серія: Географія. – 1998. – №2. – С. 3 - 9.</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t>Дмитрук Р.Я. Палеогеографічні умови часу формування нижнього підгоризонту верхнього горизонту верхньоплейстоценових лесів західного Волино-Поділля (за даними малакофауни) //</w:t>
      </w:r>
      <w:r w:rsidRPr="00504D85">
        <w:rPr>
          <w:color w:val="000000"/>
          <w:sz w:val="28"/>
          <w:szCs w:val="28"/>
          <w:lang w:val="en-US"/>
        </w:rPr>
        <w:t> </w:t>
      </w:r>
      <w:r w:rsidRPr="00504D85">
        <w:rPr>
          <w:color w:val="000000"/>
          <w:sz w:val="28"/>
          <w:szCs w:val="28"/>
        </w:rPr>
        <w:t>Наук. записки</w:t>
      </w:r>
      <w:proofErr w:type="gramStart"/>
      <w:r w:rsidRPr="00504D85">
        <w:rPr>
          <w:color w:val="000000"/>
          <w:sz w:val="28"/>
          <w:szCs w:val="28"/>
        </w:rPr>
        <w:t xml:space="preserve"> В</w:t>
      </w:r>
      <w:proofErr w:type="gramEnd"/>
      <w:r w:rsidRPr="00504D85">
        <w:rPr>
          <w:color w:val="000000"/>
          <w:sz w:val="28"/>
          <w:szCs w:val="28"/>
        </w:rPr>
        <w:t>інницького держ. педун-ту. – Сер</w:t>
      </w:r>
      <w:proofErr w:type="gramStart"/>
      <w:r w:rsidRPr="00504D85">
        <w:rPr>
          <w:color w:val="000000"/>
          <w:sz w:val="28"/>
          <w:szCs w:val="28"/>
        </w:rPr>
        <w:t xml:space="preserve">.: </w:t>
      </w:r>
      <w:proofErr w:type="gramEnd"/>
      <w:r w:rsidRPr="00504D85">
        <w:rPr>
          <w:color w:val="000000"/>
          <w:sz w:val="28"/>
          <w:szCs w:val="28"/>
        </w:rPr>
        <w:t>Географія. – 2001. – Вип. 2. – С. 37-41.</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pacing w:val="-6"/>
          <w:sz w:val="28"/>
          <w:szCs w:val="28"/>
        </w:rPr>
        <w:lastRenderedPageBreak/>
        <w:t>Доброчаева Д.Н. Семейство</w:t>
      </w:r>
      <w:r w:rsidRPr="00504D85">
        <w:rPr>
          <w:iCs/>
          <w:color w:val="000000"/>
          <w:spacing w:val="-6"/>
          <w:sz w:val="28"/>
          <w:szCs w:val="28"/>
        </w:rPr>
        <w:t xml:space="preserve"> </w:t>
      </w:r>
      <w:r w:rsidRPr="00504D85">
        <w:rPr>
          <w:i/>
          <w:iCs/>
          <w:color w:val="000000"/>
          <w:spacing w:val="-6"/>
          <w:sz w:val="28"/>
          <w:szCs w:val="28"/>
        </w:rPr>
        <w:t>Asteraceae</w:t>
      </w:r>
      <w:r w:rsidRPr="00504D85">
        <w:rPr>
          <w:iCs/>
          <w:color w:val="000000"/>
          <w:spacing w:val="-6"/>
          <w:sz w:val="28"/>
          <w:szCs w:val="28"/>
        </w:rPr>
        <w:t xml:space="preserve">, род </w:t>
      </w:r>
      <w:r w:rsidRPr="00504D85">
        <w:rPr>
          <w:i/>
          <w:iCs/>
          <w:color w:val="000000"/>
          <w:spacing w:val="-6"/>
          <w:sz w:val="28"/>
          <w:szCs w:val="28"/>
        </w:rPr>
        <w:t>C</w:t>
      </w:r>
      <w:proofErr w:type="gramStart"/>
      <w:r w:rsidRPr="00504D85">
        <w:rPr>
          <w:i/>
          <w:iCs/>
          <w:color w:val="000000"/>
          <w:spacing w:val="-6"/>
          <w:sz w:val="28"/>
          <w:szCs w:val="28"/>
        </w:rPr>
        <w:t>е</w:t>
      </w:r>
      <w:proofErr w:type="gramEnd"/>
      <w:r w:rsidRPr="00504D85">
        <w:rPr>
          <w:i/>
          <w:iCs/>
          <w:color w:val="000000"/>
          <w:spacing w:val="-6"/>
          <w:sz w:val="28"/>
          <w:szCs w:val="28"/>
          <w:lang w:val="en-US"/>
        </w:rPr>
        <w:t>ntaurea</w:t>
      </w:r>
      <w:r w:rsidRPr="00504D85">
        <w:rPr>
          <w:iCs/>
          <w:color w:val="000000"/>
          <w:spacing w:val="-6"/>
          <w:sz w:val="28"/>
          <w:szCs w:val="28"/>
        </w:rPr>
        <w:t xml:space="preserve"> // </w:t>
      </w:r>
      <w:r w:rsidRPr="00504D85">
        <w:rPr>
          <w:color w:val="000000"/>
          <w:spacing w:val="-6"/>
          <w:sz w:val="28"/>
          <w:szCs w:val="28"/>
        </w:rPr>
        <w:t>Определитель высших</w:t>
      </w:r>
      <w:r w:rsidRPr="00504D85">
        <w:rPr>
          <w:color w:val="000000"/>
          <w:sz w:val="28"/>
          <w:szCs w:val="28"/>
        </w:rPr>
        <w:t xml:space="preserve"> растений Украины / Д.Н.Доброчаева и др. </w:t>
      </w:r>
      <w:r w:rsidRPr="00504D85">
        <w:rPr>
          <w:rFonts w:eastAsia="MS Mincho"/>
          <w:color w:val="000000"/>
          <w:sz w:val="28"/>
          <w:szCs w:val="28"/>
        </w:rPr>
        <w:t>– К.: Фитосоциоцентр, 1999. – С.359.</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bCs/>
          <w:color w:val="000000"/>
          <w:sz w:val="28"/>
          <w:szCs w:val="28"/>
        </w:rPr>
        <w:t>Дорошенко К. Індикаційне значення деяких популяційних параметрів ефемероїді</w:t>
      </w:r>
      <w:proofErr w:type="gramStart"/>
      <w:r w:rsidRPr="00504D85">
        <w:rPr>
          <w:bCs/>
          <w:color w:val="000000"/>
          <w:sz w:val="28"/>
          <w:szCs w:val="28"/>
        </w:rPr>
        <w:t>в</w:t>
      </w:r>
      <w:proofErr w:type="gramEnd"/>
      <w:r w:rsidRPr="00504D85">
        <w:rPr>
          <w:bCs/>
          <w:color w:val="000000"/>
          <w:sz w:val="28"/>
          <w:szCs w:val="28"/>
        </w:rPr>
        <w:t xml:space="preserve"> (на прикладі </w:t>
      </w:r>
      <w:r w:rsidRPr="00504D85">
        <w:rPr>
          <w:bCs/>
          <w:i/>
          <w:iCs/>
          <w:color w:val="000000"/>
          <w:sz w:val="28"/>
          <w:szCs w:val="28"/>
        </w:rPr>
        <w:t>G</w:t>
      </w:r>
      <w:r w:rsidRPr="00504D85">
        <w:rPr>
          <w:bCs/>
          <w:i/>
          <w:iCs/>
          <w:color w:val="000000"/>
          <w:sz w:val="28"/>
          <w:szCs w:val="28"/>
          <w:lang w:val="en-US"/>
        </w:rPr>
        <w:t>alanthus</w:t>
      </w:r>
      <w:r w:rsidRPr="00504D85">
        <w:rPr>
          <w:bCs/>
          <w:i/>
          <w:iCs/>
          <w:color w:val="000000"/>
          <w:sz w:val="28"/>
          <w:szCs w:val="28"/>
        </w:rPr>
        <w:t xml:space="preserve"> </w:t>
      </w:r>
      <w:r w:rsidRPr="00504D85">
        <w:rPr>
          <w:bCs/>
          <w:i/>
          <w:iCs/>
          <w:color w:val="000000"/>
          <w:sz w:val="28"/>
          <w:szCs w:val="28"/>
          <w:lang w:val="en-US"/>
        </w:rPr>
        <w:t>nivalis</w:t>
      </w:r>
      <w:r w:rsidRPr="00504D85">
        <w:rPr>
          <w:bCs/>
          <w:i/>
          <w:iCs/>
          <w:color w:val="000000"/>
          <w:sz w:val="28"/>
          <w:szCs w:val="28"/>
        </w:rPr>
        <w:t xml:space="preserve"> </w:t>
      </w:r>
      <w:r w:rsidRPr="00504D85">
        <w:rPr>
          <w:bCs/>
          <w:color w:val="000000"/>
          <w:sz w:val="28"/>
          <w:szCs w:val="28"/>
        </w:rPr>
        <w:t xml:space="preserve">L.) для оцінки стану фітоценозів // </w:t>
      </w:r>
      <w:r w:rsidRPr="00504D85">
        <w:rPr>
          <w:iCs/>
          <w:color w:val="000000"/>
          <w:sz w:val="28"/>
          <w:szCs w:val="28"/>
        </w:rPr>
        <w:t xml:space="preserve">Вісник Львів. ун-ту. – Серія біологічна. – 2005. – Вип. 39. – С. 83-95.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bCs/>
          <w:color w:val="000000"/>
          <w:sz w:val="28"/>
          <w:szCs w:val="28"/>
        </w:rPr>
        <w:t>Ена Ан</w:t>
      </w:r>
      <w:proofErr w:type="gramStart"/>
      <w:r w:rsidRPr="00504D85">
        <w:rPr>
          <w:bCs/>
          <w:color w:val="000000"/>
          <w:sz w:val="28"/>
          <w:szCs w:val="28"/>
        </w:rPr>
        <w:t>.В</w:t>
      </w:r>
      <w:proofErr w:type="gramEnd"/>
      <w:r w:rsidRPr="00504D85">
        <w:rPr>
          <w:bCs/>
          <w:color w:val="000000"/>
          <w:sz w:val="28"/>
          <w:szCs w:val="28"/>
        </w:rPr>
        <w:t>., Ена Ал.В., Чопик В.И. Фиторазнообразие Крыма в контексте исторической и современной географии растений Европы // Биоразнообразие Крыма: оценка и потребности сохранения. Рабочие материалы, представленные на международный рабочий семинар. Гурзуф, ноябрь 1997. – Вашингтон, 1997. – С. 66-72.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bCs/>
          <w:color w:val="000000"/>
          <w:sz w:val="28"/>
          <w:szCs w:val="28"/>
        </w:rPr>
        <w:t>Екофлора України. – Т. 1. – К.: Фітосоціоцентр, 2000. – 284 с.</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pacing w:val="-6"/>
          <w:sz w:val="28"/>
          <w:szCs w:val="28"/>
        </w:rPr>
      </w:pPr>
      <w:r w:rsidRPr="00504D85">
        <w:rPr>
          <w:spacing w:val="-6"/>
          <w:sz w:val="28"/>
          <w:szCs w:val="28"/>
        </w:rPr>
        <w:t>Жекулин В.С. Историческая география. Предмет и методы. – Л., 1982. – С. 54.</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t xml:space="preserve">Жижин М.Н., Загульський М.М., Кагало О.О. Поширення та охорона </w:t>
      </w:r>
      <w:proofErr w:type="gramStart"/>
      <w:r w:rsidRPr="00504D85">
        <w:rPr>
          <w:color w:val="000000"/>
          <w:sz w:val="28"/>
          <w:szCs w:val="28"/>
        </w:rPr>
        <w:t>р</w:t>
      </w:r>
      <w:proofErr w:type="gramEnd"/>
      <w:r w:rsidRPr="00504D85">
        <w:rPr>
          <w:color w:val="000000"/>
          <w:sz w:val="28"/>
          <w:szCs w:val="28"/>
        </w:rPr>
        <w:t>ідкісних видів у Вороняках (Волино-Поділля УРСР) // Укр. ботан. журн. – 1987. – Т. 44, №6. – С.73 -77.</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t xml:space="preserve">Жижин М.П., Кагало О.О., Шеляг-Сосонко. Ю.Р. Стан і перспективи охорони ценопопуляцій </w:t>
      </w:r>
      <w:r w:rsidRPr="00504D85">
        <w:rPr>
          <w:i/>
          <w:color w:val="000000"/>
          <w:sz w:val="28"/>
          <w:szCs w:val="28"/>
          <w:lang w:val="en-US"/>
        </w:rPr>
        <w:t>Cramble</w:t>
      </w:r>
      <w:r w:rsidRPr="00504D85">
        <w:rPr>
          <w:i/>
          <w:color w:val="000000"/>
          <w:sz w:val="28"/>
          <w:szCs w:val="28"/>
        </w:rPr>
        <w:t xml:space="preserve"> </w:t>
      </w:r>
      <w:r w:rsidRPr="00504D85">
        <w:rPr>
          <w:i/>
          <w:color w:val="000000"/>
          <w:sz w:val="28"/>
          <w:szCs w:val="28"/>
          <w:lang w:val="en-US"/>
        </w:rPr>
        <w:t>tataria</w:t>
      </w:r>
      <w:r w:rsidRPr="00504D85">
        <w:rPr>
          <w:color w:val="000000"/>
          <w:sz w:val="28"/>
          <w:szCs w:val="28"/>
        </w:rPr>
        <w:t xml:space="preserve"> </w:t>
      </w:r>
      <w:r w:rsidRPr="00504D85">
        <w:rPr>
          <w:color w:val="000000"/>
          <w:sz w:val="28"/>
          <w:szCs w:val="28"/>
          <w:lang w:val="en-US"/>
        </w:rPr>
        <w:t>Sebeok</w:t>
      </w:r>
      <w:r w:rsidRPr="00504D85">
        <w:rPr>
          <w:color w:val="000000"/>
          <w:sz w:val="28"/>
          <w:szCs w:val="28"/>
        </w:rPr>
        <w:t xml:space="preserve">. </w:t>
      </w:r>
      <w:proofErr w:type="gramStart"/>
      <w:r w:rsidRPr="00504D85">
        <w:rPr>
          <w:color w:val="000000"/>
          <w:sz w:val="28"/>
          <w:szCs w:val="28"/>
        </w:rPr>
        <w:t>на</w:t>
      </w:r>
      <w:proofErr w:type="gramEnd"/>
      <w:r w:rsidRPr="00504D85">
        <w:rPr>
          <w:color w:val="000000"/>
          <w:sz w:val="28"/>
          <w:szCs w:val="28"/>
        </w:rPr>
        <w:t xml:space="preserve"> Опіллі (УРСР) // Укр. ботан. журн. – 1990. – Т.47, №6. – С. 77 – 83.</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rFonts w:eastAsia="MS Mincho"/>
          <w:color w:val="000000"/>
          <w:sz w:val="28"/>
          <w:szCs w:val="28"/>
        </w:rPr>
        <w:t xml:space="preserve">Заверуха Б. В. Збереження генофонду </w:t>
      </w:r>
      <w:proofErr w:type="gramStart"/>
      <w:r w:rsidRPr="00504D85">
        <w:rPr>
          <w:rFonts w:eastAsia="MS Mincho"/>
          <w:color w:val="000000"/>
          <w:sz w:val="28"/>
          <w:szCs w:val="28"/>
        </w:rPr>
        <w:t>р</w:t>
      </w:r>
      <w:proofErr w:type="gramEnd"/>
      <w:r w:rsidRPr="00504D85">
        <w:rPr>
          <w:rFonts w:eastAsia="MS Mincho"/>
          <w:color w:val="000000"/>
          <w:sz w:val="28"/>
          <w:szCs w:val="28"/>
        </w:rPr>
        <w:t xml:space="preserve">ідкісних рослин на Волино–Подільській височині // </w:t>
      </w:r>
      <w:r w:rsidRPr="00504D85">
        <w:rPr>
          <w:color w:val="000000"/>
          <w:sz w:val="28"/>
          <w:szCs w:val="28"/>
        </w:rPr>
        <w:t>Укр. ботан. журн.</w:t>
      </w:r>
      <w:r w:rsidRPr="00504D85">
        <w:rPr>
          <w:rFonts w:eastAsia="MS Mincho"/>
          <w:color w:val="000000"/>
          <w:sz w:val="28"/>
          <w:szCs w:val="28"/>
        </w:rPr>
        <w:t xml:space="preserve"> – 1976. </w:t>
      </w:r>
      <w:r w:rsidRPr="00504D85">
        <w:rPr>
          <w:iCs/>
          <w:color w:val="000000"/>
          <w:sz w:val="28"/>
          <w:szCs w:val="28"/>
        </w:rPr>
        <w:t>–</w:t>
      </w:r>
      <w:r w:rsidRPr="00504D85">
        <w:rPr>
          <w:rFonts w:eastAsia="MS Mincho"/>
          <w:color w:val="000000"/>
          <w:sz w:val="28"/>
          <w:szCs w:val="28"/>
        </w:rPr>
        <w:t xml:space="preserve"> Т. 32, №3. – С. 279-283.</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rFonts w:eastAsia="MS Mincho"/>
          <w:color w:val="000000"/>
          <w:sz w:val="28"/>
          <w:szCs w:val="28"/>
        </w:rPr>
        <w:t xml:space="preserve">Заверуха Б. В. Нові дані про поширення </w:t>
      </w:r>
      <w:proofErr w:type="gramStart"/>
      <w:r w:rsidRPr="00504D85">
        <w:rPr>
          <w:rFonts w:eastAsia="MS Mincho"/>
          <w:color w:val="000000"/>
          <w:sz w:val="28"/>
          <w:szCs w:val="28"/>
        </w:rPr>
        <w:t>рел</w:t>
      </w:r>
      <w:proofErr w:type="gramEnd"/>
      <w:r w:rsidRPr="00504D85">
        <w:rPr>
          <w:rFonts w:eastAsia="MS Mincho"/>
          <w:color w:val="000000"/>
          <w:sz w:val="28"/>
          <w:szCs w:val="28"/>
        </w:rPr>
        <w:t xml:space="preserve">іктового виду </w:t>
      </w:r>
      <w:r w:rsidRPr="00504D85">
        <w:rPr>
          <w:i/>
          <w:iCs/>
          <w:color w:val="000000"/>
          <w:sz w:val="28"/>
          <w:szCs w:val="28"/>
          <w:lang w:val="en-US"/>
        </w:rPr>
        <w:t>Coronilla</w:t>
      </w:r>
      <w:r w:rsidRPr="00504D85">
        <w:rPr>
          <w:i/>
          <w:iCs/>
          <w:color w:val="000000"/>
          <w:sz w:val="28"/>
          <w:szCs w:val="28"/>
        </w:rPr>
        <w:t xml:space="preserve"> </w:t>
      </w:r>
      <w:r w:rsidRPr="00504D85">
        <w:rPr>
          <w:i/>
          <w:iCs/>
          <w:color w:val="000000"/>
          <w:sz w:val="28"/>
          <w:szCs w:val="28"/>
          <w:lang w:val="en-US"/>
        </w:rPr>
        <w:t>coronata</w:t>
      </w:r>
      <w:r w:rsidRPr="00504D85">
        <w:rPr>
          <w:i/>
          <w:iCs/>
          <w:color w:val="000000"/>
          <w:sz w:val="28"/>
          <w:szCs w:val="28"/>
        </w:rPr>
        <w:t xml:space="preserve"> </w:t>
      </w:r>
      <w:r w:rsidRPr="00504D85">
        <w:rPr>
          <w:i/>
          <w:iCs/>
          <w:color w:val="000000"/>
          <w:sz w:val="28"/>
          <w:szCs w:val="28"/>
          <w:lang w:val="en-US"/>
        </w:rPr>
        <w:t>L</w:t>
      </w:r>
      <w:r w:rsidRPr="00504D85">
        <w:rPr>
          <w:iCs/>
          <w:color w:val="000000"/>
          <w:sz w:val="28"/>
          <w:szCs w:val="28"/>
        </w:rPr>
        <w:t>.</w:t>
      </w:r>
      <w:r w:rsidRPr="00504D85">
        <w:rPr>
          <w:rFonts w:eastAsia="MS Mincho"/>
          <w:color w:val="000000"/>
          <w:sz w:val="28"/>
          <w:szCs w:val="28"/>
        </w:rPr>
        <w:t xml:space="preserve"> На</w:t>
      </w:r>
      <w:proofErr w:type="gramStart"/>
      <w:r w:rsidRPr="00504D85">
        <w:rPr>
          <w:rFonts w:eastAsia="MS Mincho"/>
          <w:color w:val="000000"/>
          <w:sz w:val="28"/>
          <w:szCs w:val="28"/>
        </w:rPr>
        <w:t xml:space="preserve"> П</w:t>
      </w:r>
      <w:proofErr w:type="gramEnd"/>
      <w:r w:rsidRPr="00504D85">
        <w:rPr>
          <w:rFonts w:eastAsia="MS Mincho"/>
          <w:color w:val="000000"/>
          <w:sz w:val="28"/>
          <w:szCs w:val="28"/>
        </w:rPr>
        <w:t xml:space="preserve">оділлі // </w:t>
      </w:r>
      <w:r w:rsidRPr="00504D85">
        <w:rPr>
          <w:color w:val="000000"/>
          <w:sz w:val="28"/>
          <w:szCs w:val="28"/>
        </w:rPr>
        <w:t>Укр. ботан. журн.</w:t>
      </w:r>
      <w:r w:rsidRPr="00504D85">
        <w:rPr>
          <w:rFonts w:eastAsia="MS Mincho"/>
          <w:color w:val="000000"/>
          <w:sz w:val="28"/>
          <w:szCs w:val="28"/>
        </w:rPr>
        <w:t xml:space="preserve"> – 1982. – Т. 39, №2. – С. 81-85.</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Заверуха Б.В. Перспективы развития сети природных парков на территории Волыно-Подолии // </w:t>
      </w:r>
      <w:r w:rsidRPr="00504D85">
        <w:rPr>
          <w:color w:val="000000"/>
          <w:sz w:val="28"/>
          <w:szCs w:val="28"/>
          <w:lang w:val="en-US"/>
        </w:rPr>
        <w:t>VII</w:t>
      </w:r>
      <w:r w:rsidRPr="00504D85">
        <w:rPr>
          <w:color w:val="000000"/>
          <w:sz w:val="28"/>
          <w:szCs w:val="28"/>
        </w:rPr>
        <w:t xml:space="preserve"> съезд Укр. ботан. общества: Тез</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окл. – К.: Наукова думка, 1982. – С. 267-268.</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rFonts w:eastAsia="MS Mincho"/>
          <w:color w:val="000000"/>
          <w:sz w:val="28"/>
          <w:szCs w:val="28"/>
        </w:rPr>
        <w:t>Заверуха Б. В. Флора Волыно–Подолии и ее генезис. – К.: Наук</w:t>
      </w:r>
      <w:proofErr w:type="gramStart"/>
      <w:r w:rsidRPr="00504D85">
        <w:rPr>
          <w:rFonts w:eastAsia="MS Mincho"/>
          <w:color w:val="000000"/>
          <w:sz w:val="28"/>
          <w:szCs w:val="28"/>
        </w:rPr>
        <w:t>.</w:t>
      </w:r>
      <w:proofErr w:type="gramEnd"/>
      <w:r w:rsidRPr="00504D85">
        <w:rPr>
          <w:rFonts w:eastAsia="MS Mincho"/>
          <w:color w:val="000000"/>
          <w:sz w:val="28"/>
          <w:szCs w:val="28"/>
        </w:rPr>
        <w:t xml:space="preserve"> </w:t>
      </w:r>
      <w:proofErr w:type="gramStart"/>
      <w:r w:rsidRPr="00504D85">
        <w:rPr>
          <w:rFonts w:eastAsia="MS Mincho"/>
          <w:color w:val="000000"/>
          <w:sz w:val="28"/>
          <w:szCs w:val="28"/>
        </w:rPr>
        <w:t>д</w:t>
      </w:r>
      <w:proofErr w:type="gramEnd"/>
      <w:r w:rsidRPr="00504D85">
        <w:rPr>
          <w:rFonts w:eastAsia="MS Mincho"/>
          <w:color w:val="000000"/>
          <w:sz w:val="28"/>
          <w:szCs w:val="28"/>
        </w:rPr>
        <w:t>умка, 1985. – 192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rFonts w:eastAsia="MS Mincho"/>
          <w:color w:val="000000"/>
          <w:sz w:val="28"/>
          <w:szCs w:val="28"/>
        </w:rPr>
        <w:t xml:space="preserve">Заверуха Б.В. Заповідний куточок Опілля – квітограйна Голиця // </w:t>
      </w:r>
      <w:proofErr w:type="gramStart"/>
      <w:r w:rsidRPr="00504D85">
        <w:rPr>
          <w:rFonts w:eastAsia="MS Mincho"/>
          <w:color w:val="000000"/>
          <w:sz w:val="28"/>
          <w:szCs w:val="28"/>
        </w:rPr>
        <w:t>Р</w:t>
      </w:r>
      <w:proofErr w:type="gramEnd"/>
      <w:r w:rsidRPr="00504D85">
        <w:rPr>
          <w:rFonts w:eastAsia="MS Mincho"/>
          <w:color w:val="000000"/>
          <w:sz w:val="28"/>
          <w:szCs w:val="28"/>
        </w:rPr>
        <w:t>ідна природа. – 1988. – №3. – С. 35 -37.</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Заверуха Б.В. Новий локалітет рідкісної для Радянського Союзу формації </w:t>
      </w:r>
      <w:r w:rsidRPr="00504D85">
        <w:rPr>
          <w:i/>
          <w:color w:val="000000"/>
          <w:sz w:val="28"/>
          <w:szCs w:val="28"/>
          <w:lang w:val="en-US"/>
        </w:rPr>
        <w:t>Festuceta</w:t>
      </w:r>
      <w:r w:rsidRPr="00504D85">
        <w:rPr>
          <w:i/>
          <w:color w:val="000000"/>
          <w:sz w:val="28"/>
          <w:szCs w:val="28"/>
        </w:rPr>
        <w:t xml:space="preserve"> </w:t>
      </w:r>
      <w:r w:rsidRPr="00504D85">
        <w:rPr>
          <w:i/>
          <w:color w:val="000000"/>
          <w:sz w:val="28"/>
          <w:szCs w:val="28"/>
          <w:lang w:val="en-US"/>
        </w:rPr>
        <w:t>pallentis</w:t>
      </w:r>
      <w:r w:rsidRPr="00504D85">
        <w:rPr>
          <w:color w:val="000000"/>
          <w:sz w:val="28"/>
          <w:szCs w:val="28"/>
        </w:rPr>
        <w:t xml:space="preserve"> з</w:t>
      </w:r>
      <w:proofErr w:type="gramStart"/>
      <w:r w:rsidRPr="00504D85">
        <w:rPr>
          <w:color w:val="000000"/>
          <w:sz w:val="28"/>
          <w:szCs w:val="28"/>
        </w:rPr>
        <w:t xml:space="preserve"> П</w:t>
      </w:r>
      <w:proofErr w:type="gramEnd"/>
      <w:r w:rsidRPr="00504D85">
        <w:rPr>
          <w:color w:val="000000"/>
          <w:sz w:val="28"/>
          <w:szCs w:val="28"/>
        </w:rPr>
        <w:t xml:space="preserve">одільської височини // Укр. ботан. журн. – 1978. – Т. 25, №1. </w:t>
      </w:r>
      <w:r w:rsidRPr="00504D85">
        <w:rPr>
          <w:color w:val="000000"/>
          <w:sz w:val="28"/>
          <w:szCs w:val="28"/>
        </w:rPr>
        <w:lastRenderedPageBreak/>
        <w:t>– С. 42 – 45.</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rFonts w:eastAsia="MS Mincho"/>
          <w:color w:val="000000"/>
          <w:sz w:val="28"/>
          <w:szCs w:val="28"/>
        </w:rPr>
        <w:t xml:space="preserve">Заверуха Б.В. </w:t>
      </w:r>
      <w:r w:rsidRPr="00504D85">
        <w:rPr>
          <w:color w:val="000000"/>
          <w:sz w:val="28"/>
          <w:szCs w:val="28"/>
        </w:rPr>
        <w:t xml:space="preserve">Нові та </w:t>
      </w:r>
      <w:proofErr w:type="gramStart"/>
      <w:r w:rsidRPr="00504D85">
        <w:rPr>
          <w:color w:val="000000"/>
          <w:sz w:val="28"/>
          <w:szCs w:val="28"/>
        </w:rPr>
        <w:t>р</w:t>
      </w:r>
      <w:proofErr w:type="gramEnd"/>
      <w:r w:rsidRPr="00504D85">
        <w:rPr>
          <w:color w:val="000000"/>
          <w:sz w:val="28"/>
          <w:szCs w:val="28"/>
        </w:rPr>
        <w:t>ідкісні види беріз української флори // Укр. ботан. журн. – 1964. – Т.21, №5. – С.78.</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pacing w:val="-6"/>
          <w:sz w:val="28"/>
          <w:szCs w:val="28"/>
        </w:rPr>
      </w:pPr>
      <w:r w:rsidRPr="00504D85">
        <w:rPr>
          <w:color w:val="000000"/>
          <w:sz w:val="28"/>
          <w:szCs w:val="28"/>
        </w:rPr>
        <w:t xml:space="preserve">Загульська О. Ландшафти Західного Поділля і Українських Карпат: Путівник екскурсії міжнародної наукової конференції “Ландшафтознавство: </w:t>
      </w:r>
      <w:r w:rsidRPr="00504D85">
        <w:rPr>
          <w:color w:val="000000"/>
          <w:spacing w:val="-6"/>
          <w:sz w:val="28"/>
          <w:szCs w:val="28"/>
        </w:rPr>
        <w:t>традиції та тенденції”. Львів, 8-12 вересня 2004 р. – К.: ВГЛ “</w:t>
      </w:r>
      <w:proofErr w:type="gramStart"/>
      <w:r w:rsidRPr="00504D85">
        <w:rPr>
          <w:color w:val="000000"/>
          <w:spacing w:val="-6"/>
          <w:sz w:val="28"/>
          <w:szCs w:val="28"/>
        </w:rPr>
        <w:t>Обр</w:t>
      </w:r>
      <w:proofErr w:type="gramEnd"/>
      <w:r w:rsidRPr="00504D85">
        <w:rPr>
          <w:color w:val="000000"/>
          <w:spacing w:val="-6"/>
          <w:sz w:val="28"/>
          <w:szCs w:val="28"/>
        </w:rPr>
        <w:t>ії”, 2004. – 45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Заика Л.М. К философскому обоснованию элементарного объекта рационального природопользования // Географические основы регионального природопользования.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1984. – С.29 –31.</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Закон України “Про Загальнодержавну програму формування </w:t>
      </w:r>
      <w:r w:rsidRPr="00504D85">
        <w:rPr>
          <w:color w:val="000000"/>
          <w:spacing w:val="-4"/>
          <w:sz w:val="28"/>
          <w:szCs w:val="28"/>
        </w:rPr>
        <w:t>національної екологічної мережі України на 2000 -2015 роки”. – К., 2000. – 28</w:t>
      </w:r>
      <w:r>
        <w:rPr>
          <w:color w:val="000000"/>
          <w:spacing w:val="-4"/>
          <w:sz w:val="28"/>
          <w:szCs w:val="28"/>
        </w:rPr>
        <w:t xml:space="preserve"> </w:t>
      </w:r>
      <w:r w:rsidRPr="00504D85">
        <w:rPr>
          <w:color w:val="000000"/>
          <w:spacing w:val="-4"/>
          <w:sz w:val="28"/>
          <w:szCs w:val="28"/>
        </w:rPr>
        <w:t>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Заморій П.К. Неотектоніка УРСР // Материалы по четвертичному периоду СССР. – М.– Л.: Изд-во АН СССР, 1950. – Вып.2. – С.292 -301.</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Залетаев В.С. Экотоновые экосистемы как географическое явление и проблемы экотонизиции биосферы // Совр. пробл. географ</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э</w:t>
      </w:r>
      <w:proofErr w:type="gramEnd"/>
      <w:r w:rsidRPr="00504D85">
        <w:rPr>
          <w:color w:val="000000"/>
          <w:sz w:val="28"/>
          <w:szCs w:val="28"/>
        </w:rPr>
        <w:t>косистем. – М.: ИГ АН СССР, 1984. – С.53.</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Залетаев В.С. Структурная организация экотонов в контексте управления // Экотоны в биосфере. – М.: РАН ИВП, 1997. – С. 11 – 29.</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Зеленая книга Украинской ССР: Редкие, исчезающие и типичные, нуждающиеся в охране растительные сообщества / Под общ</w:t>
      </w:r>
      <w:proofErr w:type="gramStart"/>
      <w:r w:rsidRPr="00504D85">
        <w:rPr>
          <w:sz w:val="28"/>
          <w:szCs w:val="28"/>
        </w:rPr>
        <w:t>.</w:t>
      </w:r>
      <w:proofErr w:type="gramEnd"/>
      <w:r w:rsidRPr="00504D85">
        <w:rPr>
          <w:sz w:val="28"/>
          <w:szCs w:val="28"/>
        </w:rPr>
        <w:t xml:space="preserve"> </w:t>
      </w:r>
      <w:proofErr w:type="gramStart"/>
      <w:r w:rsidRPr="00504D85">
        <w:rPr>
          <w:sz w:val="28"/>
          <w:szCs w:val="28"/>
        </w:rPr>
        <w:t>р</w:t>
      </w:r>
      <w:proofErr w:type="gramEnd"/>
      <w:r w:rsidRPr="00504D85">
        <w:rPr>
          <w:sz w:val="28"/>
          <w:szCs w:val="28"/>
        </w:rPr>
        <w:t>ед. Ю.Р.Шеляг-Сосонко. – К.: Наук</w:t>
      </w:r>
      <w:proofErr w:type="gramStart"/>
      <w:r w:rsidRPr="00504D85">
        <w:rPr>
          <w:sz w:val="28"/>
          <w:szCs w:val="28"/>
        </w:rPr>
        <w:t>.</w:t>
      </w:r>
      <w:proofErr w:type="gramEnd"/>
      <w:r w:rsidRPr="00504D85">
        <w:rPr>
          <w:sz w:val="28"/>
          <w:szCs w:val="28"/>
        </w:rPr>
        <w:t xml:space="preserve"> </w:t>
      </w:r>
      <w:proofErr w:type="gramStart"/>
      <w:r w:rsidRPr="00504D85">
        <w:rPr>
          <w:sz w:val="28"/>
          <w:szCs w:val="28"/>
        </w:rPr>
        <w:t>д</w:t>
      </w:r>
      <w:proofErr w:type="gramEnd"/>
      <w:r w:rsidRPr="00504D85">
        <w:rPr>
          <w:sz w:val="28"/>
          <w:szCs w:val="28"/>
        </w:rPr>
        <w:t>умка, 1987. – 216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Зеленецкая И.Л., Зеленецкий А.Л. и др. О зональном типе растительности Калужской области // Ботан. журнал. – Т.56, №9. – С.1284 –1290.</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Зеленчук А., Беднарська І. Особливості рослинного покриву долини Дністра // </w:t>
      </w:r>
      <w:proofErr w:type="gramStart"/>
      <w:r w:rsidRPr="00504D85">
        <w:rPr>
          <w:color w:val="000000"/>
          <w:sz w:val="28"/>
          <w:szCs w:val="28"/>
        </w:rPr>
        <w:t>Досл</w:t>
      </w:r>
      <w:proofErr w:type="gramEnd"/>
      <w:r w:rsidRPr="00504D85">
        <w:rPr>
          <w:color w:val="000000"/>
          <w:sz w:val="28"/>
          <w:szCs w:val="28"/>
        </w:rPr>
        <w:t>ідження Дністра. – Львів – Київ, 1998. – С.69 –77.</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rFonts w:eastAsia="MS Mincho"/>
          <w:color w:val="000000"/>
          <w:spacing w:val="-4"/>
          <w:sz w:val="28"/>
          <w:szCs w:val="28"/>
        </w:rPr>
      </w:pPr>
      <w:r w:rsidRPr="00504D85">
        <w:rPr>
          <w:rFonts w:eastAsia="MS Mincho"/>
          <w:color w:val="000000"/>
          <w:spacing w:val="-4"/>
          <w:sz w:val="28"/>
          <w:szCs w:val="28"/>
        </w:rPr>
        <w:t xml:space="preserve">Зеленчук Т.К., Зеленчук А.Т. Фенологічні дослідження рідкісних і зникаючих </w:t>
      </w:r>
      <w:r w:rsidRPr="00504D85">
        <w:rPr>
          <w:rFonts w:eastAsia="MS Mincho"/>
          <w:color w:val="000000"/>
          <w:spacing w:val="-6"/>
          <w:sz w:val="28"/>
          <w:szCs w:val="28"/>
        </w:rPr>
        <w:t>видів флори Західного</w:t>
      </w:r>
      <w:proofErr w:type="gramStart"/>
      <w:r w:rsidRPr="00504D85">
        <w:rPr>
          <w:rFonts w:eastAsia="MS Mincho"/>
          <w:color w:val="000000"/>
          <w:spacing w:val="-6"/>
          <w:sz w:val="28"/>
          <w:szCs w:val="28"/>
        </w:rPr>
        <w:t xml:space="preserve"> П</w:t>
      </w:r>
      <w:proofErr w:type="gramEnd"/>
      <w:r w:rsidRPr="00504D85">
        <w:rPr>
          <w:rFonts w:eastAsia="MS Mincho"/>
          <w:color w:val="000000"/>
          <w:spacing w:val="-6"/>
          <w:sz w:val="28"/>
          <w:szCs w:val="28"/>
        </w:rPr>
        <w:t>оділля // Укр. ботан. журн. – 1986. – Т. 43, №2. – С. 54 –58.</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Зелінка С.М </w:t>
      </w:r>
      <w:proofErr w:type="gramStart"/>
      <w:r w:rsidRPr="00504D85">
        <w:rPr>
          <w:color w:val="000000"/>
          <w:sz w:val="28"/>
          <w:szCs w:val="28"/>
        </w:rPr>
        <w:t>Р</w:t>
      </w:r>
      <w:proofErr w:type="gramEnd"/>
      <w:r w:rsidRPr="00504D85">
        <w:rPr>
          <w:color w:val="000000"/>
          <w:sz w:val="28"/>
          <w:szCs w:val="28"/>
        </w:rPr>
        <w:t xml:space="preserve">ідкісні рослини Опілля, їх відтворення та охорона // Наук. записки ТДПУ </w:t>
      </w:r>
      <w:r w:rsidRPr="00504D85">
        <w:rPr>
          <w:sz w:val="28"/>
          <w:szCs w:val="28"/>
        </w:rPr>
        <w:t>ім. В. Гнатюка.</w:t>
      </w:r>
      <w:r w:rsidRPr="00504D85">
        <w:rPr>
          <w:color w:val="000000"/>
          <w:sz w:val="28"/>
          <w:szCs w:val="28"/>
        </w:rPr>
        <w:t xml:space="preserve"> – Серія: Біологія. – 1999. – №2 (5). – С. 9 –12. </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pacing w:val="-6"/>
          <w:sz w:val="28"/>
          <w:szCs w:val="28"/>
        </w:rPr>
      </w:pPr>
      <w:r w:rsidRPr="00504D85">
        <w:rPr>
          <w:color w:val="000000"/>
          <w:sz w:val="28"/>
          <w:szCs w:val="28"/>
        </w:rPr>
        <w:t xml:space="preserve">Зиман С.Н. Семейство </w:t>
      </w:r>
      <w:proofErr w:type="gramStart"/>
      <w:r w:rsidRPr="00504D85">
        <w:rPr>
          <w:color w:val="000000"/>
          <w:sz w:val="28"/>
          <w:szCs w:val="28"/>
        </w:rPr>
        <w:t>Гвоздичные</w:t>
      </w:r>
      <w:proofErr w:type="gramEnd"/>
      <w:r w:rsidRPr="00504D85">
        <w:rPr>
          <w:iCs/>
          <w:color w:val="000000"/>
          <w:sz w:val="28"/>
          <w:szCs w:val="28"/>
        </w:rPr>
        <w:t xml:space="preserve"> (</w:t>
      </w:r>
      <w:r w:rsidRPr="00504D85">
        <w:rPr>
          <w:i/>
          <w:iCs/>
          <w:color w:val="000000"/>
          <w:sz w:val="28"/>
          <w:szCs w:val="28"/>
        </w:rPr>
        <w:t>Caryophylaceae</w:t>
      </w:r>
      <w:r w:rsidRPr="00504D85">
        <w:rPr>
          <w:iCs/>
          <w:color w:val="000000"/>
          <w:sz w:val="28"/>
          <w:szCs w:val="28"/>
        </w:rPr>
        <w:t xml:space="preserve">), род Гипсолюбка, </w:t>
      </w:r>
      <w:r w:rsidRPr="00504D85">
        <w:rPr>
          <w:iCs/>
          <w:color w:val="000000"/>
          <w:spacing w:val="-6"/>
          <w:sz w:val="28"/>
          <w:szCs w:val="28"/>
        </w:rPr>
        <w:t>качим (</w:t>
      </w:r>
      <w:r w:rsidRPr="00504D85">
        <w:rPr>
          <w:i/>
          <w:iCs/>
          <w:color w:val="000000"/>
          <w:spacing w:val="-6"/>
          <w:sz w:val="28"/>
          <w:szCs w:val="28"/>
        </w:rPr>
        <w:t>Gypsophila</w:t>
      </w:r>
      <w:r w:rsidRPr="00504D85">
        <w:rPr>
          <w:iCs/>
          <w:color w:val="000000"/>
          <w:spacing w:val="-6"/>
          <w:sz w:val="28"/>
          <w:szCs w:val="28"/>
        </w:rPr>
        <w:t>) //</w:t>
      </w:r>
      <w:r w:rsidRPr="00504D85">
        <w:rPr>
          <w:color w:val="000000"/>
          <w:spacing w:val="-6"/>
          <w:sz w:val="28"/>
          <w:szCs w:val="28"/>
        </w:rPr>
        <w:t xml:space="preserve"> Определитель высших растений Украины /</w:t>
      </w:r>
      <w:r w:rsidRPr="00504D85">
        <w:rPr>
          <w:color w:val="000000"/>
          <w:sz w:val="28"/>
          <w:szCs w:val="28"/>
        </w:rPr>
        <w:t xml:space="preserve"> </w:t>
      </w:r>
      <w:r w:rsidRPr="00504D85">
        <w:rPr>
          <w:color w:val="000000"/>
          <w:spacing w:val="-6"/>
          <w:sz w:val="28"/>
          <w:szCs w:val="28"/>
        </w:rPr>
        <w:t xml:space="preserve">Д.Н.Доброчаева, </w:t>
      </w:r>
      <w:r w:rsidRPr="00504D85">
        <w:rPr>
          <w:color w:val="000000"/>
          <w:sz w:val="28"/>
          <w:szCs w:val="28"/>
        </w:rPr>
        <w:lastRenderedPageBreak/>
        <w:t xml:space="preserve">М.И.Котов, Ю.Н.Прокудин и др. </w:t>
      </w:r>
      <w:r w:rsidRPr="00504D85">
        <w:rPr>
          <w:rFonts w:eastAsia="MS Mincho"/>
          <w:color w:val="000000"/>
          <w:sz w:val="28"/>
          <w:szCs w:val="28"/>
        </w:rPr>
        <w:t>– К.: Фитосоциоцентр, 1999. – С. 78.</w:t>
      </w:r>
    </w:p>
    <w:p w:rsidR="00EF6625" w:rsidRPr="00504D85" w:rsidRDefault="00EF6625" w:rsidP="00CD68FC">
      <w:pPr>
        <w:pStyle w:val="affffffff4"/>
        <w:numPr>
          <w:ilvl w:val="0"/>
          <w:numId w:val="55"/>
        </w:numPr>
        <w:tabs>
          <w:tab w:val="left" w:pos="540"/>
        </w:tabs>
        <w:suppressAutoHyphens w:val="0"/>
        <w:ind w:left="0" w:firstLine="0"/>
        <w:rPr>
          <w:color w:val="000000"/>
          <w:spacing w:val="-6"/>
          <w:sz w:val="28"/>
          <w:szCs w:val="28"/>
        </w:rPr>
      </w:pPr>
      <w:proofErr w:type="gramStart"/>
      <w:r w:rsidRPr="00504D85">
        <w:rPr>
          <w:color w:val="000000"/>
          <w:sz w:val="28"/>
          <w:szCs w:val="28"/>
        </w:rPr>
        <w:t>З</w:t>
      </w:r>
      <w:proofErr w:type="gramEnd"/>
      <w:r w:rsidRPr="00504D85">
        <w:rPr>
          <w:color w:val="000000"/>
          <w:sz w:val="28"/>
          <w:szCs w:val="28"/>
        </w:rPr>
        <w:t>інько Ю.В., Брусак В.П., Нестерук Ю.Й. Географічні підходи до формування природоохоронних територій Волино</w:t>
      </w:r>
      <w:r>
        <w:rPr>
          <w:color w:val="000000"/>
          <w:sz w:val="28"/>
          <w:szCs w:val="28"/>
        </w:rPr>
        <w:t>-</w:t>
      </w:r>
      <w:r w:rsidRPr="00504D85">
        <w:rPr>
          <w:color w:val="000000"/>
          <w:sz w:val="28"/>
          <w:szCs w:val="28"/>
        </w:rPr>
        <w:t xml:space="preserve">Поділля (на прикладі </w:t>
      </w:r>
      <w:r w:rsidRPr="00504D85">
        <w:rPr>
          <w:color w:val="000000"/>
          <w:spacing w:val="-6"/>
          <w:sz w:val="28"/>
          <w:szCs w:val="28"/>
        </w:rPr>
        <w:t>Львівщини) // Вісник Львів. ун-ту. – Серія географічна. – 1992. – Вип. 18. – С.6 –11.</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bCs/>
          <w:color w:val="000000"/>
          <w:sz w:val="28"/>
          <w:szCs w:val="28"/>
        </w:rPr>
        <w:t>“Знесіння” давно би розірвали на шматочки… [Електронний ресурс]: Газета</w:t>
      </w:r>
      <w:r w:rsidRPr="00504D85">
        <w:rPr>
          <w:color w:val="000000"/>
          <w:sz w:val="28"/>
          <w:szCs w:val="28"/>
        </w:rPr>
        <w:t xml:space="preserve"> “Високий Замок”. – 18.10.2004 р. – №189 (2869). - Режим доступу:</w:t>
      </w:r>
      <w:r w:rsidRPr="00504D85">
        <w:rPr>
          <w:bCs/>
          <w:color w:val="000000"/>
          <w:sz w:val="28"/>
          <w:szCs w:val="28"/>
          <w:u w:val="single"/>
        </w:rPr>
        <w:t xml:space="preserve"> </w:t>
      </w:r>
      <w:hyperlink r:id="rId14" w:history="1">
        <w:r w:rsidRPr="00504D85">
          <w:rPr>
            <w:rStyle w:val="af1"/>
            <w:bCs/>
            <w:color w:val="000000"/>
            <w:sz w:val="28"/>
            <w:szCs w:val="28"/>
          </w:rPr>
          <w:t>http://www.wz.lviv.ua/pages.php?ac=arch&amp;atid=34333</w:t>
        </w:r>
      </w:hyperlink>
      <w:r w:rsidRPr="00504D85">
        <w:rPr>
          <w:bCs/>
          <w:color w:val="000000"/>
          <w:sz w:val="28"/>
          <w:szCs w:val="28"/>
          <w:u w:val="single"/>
        </w:rPr>
        <w:t>.</w:t>
      </w:r>
      <w:r w:rsidRPr="00504D85">
        <w:rPr>
          <w:bCs/>
          <w:color w:val="000000"/>
          <w:sz w:val="28"/>
          <w:szCs w:val="28"/>
        </w:rPr>
        <w:t xml:space="preserve"> – Заголовок з екрану.</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Золотарев А.Т. Влияние новейшего внутриконтинентального орогенеза на платформы // Геодинамика внутриконтинентальных горных областей. – Новосибирск: Наука, 1990. – С.103 –112.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Игнатьев Г.М. Географические аспекты изучения рекреационных ресурсов в США // Географические проблемы организации туризма и отдыха. – М.: “Турист”, 1975. – Вып. 1. – С. 130 – 142.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pacing w:val="-2"/>
          <w:sz w:val="28"/>
          <w:szCs w:val="28"/>
        </w:rPr>
        <w:t>Исаченко А.Г. Ландшафтоведение и физико-географическое районирование.</w:t>
      </w:r>
      <w:r w:rsidRPr="00504D85">
        <w:rPr>
          <w:color w:val="000000"/>
          <w:sz w:val="28"/>
          <w:szCs w:val="28"/>
        </w:rPr>
        <w:t xml:space="preserve"> – М.: Высшая школа, 1991. – С. 344.</w:t>
      </w:r>
    </w:p>
    <w:p w:rsidR="00EF6625" w:rsidRPr="00504D85" w:rsidRDefault="00EF6625" w:rsidP="00CD68FC">
      <w:pPr>
        <w:pStyle w:val="affffffff4"/>
        <w:numPr>
          <w:ilvl w:val="0"/>
          <w:numId w:val="55"/>
        </w:numPr>
        <w:tabs>
          <w:tab w:val="left" w:pos="540"/>
        </w:tabs>
        <w:suppressAutoHyphens w:val="0"/>
        <w:ind w:left="0" w:firstLine="0"/>
        <w:rPr>
          <w:color w:val="000000"/>
          <w:spacing w:val="-2"/>
          <w:sz w:val="28"/>
          <w:szCs w:val="28"/>
        </w:rPr>
      </w:pPr>
      <w:r w:rsidRPr="00504D85">
        <w:rPr>
          <w:color w:val="000000"/>
          <w:spacing w:val="-10"/>
          <w:sz w:val="28"/>
          <w:szCs w:val="28"/>
        </w:rPr>
        <w:t xml:space="preserve">Історичні етапи розвитку санаторію [Електронний ресурс]: Городоччина. – Режим </w:t>
      </w:r>
      <w:r w:rsidRPr="00504D85">
        <w:rPr>
          <w:color w:val="000000"/>
          <w:spacing w:val="-2"/>
          <w:sz w:val="28"/>
          <w:szCs w:val="28"/>
        </w:rPr>
        <w:t xml:space="preserve">доступу: </w:t>
      </w:r>
      <w:hyperlink r:id="rId15" w:history="1">
        <w:r w:rsidRPr="00547A5C">
          <w:rPr>
            <w:rStyle w:val="ae"/>
            <w:color w:val="000000"/>
            <w:spacing w:val="-2"/>
            <w:szCs w:val="28"/>
            <w:u w:val="single"/>
          </w:rPr>
          <w:t>http://w</w:t>
        </w:r>
        <w:r w:rsidRPr="00547A5C">
          <w:rPr>
            <w:rStyle w:val="ae"/>
            <w:color w:val="000000"/>
            <w:spacing w:val="-2"/>
            <w:szCs w:val="28"/>
            <w:u w:val="single"/>
          </w:rPr>
          <w:t>w</w:t>
        </w:r>
        <w:r w:rsidRPr="00547A5C">
          <w:rPr>
            <w:rStyle w:val="ae"/>
            <w:color w:val="000000"/>
            <w:spacing w:val="-2"/>
            <w:szCs w:val="28"/>
            <w:u w:val="single"/>
          </w:rPr>
          <w:t>w.gorodok-vlada.gov.ua/rec_oz</w:t>
        </w:r>
        <w:r w:rsidRPr="00547A5C">
          <w:rPr>
            <w:rStyle w:val="ae"/>
            <w:color w:val="000000"/>
            <w:spacing w:val="-2"/>
            <w:szCs w:val="28"/>
            <w:u w:val="single"/>
          </w:rPr>
          <w:t>d</w:t>
        </w:r>
        <w:r w:rsidRPr="00547A5C">
          <w:rPr>
            <w:rStyle w:val="ae"/>
            <w:color w:val="000000"/>
            <w:spacing w:val="-2"/>
            <w:szCs w:val="28"/>
            <w:u w:val="single"/>
          </w:rPr>
          <w:t>orov.shtml</w:t>
        </w:r>
      </w:hyperlink>
      <w:r w:rsidRPr="00547A5C">
        <w:rPr>
          <w:rStyle w:val="ae"/>
          <w:color w:val="000000"/>
          <w:spacing w:val="-2"/>
          <w:szCs w:val="28"/>
          <w:u w:val="single"/>
        </w:rPr>
        <w:t>.</w:t>
      </w:r>
      <w:r w:rsidRPr="00547A5C">
        <w:rPr>
          <w:color w:val="000000"/>
          <w:spacing w:val="-2"/>
          <w:sz w:val="28"/>
          <w:szCs w:val="28"/>
        </w:rPr>
        <w:t xml:space="preserve"> </w:t>
      </w:r>
      <w:r w:rsidRPr="00504D85">
        <w:rPr>
          <w:color w:val="000000"/>
          <w:spacing w:val="-2"/>
          <w:sz w:val="28"/>
          <w:szCs w:val="28"/>
        </w:rPr>
        <w:t>- Заголовок з екрану.</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Історія мі</w:t>
      </w:r>
      <w:proofErr w:type="gramStart"/>
      <w:r w:rsidRPr="00504D85">
        <w:rPr>
          <w:color w:val="000000"/>
          <w:sz w:val="28"/>
          <w:szCs w:val="28"/>
        </w:rPr>
        <w:t>ст</w:t>
      </w:r>
      <w:proofErr w:type="gramEnd"/>
      <w:r w:rsidRPr="00504D85">
        <w:rPr>
          <w:color w:val="000000"/>
          <w:sz w:val="28"/>
          <w:szCs w:val="28"/>
        </w:rPr>
        <w:t xml:space="preserve"> і сіл Української РСР. Івано–Франківська область. – К.: ІІАН УРСР, 1971; Львівська область. – К.: ІІАН УРСР, 1968; Тернопільська область. – К.: ІІАН УРСР, 1973.</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t>Кагало А.А Лекарственные растения Гологоро-Кременецкого массива на Волыно-Подолье и их охрана // Проблемы современной биологии: Тр. 17 науч. конф. молодых ученых биол. Факультета МГУ. – М., 1986. – Деп. в ВИНИТИ 12.09.1986. - № 6642-В. – С. 41-45.</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t xml:space="preserve">Кагало О. Флорогенетичні нотатки щодо Поділля, Юри Ойцовської та Пенін у зв’язку з питаннями збереження біорізноманітності та оптимізації мережі природоохоронних територій </w:t>
      </w:r>
      <w:proofErr w:type="gramStart"/>
      <w:r w:rsidRPr="00504D85">
        <w:rPr>
          <w:color w:val="000000"/>
          <w:sz w:val="28"/>
          <w:szCs w:val="28"/>
        </w:rPr>
        <w:t>п</w:t>
      </w:r>
      <w:proofErr w:type="gramEnd"/>
      <w:r w:rsidRPr="00504D85">
        <w:rPr>
          <w:color w:val="000000"/>
          <w:sz w:val="28"/>
          <w:szCs w:val="28"/>
        </w:rPr>
        <w:t>івденно-східної частини середньої Європи // Роль природозаповідних територій Західного Поділля та Юри Ойцовської у збереженні біологічного та ландшафтного різноманіття: Зб.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п</w:t>
      </w:r>
      <w:proofErr w:type="gramEnd"/>
      <w:r w:rsidRPr="00504D85">
        <w:rPr>
          <w:color w:val="000000"/>
          <w:sz w:val="28"/>
          <w:szCs w:val="28"/>
        </w:rPr>
        <w:t xml:space="preserve">раць. – Гримайлів, 2003. </w:t>
      </w:r>
      <w:r w:rsidRPr="00504D85">
        <w:rPr>
          <w:iCs/>
          <w:color w:val="000000"/>
          <w:sz w:val="28"/>
          <w:szCs w:val="28"/>
        </w:rPr>
        <w:t xml:space="preserve">– </w:t>
      </w:r>
      <w:r w:rsidRPr="00504D85">
        <w:rPr>
          <w:color w:val="000000"/>
          <w:sz w:val="28"/>
          <w:szCs w:val="28"/>
        </w:rPr>
        <w:t>С. 59.</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lastRenderedPageBreak/>
        <w:t>Каталог видів флори і фауни України, занесених до Бернської Конвенції про охорону дикої флори і фауни та природних середовищ існування в Європі. – Вип. 1. Флора. – К.: Фітосоціоцентр, 1999. – 52 с.</w:t>
      </w:r>
    </w:p>
    <w:p w:rsidR="00EF6625" w:rsidRPr="00504D85" w:rsidRDefault="00EF6625" w:rsidP="00CD68FC">
      <w:pPr>
        <w:pStyle w:val="afffffff7"/>
        <w:numPr>
          <w:ilvl w:val="0"/>
          <w:numId w:val="55"/>
        </w:numPr>
        <w:tabs>
          <w:tab w:val="left" w:pos="540"/>
        </w:tabs>
        <w:suppressAutoHyphens w:val="0"/>
        <w:spacing w:line="360" w:lineRule="auto"/>
        <w:ind w:left="0" w:firstLine="0"/>
        <w:rPr>
          <w:color w:val="000000"/>
          <w:sz w:val="28"/>
          <w:szCs w:val="28"/>
        </w:rPr>
      </w:pPr>
      <w:r w:rsidRPr="00504D85">
        <w:rPr>
          <w:color w:val="000000"/>
          <w:spacing w:val="-6"/>
          <w:sz w:val="28"/>
          <w:szCs w:val="28"/>
        </w:rPr>
        <w:t>Каталог раритетного біорізноманіття заповідників і національних природних</w:t>
      </w:r>
      <w:r w:rsidRPr="00504D85">
        <w:rPr>
          <w:color w:val="000000"/>
          <w:sz w:val="28"/>
          <w:szCs w:val="28"/>
        </w:rPr>
        <w:t xml:space="preserve"> парків України / </w:t>
      </w:r>
      <w:proofErr w:type="gramStart"/>
      <w:r w:rsidRPr="00504D85">
        <w:rPr>
          <w:color w:val="000000"/>
          <w:sz w:val="28"/>
          <w:szCs w:val="28"/>
        </w:rPr>
        <w:t>П</w:t>
      </w:r>
      <w:proofErr w:type="gramEnd"/>
      <w:r w:rsidRPr="00504D85">
        <w:rPr>
          <w:color w:val="000000"/>
          <w:sz w:val="28"/>
          <w:szCs w:val="28"/>
        </w:rPr>
        <w:t>ід ред. С.Ю.Поповича. – К.: Фітосоціоцентр, 2002. – 276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Катина З.Ф. Семейство</w:t>
      </w:r>
      <w:r w:rsidRPr="00504D85">
        <w:rPr>
          <w:iCs/>
          <w:sz w:val="28"/>
          <w:szCs w:val="28"/>
        </w:rPr>
        <w:t xml:space="preserve"> </w:t>
      </w:r>
      <w:r w:rsidRPr="00504D85">
        <w:rPr>
          <w:i/>
          <w:iCs/>
          <w:sz w:val="28"/>
          <w:szCs w:val="28"/>
        </w:rPr>
        <w:t>Asteraceae</w:t>
      </w:r>
      <w:r w:rsidRPr="00504D85">
        <w:rPr>
          <w:iCs/>
          <w:sz w:val="28"/>
          <w:szCs w:val="28"/>
        </w:rPr>
        <w:t xml:space="preserve">, род </w:t>
      </w:r>
      <w:r w:rsidRPr="00504D85">
        <w:rPr>
          <w:i/>
          <w:iCs/>
          <w:sz w:val="28"/>
          <w:szCs w:val="28"/>
        </w:rPr>
        <w:t>Carduus</w:t>
      </w:r>
      <w:r w:rsidRPr="00504D85">
        <w:rPr>
          <w:iCs/>
          <w:sz w:val="28"/>
          <w:szCs w:val="28"/>
        </w:rPr>
        <w:t xml:space="preserve"> // </w:t>
      </w:r>
      <w:r w:rsidRPr="00504D85">
        <w:rPr>
          <w:sz w:val="28"/>
          <w:szCs w:val="28"/>
        </w:rPr>
        <w:t xml:space="preserve">Определитель высших растений Украины. </w:t>
      </w:r>
      <w:r w:rsidRPr="00504D85">
        <w:rPr>
          <w:rFonts w:eastAsia="MS Mincho"/>
          <w:sz w:val="28"/>
          <w:szCs w:val="28"/>
        </w:rPr>
        <w:t>– К.: Фитосоциоцентр, 1999. – С.350, 371.</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 xml:space="preserve">Кістяківський О.Б. Птахи // Фауна України. – К.: </w:t>
      </w:r>
      <w:proofErr w:type="gramStart"/>
      <w:r w:rsidRPr="00504D85">
        <w:rPr>
          <w:sz w:val="28"/>
          <w:szCs w:val="28"/>
        </w:rPr>
        <w:t>Вид-во</w:t>
      </w:r>
      <w:proofErr w:type="gramEnd"/>
      <w:r w:rsidRPr="00504D85">
        <w:rPr>
          <w:sz w:val="28"/>
          <w:szCs w:val="28"/>
        </w:rPr>
        <w:t xml:space="preserve"> АН УРСР, 1957. – Т. 4.  – 432 с. </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Клеопов Ю.Д. Анализ флоры широколиственных лесов европейской части СССР.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1990. – 352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Ковалев А.П. Некоторые проблемы теоретической географии // Физическая география и геоморфология. – 1988. – Вып.35. – С.67–74.</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pacing w:val="-4"/>
          <w:sz w:val="28"/>
          <w:szCs w:val="28"/>
        </w:rPr>
        <w:t>Ковальов О.П., Гічка М.М. Деякі особливості структури рослинного покриву</w:t>
      </w:r>
      <w:r w:rsidRPr="00504D85">
        <w:rPr>
          <w:sz w:val="28"/>
          <w:szCs w:val="28"/>
        </w:rPr>
        <w:t xml:space="preserve"> як наслідок взаємодії внутрішньої динаміки та зовнішнього середовища // Регіональні екологічні проблеми.: Зб. наук</w:t>
      </w:r>
      <w:proofErr w:type="gramStart"/>
      <w:r w:rsidRPr="00504D85">
        <w:rPr>
          <w:sz w:val="28"/>
          <w:szCs w:val="28"/>
        </w:rPr>
        <w:t>.</w:t>
      </w:r>
      <w:proofErr w:type="gramEnd"/>
      <w:r w:rsidRPr="00504D85">
        <w:rPr>
          <w:sz w:val="28"/>
          <w:szCs w:val="28"/>
        </w:rPr>
        <w:t xml:space="preserve"> </w:t>
      </w:r>
      <w:proofErr w:type="gramStart"/>
      <w:r w:rsidRPr="00504D85">
        <w:rPr>
          <w:sz w:val="28"/>
          <w:szCs w:val="28"/>
        </w:rPr>
        <w:t>п</w:t>
      </w:r>
      <w:proofErr w:type="gramEnd"/>
      <w:r w:rsidRPr="00504D85">
        <w:rPr>
          <w:sz w:val="28"/>
          <w:szCs w:val="28"/>
        </w:rPr>
        <w:t>раць. – К., 2002. – С.60.</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Ковальов О.П. Новий погляд на ландшафт: ландшафт як інформаційна категорія // Ландшафт як інтегруюча концепція XXI сторіччя: Зб. наук</w:t>
      </w:r>
      <w:proofErr w:type="gramStart"/>
      <w:r w:rsidRPr="00504D85">
        <w:rPr>
          <w:sz w:val="28"/>
          <w:szCs w:val="28"/>
        </w:rPr>
        <w:t>.</w:t>
      </w:r>
      <w:proofErr w:type="gramEnd"/>
      <w:r w:rsidRPr="00504D85">
        <w:rPr>
          <w:sz w:val="28"/>
          <w:szCs w:val="28"/>
        </w:rPr>
        <w:t xml:space="preserve"> </w:t>
      </w:r>
      <w:proofErr w:type="gramStart"/>
      <w:r w:rsidRPr="00504D85">
        <w:rPr>
          <w:sz w:val="28"/>
          <w:szCs w:val="28"/>
        </w:rPr>
        <w:t>п</w:t>
      </w:r>
      <w:proofErr w:type="gramEnd"/>
      <w:r w:rsidRPr="00504D85">
        <w:rPr>
          <w:sz w:val="28"/>
          <w:szCs w:val="28"/>
        </w:rPr>
        <w:t>раць. – К.: КДУ, 1999. – С.20.</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Ковальчук</w:t>
      </w:r>
      <w:proofErr w:type="gramStart"/>
      <w:r w:rsidRPr="00504D85">
        <w:rPr>
          <w:color w:val="000000"/>
          <w:sz w:val="28"/>
          <w:szCs w:val="28"/>
        </w:rPr>
        <w:t xml:space="preserve"> І.</w:t>
      </w:r>
      <w:proofErr w:type="gramEnd"/>
      <w:r w:rsidRPr="00504D85">
        <w:rPr>
          <w:color w:val="000000"/>
          <w:sz w:val="28"/>
          <w:szCs w:val="28"/>
        </w:rPr>
        <w:t>П. Регіональний еколого-геоморфологічний аналіз. – Львів: Інститут Українознавства, 1997. – 440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Ковальчук И.П., Штойко П.И. Изменения речных систем Западного Подолья в </w:t>
      </w:r>
      <w:r w:rsidRPr="00504D85">
        <w:rPr>
          <w:color w:val="000000"/>
          <w:sz w:val="28"/>
          <w:szCs w:val="28"/>
          <w:lang w:val="en-US"/>
        </w:rPr>
        <w:t>XVIII</w:t>
      </w:r>
      <w:r w:rsidRPr="00504D85">
        <w:rPr>
          <w:color w:val="000000"/>
          <w:sz w:val="28"/>
          <w:szCs w:val="28"/>
        </w:rPr>
        <w:t>-</w:t>
      </w:r>
      <w:r w:rsidRPr="00504D85">
        <w:rPr>
          <w:color w:val="000000"/>
          <w:sz w:val="28"/>
          <w:szCs w:val="28"/>
          <w:lang w:val="en-US"/>
        </w:rPr>
        <w:t>XX</w:t>
      </w:r>
      <w:r w:rsidRPr="00504D85">
        <w:rPr>
          <w:color w:val="000000"/>
          <w:sz w:val="28"/>
          <w:szCs w:val="28"/>
        </w:rPr>
        <w:t xml:space="preserve"> веках // Геоморфология. – 1992. – №2. – С. 55-72.</w:t>
      </w:r>
    </w:p>
    <w:p w:rsidR="00EF6625" w:rsidRPr="00504D85" w:rsidRDefault="00EF6625" w:rsidP="00CD68FC">
      <w:pPr>
        <w:pStyle w:val="affffffff4"/>
        <w:numPr>
          <w:ilvl w:val="0"/>
          <w:numId w:val="55"/>
        </w:numPr>
        <w:tabs>
          <w:tab w:val="left" w:pos="540"/>
        </w:tabs>
        <w:suppressAutoHyphens w:val="0"/>
        <w:ind w:left="0" w:firstLine="0"/>
        <w:rPr>
          <w:color w:val="000000"/>
          <w:spacing w:val="-8"/>
          <w:sz w:val="28"/>
          <w:szCs w:val="28"/>
        </w:rPr>
      </w:pPr>
      <w:r w:rsidRPr="00504D85">
        <w:rPr>
          <w:color w:val="000000"/>
          <w:sz w:val="28"/>
          <w:szCs w:val="28"/>
        </w:rPr>
        <w:t xml:space="preserve">Козій Г.В. Матеріали до флори і рослинності Західних областей України // </w:t>
      </w:r>
      <w:r w:rsidRPr="00504D85">
        <w:rPr>
          <w:color w:val="000000"/>
          <w:spacing w:val="-8"/>
          <w:sz w:val="28"/>
          <w:szCs w:val="28"/>
        </w:rPr>
        <w:t>Матер. до вивч. природних ресурсів</w:t>
      </w:r>
      <w:proofErr w:type="gramStart"/>
      <w:r w:rsidRPr="00504D85">
        <w:rPr>
          <w:color w:val="000000"/>
          <w:spacing w:val="-8"/>
          <w:sz w:val="28"/>
          <w:szCs w:val="28"/>
        </w:rPr>
        <w:t xml:space="preserve"> П</w:t>
      </w:r>
      <w:proofErr w:type="gramEnd"/>
      <w:r w:rsidRPr="00504D85">
        <w:rPr>
          <w:color w:val="000000"/>
          <w:spacing w:val="-8"/>
          <w:sz w:val="28"/>
          <w:szCs w:val="28"/>
        </w:rPr>
        <w:t>оділля. – Тернопіль - Кременець, 1963. – С.107.</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Козловський Р.С., Пограничний В.О., Горбань</w:t>
      </w:r>
      <w:proofErr w:type="gramStart"/>
      <w:r w:rsidRPr="00504D85">
        <w:rPr>
          <w:color w:val="000000"/>
          <w:sz w:val="28"/>
          <w:szCs w:val="28"/>
        </w:rPr>
        <w:t xml:space="preserve"> І.</w:t>
      </w:r>
      <w:proofErr w:type="gramEnd"/>
      <w:r w:rsidRPr="00504D85">
        <w:rPr>
          <w:color w:val="000000"/>
          <w:sz w:val="28"/>
          <w:szCs w:val="28"/>
        </w:rPr>
        <w:t>М. Орнітофауна ландшафтного заказника “Стариці Дністра” // Проблеми вивчення та охорони птахів. – Львів – Чернівці, 1995. – С. 76 – 79.</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Койнов М.М. К вопросу о выделении региональных и типологических ландшафтных единиц на территории Станиславский области // Научн. </w:t>
      </w:r>
      <w:r w:rsidRPr="00504D85">
        <w:rPr>
          <w:color w:val="000000"/>
          <w:sz w:val="28"/>
          <w:szCs w:val="28"/>
        </w:rPr>
        <w:lastRenderedPageBreak/>
        <w:t>записки Львов</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г</w:t>
      </w:r>
      <w:proofErr w:type="gramEnd"/>
      <w:r w:rsidRPr="00504D85">
        <w:rPr>
          <w:color w:val="000000"/>
          <w:sz w:val="28"/>
          <w:szCs w:val="28"/>
        </w:rPr>
        <w:t xml:space="preserve">ос. ун-та. Географический сборник. – Т. 40, вып. 4. – С.173–179.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proofErr w:type="gramStart"/>
      <w:r w:rsidRPr="00504D85">
        <w:rPr>
          <w:iCs/>
          <w:color w:val="000000"/>
          <w:sz w:val="28"/>
          <w:szCs w:val="28"/>
        </w:rPr>
        <w:t>Коломыц Э.Г.</w:t>
      </w:r>
      <w:r w:rsidRPr="00504D85">
        <w:rPr>
          <w:color w:val="000000"/>
          <w:sz w:val="28"/>
          <w:szCs w:val="28"/>
        </w:rPr>
        <w:t xml:space="preserve"> Зонально</w:t>
      </w:r>
      <w:r>
        <w:rPr>
          <w:color w:val="000000"/>
          <w:sz w:val="28"/>
          <w:szCs w:val="28"/>
        </w:rPr>
        <w:t>-</w:t>
      </w:r>
      <w:r w:rsidRPr="00504D85">
        <w:rPr>
          <w:color w:val="000000"/>
          <w:sz w:val="28"/>
          <w:szCs w:val="28"/>
        </w:rPr>
        <w:t>поясной экотон в системе больших равнинных водосборов // Экотоны в биосфере.</w:t>
      </w:r>
      <w:proofErr w:type="gramEnd"/>
      <w:r w:rsidRPr="00504D85">
        <w:rPr>
          <w:color w:val="000000"/>
          <w:sz w:val="28"/>
          <w:szCs w:val="28"/>
        </w:rPr>
        <w:t xml:space="preserve"> – М.: РАСХН, 1997. – С. 34–50.</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Коломыц Э.Г. Ландшафтные исследования в переходных зонах (методологический аспект). – М.:Наука, 1987. –120</w:t>
      </w:r>
      <w:r>
        <w:rPr>
          <w:color w:val="000000"/>
          <w:sz w:val="28"/>
          <w:szCs w:val="28"/>
        </w:rPr>
        <w:t xml:space="preserve"> </w:t>
      </w:r>
      <w:r w:rsidRPr="00504D85">
        <w:rPr>
          <w:color w:val="000000"/>
          <w:sz w:val="28"/>
          <w:szCs w:val="28"/>
        </w:rPr>
        <w:t xml:space="preserve">с.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Коломыц Э.Г. Экотон как объект физико–географического исследования // Изв. АН СССР. – 1988. – №5. – С. 25–32.</w:t>
      </w:r>
    </w:p>
    <w:p w:rsidR="00EF6625" w:rsidRPr="00504D85" w:rsidRDefault="00EF6625" w:rsidP="00CD68FC">
      <w:pPr>
        <w:pStyle w:val="affffffff4"/>
        <w:numPr>
          <w:ilvl w:val="0"/>
          <w:numId w:val="55"/>
        </w:numPr>
        <w:tabs>
          <w:tab w:val="left" w:pos="540"/>
        </w:tabs>
        <w:suppressAutoHyphens w:val="0"/>
        <w:ind w:left="0" w:firstLine="0"/>
        <w:rPr>
          <w:color w:val="000000"/>
          <w:spacing w:val="-4"/>
          <w:sz w:val="28"/>
          <w:szCs w:val="28"/>
        </w:rPr>
      </w:pPr>
      <w:r w:rsidRPr="00504D85">
        <w:rPr>
          <w:sz w:val="28"/>
          <w:szCs w:val="28"/>
        </w:rPr>
        <w:t xml:space="preserve">Корнус А., Нешатаєв Б. Вивчення ландшафтних екотонів як елемент </w:t>
      </w:r>
      <w:proofErr w:type="gramStart"/>
      <w:r w:rsidRPr="00504D85">
        <w:rPr>
          <w:sz w:val="28"/>
          <w:szCs w:val="28"/>
        </w:rPr>
        <w:t>досл</w:t>
      </w:r>
      <w:proofErr w:type="gramEnd"/>
      <w:r w:rsidRPr="00504D85">
        <w:rPr>
          <w:sz w:val="28"/>
          <w:szCs w:val="28"/>
        </w:rPr>
        <w:t xml:space="preserve">ідження ландшафтного різноманіття // Сучасні проблеми і тенденції </w:t>
      </w:r>
      <w:r w:rsidRPr="00504D85">
        <w:rPr>
          <w:spacing w:val="-4"/>
          <w:sz w:val="28"/>
          <w:szCs w:val="28"/>
        </w:rPr>
        <w:t>розвитку географічної науки: Матер</w:t>
      </w:r>
      <w:proofErr w:type="gramStart"/>
      <w:r w:rsidRPr="00504D85">
        <w:rPr>
          <w:spacing w:val="-4"/>
          <w:sz w:val="28"/>
          <w:szCs w:val="28"/>
        </w:rPr>
        <w:t>.</w:t>
      </w:r>
      <w:proofErr w:type="gramEnd"/>
      <w:r w:rsidRPr="00504D85">
        <w:rPr>
          <w:spacing w:val="-4"/>
          <w:sz w:val="28"/>
          <w:szCs w:val="28"/>
        </w:rPr>
        <w:t xml:space="preserve"> </w:t>
      </w:r>
      <w:proofErr w:type="gramStart"/>
      <w:r w:rsidRPr="00504D85">
        <w:rPr>
          <w:spacing w:val="-4"/>
          <w:sz w:val="28"/>
          <w:szCs w:val="28"/>
        </w:rPr>
        <w:t>м</w:t>
      </w:r>
      <w:proofErr w:type="gramEnd"/>
      <w:r w:rsidRPr="00504D85">
        <w:rPr>
          <w:spacing w:val="-4"/>
          <w:sz w:val="28"/>
          <w:szCs w:val="28"/>
        </w:rPr>
        <w:t xml:space="preserve">іжн. конф. до 120–річчя географії у Львів. ун-ті. Львів, 24-26 вересня 2003 р. – Львів: Видав. центр ЛНУ, 2003. – С.130 –132.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Корчемний В.Г. Зелені скарби Поділля. – Тернопіль, 1994. – С.38.</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rFonts w:eastAsia="MS Mincho"/>
          <w:color w:val="000000"/>
          <w:sz w:val="28"/>
          <w:szCs w:val="28"/>
        </w:rPr>
      </w:pPr>
      <w:r w:rsidRPr="00504D85">
        <w:rPr>
          <w:color w:val="000000"/>
          <w:sz w:val="28"/>
          <w:szCs w:val="28"/>
        </w:rPr>
        <w:t xml:space="preserve">Косець М.І. Букові </w:t>
      </w:r>
      <w:proofErr w:type="gramStart"/>
      <w:r w:rsidRPr="00504D85">
        <w:rPr>
          <w:color w:val="000000"/>
          <w:sz w:val="28"/>
          <w:szCs w:val="28"/>
        </w:rPr>
        <w:t>л</w:t>
      </w:r>
      <w:proofErr w:type="gramEnd"/>
      <w:r w:rsidRPr="00504D85">
        <w:rPr>
          <w:color w:val="000000"/>
          <w:sz w:val="28"/>
          <w:szCs w:val="28"/>
        </w:rPr>
        <w:t>іси // Рослинність УРСР. Ліси.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1971. – С. 137-177.</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Косець М.І. Систематика, географічне поширення і історія </w:t>
      </w:r>
      <w:r w:rsidRPr="00504D85">
        <w:rPr>
          <w:i/>
          <w:iCs/>
          <w:color w:val="000000"/>
          <w:sz w:val="28"/>
          <w:szCs w:val="28"/>
          <w:lang w:val="en-US"/>
        </w:rPr>
        <w:t>Sorbus</w:t>
      </w:r>
      <w:r w:rsidRPr="00504D85">
        <w:rPr>
          <w:i/>
          <w:iCs/>
          <w:color w:val="000000"/>
          <w:sz w:val="28"/>
          <w:szCs w:val="28"/>
        </w:rPr>
        <w:t xml:space="preserve"> </w:t>
      </w:r>
      <w:r w:rsidRPr="00504D85">
        <w:rPr>
          <w:i/>
          <w:iCs/>
          <w:color w:val="000000"/>
          <w:sz w:val="28"/>
          <w:szCs w:val="28"/>
          <w:lang w:val="en-US"/>
        </w:rPr>
        <w:t>torminalis</w:t>
      </w:r>
      <w:r w:rsidRPr="00504D85">
        <w:rPr>
          <w:i/>
          <w:iCs/>
          <w:color w:val="000000"/>
          <w:sz w:val="28"/>
          <w:szCs w:val="28"/>
        </w:rPr>
        <w:t xml:space="preserve"> (</w:t>
      </w:r>
      <w:r w:rsidRPr="00504D85">
        <w:rPr>
          <w:i/>
          <w:iCs/>
          <w:color w:val="000000"/>
          <w:sz w:val="28"/>
          <w:szCs w:val="28"/>
          <w:lang w:val="en-US"/>
        </w:rPr>
        <w:t>L</w:t>
      </w:r>
      <w:r w:rsidRPr="00504D85">
        <w:rPr>
          <w:i/>
          <w:iCs/>
          <w:color w:val="000000"/>
          <w:sz w:val="28"/>
          <w:szCs w:val="28"/>
        </w:rPr>
        <w:t xml:space="preserve">.) </w:t>
      </w:r>
      <w:proofErr w:type="gramStart"/>
      <w:r w:rsidRPr="00504D85">
        <w:rPr>
          <w:i/>
          <w:iCs/>
          <w:color w:val="000000"/>
          <w:sz w:val="28"/>
          <w:szCs w:val="28"/>
          <w:lang w:val="en-US"/>
        </w:rPr>
        <w:t>Crantz</w:t>
      </w:r>
      <w:r w:rsidRPr="00504D85">
        <w:rPr>
          <w:i/>
          <w:iCs/>
          <w:color w:val="000000"/>
          <w:sz w:val="28"/>
          <w:szCs w:val="28"/>
        </w:rPr>
        <w:t>.,</w:t>
      </w:r>
      <w:proofErr w:type="gramEnd"/>
      <w:r w:rsidRPr="00504D85">
        <w:rPr>
          <w:i/>
          <w:iCs/>
          <w:color w:val="000000"/>
          <w:sz w:val="28"/>
          <w:szCs w:val="28"/>
        </w:rPr>
        <w:t xml:space="preserve"> </w:t>
      </w:r>
      <w:r w:rsidRPr="00504D85">
        <w:rPr>
          <w:color w:val="000000"/>
          <w:sz w:val="28"/>
          <w:szCs w:val="28"/>
        </w:rPr>
        <w:t xml:space="preserve">на фоні загального розвитку </w:t>
      </w:r>
      <w:r w:rsidRPr="00504D85">
        <w:rPr>
          <w:i/>
          <w:iCs/>
          <w:color w:val="000000"/>
          <w:sz w:val="28"/>
          <w:szCs w:val="28"/>
          <w:lang w:val="en-US"/>
        </w:rPr>
        <w:t>Sorbus</w:t>
      </w:r>
      <w:r w:rsidRPr="00504D85">
        <w:rPr>
          <w:i/>
          <w:iCs/>
          <w:color w:val="000000"/>
          <w:sz w:val="28"/>
          <w:szCs w:val="28"/>
        </w:rPr>
        <w:t xml:space="preserve"> </w:t>
      </w:r>
      <w:r w:rsidRPr="00504D85">
        <w:rPr>
          <w:color w:val="000000"/>
          <w:sz w:val="28"/>
          <w:szCs w:val="28"/>
        </w:rPr>
        <w:t>// Ботан. журн. АН УРСР. – 1941. – Т.2, № 1. – С. 3 - 50.</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pacing w:val="-8"/>
          <w:sz w:val="28"/>
          <w:szCs w:val="28"/>
        </w:rPr>
      </w:pPr>
      <w:r w:rsidRPr="00504D85">
        <w:rPr>
          <w:color w:val="000000"/>
          <w:sz w:val="28"/>
          <w:szCs w:val="28"/>
        </w:rPr>
        <w:t xml:space="preserve">Котов М.І. Флористичні особливості пограничної смуги Опілля та Волинського лісостепу // </w:t>
      </w:r>
      <w:r w:rsidRPr="00504D85">
        <w:rPr>
          <w:color w:val="000000"/>
          <w:spacing w:val="-8"/>
          <w:sz w:val="28"/>
          <w:szCs w:val="28"/>
        </w:rPr>
        <w:t>Ботан. журн. АН УРСР. – 1955. – Т. 12, №3. – С. 78 – 89.</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Котык В.А., Завьялов Р.В. Некоторые особенности тектоники междуречья Золотая Липа – Стрыпа // Геология и геохимия горючих ископаемых. – 1974. – Вып. 38. – С. 78–82.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Кочуров Б.И., Иванов Ю.Г. Изучение и учет экотонов в землепользовании // География и природные ресурсы. –1992. – №4. – С.131–136. </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pacing w:val="-6"/>
          <w:sz w:val="28"/>
          <w:szCs w:val="28"/>
        </w:rPr>
      </w:pPr>
      <w:r w:rsidRPr="00504D85">
        <w:rPr>
          <w:spacing w:val="-6"/>
          <w:sz w:val="28"/>
          <w:szCs w:val="28"/>
        </w:rPr>
        <w:t>Кравчук Я.С. Геоморфологія Передкарпаття. – Льві</w:t>
      </w:r>
      <w:proofErr w:type="gramStart"/>
      <w:r w:rsidRPr="00504D85">
        <w:rPr>
          <w:spacing w:val="-6"/>
          <w:sz w:val="28"/>
          <w:szCs w:val="28"/>
        </w:rPr>
        <w:t>в</w:t>
      </w:r>
      <w:proofErr w:type="gramEnd"/>
      <w:r w:rsidRPr="00504D85">
        <w:rPr>
          <w:spacing w:val="-6"/>
          <w:sz w:val="28"/>
          <w:szCs w:val="28"/>
        </w:rPr>
        <w:t xml:space="preserve">: </w:t>
      </w:r>
      <w:proofErr w:type="gramStart"/>
      <w:r w:rsidRPr="00504D85">
        <w:rPr>
          <w:spacing w:val="-6"/>
          <w:sz w:val="28"/>
          <w:szCs w:val="28"/>
        </w:rPr>
        <w:t>Меркатор</w:t>
      </w:r>
      <w:proofErr w:type="gramEnd"/>
      <w:r w:rsidRPr="00504D85">
        <w:rPr>
          <w:spacing w:val="-6"/>
          <w:sz w:val="28"/>
          <w:szCs w:val="28"/>
        </w:rPr>
        <w:t>, 1999. – 188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pacing w:val="-10"/>
          <w:sz w:val="28"/>
          <w:szCs w:val="28"/>
        </w:rPr>
      </w:pPr>
      <w:r w:rsidRPr="00504D85">
        <w:rPr>
          <w:color w:val="000000"/>
          <w:sz w:val="28"/>
          <w:szCs w:val="28"/>
        </w:rPr>
        <w:t xml:space="preserve">Кравчук Я.С. Поверхні вирівнювання центральної частини Українського </w:t>
      </w:r>
      <w:r w:rsidRPr="00504D85">
        <w:rPr>
          <w:color w:val="000000"/>
          <w:spacing w:val="-10"/>
          <w:sz w:val="28"/>
          <w:szCs w:val="28"/>
        </w:rPr>
        <w:t xml:space="preserve">Передкарпаття // </w:t>
      </w:r>
      <w:proofErr w:type="gramStart"/>
      <w:r w:rsidRPr="00504D85">
        <w:rPr>
          <w:color w:val="000000"/>
          <w:spacing w:val="-10"/>
          <w:sz w:val="28"/>
          <w:szCs w:val="28"/>
        </w:rPr>
        <w:t>В</w:t>
      </w:r>
      <w:proofErr w:type="gramEnd"/>
      <w:r w:rsidRPr="00504D85">
        <w:rPr>
          <w:color w:val="000000"/>
          <w:spacing w:val="-10"/>
          <w:sz w:val="28"/>
          <w:szCs w:val="28"/>
        </w:rPr>
        <w:t>існик Львів. ун-ту. – Серія географічна. – 1972. – Вип. 7. – С. 82-85.</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Кравчук Я.С., </w:t>
      </w:r>
      <w:proofErr w:type="gramStart"/>
      <w:r w:rsidRPr="00504D85">
        <w:rPr>
          <w:color w:val="000000"/>
          <w:sz w:val="28"/>
          <w:szCs w:val="28"/>
        </w:rPr>
        <w:t>З</w:t>
      </w:r>
      <w:proofErr w:type="gramEnd"/>
      <w:r w:rsidRPr="00504D85">
        <w:rPr>
          <w:color w:val="000000"/>
          <w:sz w:val="28"/>
          <w:szCs w:val="28"/>
        </w:rPr>
        <w:t>інько Ю.В. Геоморфологічна карта // Львівська область: Навчально-довідковий атлас. – М.: ГУГК СРСР, 1989. – С. 9.</w:t>
      </w:r>
    </w:p>
    <w:p w:rsidR="00EF6625" w:rsidRPr="00547A5C" w:rsidRDefault="00EF6625" w:rsidP="00CD68FC">
      <w:pPr>
        <w:pStyle w:val="afffffff7"/>
        <w:widowControl w:val="0"/>
        <w:numPr>
          <w:ilvl w:val="0"/>
          <w:numId w:val="55"/>
        </w:numPr>
        <w:tabs>
          <w:tab w:val="left" w:pos="540"/>
        </w:tabs>
        <w:suppressAutoHyphens w:val="0"/>
        <w:spacing w:line="360" w:lineRule="auto"/>
        <w:ind w:left="0" w:firstLine="0"/>
        <w:rPr>
          <w:color w:val="000000"/>
          <w:spacing w:val="-4"/>
          <w:sz w:val="28"/>
          <w:szCs w:val="28"/>
        </w:rPr>
      </w:pPr>
      <w:r w:rsidRPr="00547A5C">
        <w:rPr>
          <w:color w:val="000000"/>
          <w:sz w:val="28"/>
          <w:szCs w:val="28"/>
        </w:rPr>
        <w:t xml:space="preserve">Красовская Л.С., Кагало А.А., Губарева Н.Ю. </w:t>
      </w:r>
      <w:r w:rsidRPr="00504D85">
        <w:rPr>
          <w:i/>
          <w:color w:val="000000"/>
          <w:sz w:val="28"/>
          <w:szCs w:val="28"/>
        </w:rPr>
        <w:t>Rubus</w:t>
      </w:r>
      <w:r w:rsidRPr="00547A5C">
        <w:rPr>
          <w:i/>
          <w:color w:val="000000"/>
          <w:sz w:val="28"/>
          <w:szCs w:val="28"/>
        </w:rPr>
        <w:t xml:space="preserve"> </w:t>
      </w:r>
      <w:r w:rsidRPr="00504D85">
        <w:rPr>
          <w:i/>
          <w:color w:val="000000"/>
          <w:sz w:val="28"/>
          <w:szCs w:val="28"/>
        </w:rPr>
        <w:t>bertramii</w:t>
      </w:r>
      <w:r w:rsidRPr="00547A5C">
        <w:rPr>
          <w:color w:val="000000"/>
          <w:sz w:val="28"/>
          <w:szCs w:val="28"/>
        </w:rPr>
        <w:t xml:space="preserve"> (</w:t>
      </w:r>
      <w:r w:rsidRPr="00504D85">
        <w:rPr>
          <w:color w:val="000000"/>
          <w:sz w:val="28"/>
          <w:szCs w:val="28"/>
        </w:rPr>
        <w:t>Rosaceae</w:t>
      </w:r>
      <w:r w:rsidRPr="00547A5C">
        <w:rPr>
          <w:color w:val="000000"/>
          <w:sz w:val="28"/>
          <w:szCs w:val="28"/>
        </w:rPr>
        <w:t xml:space="preserve">) – </w:t>
      </w:r>
      <w:r w:rsidRPr="00547A5C">
        <w:rPr>
          <w:color w:val="000000"/>
          <w:spacing w:val="-4"/>
          <w:sz w:val="28"/>
          <w:szCs w:val="28"/>
        </w:rPr>
        <w:t xml:space="preserve">новый вид для флоры Украины // Ботан. журнал. </w:t>
      </w:r>
      <w:r w:rsidRPr="00547A5C">
        <w:rPr>
          <w:iCs/>
          <w:color w:val="000000"/>
          <w:spacing w:val="-4"/>
          <w:sz w:val="28"/>
          <w:szCs w:val="28"/>
        </w:rPr>
        <w:t>–</w:t>
      </w:r>
      <w:r w:rsidRPr="00547A5C">
        <w:rPr>
          <w:color w:val="000000"/>
          <w:spacing w:val="-4"/>
          <w:sz w:val="28"/>
          <w:szCs w:val="28"/>
        </w:rPr>
        <w:t xml:space="preserve"> 2001. – Т.86, №7. – С.126–128.</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lastRenderedPageBreak/>
        <w:t>Круглов С.С. Тектоническое районирование и схема стратиграфии Украинских Карпат // Геологическое строение и горючие ископаемые Украинских Карпат. – М.: Наука, 1971. – С. 5–11.</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Круть И.В. Введение в общую теорию Земли: уровни организации геосистем. – М.: Мысль, 1978. – 368 с.</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t>Кудрін Л.М. До питання про походження карстових печер Поділля // Матер. до вивч. природн. ресурсів</w:t>
      </w:r>
      <w:proofErr w:type="gramStart"/>
      <w:r w:rsidRPr="00504D85">
        <w:rPr>
          <w:color w:val="000000"/>
          <w:sz w:val="28"/>
          <w:szCs w:val="28"/>
        </w:rPr>
        <w:t xml:space="preserve"> П</w:t>
      </w:r>
      <w:proofErr w:type="gramEnd"/>
      <w:r w:rsidRPr="00504D85">
        <w:rPr>
          <w:color w:val="000000"/>
          <w:sz w:val="28"/>
          <w:szCs w:val="28"/>
        </w:rPr>
        <w:t xml:space="preserve">оділля. – Тернопіль-Кременець, 1963. </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pacing w:val="-8"/>
          <w:sz w:val="28"/>
          <w:szCs w:val="28"/>
        </w:rPr>
      </w:pPr>
      <w:r w:rsidRPr="00504D85">
        <w:rPr>
          <w:color w:val="000000"/>
          <w:spacing w:val="-8"/>
          <w:sz w:val="28"/>
          <w:szCs w:val="28"/>
        </w:rPr>
        <w:t>Кудрин Л.Н. Стратиграфия, фации и экологический анализ фауны палеогеновых и неогеновых отложений Предкарпатья. – Львов: Изд-во Львов</w:t>
      </w:r>
      <w:proofErr w:type="gramStart"/>
      <w:r w:rsidRPr="00504D85">
        <w:rPr>
          <w:color w:val="000000"/>
          <w:spacing w:val="-8"/>
          <w:sz w:val="28"/>
          <w:szCs w:val="28"/>
        </w:rPr>
        <w:t>.</w:t>
      </w:r>
      <w:proofErr w:type="gramEnd"/>
      <w:r w:rsidRPr="00504D85">
        <w:rPr>
          <w:color w:val="000000"/>
          <w:spacing w:val="-8"/>
          <w:sz w:val="28"/>
          <w:szCs w:val="28"/>
        </w:rPr>
        <w:t xml:space="preserve"> </w:t>
      </w:r>
      <w:proofErr w:type="gramStart"/>
      <w:r w:rsidRPr="00504D85">
        <w:rPr>
          <w:color w:val="000000"/>
          <w:spacing w:val="-8"/>
          <w:sz w:val="28"/>
          <w:szCs w:val="28"/>
        </w:rPr>
        <w:t>у</w:t>
      </w:r>
      <w:proofErr w:type="gramEnd"/>
      <w:r w:rsidRPr="00504D85">
        <w:rPr>
          <w:color w:val="000000"/>
          <w:spacing w:val="-8"/>
          <w:sz w:val="28"/>
          <w:szCs w:val="28"/>
        </w:rPr>
        <w:t>н-та, 1966. – 174 с.</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bCs/>
          <w:color w:val="000000"/>
          <w:spacing w:val="-2"/>
          <w:sz w:val="28"/>
          <w:szCs w:val="28"/>
        </w:rPr>
      </w:pPr>
      <w:r w:rsidRPr="00504D85">
        <w:rPr>
          <w:bCs/>
          <w:color w:val="000000"/>
          <w:sz w:val="28"/>
          <w:szCs w:val="28"/>
        </w:rPr>
        <w:t>Кузьмович Л.Г. Наземні молюски лісів і лук заходу Подільської височини //</w:t>
      </w:r>
      <w:r w:rsidRPr="00504D85">
        <w:rPr>
          <w:bCs/>
          <w:color w:val="000000"/>
          <w:sz w:val="28"/>
          <w:szCs w:val="28"/>
          <w:lang w:val="en-US"/>
        </w:rPr>
        <w:t> </w:t>
      </w:r>
      <w:r w:rsidRPr="00504D85">
        <w:rPr>
          <w:bCs/>
          <w:color w:val="000000"/>
          <w:spacing w:val="-2"/>
          <w:sz w:val="28"/>
          <w:szCs w:val="28"/>
        </w:rPr>
        <w:t>Наук</w:t>
      </w:r>
      <w:proofErr w:type="gramStart"/>
      <w:r w:rsidRPr="00504D85">
        <w:rPr>
          <w:bCs/>
          <w:color w:val="000000"/>
          <w:spacing w:val="-2"/>
          <w:sz w:val="28"/>
          <w:szCs w:val="28"/>
        </w:rPr>
        <w:t>.</w:t>
      </w:r>
      <w:proofErr w:type="gramEnd"/>
      <w:r w:rsidRPr="00504D85">
        <w:rPr>
          <w:bCs/>
          <w:color w:val="000000"/>
          <w:spacing w:val="-2"/>
          <w:sz w:val="28"/>
          <w:szCs w:val="28"/>
        </w:rPr>
        <w:t xml:space="preserve"> </w:t>
      </w:r>
      <w:proofErr w:type="gramStart"/>
      <w:r w:rsidRPr="00504D85">
        <w:rPr>
          <w:bCs/>
          <w:color w:val="000000"/>
          <w:spacing w:val="-2"/>
          <w:sz w:val="28"/>
          <w:szCs w:val="28"/>
        </w:rPr>
        <w:t>з</w:t>
      </w:r>
      <w:proofErr w:type="gramEnd"/>
      <w:r w:rsidRPr="00504D85">
        <w:rPr>
          <w:bCs/>
          <w:color w:val="000000"/>
          <w:spacing w:val="-2"/>
          <w:sz w:val="28"/>
          <w:szCs w:val="28"/>
        </w:rPr>
        <w:t xml:space="preserve">ап. ТДПУ </w:t>
      </w:r>
      <w:r w:rsidRPr="00504D85">
        <w:rPr>
          <w:spacing w:val="-2"/>
          <w:sz w:val="28"/>
          <w:szCs w:val="28"/>
        </w:rPr>
        <w:t>ім. В. Гнатюка.</w:t>
      </w:r>
      <w:r w:rsidRPr="00504D85">
        <w:rPr>
          <w:bCs/>
          <w:color w:val="000000"/>
          <w:spacing w:val="-2"/>
          <w:sz w:val="28"/>
          <w:szCs w:val="28"/>
        </w:rPr>
        <w:t xml:space="preserve"> </w:t>
      </w:r>
      <w:r w:rsidRPr="00504D85">
        <w:rPr>
          <w:color w:val="000000"/>
          <w:spacing w:val="-2"/>
          <w:sz w:val="28"/>
          <w:szCs w:val="28"/>
        </w:rPr>
        <w:t>–</w:t>
      </w:r>
      <w:r w:rsidRPr="00504D85">
        <w:rPr>
          <w:bCs/>
          <w:color w:val="000000"/>
          <w:spacing w:val="-2"/>
          <w:sz w:val="28"/>
          <w:szCs w:val="28"/>
        </w:rPr>
        <w:t xml:space="preserve"> Серія: Біологія. – 1997. – № 1(4). – С. 23-26.</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t>Кузьмович Л.Г. Наземні молюски Тернопільської області та питання їх охорони // Природа, населення та господарство Тернопільської області, їх вивчення в загальноосвітній школі: Матеріали обласної науково-практичної конференції. Тернопіль, травень 1991 р. – Тернопіль, 1991. – С. 62 – 69.</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Куковица Г.С. Степная растительность Ополья и ее охрана // Актуальные вопросы современной ботаники.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1976. – С.78–92.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Куковиця Г.С. Степова рослинність Дністровського каньйону та Товтрового кряжа </w:t>
      </w:r>
      <w:proofErr w:type="gramStart"/>
      <w:r w:rsidRPr="00504D85">
        <w:rPr>
          <w:color w:val="000000"/>
          <w:sz w:val="28"/>
          <w:szCs w:val="28"/>
        </w:rPr>
        <w:t>на</w:t>
      </w:r>
      <w:proofErr w:type="gramEnd"/>
      <w:r w:rsidRPr="00504D85">
        <w:rPr>
          <w:color w:val="000000"/>
          <w:sz w:val="28"/>
          <w:szCs w:val="28"/>
        </w:rPr>
        <w:t xml:space="preserve"> Поділлі та її флористичні особливості // Укр. ботан. журн. – 1973. – Т.30, № 2. – С. 196 – 203.</w:t>
      </w:r>
    </w:p>
    <w:p w:rsidR="00EF6625" w:rsidRPr="00504D85" w:rsidRDefault="00EF6625" w:rsidP="00CD68FC">
      <w:pPr>
        <w:pStyle w:val="affffffff4"/>
        <w:numPr>
          <w:ilvl w:val="0"/>
          <w:numId w:val="55"/>
        </w:numPr>
        <w:tabs>
          <w:tab w:val="left" w:pos="540"/>
        </w:tabs>
        <w:suppressAutoHyphens w:val="0"/>
        <w:ind w:left="0" w:firstLine="0"/>
        <w:rPr>
          <w:color w:val="000000"/>
          <w:spacing w:val="-2"/>
          <w:sz w:val="28"/>
          <w:szCs w:val="28"/>
        </w:rPr>
      </w:pPr>
      <w:r w:rsidRPr="00504D85">
        <w:rPr>
          <w:color w:val="000000"/>
          <w:spacing w:val="-8"/>
          <w:sz w:val="28"/>
          <w:szCs w:val="28"/>
        </w:rPr>
        <w:t xml:space="preserve">Культурне життя у Львові. Парки [Електронний ресурс]: </w:t>
      </w:r>
      <w:hyperlink r:id="rId16" w:tgtFrame="_blank" w:history="1">
        <w:r w:rsidRPr="00504D85">
          <w:rPr>
            <w:rStyle w:val="af1"/>
            <w:color w:val="000000"/>
            <w:spacing w:val="-8"/>
            <w:sz w:val="28"/>
            <w:szCs w:val="28"/>
          </w:rPr>
          <w:t>Our Lviv - Наш Львів</w:t>
        </w:r>
      </w:hyperlink>
      <w:r w:rsidRPr="00504D85">
        <w:rPr>
          <w:color w:val="000000"/>
          <w:spacing w:val="-8"/>
          <w:sz w:val="28"/>
          <w:szCs w:val="28"/>
        </w:rPr>
        <w:t xml:space="preserve">. – </w:t>
      </w:r>
      <w:r w:rsidRPr="00504D85">
        <w:rPr>
          <w:color w:val="000000"/>
          <w:spacing w:val="-2"/>
          <w:sz w:val="28"/>
          <w:szCs w:val="28"/>
        </w:rPr>
        <w:t>Режим доступу</w:t>
      </w:r>
      <w:r w:rsidRPr="00504D85">
        <w:rPr>
          <w:rStyle w:val="ae"/>
          <w:color w:val="000000"/>
        </w:rPr>
        <w:t xml:space="preserve">:  </w:t>
      </w:r>
      <w:hyperlink r:id="rId17" w:history="1">
        <w:r w:rsidRPr="00547A5C">
          <w:rPr>
            <w:rStyle w:val="ae"/>
            <w:color w:val="000000"/>
            <w:szCs w:val="28"/>
            <w:u w:val="single"/>
          </w:rPr>
          <w:t>http://www.ourlviv.il</w:t>
        </w:r>
        <w:r w:rsidRPr="00547A5C">
          <w:rPr>
            <w:rStyle w:val="ae"/>
            <w:color w:val="000000"/>
            <w:szCs w:val="28"/>
            <w:u w:val="single"/>
          </w:rPr>
          <w:t>.</w:t>
        </w:r>
        <w:r w:rsidRPr="00547A5C">
          <w:rPr>
            <w:rStyle w:val="ae"/>
            <w:color w:val="000000"/>
            <w:szCs w:val="28"/>
            <w:u w:val="single"/>
          </w:rPr>
          <w:t>if.</w:t>
        </w:r>
        <w:r w:rsidRPr="00547A5C">
          <w:rPr>
            <w:rStyle w:val="ae"/>
            <w:color w:val="000000"/>
            <w:szCs w:val="28"/>
            <w:u w:val="single"/>
          </w:rPr>
          <w:t>u</w:t>
        </w:r>
        <w:r w:rsidRPr="00547A5C">
          <w:rPr>
            <w:rStyle w:val="ae"/>
            <w:color w:val="000000"/>
            <w:szCs w:val="28"/>
            <w:u w:val="single"/>
          </w:rPr>
          <w:t>a/kulturatext/parku</w:t>
        </w:r>
      </w:hyperlink>
      <w:r w:rsidRPr="00547A5C">
        <w:rPr>
          <w:color w:val="000000"/>
          <w:spacing w:val="-2"/>
          <w:sz w:val="28"/>
          <w:szCs w:val="28"/>
        </w:rPr>
        <w:t>.</w:t>
      </w:r>
      <w:r w:rsidRPr="00504D85">
        <w:rPr>
          <w:color w:val="000000"/>
          <w:spacing w:val="-2"/>
          <w:sz w:val="28"/>
          <w:szCs w:val="28"/>
        </w:rPr>
        <w:t xml:space="preserve"> –</w:t>
      </w:r>
      <w:r w:rsidRPr="00504D85">
        <w:rPr>
          <w:spacing w:val="-2"/>
          <w:sz w:val="28"/>
          <w:szCs w:val="28"/>
        </w:rPr>
        <w:t xml:space="preserve"> Заголовок з екрану.</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t>Куница Н.А. Малакофауна плейстоцена Прикарпатья // Моллюски. Основные результаты их изучения. – Л.: Наука, 1979. – С. 177–179.</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Кучерова С.В., Миркин Б.М. О методах анализа опушечных экотонов // Экология. – 2001. – № 5. – С.339 – 342.</w:t>
      </w:r>
    </w:p>
    <w:p w:rsidR="00EF6625" w:rsidRPr="00504D85" w:rsidRDefault="00EF6625" w:rsidP="00CD68FC">
      <w:pPr>
        <w:pStyle w:val="afffffff5"/>
        <w:widowControl w:val="0"/>
        <w:numPr>
          <w:ilvl w:val="0"/>
          <w:numId w:val="55"/>
        </w:numPr>
        <w:tabs>
          <w:tab w:val="left" w:pos="540"/>
        </w:tabs>
        <w:suppressAutoHyphens w:val="0"/>
        <w:spacing w:after="0" w:line="360" w:lineRule="auto"/>
        <w:ind w:left="0" w:firstLine="0"/>
        <w:jc w:val="both"/>
        <w:rPr>
          <w:szCs w:val="28"/>
        </w:rPr>
      </w:pPr>
      <w:r w:rsidRPr="00504D85">
        <w:rPr>
          <w:szCs w:val="28"/>
        </w:rPr>
        <w:t>Кучерук А.Д. Карст Подолья. – К.: Наук</w:t>
      </w:r>
      <w:proofErr w:type="gramStart"/>
      <w:r w:rsidRPr="00504D85">
        <w:rPr>
          <w:szCs w:val="28"/>
        </w:rPr>
        <w:t>.</w:t>
      </w:r>
      <w:proofErr w:type="gramEnd"/>
      <w:r w:rsidRPr="00504D85">
        <w:rPr>
          <w:szCs w:val="28"/>
        </w:rPr>
        <w:t xml:space="preserve"> </w:t>
      </w:r>
      <w:proofErr w:type="gramStart"/>
      <w:r w:rsidRPr="00504D85">
        <w:rPr>
          <w:szCs w:val="28"/>
        </w:rPr>
        <w:t>д</w:t>
      </w:r>
      <w:proofErr w:type="gramEnd"/>
      <w:r w:rsidRPr="00504D85">
        <w:rPr>
          <w:szCs w:val="28"/>
        </w:rPr>
        <w:t>умка, 1976. – 198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Кучерявий В.П. Екологія. – Львів: </w:t>
      </w:r>
      <w:proofErr w:type="gramStart"/>
      <w:r w:rsidRPr="00504D85">
        <w:rPr>
          <w:color w:val="000000"/>
          <w:sz w:val="28"/>
          <w:szCs w:val="28"/>
        </w:rPr>
        <w:t>Св</w:t>
      </w:r>
      <w:proofErr w:type="gramEnd"/>
      <w:r w:rsidRPr="00504D85">
        <w:rPr>
          <w:color w:val="000000"/>
          <w:sz w:val="28"/>
          <w:szCs w:val="28"/>
        </w:rPr>
        <w:t>іт, 2000. – 200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pacing w:val="-4"/>
          <w:sz w:val="28"/>
          <w:szCs w:val="28"/>
        </w:rPr>
      </w:pPr>
      <w:r w:rsidRPr="00504D85">
        <w:rPr>
          <w:color w:val="000000"/>
          <w:sz w:val="28"/>
          <w:szCs w:val="28"/>
        </w:rPr>
        <w:t xml:space="preserve">Лазебна А.М Поширення видів роду </w:t>
      </w:r>
      <w:r w:rsidRPr="00504D85">
        <w:rPr>
          <w:i/>
          <w:color w:val="000000"/>
          <w:sz w:val="28"/>
          <w:szCs w:val="28"/>
          <w:lang w:val="en-US"/>
        </w:rPr>
        <w:t>Aconitum</w:t>
      </w:r>
      <w:r w:rsidRPr="00504D85">
        <w:rPr>
          <w:i/>
          <w:color w:val="000000"/>
          <w:sz w:val="28"/>
          <w:szCs w:val="28"/>
        </w:rPr>
        <w:t xml:space="preserve"> </w:t>
      </w:r>
      <w:r w:rsidRPr="00504D85">
        <w:rPr>
          <w:i/>
          <w:color w:val="000000"/>
          <w:sz w:val="28"/>
          <w:szCs w:val="28"/>
          <w:lang w:val="en-US"/>
        </w:rPr>
        <w:t>L</w:t>
      </w:r>
      <w:r w:rsidRPr="00504D85">
        <w:rPr>
          <w:color w:val="000000"/>
          <w:sz w:val="28"/>
          <w:szCs w:val="28"/>
        </w:rPr>
        <w:t xml:space="preserve">. у Західних областях </w:t>
      </w:r>
      <w:r w:rsidRPr="00504D85">
        <w:rPr>
          <w:color w:val="000000"/>
          <w:sz w:val="28"/>
          <w:szCs w:val="28"/>
        </w:rPr>
        <w:lastRenderedPageBreak/>
        <w:t xml:space="preserve">України // </w:t>
      </w:r>
      <w:proofErr w:type="gramStart"/>
      <w:r w:rsidRPr="00504D85">
        <w:rPr>
          <w:color w:val="000000"/>
          <w:sz w:val="28"/>
          <w:szCs w:val="28"/>
        </w:rPr>
        <w:t>Досл</w:t>
      </w:r>
      <w:proofErr w:type="gramEnd"/>
      <w:r w:rsidRPr="00504D85">
        <w:rPr>
          <w:color w:val="000000"/>
          <w:sz w:val="28"/>
          <w:szCs w:val="28"/>
        </w:rPr>
        <w:t xml:space="preserve">ідження біогеоценозів Західних областей УРСР, їх раціональне </w:t>
      </w:r>
      <w:r w:rsidRPr="00504D85">
        <w:rPr>
          <w:color w:val="000000"/>
          <w:spacing w:val="-4"/>
          <w:sz w:val="28"/>
          <w:szCs w:val="28"/>
        </w:rPr>
        <w:t>використання та охорона: Тези доп. наук</w:t>
      </w:r>
      <w:proofErr w:type="gramStart"/>
      <w:r w:rsidRPr="00504D85">
        <w:rPr>
          <w:color w:val="000000"/>
          <w:spacing w:val="-4"/>
          <w:sz w:val="28"/>
          <w:szCs w:val="28"/>
        </w:rPr>
        <w:t>.</w:t>
      </w:r>
      <w:proofErr w:type="gramEnd"/>
      <w:r w:rsidRPr="00504D85">
        <w:rPr>
          <w:color w:val="000000"/>
          <w:spacing w:val="-4"/>
          <w:sz w:val="28"/>
          <w:szCs w:val="28"/>
        </w:rPr>
        <w:t xml:space="preserve"> </w:t>
      </w:r>
      <w:proofErr w:type="gramStart"/>
      <w:r w:rsidRPr="00504D85">
        <w:rPr>
          <w:color w:val="000000"/>
          <w:spacing w:val="-4"/>
          <w:sz w:val="28"/>
          <w:szCs w:val="28"/>
        </w:rPr>
        <w:t>к</w:t>
      </w:r>
      <w:proofErr w:type="gramEnd"/>
      <w:r w:rsidRPr="00504D85">
        <w:rPr>
          <w:color w:val="000000"/>
          <w:spacing w:val="-4"/>
          <w:sz w:val="28"/>
          <w:szCs w:val="28"/>
        </w:rPr>
        <w:t>онф. – К.: Наук</w:t>
      </w:r>
      <w:proofErr w:type="gramStart"/>
      <w:r w:rsidRPr="00504D85">
        <w:rPr>
          <w:color w:val="000000"/>
          <w:spacing w:val="-4"/>
          <w:sz w:val="28"/>
          <w:szCs w:val="28"/>
        </w:rPr>
        <w:t>.</w:t>
      </w:r>
      <w:proofErr w:type="gramEnd"/>
      <w:r w:rsidRPr="00504D85">
        <w:rPr>
          <w:color w:val="000000"/>
          <w:spacing w:val="-4"/>
          <w:sz w:val="28"/>
          <w:szCs w:val="28"/>
        </w:rPr>
        <w:t xml:space="preserve"> </w:t>
      </w:r>
      <w:proofErr w:type="gramStart"/>
      <w:r w:rsidRPr="00504D85">
        <w:rPr>
          <w:color w:val="000000"/>
          <w:spacing w:val="-4"/>
          <w:sz w:val="28"/>
          <w:szCs w:val="28"/>
        </w:rPr>
        <w:t>д</w:t>
      </w:r>
      <w:proofErr w:type="gramEnd"/>
      <w:r w:rsidRPr="00504D85">
        <w:rPr>
          <w:color w:val="000000"/>
          <w:spacing w:val="-4"/>
          <w:sz w:val="28"/>
          <w:szCs w:val="28"/>
        </w:rPr>
        <w:t>умка, 1972. – С.49 -51.</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Леоненко В.Б., Стеценко М.П., Возний Ю.М. Атлас об’єктів природо–заповідного фонду України. – К.: ВПЦ Київський університет, 2003. – 119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Лидов В.П., Дик Н.Е., Николаевская Е.М., Хмелева Н.В. Еще раз о границах географических комплексов // Изв. ВГО. – 1954. – №1. – С.57– 66.</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t>Лихарев И.М. Некоторые зоогеографические особенности фауны наземных моллюсков Карпат // Конференция по изучению флоры и фауны Карпат и прилегающих территорий. – К.: Изд-во АН УССР, 1960. – С. 281–285.</w:t>
      </w:r>
    </w:p>
    <w:p w:rsidR="00EF6625" w:rsidRPr="00504D85" w:rsidRDefault="00EF6625" w:rsidP="00CD68FC">
      <w:pPr>
        <w:pStyle w:val="affffffff4"/>
        <w:numPr>
          <w:ilvl w:val="0"/>
          <w:numId w:val="55"/>
        </w:numPr>
        <w:tabs>
          <w:tab w:val="left" w:pos="540"/>
        </w:tabs>
        <w:suppressAutoHyphens w:val="0"/>
        <w:ind w:left="0" w:firstLine="0"/>
        <w:rPr>
          <w:color w:val="000000"/>
          <w:spacing w:val="-8"/>
          <w:sz w:val="28"/>
          <w:szCs w:val="28"/>
        </w:rPr>
      </w:pPr>
      <w:r w:rsidRPr="00504D85">
        <w:rPr>
          <w:color w:val="000000"/>
          <w:sz w:val="28"/>
          <w:szCs w:val="28"/>
        </w:rPr>
        <w:t xml:space="preserve">Логінова Г., Чернюк Г. Ландшафтні екотони </w:t>
      </w:r>
      <w:proofErr w:type="gramStart"/>
      <w:r w:rsidRPr="00504D85">
        <w:rPr>
          <w:color w:val="000000"/>
          <w:sz w:val="28"/>
          <w:szCs w:val="28"/>
        </w:rPr>
        <w:t>Р</w:t>
      </w:r>
      <w:proofErr w:type="gramEnd"/>
      <w:r w:rsidRPr="00504D85">
        <w:rPr>
          <w:color w:val="000000"/>
          <w:sz w:val="28"/>
          <w:szCs w:val="28"/>
        </w:rPr>
        <w:t xml:space="preserve">івненського Полісся // Наук. записки </w:t>
      </w:r>
      <w:r w:rsidRPr="00504D85">
        <w:rPr>
          <w:color w:val="000000"/>
          <w:spacing w:val="-6"/>
          <w:sz w:val="28"/>
          <w:szCs w:val="28"/>
        </w:rPr>
        <w:t xml:space="preserve">ТНПУ </w:t>
      </w:r>
      <w:r w:rsidRPr="00504D85">
        <w:rPr>
          <w:spacing w:val="-6"/>
          <w:sz w:val="28"/>
          <w:szCs w:val="28"/>
        </w:rPr>
        <w:t>ім. В. Гнатюка.</w:t>
      </w:r>
      <w:r w:rsidRPr="00504D85">
        <w:rPr>
          <w:color w:val="000000"/>
          <w:spacing w:val="-6"/>
          <w:sz w:val="28"/>
          <w:szCs w:val="28"/>
        </w:rPr>
        <w:t xml:space="preserve"> – </w:t>
      </w:r>
      <w:r w:rsidRPr="00504D85">
        <w:rPr>
          <w:color w:val="000000"/>
          <w:spacing w:val="-8"/>
          <w:sz w:val="28"/>
          <w:szCs w:val="28"/>
        </w:rPr>
        <w:t>Серія: Географія. – 2004. – № 2. – Ч.1. – С. 152-157.</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pacing w:val="-6"/>
          <w:sz w:val="28"/>
          <w:szCs w:val="28"/>
        </w:rPr>
      </w:pPr>
      <w:r w:rsidRPr="00504D85">
        <w:rPr>
          <w:color w:val="000000"/>
          <w:sz w:val="28"/>
          <w:szCs w:val="28"/>
        </w:rPr>
        <w:t xml:space="preserve">Любченко В.М </w:t>
      </w:r>
      <w:proofErr w:type="gramStart"/>
      <w:r w:rsidRPr="00504D85">
        <w:rPr>
          <w:color w:val="000000"/>
          <w:sz w:val="28"/>
          <w:szCs w:val="28"/>
        </w:rPr>
        <w:t>Рел</w:t>
      </w:r>
      <w:proofErr w:type="gramEnd"/>
      <w:r w:rsidRPr="00504D85">
        <w:rPr>
          <w:color w:val="000000"/>
          <w:sz w:val="28"/>
          <w:szCs w:val="28"/>
        </w:rPr>
        <w:t xml:space="preserve">іктові види грабових лісів Європейської частини СРСР </w:t>
      </w:r>
      <w:r w:rsidRPr="00504D85">
        <w:rPr>
          <w:color w:val="000000"/>
          <w:spacing w:val="-8"/>
          <w:sz w:val="28"/>
          <w:szCs w:val="28"/>
        </w:rPr>
        <w:t xml:space="preserve">// </w:t>
      </w:r>
      <w:r w:rsidRPr="00504D85">
        <w:rPr>
          <w:color w:val="000000"/>
          <w:spacing w:val="-6"/>
          <w:sz w:val="28"/>
          <w:szCs w:val="28"/>
        </w:rPr>
        <w:t>Охорона, вивчення і збагачення рослинного світу. – К., 1991. – Т.Х</w:t>
      </w:r>
      <w:proofErr w:type="gramStart"/>
      <w:r w:rsidRPr="00504D85">
        <w:rPr>
          <w:color w:val="000000"/>
          <w:spacing w:val="-6"/>
          <w:sz w:val="28"/>
          <w:szCs w:val="28"/>
          <w:lang w:val="en-US"/>
        </w:rPr>
        <w:t>V</w:t>
      </w:r>
      <w:proofErr w:type="gramEnd"/>
      <w:r w:rsidRPr="00504D85">
        <w:rPr>
          <w:color w:val="000000"/>
          <w:spacing w:val="-6"/>
          <w:sz w:val="28"/>
          <w:szCs w:val="28"/>
        </w:rPr>
        <w:t>ІІІ. – С. 3 – 12.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Люри Д.И. Экотон между лесом и степью как мембранная система // Изв. АН СССР. – Серия: География. – 1989. – №6. – С. 16 –28.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Максим’юк Т.М., Любинська Г.П. Напрями реновації дендрологічного каркасу Стрийського парку в м. Львові // Старовинні парки і проблеми їх збереження. – Умань, 1996. – С. 190.</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Макунина Г.С. Экотоны в ландшафтной структуре поверхности суши // Вестн. Моск. ун-та. – Серия 5: География. – 1999. – № 6. – С.16 –20.</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bCs/>
          <w:color w:val="000000"/>
          <w:sz w:val="28"/>
          <w:szCs w:val="28"/>
        </w:rPr>
        <w:t>Малиновський А., Білонога</w:t>
      </w:r>
      <w:r w:rsidRPr="00504D85">
        <w:rPr>
          <w:color w:val="000000"/>
          <w:sz w:val="28"/>
          <w:szCs w:val="28"/>
        </w:rPr>
        <w:t xml:space="preserve"> В. Рослинність екотонів природних та антропогеннозмінених територій // </w:t>
      </w:r>
      <w:proofErr w:type="gramStart"/>
      <w:r w:rsidRPr="00504D85">
        <w:rPr>
          <w:color w:val="000000"/>
          <w:sz w:val="28"/>
          <w:szCs w:val="28"/>
        </w:rPr>
        <w:t>В</w:t>
      </w:r>
      <w:proofErr w:type="gramEnd"/>
      <w:r w:rsidRPr="00504D85">
        <w:rPr>
          <w:color w:val="000000"/>
          <w:sz w:val="28"/>
          <w:szCs w:val="28"/>
        </w:rPr>
        <w:t>існик Львів. ун-ту. – Серія біологічна. – 2003. – Вип. 33. – С. 73 –79.</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Малиновський К.А. Раціональне використання, охорона і збагачення флори західних областей України // Охорона природи західних областей України. – Львів: </w:t>
      </w:r>
      <w:proofErr w:type="gramStart"/>
      <w:r w:rsidRPr="00504D85">
        <w:rPr>
          <w:color w:val="000000"/>
          <w:sz w:val="28"/>
          <w:szCs w:val="28"/>
        </w:rPr>
        <w:t>Вид-во</w:t>
      </w:r>
      <w:proofErr w:type="gramEnd"/>
      <w:r w:rsidRPr="00504D85">
        <w:rPr>
          <w:color w:val="000000"/>
          <w:sz w:val="28"/>
          <w:szCs w:val="28"/>
        </w:rPr>
        <w:t xml:space="preserve"> ЛДУ, 1966. – С. 28.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pacing w:val="-2"/>
          <w:sz w:val="28"/>
          <w:szCs w:val="28"/>
        </w:rPr>
        <w:t xml:space="preserve">Маринич А.М. Конструктивно–географическое исследование региональных </w:t>
      </w:r>
      <w:r w:rsidRPr="00504D85">
        <w:rPr>
          <w:sz w:val="28"/>
          <w:szCs w:val="28"/>
        </w:rPr>
        <w:t>проблем природопользования в Украинской ССР // Изв. АН СССР. – Серия: География. – 1982. – № 6. – С.49 – 52.</w:t>
      </w:r>
    </w:p>
    <w:p w:rsidR="00EF6625" w:rsidRPr="00504D85" w:rsidRDefault="00EF6625" w:rsidP="00CD68FC">
      <w:pPr>
        <w:pStyle w:val="affffffff4"/>
        <w:numPr>
          <w:ilvl w:val="0"/>
          <w:numId w:val="55"/>
        </w:numPr>
        <w:tabs>
          <w:tab w:val="left" w:pos="540"/>
        </w:tabs>
        <w:suppressAutoHyphens w:val="0"/>
        <w:ind w:left="0" w:firstLine="0"/>
        <w:rPr>
          <w:color w:val="000000"/>
          <w:spacing w:val="-6"/>
          <w:sz w:val="28"/>
          <w:szCs w:val="28"/>
        </w:rPr>
      </w:pPr>
      <w:r w:rsidRPr="00504D85">
        <w:rPr>
          <w:iCs/>
          <w:color w:val="000000"/>
          <w:spacing w:val="-4"/>
          <w:sz w:val="28"/>
          <w:szCs w:val="28"/>
        </w:rPr>
        <w:t>Маринич О.М., Пархоменко Г.О., Пащенко П.Г.</w:t>
      </w:r>
      <w:r w:rsidRPr="00504D85">
        <w:rPr>
          <w:color w:val="000000"/>
          <w:spacing w:val="-4"/>
          <w:sz w:val="28"/>
          <w:szCs w:val="28"/>
        </w:rPr>
        <w:t xml:space="preserve"> Удосконалена схема фізико-</w:t>
      </w:r>
      <w:r w:rsidRPr="00504D85">
        <w:rPr>
          <w:color w:val="000000"/>
          <w:sz w:val="28"/>
          <w:szCs w:val="28"/>
        </w:rPr>
        <w:lastRenderedPageBreak/>
        <w:t xml:space="preserve">географічного районування України </w:t>
      </w:r>
      <w:r w:rsidRPr="00504D85">
        <w:rPr>
          <w:color w:val="000000"/>
          <w:spacing w:val="-6"/>
          <w:sz w:val="28"/>
          <w:szCs w:val="28"/>
        </w:rPr>
        <w:t>// Укр. геогр. журн. – 2003. – №1. – С. 16-20.</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Мелешко</w:t>
      </w:r>
      <w:proofErr w:type="gramStart"/>
      <w:r w:rsidRPr="00504D85">
        <w:rPr>
          <w:color w:val="000000"/>
          <w:sz w:val="28"/>
          <w:szCs w:val="28"/>
        </w:rPr>
        <w:t xml:space="preserve"> І.</w:t>
      </w:r>
      <w:proofErr w:type="gramEnd"/>
      <w:r w:rsidRPr="00504D85">
        <w:rPr>
          <w:color w:val="000000"/>
          <w:sz w:val="28"/>
          <w:szCs w:val="28"/>
        </w:rPr>
        <w:t>Г. Арборетум ботанічного саду Українського державного лісотехнічного університету // Старовинні парки і проблеми їх збереження. – Умань, 1996. – С. 131.</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Мельник А., Савка Г., Дикий І., Гайдин А. Ландшафтне планування рекреаційної зони “Опільські озера” // Фізична географія та геоморфологія. – К.: ВГЛ </w:t>
      </w:r>
      <w:proofErr w:type="gramStart"/>
      <w:r w:rsidRPr="00504D85">
        <w:rPr>
          <w:color w:val="000000"/>
          <w:sz w:val="28"/>
          <w:szCs w:val="28"/>
        </w:rPr>
        <w:t>Обр</w:t>
      </w:r>
      <w:proofErr w:type="gramEnd"/>
      <w:r w:rsidRPr="00504D85">
        <w:rPr>
          <w:color w:val="000000"/>
          <w:sz w:val="28"/>
          <w:szCs w:val="28"/>
        </w:rPr>
        <w:t>ії, 2004. – Т. 1, вип. 46. – С. 222 – 230.</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Мельник В.И. Экстразональная степная растительность Волынской возвышенности и ее ботанико-географические связи с луговыми степями Западной и Восточной Европы // Ботан. журнал. –1993. – Т.78, №2. – С. 28 –38.</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rFonts w:eastAsia="MS Mincho"/>
          <w:color w:val="000000"/>
          <w:sz w:val="28"/>
          <w:szCs w:val="28"/>
        </w:rPr>
        <w:t>Мельник В.И. Редкие виды флоры равнинных лесов Украины. – К.: Фитосоциоцентр, 2000. – 212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iCs/>
          <w:color w:val="000000"/>
          <w:sz w:val="28"/>
          <w:szCs w:val="28"/>
        </w:rPr>
        <w:t xml:space="preserve">Мельник В.І. </w:t>
      </w:r>
      <w:r w:rsidRPr="00504D85">
        <w:rPr>
          <w:color w:val="000000"/>
          <w:sz w:val="28"/>
          <w:szCs w:val="28"/>
        </w:rPr>
        <w:t xml:space="preserve">Екотони та проблема охорони флористичного </w:t>
      </w:r>
      <w:proofErr w:type="gramStart"/>
      <w:r w:rsidRPr="00504D85">
        <w:rPr>
          <w:color w:val="000000"/>
          <w:sz w:val="28"/>
          <w:szCs w:val="28"/>
        </w:rPr>
        <w:t>р</w:t>
      </w:r>
      <w:proofErr w:type="gramEnd"/>
      <w:r w:rsidRPr="00504D85">
        <w:rPr>
          <w:color w:val="000000"/>
          <w:sz w:val="28"/>
          <w:szCs w:val="28"/>
        </w:rPr>
        <w:t>ізноманіття // Міжнар. аспекти вивч. та охор. біорізном. Карпат. – Рахів, 1997. – С. 127 –128.</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pacing w:val="-6"/>
          <w:sz w:val="28"/>
          <w:szCs w:val="28"/>
        </w:rPr>
      </w:pPr>
      <w:r w:rsidRPr="00504D85">
        <w:rPr>
          <w:color w:val="000000"/>
          <w:spacing w:val="-6"/>
          <w:sz w:val="28"/>
          <w:szCs w:val="28"/>
        </w:rPr>
        <w:t xml:space="preserve">Мельник В.І., Корінько О.М. Букові </w:t>
      </w:r>
      <w:proofErr w:type="gramStart"/>
      <w:r w:rsidRPr="00504D85">
        <w:rPr>
          <w:color w:val="000000"/>
          <w:spacing w:val="-6"/>
          <w:sz w:val="28"/>
          <w:szCs w:val="28"/>
        </w:rPr>
        <w:t>л</w:t>
      </w:r>
      <w:proofErr w:type="gramEnd"/>
      <w:r w:rsidRPr="00504D85">
        <w:rPr>
          <w:color w:val="000000"/>
          <w:spacing w:val="-6"/>
          <w:sz w:val="28"/>
          <w:szCs w:val="28"/>
        </w:rPr>
        <w:t>іси Подільської височини. – К.: Фітосоціоцентр, 2005. – 152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Мельник В.І., Савчук Р.І., Баточенко В.М. Фітосозологічна оцінка унікального ландшафтного екотону на межі Волино-Поділля і Малого Полісся та шляхи поліпшення його охорони // Заповідна справа в Україні </w:t>
      </w:r>
      <w:proofErr w:type="gramStart"/>
      <w:r w:rsidRPr="00504D85">
        <w:rPr>
          <w:color w:val="000000"/>
          <w:sz w:val="28"/>
          <w:szCs w:val="28"/>
        </w:rPr>
        <w:t>на</w:t>
      </w:r>
      <w:proofErr w:type="gramEnd"/>
      <w:r w:rsidRPr="00504D85">
        <w:rPr>
          <w:color w:val="000000"/>
          <w:sz w:val="28"/>
          <w:szCs w:val="28"/>
        </w:rPr>
        <w:t xml:space="preserve"> межі тисячоліть. – Канів, 1999. – С. 140 –145.</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Мельник М. Геоекологічно-господарське районування берегової зони Дніпровських водосховищ за геосистемним </w:t>
      </w:r>
      <w:proofErr w:type="gramStart"/>
      <w:r w:rsidRPr="00504D85">
        <w:rPr>
          <w:color w:val="000000"/>
          <w:sz w:val="28"/>
          <w:szCs w:val="28"/>
        </w:rPr>
        <w:t>п</w:t>
      </w:r>
      <w:proofErr w:type="gramEnd"/>
      <w:r w:rsidRPr="00504D85">
        <w:rPr>
          <w:color w:val="000000"/>
          <w:sz w:val="28"/>
          <w:szCs w:val="28"/>
        </w:rPr>
        <w:t>ідходом // Фізична географія та геоморфологія. – К.: ВГЛ Обрії, 2004. – Т. 2, вип. 46. – С. 157–162</w:t>
      </w:r>
      <w:r>
        <w:rPr>
          <w:color w:val="000000"/>
          <w:sz w:val="28"/>
          <w:szCs w:val="28"/>
        </w:rPr>
        <w:t>.</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iCs/>
          <w:color w:val="000000"/>
          <w:sz w:val="28"/>
          <w:szCs w:val="28"/>
          <w:lang w:eastAsia="uk-UA"/>
        </w:rPr>
        <w:t>Микитюк О.</w:t>
      </w:r>
      <w:r w:rsidRPr="00504D85">
        <w:rPr>
          <w:color w:val="000000"/>
          <w:sz w:val="28"/>
          <w:szCs w:val="28"/>
          <w:lang w:eastAsia="uk-UA"/>
        </w:rPr>
        <w:t xml:space="preserve"> ІВА території України: території важливі для збереження </w:t>
      </w:r>
      <w:r w:rsidRPr="00504D85">
        <w:rPr>
          <w:color w:val="000000"/>
          <w:spacing w:val="-6"/>
          <w:sz w:val="28"/>
          <w:szCs w:val="28"/>
          <w:lang w:eastAsia="uk-UA"/>
        </w:rPr>
        <w:t xml:space="preserve">видового </w:t>
      </w:r>
      <w:proofErr w:type="gramStart"/>
      <w:r w:rsidRPr="00504D85">
        <w:rPr>
          <w:color w:val="000000"/>
          <w:spacing w:val="-6"/>
          <w:sz w:val="28"/>
          <w:szCs w:val="28"/>
          <w:lang w:eastAsia="uk-UA"/>
        </w:rPr>
        <w:t>р</w:t>
      </w:r>
      <w:proofErr w:type="gramEnd"/>
      <w:r w:rsidRPr="00504D85">
        <w:rPr>
          <w:color w:val="000000"/>
          <w:spacing w:val="-6"/>
          <w:sz w:val="28"/>
          <w:szCs w:val="28"/>
          <w:lang w:eastAsia="uk-UA"/>
        </w:rPr>
        <w:t xml:space="preserve">ізноманіття та кількісного багатства птахів. – К.: СофтАРТ, 1999. </w:t>
      </w:r>
      <w:r w:rsidRPr="00504D85">
        <w:rPr>
          <w:color w:val="000000"/>
          <w:sz w:val="28"/>
          <w:szCs w:val="28"/>
        </w:rPr>
        <w:t>–</w:t>
      </w:r>
      <w:r w:rsidRPr="00504D85">
        <w:rPr>
          <w:color w:val="000000"/>
          <w:spacing w:val="-6"/>
          <w:sz w:val="28"/>
          <w:szCs w:val="28"/>
          <w:lang w:eastAsia="uk-UA"/>
        </w:rPr>
        <w:t xml:space="preserve"> 324 с.</w:t>
      </w:r>
      <w:r w:rsidRPr="00504D85">
        <w:rPr>
          <w:color w:val="000000"/>
          <w:sz w:val="28"/>
          <w:szCs w:val="28"/>
          <w:lang w:eastAsia="uk-UA"/>
        </w:rPr>
        <w:t xml:space="preserve">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Микитюк О., Полуда А. Міграційні шляхи птахів </w:t>
      </w:r>
      <w:proofErr w:type="gramStart"/>
      <w:r w:rsidRPr="00504D85">
        <w:rPr>
          <w:color w:val="000000"/>
          <w:sz w:val="28"/>
          <w:szCs w:val="28"/>
        </w:rPr>
        <w:t>в</w:t>
      </w:r>
      <w:proofErr w:type="gramEnd"/>
      <w:r w:rsidRPr="00504D85">
        <w:rPr>
          <w:color w:val="000000"/>
          <w:sz w:val="28"/>
          <w:szCs w:val="28"/>
        </w:rPr>
        <w:t xml:space="preserve"> Україні // Розбудова екомережі України. – К., 1999. – С.84 – 88.</w:t>
      </w:r>
    </w:p>
    <w:p w:rsidR="00EF6625" w:rsidRPr="00504D85" w:rsidRDefault="00EF6625" w:rsidP="00CD68FC">
      <w:pPr>
        <w:pStyle w:val="affffffff4"/>
        <w:numPr>
          <w:ilvl w:val="0"/>
          <w:numId w:val="55"/>
        </w:numPr>
        <w:tabs>
          <w:tab w:val="left" w:pos="540"/>
        </w:tabs>
        <w:suppressAutoHyphens w:val="0"/>
        <w:ind w:left="0" w:firstLine="0"/>
        <w:rPr>
          <w:color w:val="000000"/>
          <w:spacing w:val="-6"/>
          <w:sz w:val="28"/>
          <w:szCs w:val="28"/>
        </w:rPr>
      </w:pPr>
      <w:r w:rsidRPr="00504D85">
        <w:rPr>
          <w:iCs/>
          <w:color w:val="000000"/>
          <w:sz w:val="28"/>
          <w:szCs w:val="28"/>
        </w:rPr>
        <w:t>Мильков Ф.М</w:t>
      </w:r>
      <w:r w:rsidRPr="00504D85">
        <w:rPr>
          <w:color w:val="000000"/>
          <w:sz w:val="28"/>
          <w:szCs w:val="28"/>
        </w:rPr>
        <w:t xml:space="preserve">. Бассейн реки как парадинамическая ландшафтная система и </w:t>
      </w:r>
      <w:r w:rsidRPr="00504D85">
        <w:rPr>
          <w:color w:val="000000"/>
          <w:spacing w:val="-6"/>
          <w:sz w:val="28"/>
          <w:szCs w:val="28"/>
        </w:rPr>
        <w:t>вопросы природопользования // Географ</w:t>
      </w:r>
      <w:proofErr w:type="gramStart"/>
      <w:r w:rsidRPr="00504D85">
        <w:rPr>
          <w:color w:val="000000"/>
          <w:spacing w:val="-6"/>
          <w:sz w:val="28"/>
          <w:szCs w:val="28"/>
        </w:rPr>
        <w:t>.</w:t>
      </w:r>
      <w:proofErr w:type="gramEnd"/>
      <w:r w:rsidRPr="00504D85">
        <w:rPr>
          <w:color w:val="000000"/>
          <w:spacing w:val="-6"/>
          <w:sz w:val="28"/>
          <w:szCs w:val="28"/>
        </w:rPr>
        <w:t xml:space="preserve"> </w:t>
      </w:r>
      <w:proofErr w:type="gramStart"/>
      <w:r w:rsidRPr="00504D85">
        <w:rPr>
          <w:color w:val="000000"/>
          <w:spacing w:val="-6"/>
          <w:sz w:val="28"/>
          <w:szCs w:val="28"/>
        </w:rPr>
        <w:t>и</w:t>
      </w:r>
      <w:proofErr w:type="gramEnd"/>
      <w:r w:rsidRPr="00504D85">
        <w:rPr>
          <w:color w:val="000000"/>
          <w:spacing w:val="-6"/>
          <w:sz w:val="28"/>
          <w:szCs w:val="28"/>
        </w:rPr>
        <w:t xml:space="preserve"> прир. ресурсы. – 1981. – № 4. – С. 11–18.</w:t>
      </w:r>
    </w:p>
    <w:p w:rsidR="00EF6625" w:rsidRPr="00504D85" w:rsidRDefault="00EF6625" w:rsidP="00CD68FC">
      <w:pPr>
        <w:pStyle w:val="afffffff5"/>
        <w:widowControl w:val="0"/>
        <w:numPr>
          <w:ilvl w:val="0"/>
          <w:numId w:val="55"/>
        </w:numPr>
        <w:tabs>
          <w:tab w:val="left" w:pos="540"/>
        </w:tabs>
        <w:suppressAutoHyphens w:val="0"/>
        <w:spacing w:after="0" w:line="360" w:lineRule="auto"/>
        <w:ind w:left="0" w:firstLine="0"/>
        <w:jc w:val="both"/>
        <w:rPr>
          <w:color w:val="000000"/>
          <w:szCs w:val="28"/>
        </w:rPr>
      </w:pPr>
      <w:r w:rsidRPr="00504D85">
        <w:rPr>
          <w:szCs w:val="28"/>
        </w:rPr>
        <w:lastRenderedPageBreak/>
        <w:t>Мильков Ф.Н. Ландшафтная сфера Земли. – М.: Мысль, 1970. – 207</w:t>
      </w:r>
      <w:r>
        <w:rPr>
          <w:szCs w:val="28"/>
        </w:rPr>
        <w:t xml:space="preserve"> </w:t>
      </w:r>
      <w:r w:rsidRPr="00504D85">
        <w:rPr>
          <w:szCs w:val="28"/>
        </w:rPr>
        <w:t>с.</w:t>
      </w:r>
    </w:p>
    <w:p w:rsidR="00EF6625" w:rsidRPr="00504D85" w:rsidRDefault="00EF6625" w:rsidP="00CD68FC">
      <w:pPr>
        <w:pStyle w:val="afffffff5"/>
        <w:widowControl w:val="0"/>
        <w:numPr>
          <w:ilvl w:val="0"/>
          <w:numId w:val="55"/>
        </w:numPr>
        <w:tabs>
          <w:tab w:val="left" w:pos="540"/>
        </w:tabs>
        <w:suppressAutoHyphens w:val="0"/>
        <w:spacing w:after="0" w:line="360" w:lineRule="auto"/>
        <w:ind w:left="0" w:firstLine="0"/>
        <w:jc w:val="both"/>
        <w:rPr>
          <w:color w:val="000000"/>
          <w:szCs w:val="28"/>
        </w:rPr>
      </w:pPr>
      <w:r w:rsidRPr="00504D85">
        <w:rPr>
          <w:color w:val="000000"/>
          <w:szCs w:val="28"/>
        </w:rPr>
        <w:t>Мильков Ф.Н. Мегатипы наземных ландшафтов и их содержание // Изв. РАН. – Серия: География. – 1993. – №1. – С.13.</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Мильков Ф.Н. Общее землеведение как наука и учебная дисциплина // Изв. ВГО, 1989. – Т. 121, вып. 6. – С. 478 – 483.</w:t>
      </w:r>
    </w:p>
    <w:p w:rsidR="00EF6625" w:rsidRPr="00504D85" w:rsidRDefault="00EF6625" w:rsidP="00CD68FC">
      <w:pPr>
        <w:pStyle w:val="afffffff5"/>
        <w:widowControl w:val="0"/>
        <w:numPr>
          <w:ilvl w:val="0"/>
          <w:numId w:val="55"/>
        </w:numPr>
        <w:tabs>
          <w:tab w:val="left" w:pos="540"/>
        </w:tabs>
        <w:suppressAutoHyphens w:val="0"/>
        <w:spacing w:after="0" w:line="360" w:lineRule="auto"/>
        <w:ind w:left="0" w:firstLine="0"/>
        <w:jc w:val="both"/>
        <w:rPr>
          <w:szCs w:val="28"/>
        </w:rPr>
      </w:pPr>
      <w:r w:rsidRPr="00504D85">
        <w:rPr>
          <w:szCs w:val="28"/>
        </w:rPr>
        <w:t>Мильков Ф.Н. Общее землеведение: Учеб</w:t>
      </w:r>
      <w:proofErr w:type="gramStart"/>
      <w:r w:rsidRPr="00504D85">
        <w:rPr>
          <w:szCs w:val="28"/>
        </w:rPr>
        <w:t>.</w:t>
      </w:r>
      <w:proofErr w:type="gramEnd"/>
      <w:r w:rsidRPr="00504D85">
        <w:rPr>
          <w:szCs w:val="28"/>
        </w:rPr>
        <w:t xml:space="preserve"> </w:t>
      </w:r>
      <w:proofErr w:type="gramStart"/>
      <w:r w:rsidRPr="00504D85">
        <w:rPr>
          <w:szCs w:val="28"/>
        </w:rPr>
        <w:t>д</w:t>
      </w:r>
      <w:proofErr w:type="gramEnd"/>
      <w:r w:rsidRPr="00504D85">
        <w:rPr>
          <w:szCs w:val="28"/>
        </w:rPr>
        <w:t>ля студ. географ. спец. вузов. – М.: Высшая школа, 1990. – С.172.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iCs/>
          <w:color w:val="000000"/>
          <w:sz w:val="28"/>
          <w:szCs w:val="28"/>
        </w:rPr>
        <w:t>Мильков Ф.Н. Правило триады в физической географии // Землеведение. – М.: Изд-во МГУ, 1984. – Т.15. – С.18 – 25.</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Мильков Ф.Н. Физическая география: современное состояние, закономерности, проблемы. – Воронеж: Изд-во ВГУ, 1981. – 410 с.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Мирзадинов Р.А., Курочкина Л.Я. Экотоны пустыни и их классификация // Проблемы освоения пустынь. – 1985. – №2. – С.29 –36. </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Михайлов А.Е., Найдин Д.П. О тектонических нарушениях юго-западной окраины Русской платформы // Труды Моск. геол</w:t>
      </w:r>
      <w:proofErr w:type="gramStart"/>
      <w:r w:rsidRPr="00504D85">
        <w:rPr>
          <w:color w:val="000000"/>
          <w:sz w:val="28"/>
          <w:szCs w:val="28"/>
        </w:rPr>
        <w:t>.-</w:t>
      </w:r>
      <w:proofErr w:type="gramEnd"/>
      <w:r w:rsidRPr="00504D85">
        <w:rPr>
          <w:color w:val="000000"/>
          <w:sz w:val="28"/>
          <w:szCs w:val="28"/>
        </w:rPr>
        <w:t>разведоч. ин-та. – 1956. – Т. 26. – С. 133 –147.</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rFonts w:eastAsia="MS Mincho"/>
          <w:color w:val="000000"/>
          <w:sz w:val="28"/>
          <w:szCs w:val="28"/>
        </w:rPr>
      </w:pPr>
      <w:r w:rsidRPr="00504D85">
        <w:rPr>
          <w:sz w:val="28"/>
          <w:szCs w:val="28"/>
        </w:rPr>
        <w:t xml:space="preserve">Мілкіна Л.І. Ботанічні резервати і </w:t>
      </w:r>
      <w:proofErr w:type="gramStart"/>
      <w:r w:rsidRPr="00504D85">
        <w:rPr>
          <w:sz w:val="28"/>
          <w:szCs w:val="28"/>
        </w:rPr>
        <w:t>пам’ятки</w:t>
      </w:r>
      <w:proofErr w:type="gramEnd"/>
      <w:r w:rsidRPr="00504D85">
        <w:rPr>
          <w:sz w:val="28"/>
          <w:szCs w:val="28"/>
        </w:rPr>
        <w:t xml:space="preserve"> природи Івано-Франківської області // Охорона природи Українських Карпат і прилеглих територій. – К.: Наук</w:t>
      </w:r>
      <w:proofErr w:type="gramStart"/>
      <w:r w:rsidRPr="00504D85">
        <w:rPr>
          <w:sz w:val="28"/>
          <w:szCs w:val="28"/>
        </w:rPr>
        <w:t>.</w:t>
      </w:r>
      <w:proofErr w:type="gramEnd"/>
      <w:r w:rsidRPr="00504D85">
        <w:rPr>
          <w:sz w:val="28"/>
          <w:szCs w:val="28"/>
        </w:rPr>
        <w:t xml:space="preserve"> </w:t>
      </w:r>
      <w:proofErr w:type="gramStart"/>
      <w:r w:rsidRPr="00504D85">
        <w:rPr>
          <w:sz w:val="28"/>
          <w:szCs w:val="28"/>
        </w:rPr>
        <w:t>д</w:t>
      </w:r>
      <w:proofErr w:type="gramEnd"/>
      <w:r w:rsidRPr="00504D85">
        <w:rPr>
          <w:sz w:val="28"/>
          <w:szCs w:val="28"/>
        </w:rPr>
        <w:t xml:space="preserve">умка, 1980. – С. 144 –145. </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rFonts w:eastAsia="MS Mincho"/>
          <w:color w:val="000000"/>
          <w:sz w:val="28"/>
          <w:szCs w:val="28"/>
        </w:rPr>
      </w:pPr>
      <w:r w:rsidRPr="00504D85">
        <w:rPr>
          <w:sz w:val="28"/>
          <w:szCs w:val="28"/>
        </w:rPr>
        <w:t>Мудрак О. Значення лісу для захисту агроландшафту // Ландшафти і сучасність: Зб. наук</w:t>
      </w:r>
      <w:proofErr w:type="gramStart"/>
      <w:r w:rsidRPr="00504D85">
        <w:rPr>
          <w:sz w:val="28"/>
          <w:szCs w:val="28"/>
        </w:rPr>
        <w:t>.</w:t>
      </w:r>
      <w:proofErr w:type="gramEnd"/>
      <w:r w:rsidRPr="00504D85">
        <w:rPr>
          <w:sz w:val="28"/>
          <w:szCs w:val="28"/>
        </w:rPr>
        <w:t xml:space="preserve"> </w:t>
      </w:r>
      <w:proofErr w:type="gramStart"/>
      <w:r w:rsidRPr="00504D85">
        <w:rPr>
          <w:sz w:val="28"/>
          <w:szCs w:val="28"/>
        </w:rPr>
        <w:t>п</w:t>
      </w:r>
      <w:proofErr w:type="gramEnd"/>
      <w:r w:rsidRPr="00504D85">
        <w:rPr>
          <w:sz w:val="28"/>
          <w:szCs w:val="28"/>
        </w:rPr>
        <w:t>раць. – Київ–Вінниця, 2000. – С.262 –264.</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rFonts w:eastAsia="MS Mincho"/>
          <w:color w:val="000000"/>
          <w:sz w:val="28"/>
          <w:szCs w:val="28"/>
        </w:rPr>
      </w:pPr>
      <w:r w:rsidRPr="00504D85">
        <w:rPr>
          <w:rFonts w:ascii="Times" w:hAnsi="Times"/>
          <w:iCs/>
          <w:color w:val="000000"/>
          <w:sz w:val="28"/>
          <w:szCs w:val="28"/>
        </w:rPr>
        <w:t>Муха Б.П.</w:t>
      </w:r>
      <w:r w:rsidRPr="00504D85">
        <w:rPr>
          <w:rFonts w:ascii="Times" w:hAnsi="Times"/>
          <w:color w:val="000000"/>
          <w:sz w:val="28"/>
          <w:szCs w:val="28"/>
        </w:rPr>
        <w:t xml:space="preserve"> Ландшафти // Навчально-краєзнавчий атлас Львівської області / Голова ред. колегії Я.С.Кравчук. - Львів: Афі</w:t>
      </w:r>
      <w:proofErr w:type="gramStart"/>
      <w:r w:rsidRPr="00504D85">
        <w:rPr>
          <w:rFonts w:ascii="Times" w:hAnsi="Times"/>
          <w:color w:val="000000"/>
          <w:sz w:val="28"/>
          <w:szCs w:val="28"/>
        </w:rPr>
        <w:t>ша</w:t>
      </w:r>
      <w:proofErr w:type="gramEnd"/>
      <w:r w:rsidRPr="00504D85">
        <w:rPr>
          <w:rFonts w:ascii="Times" w:hAnsi="Times"/>
          <w:color w:val="000000"/>
          <w:sz w:val="28"/>
          <w:szCs w:val="28"/>
        </w:rPr>
        <w:t>, 1999. - С. 12.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Муха Б. Ландшафтна карта Львівської області масштабу 1:200 000 // </w:t>
      </w:r>
      <w:proofErr w:type="gramStart"/>
      <w:r w:rsidRPr="00504D85">
        <w:rPr>
          <w:color w:val="000000"/>
          <w:sz w:val="28"/>
          <w:szCs w:val="28"/>
        </w:rPr>
        <w:t>В</w:t>
      </w:r>
      <w:proofErr w:type="gramEnd"/>
      <w:r w:rsidRPr="00504D85">
        <w:rPr>
          <w:color w:val="000000"/>
          <w:sz w:val="28"/>
          <w:szCs w:val="28"/>
        </w:rPr>
        <w:t>існик Львів. ун-ту. – Серія географічна. – 2003. – Вип. 29. – Ч. 1. – С. 58 – 65.</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Муха Б. “Опілля” – слово, назва і термін // </w:t>
      </w:r>
      <w:proofErr w:type="gramStart"/>
      <w:r w:rsidRPr="00504D85">
        <w:rPr>
          <w:color w:val="000000"/>
          <w:sz w:val="28"/>
          <w:szCs w:val="28"/>
        </w:rPr>
        <w:t>В</w:t>
      </w:r>
      <w:proofErr w:type="gramEnd"/>
      <w:r w:rsidRPr="00504D85">
        <w:rPr>
          <w:color w:val="000000"/>
          <w:sz w:val="28"/>
          <w:szCs w:val="28"/>
        </w:rPr>
        <w:t>існик Львів. ун-ту. – Серія географічна. – 2004. – Вип. 30. – С. 194 – 200.</w:t>
      </w:r>
    </w:p>
    <w:p w:rsidR="00EF6625" w:rsidRPr="00504D85" w:rsidRDefault="00EF6625" w:rsidP="00CD68FC">
      <w:pPr>
        <w:pStyle w:val="affffffff4"/>
        <w:numPr>
          <w:ilvl w:val="0"/>
          <w:numId w:val="55"/>
        </w:numPr>
        <w:tabs>
          <w:tab w:val="left" w:pos="540"/>
        </w:tabs>
        <w:suppressAutoHyphens w:val="0"/>
        <w:ind w:left="0" w:firstLine="0"/>
        <w:rPr>
          <w:color w:val="000000"/>
          <w:spacing w:val="-6"/>
          <w:sz w:val="28"/>
          <w:szCs w:val="28"/>
        </w:rPr>
      </w:pPr>
      <w:r w:rsidRPr="00504D85">
        <w:rPr>
          <w:color w:val="000000"/>
          <w:spacing w:val="-8"/>
          <w:sz w:val="28"/>
          <w:szCs w:val="28"/>
        </w:rPr>
        <w:t>Наконечний О.М. Водні макроліти Рогатинського Опілля та їх життєві форми</w:t>
      </w:r>
      <w:r w:rsidRPr="00504D85">
        <w:rPr>
          <w:color w:val="000000"/>
          <w:sz w:val="28"/>
          <w:szCs w:val="28"/>
        </w:rPr>
        <w:t xml:space="preserve"> // </w:t>
      </w:r>
      <w:r w:rsidRPr="00504D85">
        <w:rPr>
          <w:color w:val="000000"/>
          <w:spacing w:val="-6"/>
          <w:sz w:val="28"/>
          <w:szCs w:val="28"/>
        </w:rPr>
        <w:t>Наук</w:t>
      </w:r>
      <w:proofErr w:type="gramStart"/>
      <w:r w:rsidRPr="00504D85">
        <w:rPr>
          <w:color w:val="000000"/>
          <w:spacing w:val="-6"/>
          <w:sz w:val="28"/>
          <w:szCs w:val="28"/>
        </w:rPr>
        <w:t>.</w:t>
      </w:r>
      <w:proofErr w:type="gramEnd"/>
      <w:r w:rsidRPr="00504D85">
        <w:rPr>
          <w:color w:val="000000"/>
          <w:spacing w:val="-6"/>
          <w:sz w:val="28"/>
          <w:szCs w:val="28"/>
        </w:rPr>
        <w:t xml:space="preserve"> </w:t>
      </w:r>
      <w:proofErr w:type="gramStart"/>
      <w:r w:rsidRPr="00504D85">
        <w:rPr>
          <w:color w:val="000000"/>
          <w:spacing w:val="-6"/>
          <w:sz w:val="28"/>
          <w:szCs w:val="28"/>
        </w:rPr>
        <w:t>з</w:t>
      </w:r>
      <w:proofErr w:type="gramEnd"/>
      <w:r w:rsidRPr="00504D85">
        <w:rPr>
          <w:color w:val="000000"/>
          <w:spacing w:val="-6"/>
          <w:sz w:val="28"/>
          <w:szCs w:val="28"/>
        </w:rPr>
        <w:t>ап. Держ. природозн. музею НАН України. – Львів, 2002. – Т. 17. – С. 59 -62.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Николаев В.А. </w:t>
      </w:r>
      <w:proofErr w:type="gramStart"/>
      <w:r w:rsidRPr="00504D85">
        <w:rPr>
          <w:color w:val="000000"/>
          <w:sz w:val="28"/>
          <w:szCs w:val="28"/>
        </w:rPr>
        <w:t>Ландшафтные</w:t>
      </w:r>
      <w:proofErr w:type="gramEnd"/>
      <w:r w:rsidRPr="00504D85">
        <w:rPr>
          <w:color w:val="000000"/>
          <w:sz w:val="28"/>
          <w:szCs w:val="28"/>
        </w:rPr>
        <w:t xml:space="preserve"> экотоны // Вестник Моск. ун-та. – Серия: </w:t>
      </w:r>
      <w:r w:rsidRPr="00504D85">
        <w:rPr>
          <w:color w:val="000000"/>
          <w:sz w:val="28"/>
          <w:szCs w:val="28"/>
        </w:rPr>
        <w:lastRenderedPageBreak/>
        <w:t>География. – 2003. – №6. – С.3 – 9.</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iCs/>
          <w:color w:val="000000"/>
          <w:sz w:val="28"/>
          <w:szCs w:val="28"/>
        </w:rPr>
        <w:t>Николаев В.А. и др.</w:t>
      </w:r>
      <w:r w:rsidRPr="00504D85">
        <w:rPr>
          <w:color w:val="000000"/>
          <w:sz w:val="28"/>
          <w:szCs w:val="28"/>
        </w:rPr>
        <w:t xml:space="preserve"> Ландшафтный экотон в Прикаспийской полупустыне // Вест. Моск. ун-та. – Сер. 5: География. – 1997. – № 2. – С. 34 –39.</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Ниценко А.А. К вопросу о границах растительных ассоциаций в природе // Ботан. журнал. – 1948. – Т. 33, №5.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Ниценко А.А. Проблема непрерывности и дискретности растительного покрова. // Журнал общей биологии. – 1969. – Т. 30, №4. – С. 387 –398.</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Одум Ю. Основы экологии. – М.: Мир, 1975. – 740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Омельчук-М’якушко Т.Я., Заверуха Б.В. Новий вид </w:t>
      </w:r>
      <w:r w:rsidRPr="00504D85">
        <w:rPr>
          <w:i/>
          <w:color w:val="000000"/>
          <w:sz w:val="28"/>
          <w:szCs w:val="28"/>
        </w:rPr>
        <w:t>Sedum antiquum</w:t>
      </w:r>
      <w:r w:rsidRPr="00504D85">
        <w:rPr>
          <w:color w:val="000000"/>
          <w:sz w:val="28"/>
          <w:szCs w:val="28"/>
        </w:rPr>
        <w:t xml:space="preserve"> </w:t>
      </w:r>
      <w:r w:rsidRPr="00504D85">
        <w:rPr>
          <w:color w:val="000000"/>
          <w:spacing w:val="-4"/>
          <w:sz w:val="28"/>
          <w:szCs w:val="28"/>
        </w:rPr>
        <w:t>Omelcz. е</w:t>
      </w:r>
      <w:proofErr w:type="gramStart"/>
      <w:r w:rsidRPr="00504D85">
        <w:rPr>
          <w:color w:val="000000"/>
          <w:spacing w:val="-4"/>
          <w:sz w:val="28"/>
          <w:szCs w:val="28"/>
          <w:lang w:val="en-US"/>
        </w:rPr>
        <w:t>t</w:t>
      </w:r>
      <w:proofErr w:type="gramEnd"/>
      <w:r w:rsidRPr="00504D85">
        <w:rPr>
          <w:color w:val="000000"/>
          <w:spacing w:val="-4"/>
          <w:sz w:val="28"/>
          <w:szCs w:val="28"/>
        </w:rPr>
        <w:t xml:space="preserve"> </w:t>
      </w:r>
      <w:r w:rsidRPr="00504D85">
        <w:rPr>
          <w:color w:val="000000"/>
          <w:spacing w:val="-4"/>
          <w:sz w:val="28"/>
          <w:szCs w:val="28"/>
          <w:lang w:val="en-US"/>
        </w:rPr>
        <w:t>Zaverucha</w:t>
      </w:r>
      <w:r w:rsidRPr="00504D85">
        <w:rPr>
          <w:color w:val="000000"/>
          <w:spacing w:val="-4"/>
          <w:sz w:val="28"/>
          <w:szCs w:val="28"/>
        </w:rPr>
        <w:t xml:space="preserve"> </w:t>
      </w:r>
      <w:r w:rsidRPr="00504D85">
        <w:rPr>
          <w:color w:val="000000"/>
          <w:spacing w:val="-4"/>
          <w:sz w:val="28"/>
          <w:szCs w:val="28"/>
          <w:lang w:val="en-US"/>
        </w:rPr>
        <w:t>sp</w:t>
      </w:r>
      <w:r w:rsidRPr="00504D85">
        <w:rPr>
          <w:color w:val="000000"/>
          <w:spacing w:val="-4"/>
          <w:sz w:val="28"/>
          <w:szCs w:val="28"/>
        </w:rPr>
        <w:t>.</w:t>
      </w:r>
      <w:r w:rsidRPr="00504D85">
        <w:rPr>
          <w:color w:val="000000"/>
          <w:spacing w:val="-4"/>
          <w:sz w:val="28"/>
          <w:szCs w:val="28"/>
          <w:lang w:val="en-US"/>
        </w:rPr>
        <w:t>nova</w:t>
      </w:r>
      <w:r w:rsidRPr="00504D85">
        <w:rPr>
          <w:color w:val="000000"/>
          <w:spacing w:val="-4"/>
          <w:sz w:val="28"/>
          <w:szCs w:val="28"/>
        </w:rPr>
        <w:t xml:space="preserve"> // Укр. ботан. журн. – 1978. – Т.35, №2. – С. 180 –184.</w:t>
      </w:r>
      <w:r w:rsidRPr="00504D85">
        <w:rPr>
          <w:color w:val="000000"/>
          <w:sz w:val="28"/>
          <w:szCs w:val="28"/>
        </w:rPr>
        <w:t xml:space="preserve"> </w:t>
      </w:r>
    </w:p>
    <w:p w:rsidR="00EF6625" w:rsidRPr="00504D85" w:rsidRDefault="00EF6625" w:rsidP="00CD68FC">
      <w:pPr>
        <w:pStyle w:val="afffffff7"/>
        <w:widowControl w:val="0"/>
        <w:numPr>
          <w:ilvl w:val="0"/>
          <w:numId w:val="55"/>
        </w:numPr>
        <w:tabs>
          <w:tab w:val="left" w:pos="540"/>
        </w:tabs>
        <w:suppressAutoHyphens w:val="0"/>
        <w:spacing w:line="360" w:lineRule="auto"/>
        <w:ind w:left="0" w:firstLine="0"/>
        <w:rPr>
          <w:color w:val="000000"/>
          <w:sz w:val="28"/>
          <w:szCs w:val="28"/>
        </w:rPr>
      </w:pPr>
      <w:r w:rsidRPr="00504D85">
        <w:rPr>
          <w:color w:val="000000"/>
          <w:sz w:val="28"/>
          <w:szCs w:val="28"/>
        </w:rPr>
        <w:t>Определитель высших растений Украины / Д.Н.Доброчаева и др.; Редк.: Ю.Н.Прокудин (отв. ред.) и др. – Изд. 2-е. – К.: Фитосоциоцентр, 1999. – 548 с.</w:t>
      </w:r>
    </w:p>
    <w:p w:rsidR="00EF6625" w:rsidRPr="00504D85" w:rsidRDefault="00EF6625" w:rsidP="00CD68FC">
      <w:pPr>
        <w:pStyle w:val="affffffff4"/>
        <w:numPr>
          <w:ilvl w:val="0"/>
          <w:numId w:val="55"/>
        </w:numPr>
        <w:tabs>
          <w:tab w:val="left" w:pos="540"/>
        </w:tabs>
        <w:suppressAutoHyphens w:val="0"/>
        <w:ind w:left="0" w:firstLine="0"/>
        <w:rPr>
          <w:color w:val="000000"/>
          <w:spacing w:val="-8"/>
          <w:sz w:val="28"/>
          <w:szCs w:val="28"/>
        </w:rPr>
      </w:pPr>
      <w:r w:rsidRPr="00504D85">
        <w:rPr>
          <w:color w:val="000000"/>
          <w:sz w:val="28"/>
          <w:szCs w:val="28"/>
        </w:rPr>
        <w:t xml:space="preserve">Палієнко В., Палієнко Е. Проблеми, </w:t>
      </w:r>
      <w:proofErr w:type="gramStart"/>
      <w:r w:rsidRPr="00504D85">
        <w:rPr>
          <w:color w:val="000000"/>
          <w:sz w:val="28"/>
          <w:szCs w:val="28"/>
        </w:rPr>
        <w:t>пр</w:t>
      </w:r>
      <w:proofErr w:type="gramEnd"/>
      <w:r w:rsidRPr="00504D85">
        <w:rPr>
          <w:color w:val="000000"/>
          <w:sz w:val="28"/>
          <w:szCs w:val="28"/>
        </w:rPr>
        <w:t xml:space="preserve">іоритети та парадокси сучасної Української геоморфології // Геоморфологічні дослідження в Україні: минуле, </w:t>
      </w:r>
      <w:r w:rsidRPr="00504D85">
        <w:rPr>
          <w:color w:val="000000"/>
          <w:spacing w:val="-4"/>
          <w:sz w:val="28"/>
          <w:szCs w:val="28"/>
        </w:rPr>
        <w:t>сучасне, майбутнє: Матер. міжнар. наук</w:t>
      </w:r>
      <w:proofErr w:type="gramStart"/>
      <w:r w:rsidRPr="00504D85">
        <w:rPr>
          <w:color w:val="000000"/>
          <w:spacing w:val="-4"/>
          <w:sz w:val="28"/>
          <w:szCs w:val="28"/>
        </w:rPr>
        <w:t>.-</w:t>
      </w:r>
      <w:proofErr w:type="gramEnd"/>
      <w:r w:rsidRPr="00504D85">
        <w:rPr>
          <w:color w:val="000000"/>
          <w:spacing w:val="-4"/>
          <w:sz w:val="28"/>
          <w:szCs w:val="28"/>
        </w:rPr>
        <w:t>практ. конференції до 50-річчя кафедри</w:t>
      </w:r>
      <w:r w:rsidRPr="00504D85">
        <w:rPr>
          <w:color w:val="000000"/>
          <w:sz w:val="28"/>
          <w:szCs w:val="28"/>
        </w:rPr>
        <w:t xml:space="preserve"> геоморфології і палеогеографії Львівського національного університету ім. </w:t>
      </w:r>
      <w:r w:rsidRPr="00504D85">
        <w:rPr>
          <w:color w:val="000000"/>
          <w:spacing w:val="-8"/>
          <w:sz w:val="28"/>
          <w:szCs w:val="28"/>
        </w:rPr>
        <w:t xml:space="preserve">І.Франка. Львів, 18-20 жовтня 2000 р. – Львів: </w:t>
      </w:r>
      <w:proofErr w:type="gramStart"/>
      <w:r w:rsidRPr="00504D85">
        <w:rPr>
          <w:color w:val="000000"/>
          <w:spacing w:val="-8"/>
          <w:sz w:val="28"/>
          <w:szCs w:val="28"/>
        </w:rPr>
        <w:t>Вид-во</w:t>
      </w:r>
      <w:proofErr w:type="gramEnd"/>
      <w:r w:rsidRPr="00504D85">
        <w:rPr>
          <w:color w:val="000000"/>
          <w:spacing w:val="-8"/>
          <w:sz w:val="28"/>
          <w:szCs w:val="28"/>
        </w:rPr>
        <w:t xml:space="preserve"> ЛНУ ім. І.Франка, 2002. – С.30.</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bCs/>
          <w:sz w:val="28"/>
          <w:szCs w:val="28"/>
        </w:rPr>
        <w:t>Памятники градостроительства и архитектуры Украинской ССР. - В 4-х томах. – К.: Будивэльнык, 1983-1986.</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u w:val="single"/>
        </w:rPr>
      </w:pPr>
      <w:r w:rsidRPr="00504D85">
        <w:rPr>
          <w:sz w:val="28"/>
          <w:szCs w:val="28"/>
        </w:rPr>
        <w:t xml:space="preserve">Парки [Електронний ресурс]: Ботанічний парк Львівського національного університету ім. Івана Франка. </w:t>
      </w:r>
      <w:r w:rsidRPr="00504D85">
        <w:rPr>
          <w:color w:val="000000"/>
          <w:sz w:val="28"/>
          <w:szCs w:val="28"/>
        </w:rPr>
        <w:t xml:space="preserve">– </w:t>
      </w:r>
      <w:r w:rsidRPr="00504D85">
        <w:rPr>
          <w:sz w:val="28"/>
          <w:szCs w:val="28"/>
        </w:rPr>
        <w:t>Режим доступ</w:t>
      </w:r>
      <w:r w:rsidRPr="00504D85">
        <w:rPr>
          <w:color w:val="000000"/>
          <w:sz w:val="28"/>
          <w:szCs w:val="28"/>
        </w:rPr>
        <w:t xml:space="preserve">у: </w:t>
      </w:r>
      <w:hyperlink r:id="rId18" w:history="1">
        <w:r w:rsidRPr="00504D85">
          <w:rPr>
            <w:rStyle w:val="af1"/>
            <w:color w:val="000000"/>
            <w:sz w:val="28"/>
            <w:szCs w:val="28"/>
          </w:rPr>
          <w:t>http://bioweb.fran</w:t>
        </w:r>
        <w:r w:rsidRPr="00504D85">
          <w:rPr>
            <w:rStyle w:val="af1"/>
            <w:color w:val="000000"/>
            <w:sz w:val="28"/>
            <w:szCs w:val="28"/>
          </w:rPr>
          <w:t>k</w:t>
        </w:r>
        <w:r w:rsidRPr="00504D85">
          <w:rPr>
            <w:rStyle w:val="af1"/>
            <w:color w:val="000000"/>
            <w:sz w:val="28"/>
            <w:szCs w:val="28"/>
          </w:rPr>
          <w:t>o.lviv.</w:t>
        </w:r>
        <w:r w:rsidRPr="00504D85">
          <w:rPr>
            <w:rStyle w:val="af1"/>
            <w:color w:val="000000"/>
            <w:sz w:val="28"/>
            <w:szCs w:val="28"/>
          </w:rPr>
          <w:t>u</w:t>
        </w:r>
        <w:r w:rsidRPr="00504D85">
          <w:rPr>
            <w:rStyle w:val="af1"/>
            <w:color w:val="000000"/>
            <w:sz w:val="28"/>
            <w:szCs w:val="28"/>
          </w:rPr>
          <w:t>a/ botsad/collection.htm</w:t>
        </w:r>
      </w:hyperlink>
      <w:r w:rsidRPr="00504D85">
        <w:rPr>
          <w:sz w:val="28"/>
          <w:szCs w:val="28"/>
          <w:u w:val="single"/>
        </w:rPr>
        <w:t>.</w:t>
      </w:r>
      <w:r w:rsidRPr="00504D85">
        <w:rPr>
          <w:sz w:val="28"/>
          <w:szCs w:val="28"/>
        </w:rPr>
        <w:t xml:space="preserve">  </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Парпан В., Вітер Р. Лісові екосистеми Опілля, їх сучасний стан і використання // Рогатинська земля: історія і сучасність</w:t>
      </w:r>
      <w:proofErr w:type="gramStart"/>
      <w:r w:rsidRPr="00504D85">
        <w:rPr>
          <w:color w:val="000000"/>
          <w:sz w:val="28"/>
          <w:szCs w:val="28"/>
        </w:rPr>
        <w:t xml:space="preserve"> :</w:t>
      </w:r>
      <w:proofErr w:type="gramEnd"/>
      <w:r w:rsidRPr="00504D85">
        <w:rPr>
          <w:color w:val="000000"/>
          <w:sz w:val="28"/>
          <w:szCs w:val="28"/>
        </w:rPr>
        <w:t xml:space="preserve"> Матер</w:t>
      </w:r>
      <w:proofErr w:type="gramStart"/>
      <w:r w:rsidRPr="00504D85">
        <w:rPr>
          <w:color w:val="000000"/>
          <w:sz w:val="28"/>
          <w:szCs w:val="28"/>
        </w:rPr>
        <w:t>.</w:t>
      </w:r>
      <w:proofErr w:type="gramEnd"/>
      <w:r w:rsidRPr="00504D85">
        <w:rPr>
          <w:color w:val="000000"/>
          <w:sz w:val="28"/>
          <w:szCs w:val="28"/>
        </w:rPr>
        <w:t xml:space="preserve"> ІІ </w:t>
      </w:r>
      <w:proofErr w:type="gramStart"/>
      <w:r w:rsidRPr="00504D85">
        <w:rPr>
          <w:color w:val="000000"/>
          <w:sz w:val="28"/>
          <w:szCs w:val="28"/>
        </w:rPr>
        <w:t>н</w:t>
      </w:r>
      <w:proofErr w:type="gramEnd"/>
      <w:r w:rsidRPr="00504D85">
        <w:rPr>
          <w:color w:val="000000"/>
          <w:sz w:val="28"/>
          <w:szCs w:val="28"/>
        </w:rPr>
        <w:t xml:space="preserve">аук. конф. Рогатин, 26-27 березня 1999 р. – Львів: </w:t>
      </w:r>
      <w:proofErr w:type="gramStart"/>
      <w:r w:rsidRPr="00504D85">
        <w:rPr>
          <w:color w:val="000000"/>
          <w:sz w:val="28"/>
          <w:szCs w:val="28"/>
        </w:rPr>
        <w:t>Вид-во</w:t>
      </w:r>
      <w:proofErr w:type="gramEnd"/>
      <w:r w:rsidRPr="00504D85">
        <w:rPr>
          <w:color w:val="000000"/>
          <w:sz w:val="28"/>
          <w:szCs w:val="28"/>
        </w:rPr>
        <w:t xml:space="preserve"> ЛНУ, 2001. – С.270-277.</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Пащенко В.М. Нові </w:t>
      </w:r>
      <w:proofErr w:type="gramStart"/>
      <w:r w:rsidRPr="00504D85">
        <w:rPr>
          <w:color w:val="000000"/>
          <w:sz w:val="28"/>
          <w:szCs w:val="28"/>
        </w:rPr>
        <w:t>досл</w:t>
      </w:r>
      <w:proofErr w:type="gramEnd"/>
      <w:r w:rsidRPr="00504D85">
        <w:rPr>
          <w:color w:val="000000"/>
          <w:sz w:val="28"/>
          <w:szCs w:val="28"/>
        </w:rPr>
        <w:t>ідницькі підходи у ландшафтознавстві // Укр. географ. журн. – 1988. – №2. – С.11-12.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Пащенко В.М. Теоретические проблемы ландшафтоведения.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1993. – 283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Перельман А.И. Геохимия ландшафта. – М.: Высш. школа, 1975. – 342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Перспективная сеть заповедных объектов Украины / Под общ</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р</w:t>
      </w:r>
      <w:proofErr w:type="gramEnd"/>
      <w:r w:rsidRPr="00504D85">
        <w:rPr>
          <w:color w:val="000000"/>
          <w:sz w:val="28"/>
          <w:szCs w:val="28"/>
        </w:rPr>
        <w:t xml:space="preserve">ед. </w:t>
      </w:r>
      <w:r w:rsidRPr="00504D85">
        <w:rPr>
          <w:color w:val="000000"/>
          <w:sz w:val="28"/>
          <w:szCs w:val="28"/>
        </w:rPr>
        <w:lastRenderedPageBreak/>
        <w:t>Ю.Р.Шеляг-Сосонко.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1987. – С. 245.</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Петлін В.М. Конструктивне ландшафтознавство. – Львів: </w:t>
      </w:r>
      <w:proofErr w:type="gramStart"/>
      <w:r w:rsidRPr="00504D85">
        <w:rPr>
          <w:color w:val="000000"/>
          <w:sz w:val="28"/>
          <w:szCs w:val="28"/>
        </w:rPr>
        <w:t>Вид-во</w:t>
      </w:r>
      <w:proofErr w:type="gramEnd"/>
      <w:r w:rsidRPr="00504D85">
        <w:rPr>
          <w:color w:val="000000"/>
          <w:sz w:val="28"/>
          <w:szCs w:val="28"/>
        </w:rPr>
        <w:t xml:space="preserve"> ЛНУ, 2006. – С.333.</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Петлін В.М. Ландшафтні межі – функціональні властивості і структура // Експериментальна еніологія. – Львів, 1999. – Вип. 1. – С. 19 –24.</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Петлін В.М. Структурна орієнтація ландшафтознавства як основа його подальшого розвитку // Ландшафт як інтегруюча концепція ХХІ ст.: Зб.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п</w:t>
      </w:r>
      <w:proofErr w:type="gramEnd"/>
      <w:r w:rsidRPr="00504D85">
        <w:rPr>
          <w:color w:val="000000"/>
          <w:sz w:val="28"/>
          <w:szCs w:val="28"/>
        </w:rPr>
        <w:t>раць. – К.: Вид-во Киї</w:t>
      </w:r>
      <w:proofErr w:type="gramStart"/>
      <w:r w:rsidRPr="00504D85">
        <w:rPr>
          <w:color w:val="000000"/>
          <w:sz w:val="28"/>
          <w:szCs w:val="28"/>
        </w:rPr>
        <w:t>в</w:t>
      </w:r>
      <w:proofErr w:type="gramEnd"/>
      <w:r w:rsidRPr="00504D85">
        <w:rPr>
          <w:color w:val="000000"/>
          <w:sz w:val="28"/>
          <w:szCs w:val="28"/>
        </w:rPr>
        <w:t>. ун-ту, 1999. – С.75 –77.</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 xml:space="preserve">Петлін В.М. Сучасні уявлення про природно-територіальні комплекси локального </w:t>
      </w:r>
      <w:proofErr w:type="gramStart"/>
      <w:r w:rsidRPr="00504D85">
        <w:rPr>
          <w:sz w:val="28"/>
          <w:szCs w:val="28"/>
        </w:rPr>
        <w:t>р</w:t>
      </w:r>
      <w:proofErr w:type="gramEnd"/>
      <w:r w:rsidRPr="00504D85">
        <w:rPr>
          <w:sz w:val="28"/>
          <w:szCs w:val="28"/>
        </w:rPr>
        <w:t>івня // Експериментальна еніологія</w:t>
      </w:r>
      <w:r w:rsidRPr="00504D85">
        <w:rPr>
          <w:spacing w:val="-4"/>
          <w:sz w:val="28"/>
          <w:szCs w:val="28"/>
        </w:rPr>
        <w:t>. – Львів, 1999. – Вип. 1. – С. 6 -9.</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Пианка Э.Р. Эволюционная экология. – М.: Мир, 1981. – 400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rFonts w:eastAsia="MS Mincho"/>
          <w:color w:val="000000"/>
          <w:sz w:val="28"/>
          <w:szCs w:val="28"/>
        </w:rPr>
        <w:t xml:space="preserve">Пилявський Б.Р., Барабаш О.В., Марушій І.О. Кумка гірська </w:t>
      </w:r>
      <w:r w:rsidRPr="00504D85">
        <w:rPr>
          <w:color w:val="000000"/>
          <w:sz w:val="28"/>
          <w:szCs w:val="28"/>
        </w:rPr>
        <w:t>(</w:t>
      </w:r>
      <w:r w:rsidRPr="00504D85">
        <w:rPr>
          <w:i/>
          <w:color w:val="000000"/>
          <w:sz w:val="28"/>
          <w:szCs w:val="28"/>
          <w:lang w:val="en-US"/>
        </w:rPr>
        <w:t>Bombina</w:t>
      </w:r>
      <w:r w:rsidRPr="00504D85">
        <w:rPr>
          <w:color w:val="000000"/>
          <w:sz w:val="28"/>
          <w:szCs w:val="28"/>
        </w:rPr>
        <w:t xml:space="preserve"> </w:t>
      </w:r>
      <w:r w:rsidRPr="00504D85">
        <w:rPr>
          <w:i/>
          <w:color w:val="000000"/>
          <w:sz w:val="28"/>
          <w:szCs w:val="28"/>
          <w:lang w:val="en-US"/>
        </w:rPr>
        <w:t>variegata</w:t>
      </w:r>
      <w:r w:rsidRPr="00504D85">
        <w:rPr>
          <w:color w:val="000000"/>
          <w:sz w:val="28"/>
          <w:szCs w:val="28"/>
        </w:rPr>
        <w:t xml:space="preserve"> </w:t>
      </w:r>
      <w:r w:rsidRPr="00504D85">
        <w:rPr>
          <w:color w:val="000000"/>
          <w:sz w:val="28"/>
          <w:szCs w:val="28"/>
          <w:lang w:val="en-US"/>
        </w:rPr>
        <w:t>L</w:t>
      </w:r>
      <w:r w:rsidRPr="00504D85">
        <w:rPr>
          <w:color w:val="000000"/>
          <w:sz w:val="28"/>
          <w:szCs w:val="28"/>
        </w:rPr>
        <w:t>.) на території Опілля //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з</w:t>
      </w:r>
      <w:proofErr w:type="gramEnd"/>
      <w:r w:rsidRPr="00504D85">
        <w:rPr>
          <w:color w:val="000000"/>
          <w:sz w:val="28"/>
          <w:szCs w:val="28"/>
        </w:rPr>
        <w:t xml:space="preserve">аписки ТДПУ </w:t>
      </w:r>
      <w:r w:rsidRPr="00504D85">
        <w:rPr>
          <w:sz w:val="28"/>
          <w:szCs w:val="28"/>
        </w:rPr>
        <w:t>ім. В. Гнатюка.</w:t>
      </w:r>
      <w:r w:rsidRPr="00504D85">
        <w:rPr>
          <w:color w:val="000000"/>
          <w:sz w:val="28"/>
          <w:szCs w:val="28"/>
        </w:rPr>
        <w:t xml:space="preserve"> – Серія: Біологія. – 2001. – №1 (8). – С. 38 – 40.</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pacing w:val="-2"/>
          <w:sz w:val="28"/>
          <w:szCs w:val="28"/>
        </w:rPr>
        <w:t>Писанец Е.М., Литвинчук С.Н. та ін. Земноводные Красной книги Украины.</w:t>
      </w:r>
      <w:r w:rsidRPr="00504D85">
        <w:rPr>
          <w:color w:val="000000"/>
          <w:sz w:val="28"/>
          <w:szCs w:val="28"/>
        </w:rPr>
        <w:t xml:space="preserve"> (Справочник-кадастр). – К.: Зоомузей ННПМ НАН Украины, 2005. – 230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Позаченюк Е.А Географическая позиция и ее роль в формировании региональных геокомплексов Крыма: Автореф. дис. канд. географ</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н</w:t>
      </w:r>
      <w:proofErr w:type="gramEnd"/>
      <w:r w:rsidRPr="00504D85">
        <w:rPr>
          <w:color w:val="000000"/>
          <w:sz w:val="28"/>
          <w:szCs w:val="28"/>
        </w:rPr>
        <w:t xml:space="preserve">аук. – Киев, 1986. –18 с.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Позаченюк Е.А. Введение в геоэкологическую экспертизу. Междисциплинарный подход, функциональные типы, объектные ориентации. – Симферополь: Таврия, 1999. – С.112-115.</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Полупан М.І., Соловей В.Б., Величко В.А. Номенклатура та діагностика ґрунтів Прикарпатського і Передкарпатського регіонів України // </w:t>
      </w:r>
      <w:proofErr w:type="gramStart"/>
      <w:r w:rsidRPr="00504D85">
        <w:rPr>
          <w:color w:val="000000"/>
          <w:sz w:val="28"/>
          <w:szCs w:val="28"/>
        </w:rPr>
        <w:t>Вісник</w:t>
      </w:r>
      <w:proofErr w:type="gramEnd"/>
      <w:r w:rsidRPr="00504D85">
        <w:rPr>
          <w:color w:val="000000"/>
          <w:sz w:val="28"/>
          <w:szCs w:val="28"/>
        </w:rPr>
        <w:t xml:space="preserve"> аграрної науки. – 2003. – №6. – С. 18 – 26.</w:t>
      </w:r>
    </w:p>
    <w:p w:rsidR="00EF6625" w:rsidRPr="00504D85" w:rsidRDefault="00EF6625" w:rsidP="00CD68FC">
      <w:pPr>
        <w:pStyle w:val="affffffff4"/>
        <w:numPr>
          <w:ilvl w:val="0"/>
          <w:numId w:val="55"/>
        </w:numPr>
        <w:tabs>
          <w:tab w:val="left" w:pos="540"/>
        </w:tabs>
        <w:suppressAutoHyphens w:val="0"/>
        <w:ind w:left="0" w:firstLine="0"/>
        <w:rPr>
          <w:color w:val="000000"/>
          <w:spacing w:val="-2"/>
          <w:sz w:val="28"/>
          <w:szCs w:val="28"/>
        </w:rPr>
      </w:pPr>
      <w:r w:rsidRPr="00504D85">
        <w:rPr>
          <w:sz w:val="28"/>
          <w:szCs w:val="28"/>
        </w:rPr>
        <w:t xml:space="preserve">Полушина Н.А. Взаимоотношения желтобрюхой и краснобрюхой </w:t>
      </w:r>
      <w:r w:rsidRPr="00504D85">
        <w:rPr>
          <w:spacing w:val="-2"/>
          <w:sz w:val="28"/>
          <w:szCs w:val="28"/>
        </w:rPr>
        <w:t>жерлянок на стыке их ареалов // Вопросы герпетологии. – Л., 1973. – С. 149 –150.</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bCs/>
          <w:sz w:val="28"/>
          <w:szCs w:val="28"/>
        </w:rPr>
        <w:t>Постанова Кабінету Міні</w:t>
      </w:r>
      <w:proofErr w:type="gramStart"/>
      <w:r w:rsidRPr="00504D85">
        <w:rPr>
          <w:bCs/>
          <w:sz w:val="28"/>
          <w:szCs w:val="28"/>
        </w:rPr>
        <w:t>стр</w:t>
      </w:r>
      <w:proofErr w:type="gramEnd"/>
      <w:r w:rsidRPr="00504D85">
        <w:rPr>
          <w:bCs/>
          <w:sz w:val="28"/>
          <w:szCs w:val="28"/>
        </w:rPr>
        <w:t xml:space="preserve">ів України від 27 грудня 2001 р. № 1761 </w:t>
      </w:r>
      <w:r w:rsidRPr="00504D85">
        <w:rPr>
          <w:sz w:val="28"/>
          <w:szCs w:val="28"/>
        </w:rPr>
        <w:t>“</w:t>
      </w:r>
      <w:r w:rsidRPr="00504D85">
        <w:rPr>
          <w:bCs/>
          <w:sz w:val="28"/>
          <w:szCs w:val="28"/>
        </w:rPr>
        <w:t>Про занесення пам’яток історії, монументального мистецтва та археології національного значення до Державного реєстру нерухомих пам’яток України</w:t>
      </w:r>
      <w:r w:rsidRPr="00504D85">
        <w:rPr>
          <w:sz w:val="28"/>
          <w:szCs w:val="28"/>
        </w:rPr>
        <w:t xml:space="preserve">” </w:t>
      </w:r>
      <w:r w:rsidRPr="00504D85">
        <w:rPr>
          <w:sz w:val="28"/>
          <w:szCs w:val="28"/>
        </w:rPr>
        <w:lastRenderedPageBreak/>
        <w:t>// Офіційний вісник України. – 2002. – №1.</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 xml:space="preserve">Преображенский В.С. Организация, организованность ландшафтов (препринт). – М.: Ин-т географии АН СССР, 1986. –20 с.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Природа Івано-Франківської област</w:t>
      </w:r>
      <w:proofErr w:type="gramStart"/>
      <w:r w:rsidRPr="00504D85">
        <w:rPr>
          <w:sz w:val="28"/>
          <w:szCs w:val="28"/>
        </w:rPr>
        <w:t>і / З</w:t>
      </w:r>
      <w:proofErr w:type="gramEnd"/>
      <w:r w:rsidRPr="00504D85">
        <w:rPr>
          <w:sz w:val="28"/>
          <w:szCs w:val="28"/>
        </w:rPr>
        <w:t>а ред. К.І.Геренчука. - Львів: Вид-во Льві</w:t>
      </w:r>
      <w:proofErr w:type="gramStart"/>
      <w:r w:rsidRPr="00504D85">
        <w:rPr>
          <w:sz w:val="28"/>
          <w:szCs w:val="28"/>
        </w:rPr>
        <w:t>в</w:t>
      </w:r>
      <w:proofErr w:type="gramEnd"/>
      <w:r w:rsidRPr="00504D85">
        <w:rPr>
          <w:sz w:val="28"/>
          <w:szCs w:val="28"/>
        </w:rPr>
        <w:t xml:space="preserve">. </w:t>
      </w:r>
      <w:proofErr w:type="gramStart"/>
      <w:r w:rsidRPr="00504D85">
        <w:rPr>
          <w:sz w:val="28"/>
          <w:szCs w:val="28"/>
        </w:rPr>
        <w:t>ун-ту</w:t>
      </w:r>
      <w:proofErr w:type="gramEnd"/>
      <w:r w:rsidRPr="00504D85">
        <w:rPr>
          <w:sz w:val="28"/>
          <w:szCs w:val="28"/>
        </w:rPr>
        <w:t>, 1973. – 159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Природа Львівської област</w:t>
      </w:r>
      <w:proofErr w:type="gramStart"/>
      <w:r w:rsidRPr="00504D85">
        <w:rPr>
          <w:sz w:val="28"/>
          <w:szCs w:val="28"/>
        </w:rPr>
        <w:t>і / З</w:t>
      </w:r>
      <w:proofErr w:type="gramEnd"/>
      <w:r w:rsidRPr="00504D85">
        <w:rPr>
          <w:sz w:val="28"/>
          <w:szCs w:val="28"/>
        </w:rPr>
        <w:t>а ред. К.І.Геренчука. - Львів: Вид-во Льві</w:t>
      </w:r>
      <w:proofErr w:type="gramStart"/>
      <w:r w:rsidRPr="00504D85">
        <w:rPr>
          <w:sz w:val="28"/>
          <w:szCs w:val="28"/>
        </w:rPr>
        <w:t>в</w:t>
      </w:r>
      <w:proofErr w:type="gramEnd"/>
      <w:r w:rsidRPr="00504D85">
        <w:rPr>
          <w:sz w:val="28"/>
          <w:szCs w:val="28"/>
        </w:rPr>
        <w:t xml:space="preserve">. </w:t>
      </w:r>
      <w:proofErr w:type="gramStart"/>
      <w:r w:rsidRPr="00504D85">
        <w:rPr>
          <w:sz w:val="28"/>
          <w:szCs w:val="28"/>
        </w:rPr>
        <w:t>ун-ту</w:t>
      </w:r>
      <w:proofErr w:type="gramEnd"/>
      <w:r w:rsidRPr="00504D85">
        <w:rPr>
          <w:sz w:val="28"/>
          <w:szCs w:val="28"/>
        </w:rPr>
        <w:t>, 1972. – 152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Приходько М.М. Ґрунтоводоохоронні біоінженерні комплекси та оптимізація ландшафтів у басейнах малих </w:t>
      </w:r>
      <w:proofErr w:type="gramStart"/>
      <w:r w:rsidRPr="00504D85">
        <w:rPr>
          <w:color w:val="000000"/>
          <w:sz w:val="28"/>
          <w:szCs w:val="28"/>
        </w:rPr>
        <w:t>р</w:t>
      </w:r>
      <w:proofErr w:type="gramEnd"/>
      <w:r w:rsidRPr="00504D85">
        <w:rPr>
          <w:color w:val="000000"/>
          <w:sz w:val="28"/>
          <w:szCs w:val="28"/>
        </w:rPr>
        <w:t>ічок західного регіону України. – Івано-Франківськ, 1996. – 83 с.</w:t>
      </w:r>
    </w:p>
    <w:p w:rsidR="00EF6625" w:rsidRPr="00504D85" w:rsidRDefault="00EF6625" w:rsidP="00CD68FC">
      <w:pPr>
        <w:pStyle w:val="HTML9"/>
        <w:widowControl w:val="0"/>
        <w:numPr>
          <w:ilvl w:val="0"/>
          <w:numId w:val="5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suppressAutoHyphens w:val="0"/>
        <w:spacing w:line="360" w:lineRule="auto"/>
        <w:ind w:left="0" w:firstLine="0"/>
        <w:rPr>
          <w:rFonts w:ascii="Times New Roman" w:hAnsi="Times New Roman" w:cs="Times New Roman"/>
          <w:color w:val="000000"/>
          <w:sz w:val="28"/>
          <w:szCs w:val="28"/>
          <w:lang w:val="uk-UA"/>
        </w:rPr>
      </w:pPr>
      <w:r w:rsidRPr="00504D85">
        <w:rPr>
          <w:rFonts w:ascii="Times New Roman" w:hAnsi="Times New Roman" w:cs="Times New Roman"/>
          <w:color w:val="000000"/>
          <w:sz w:val="28"/>
          <w:szCs w:val="28"/>
          <w:lang w:val="uk-UA"/>
        </w:rPr>
        <w:t>Про основні напрями державної політики України у галузі охорони довкілля, використання природних ресурсів та забезпечення екологічної безпеки: Постанова Верховної Ради України від 5 березня 1998 р. № 188/98-вр // Відомості Верховної Ради, 1998. – № 38-39. – С. 248.</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Програма формування регіональної екологічної мережі Тернопільської області на 2002–2015 роки. – Тернопіль, 2001. – 11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Прокаев В.И. О комплексных и частных природных зонах // География и природные ресурсы. – 1987. – №3. – С. 26 –27.</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Прокаев В.И. Основы методики физико–географического районирования. – Л.: Наука, 1967. – 167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Прокудин Ю.Н. Семейство Злаки </w:t>
      </w:r>
      <w:r w:rsidRPr="00504D85">
        <w:rPr>
          <w:iCs/>
          <w:color w:val="000000"/>
          <w:sz w:val="28"/>
          <w:szCs w:val="28"/>
        </w:rPr>
        <w:t>(</w:t>
      </w:r>
      <w:r w:rsidRPr="00504D85">
        <w:rPr>
          <w:i/>
          <w:iCs/>
          <w:color w:val="000000"/>
          <w:sz w:val="28"/>
          <w:szCs w:val="28"/>
        </w:rPr>
        <w:t>Poaceae</w:t>
      </w:r>
      <w:r w:rsidRPr="00504D85">
        <w:rPr>
          <w:iCs/>
          <w:color w:val="000000"/>
          <w:sz w:val="28"/>
          <w:szCs w:val="28"/>
        </w:rPr>
        <w:t xml:space="preserve">) // </w:t>
      </w:r>
      <w:r w:rsidRPr="00504D85">
        <w:rPr>
          <w:color w:val="000000"/>
          <w:sz w:val="28"/>
          <w:szCs w:val="28"/>
        </w:rPr>
        <w:t xml:space="preserve">Определитель высших растений Украины. </w:t>
      </w:r>
      <w:r w:rsidRPr="00504D85">
        <w:rPr>
          <w:rFonts w:eastAsia="MS Mincho"/>
          <w:color w:val="000000"/>
          <w:sz w:val="28"/>
          <w:szCs w:val="28"/>
        </w:rPr>
        <w:t>– К.: Фитосоциоцентр, 1999. – С. 448.</w:t>
      </w:r>
    </w:p>
    <w:p w:rsidR="00EF6625" w:rsidRPr="00504D85" w:rsidRDefault="00EF6625" w:rsidP="00CD68FC">
      <w:pPr>
        <w:pStyle w:val="afffffffffffffffffffe"/>
        <w:widowControl w:val="0"/>
        <w:numPr>
          <w:ilvl w:val="0"/>
          <w:numId w:val="55"/>
        </w:numPr>
        <w:tabs>
          <w:tab w:val="left" w:pos="540"/>
        </w:tabs>
        <w:spacing w:line="360" w:lineRule="auto"/>
        <w:ind w:left="0" w:right="0" w:firstLine="0"/>
        <w:jc w:val="both"/>
        <w:rPr>
          <w:color w:val="000000"/>
          <w:szCs w:val="28"/>
        </w:rPr>
      </w:pPr>
      <w:r w:rsidRPr="00504D85">
        <w:rPr>
          <w:color w:val="000000"/>
          <w:szCs w:val="28"/>
        </w:rPr>
        <w:t>Проскурняк М.М., Андрейчук В.М. Структура закарстованих ландшафтів. Теорія. Методика. Регіональні особливості. – Чернівці: “Рута”, 1998. –120 с.</w:t>
      </w:r>
    </w:p>
    <w:p w:rsidR="00EF6625" w:rsidRPr="00504D85" w:rsidRDefault="00EF6625" w:rsidP="00CD68FC">
      <w:pPr>
        <w:pStyle w:val="affffffff4"/>
        <w:numPr>
          <w:ilvl w:val="0"/>
          <w:numId w:val="55"/>
        </w:numPr>
        <w:tabs>
          <w:tab w:val="left" w:pos="540"/>
        </w:tabs>
        <w:suppressAutoHyphens w:val="0"/>
        <w:ind w:left="0" w:firstLine="0"/>
        <w:rPr>
          <w:color w:val="000000"/>
          <w:spacing w:val="-10"/>
          <w:sz w:val="28"/>
          <w:szCs w:val="28"/>
        </w:rPr>
      </w:pPr>
      <w:r w:rsidRPr="00504D85">
        <w:rPr>
          <w:color w:val="000000"/>
          <w:spacing w:val="-10"/>
          <w:sz w:val="28"/>
          <w:szCs w:val="28"/>
        </w:rPr>
        <w:t>Пузаченко Ю.Г. Экосистемы в критических состояниях. – М.: Наука, 1989. – С.38.</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Редкие и исчезающие растения и животные Украины: Справочник</w:t>
      </w:r>
      <w:proofErr w:type="gramStart"/>
      <w:r w:rsidRPr="00504D85">
        <w:rPr>
          <w:color w:val="000000"/>
          <w:sz w:val="28"/>
          <w:szCs w:val="28"/>
        </w:rPr>
        <w:t xml:space="preserve"> / П</w:t>
      </w:r>
      <w:proofErr w:type="gramEnd"/>
      <w:r w:rsidRPr="00504D85">
        <w:rPr>
          <w:color w:val="000000"/>
          <w:sz w:val="28"/>
          <w:szCs w:val="28"/>
        </w:rPr>
        <w:t>од ред. К.М.Сытника.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1988. – 256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Резолюції та рекомендації 7–ої наради Договірних сторін Конвенції про водно-болотні угіддя, що мають міжнародне значення, головним чином як середовища існування водоплавних птахів. </w:t>
      </w:r>
      <w:proofErr w:type="gramStart"/>
      <w:r w:rsidRPr="00504D85">
        <w:rPr>
          <w:color w:val="000000"/>
          <w:sz w:val="28"/>
          <w:szCs w:val="28"/>
        </w:rPr>
        <w:t>–К</w:t>
      </w:r>
      <w:proofErr w:type="gramEnd"/>
      <w:r w:rsidRPr="00504D85">
        <w:rPr>
          <w:color w:val="000000"/>
          <w:sz w:val="28"/>
          <w:szCs w:val="28"/>
        </w:rPr>
        <w:t>.: Вид-во “Аввалон”, 1999. –261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lastRenderedPageBreak/>
        <w:t>Реймерс Н.Ф. Экология (теории, законы, правила, принципы и гипотезы). – М.: Россия молодая, 1994. – 368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proofErr w:type="gramStart"/>
      <w:r w:rsidRPr="00504D85">
        <w:rPr>
          <w:color w:val="000000"/>
          <w:sz w:val="28"/>
          <w:szCs w:val="28"/>
        </w:rPr>
        <w:t>Рейснер Г.И. Неотектонические движения, современные эндогенные режимы и рельеф Кавказского и Карпатского регионов // Геоморфология.</w:t>
      </w:r>
      <w:proofErr w:type="gramEnd"/>
      <w:r w:rsidRPr="00504D85">
        <w:rPr>
          <w:color w:val="000000"/>
          <w:sz w:val="28"/>
          <w:szCs w:val="28"/>
        </w:rPr>
        <w:t xml:space="preserve"> – К.: АН СССР, 1987. – №3. – С.5.</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Ретеюм А. Земные миры. – М.: Мысль, 1988. – 268 с.</w:t>
      </w:r>
    </w:p>
    <w:p w:rsidR="00EF6625" w:rsidRPr="00504D85" w:rsidRDefault="00EF6625" w:rsidP="00CD68FC">
      <w:pPr>
        <w:pStyle w:val="affffffff4"/>
        <w:numPr>
          <w:ilvl w:val="0"/>
          <w:numId w:val="55"/>
        </w:numPr>
        <w:tabs>
          <w:tab w:val="left" w:pos="540"/>
        </w:tabs>
        <w:suppressAutoHyphens w:val="0"/>
        <w:ind w:left="0" w:firstLine="0"/>
        <w:rPr>
          <w:color w:val="000000"/>
          <w:spacing w:val="-8"/>
          <w:sz w:val="28"/>
          <w:szCs w:val="28"/>
        </w:rPr>
      </w:pPr>
      <w:r w:rsidRPr="00504D85">
        <w:rPr>
          <w:color w:val="000000"/>
          <w:spacing w:val="-8"/>
          <w:sz w:val="28"/>
          <w:szCs w:val="28"/>
        </w:rPr>
        <w:t>Ретеюм А.Ю. О геокомплексах с односторонним системообразующим потоком</w:t>
      </w:r>
      <w:r w:rsidRPr="00504D85">
        <w:rPr>
          <w:color w:val="000000"/>
          <w:spacing w:val="-6"/>
          <w:sz w:val="28"/>
          <w:szCs w:val="28"/>
        </w:rPr>
        <w:t xml:space="preserve"> </w:t>
      </w:r>
      <w:r w:rsidRPr="00504D85">
        <w:rPr>
          <w:color w:val="000000"/>
          <w:spacing w:val="-8"/>
          <w:sz w:val="28"/>
          <w:szCs w:val="28"/>
        </w:rPr>
        <w:t>вещества и энергии // Изв. АН СССР. – Серия: География. – 1971. – №5. – С.122 –128.</w:t>
      </w:r>
    </w:p>
    <w:p w:rsidR="00EF6625" w:rsidRPr="00504D85" w:rsidRDefault="00EF6625" w:rsidP="00CD68FC">
      <w:pPr>
        <w:pStyle w:val="affffffff4"/>
        <w:numPr>
          <w:ilvl w:val="0"/>
          <w:numId w:val="55"/>
        </w:numPr>
        <w:tabs>
          <w:tab w:val="left" w:pos="540"/>
        </w:tabs>
        <w:suppressAutoHyphens w:val="0"/>
        <w:ind w:left="0" w:firstLine="0"/>
        <w:rPr>
          <w:spacing w:val="-2"/>
          <w:sz w:val="28"/>
          <w:szCs w:val="28"/>
          <w:u w:val="single"/>
        </w:rPr>
      </w:pPr>
      <w:r w:rsidRPr="00504D85">
        <w:rPr>
          <w:color w:val="000000"/>
          <w:sz w:val="28"/>
          <w:szCs w:val="28"/>
        </w:rPr>
        <w:t xml:space="preserve">Решетило О.С. Екологічне та мікроеволюційне значення </w:t>
      </w:r>
      <w:proofErr w:type="gramStart"/>
      <w:r w:rsidRPr="00504D85">
        <w:rPr>
          <w:color w:val="000000"/>
          <w:sz w:val="28"/>
          <w:szCs w:val="28"/>
        </w:rPr>
        <w:t>досл</w:t>
      </w:r>
      <w:proofErr w:type="gramEnd"/>
      <w:r w:rsidRPr="00504D85">
        <w:rPr>
          <w:color w:val="000000"/>
          <w:sz w:val="28"/>
          <w:szCs w:val="28"/>
        </w:rPr>
        <w:t xml:space="preserve">іджень </w:t>
      </w:r>
      <w:r w:rsidRPr="00504D85">
        <w:rPr>
          <w:color w:val="000000"/>
          <w:spacing w:val="-4"/>
          <w:sz w:val="28"/>
          <w:szCs w:val="28"/>
        </w:rPr>
        <w:t>червонодеревої та жовточеревої кумок (</w:t>
      </w:r>
      <w:r w:rsidRPr="00504D85">
        <w:rPr>
          <w:color w:val="000000"/>
          <w:spacing w:val="-4"/>
          <w:sz w:val="28"/>
          <w:szCs w:val="28"/>
          <w:lang w:val="en-US"/>
        </w:rPr>
        <w:t>Bombina</w:t>
      </w:r>
      <w:r w:rsidRPr="00504D85">
        <w:rPr>
          <w:color w:val="000000"/>
          <w:spacing w:val="-4"/>
          <w:sz w:val="28"/>
          <w:szCs w:val="28"/>
        </w:rPr>
        <w:t xml:space="preserve">) </w:t>
      </w:r>
      <w:r w:rsidRPr="00504D85">
        <w:rPr>
          <w:bCs/>
          <w:color w:val="000000"/>
          <w:sz w:val="28"/>
          <w:szCs w:val="28"/>
        </w:rPr>
        <w:t xml:space="preserve">[Електронний ресурс]: </w:t>
      </w:r>
      <w:r w:rsidRPr="00504D85">
        <w:rPr>
          <w:color w:val="000000"/>
          <w:spacing w:val="-4"/>
          <w:sz w:val="28"/>
          <w:szCs w:val="28"/>
        </w:rPr>
        <w:t>Уч. зап. Таврического</w:t>
      </w:r>
      <w:r w:rsidRPr="00504D85">
        <w:rPr>
          <w:color w:val="000000"/>
          <w:spacing w:val="-6"/>
          <w:sz w:val="28"/>
          <w:szCs w:val="28"/>
        </w:rPr>
        <w:t xml:space="preserve"> </w:t>
      </w:r>
      <w:r w:rsidRPr="00504D85">
        <w:rPr>
          <w:color w:val="000000"/>
          <w:spacing w:val="6"/>
          <w:sz w:val="28"/>
          <w:szCs w:val="28"/>
        </w:rPr>
        <w:t>нац. ун-та</w:t>
      </w:r>
      <w:r w:rsidRPr="00504D85">
        <w:rPr>
          <w:color w:val="000000"/>
          <w:spacing w:val="-6"/>
          <w:sz w:val="28"/>
          <w:szCs w:val="28"/>
        </w:rPr>
        <w:t>. – 2002. – Т. 14 (53), №2. – Режим доступу:</w:t>
      </w:r>
      <w:r w:rsidRPr="00504D85">
        <w:rPr>
          <w:color w:val="000000"/>
          <w:sz w:val="28"/>
          <w:szCs w:val="28"/>
        </w:rPr>
        <w:t xml:space="preserve"> </w:t>
      </w:r>
      <w:hyperlink r:id="rId19" w:history="1">
        <w:r w:rsidRPr="00547A5C">
          <w:rPr>
            <w:rStyle w:val="ae"/>
            <w:color w:val="000000"/>
            <w:spacing w:val="-2"/>
            <w:szCs w:val="28"/>
            <w:u w:val="single"/>
          </w:rPr>
          <w:t>http://www.crimea.edu/internet/Education/notes/edition14/tom2biology/article33.htm</w:t>
        </w:r>
      </w:hyperlink>
      <w:r w:rsidRPr="00547A5C">
        <w:rPr>
          <w:rStyle w:val="ae"/>
          <w:color w:val="000000"/>
          <w:spacing w:val="-2"/>
          <w:szCs w:val="28"/>
          <w:u w:val="single"/>
        </w:rPr>
        <w:t>.</w:t>
      </w:r>
      <w:r w:rsidRPr="00504D85">
        <w:rPr>
          <w:rStyle w:val="ae"/>
          <w:color w:val="000000"/>
          <w:spacing w:val="-2"/>
          <w:u w:val="single"/>
        </w:rPr>
        <w:t xml:space="preserve">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iCs/>
          <w:color w:val="000000"/>
          <w:sz w:val="28"/>
          <w:szCs w:val="28"/>
        </w:rPr>
        <w:t>Рижило Л.Є., Блистів В.І.</w:t>
      </w:r>
      <w:r w:rsidRPr="00504D85">
        <w:rPr>
          <w:color w:val="000000"/>
          <w:sz w:val="28"/>
          <w:szCs w:val="28"/>
        </w:rPr>
        <w:t xml:space="preserve"> Приполонинні ліси – захисні функції, збереження та відновлення // Міжнародні аспекти вивчення та охорони біорізноманіття Карпат. </w:t>
      </w:r>
      <w:r w:rsidRPr="00504D85">
        <w:rPr>
          <w:bCs/>
          <w:color w:val="000000"/>
          <w:sz w:val="28"/>
          <w:szCs w:val="28"/>
        </w:rPr>
        <w:t xml:space="preserve">– </w:t>
      </w:r>
      <w:r w:rsidRPr="00504D85">
        <w:rPr>
          <w:color w:val="000000"/>
          <w:sz w:val="28"/>
          <w:szCs w:val="28"/>
        </w:rPr>
        <w:t>Рахів, 1997. – С. 174 -179.</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Ризун Б.П., Чиж Е.Й. Платформенные комплексы и структурные этажи осадочного чехла Волыно-Подолии // Доклады АН УССР. – Серия Б. – 1975. – № 7. – С. 603 - 607.</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proofErr w:type="gramStart"/>
      <w:r w:rsidRPr="00504D85">
        <w:rPr>
          <w:sz w:val="28"/>
          <w:szCs w:val="28"/>
        </w:rPr>
        <w:t>Р</w:t>
      </w:r>
      <w:proofErr w:type="gramEnd"/>
      <w:r w:rsidRPr="00504D85">
        <w:rPr>
          <w:sz w:val="28"/>
          <w:szCs w:val="28"/>
        </w:rPr>
        <w:t>ізун Б.П., Медведєв А.П. Радехівський глибинний розлом південно-західної окраїни Східно-Європейської платформи // Геологія і геохімія горючих копалин. – 1973. – Вип. 36. – 88-92.</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Родоман Б.Б. Основные типы географических границ. // Географические границы. – М.: Изд-во МГУ, 1982. – С.19-23.</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Родоман Б.Б. Поляризация ландшафта как средство сохранения биосферы и рекреационных ресурсов // Ресурсы, среда, расселение. – М.: Мысль, 1974. – С. 150-162. </w:t>
      </w:r>
    </w:p>
    <w:p w:rsidR="00EF6625" w:rsidRPr="00504D85" w:rsidRDefault="00EF6625" w:rsidP="00CD68FC">
      <w:pPr>
        <w:pStyle w:val="affffffff4"/>
        <w:numPr>
          <w:ilvl w:val="0"/>
          <w:numId w:val="55"/>
        </w:numPr>
        <w:tabs>
          <w:tab w:val="left" w:pos="540"/>
        </w:tabs>
        <w:suppressAutoHyphens w:val="0"/>
        <w:ind w:left="0" w:firstLine="0"/>
        <w:rPr>
          <w:color w:val="000000"/>
          <w:spacing w:val="-8"/>
          <w:sz w:val="28"/>
          <w:szCs w:val="28"/>
        </w:rPr>
      </w:pPr>
      <w:r w:rsidRPr="00504D85">
        <w:rPr>
          <w:color w:val="000000"/>
          <w:spacing w:val="-8"/>
          <w:sz w:val="28"/>
          <w:szCs w:val="28"/>
        </w:rPr>
        <w:t>Родоман Б.Б. Узловые районы // Вопросы географии. – 1971. – № 88. – С. 97-118.</w:t>
      </w:r>
    </w:p>
    <w:p w:rsidR="00EF6625" w:rsidRPr="00504D85" w:rsidRDefault="00EF6625" w:rsidP="00CD68FC">
      <w:pPr>
        <w:pStyle w:val="affffffff4"/>
        <w:numPr>
          <w:ilvl w:val="0"/>
          <w:numId w:val="55"/>
        </w:numPr>
        <w:tabs>
          <w:tab w:val="left" w:pos="540"/>
        </w:tabs>
        <w:suppressAutoHyphens w:val="0"/>
        <w:ind w:left="0" w:firstLine="0"/>
        <w:rPr>
          <w:color w:val="000000"/>
          <w:spacing w:val="-2"/>
          <w:sz w:val="28"/>
          <w:szCs w:val="28"/>
        </w:rPr>
      </w:pPr>
      <w:r w:rsidRPr="00504D85">
        <w:rPr>
          <w:color w:val="000000"/>
          <w:spacing w:val="-2"/>
          <w:sz w:val="28"/>
          <w:szCs w:val="28"/>
        </w:rPr>
        <w:t>Розбудова екомережі України</w:t>
      </w:r>
      <w:proofErr w:type="gramStart"/>
      <w:r w:rsidRPr="00504D85">
        <w:rPr>
          <w:color w:val="000000"/>
          <w:spacing w:val="-2"/>
          <w:sz w:val="28"/>
          <w:szCs w:val="28"/>
        </w:rPr>
        <w:t xml:space="preserve"> / Р</w:t>
      </w:r>
      <w:proofErr w:type="gramEnd"/>
      <w:r w:rsidRPr="00504D85">
        <w:rPr>
          <w:color w:val="000000"/>
          <w:spacing w:val="-2"/>
          <w:sz w:val="28"/>
          <w:szCs w:val="28"/>
        </w:rPr>
        <w:t>ед. Ю.Р.Шеляг-Сосонко. – К., 1999. – 127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lastRenderedPageBreak/>
        <w:t>Романенко В.Д., Гриб И.В., Гродзинский М.Д. Концептуальные подходы при формировании трансграничных гидроэкологических коридоров // Общая гидрология. – 2003. – Т. 39, № 5. – С. 3 -16.</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Рудницький С.</w:t>
      </w:r>
      <w:r w:rsidRPr="00504D85">
        <w:rPr>
          <w:i/>
          <w:color w:val="000000"/>
          <w:sz w:val="28"/>
          <w:szCs w:val="28"/>
        </w:rPr>
        <w:t xml:space="preserve"> </w:t>
      </w:r>
      <w:r w:rsidRPr="00504D85">
        <w:rPr>
          <w:color w:val="000000"/>
          <w:sz w:val="28"/>
          <w:szCs w:val="28"/>
        </w:rPr>
        <w:t>Знадоби до морфольогії Подільського сточища Дністра // Зб. матем</w:t>
      </w:r>
      <w:proofErr w:type="gramStart"/>
      <w:r w:rsidRPr="00504D85">
        <w:rPr>
          <w:color w:val="000000"/>
          <w:sz w:val="28"/>
          <w:szCs w:val="28"/>
        </w:rPr>
        <w:t>.-</w:t>
      </w:r>
      <w:proofErr w:type="gramEnd"/>
      <w:r w:rsidRPr="00504D85">
        <w:rPr>
          <w:color w:val="000000"/>
          <w:sz w:val="28"/>
          <w:szCs w:val="28"/>
        </w:rPr>
        <w:t>природ.-лікар. секції наук. НТШ. – 1913. – Т. 16. –310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Сверлова Н.В. Биотическое распределение наземных моллюсков города Львова и его окрестностей // Вестник зоологии. – 2000. – Т.34, №3. – С. 73 -77.</w:t>
      </w:r>
    </w:p>
    <w:p w:rsidR="00EF6625" w:rsidRPr="00504D85" w:rsidRDefault="00EF6625" w:rsidP="00CD68FC">
      <w:pPr>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 xml:space="preserve">Свинко Й.М., Волік О.В. Травертинові скелі Середнього Придністров’я: </w:t>
      </w:r>
      <w:proofErr w:type="gramStart"/>
      <w:r w:rsidRPr="00504D85">
        <w:rPr>
          <w:sz w:val="28"/>
          <w:szCs w:val="28"/>
        </w:rPr>
        <w:t>Пос</w:t>
      </w:r>
      <w:proofErr w:type="gramEnd"/>
      <w:r w:rsidRPr="00504D85">
        <w:rPr>
          <w:sz w:val="28"/>
          <w:szCs w:val="28"/>
        </w:rPr>
        <w:t>ібник-путівник. – Тернопіль: Навчальна книга – Богдан, 2004. – С.36.</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pacing w:val="-8"/>
          <w:sz w:val="28"/>
          <w:szCs w:val="28"/>
        </w:rPr>
      </w:pPr>
      <w:r w:rsidRPr="00504D85">
        <w:rPr>
          <w:bCs/>
          <w:iCs/>
          <w:color w:val="000000"/>
          <w:spacing w:val="-10"/>
          <w:sz w:val="28"/>
          <w:szCs w:val="28"/>
        </w:rPr>
        <w:t>Свинко Й., Дем’янчук П.</w:t>
      </w:r>
      <w:r w:rsidRPr="00504D85">
        <w:rPr>
          <w:color w:val="000000"/>
          <w:spacing w:val="-10"/>
          <w:sz w:val="28"/>
          <w:szCs w:val="28"/>
        </w:rPr>
        <w:t xml:space="preserve"> Неотектоніка і рельєф Західно-Подільського горбогір’я</w:t>
      </w:r>
      <w:r w:rsidRPr="00504D85">
        <w:rPr>
          <w:color w:val="000000"/>
          <w:spacing w:val="-4"/>
          <w:sz w:val="28"/>
          <w:szCs w:val="28"/>
        </w:rPr>
        <w:t xml:space="preserve"> </w:t>
      </w:r>
      <w:r w:rsidRPr="00504D85">
        <w:rPr>
          <w:color w:val="000000"/>
          <w:spacing w:val="-8"/>
          <w:sz w:val="28"/>
          <w:szCs w:val="28"/>
        </w:rPr>
        <w:t>// Наук</w:t>
      </w:r>
      <w:proofErr w:type="gramStart"/>
      <w:r w:rsidRPr="00504D85">
        <w:rPr>
          <w:color w:val="000000"/>
          <w:spacing w:val="-8"/>
          <w:sz w:val="28"/>
          <w:szCs w:val="28"/>
        </w:rPr>
        <w:t>.</w:t>
      </w:r>
      <w:proofErr w:type="gramEnd"/>
      <w:r w:rsidRPr="00504D85">
        <w:rPr>
          <w:color w:val="000000"/>
          <w:spacing w:val="-8"/>
          <w:sz w:val="28"/>
          <w:szCs w:val="28"/>
        </w:rPr>
        <w:t xml:space="preserve"> </w:t>
      </w:r>
      <w:proofErr w:type="gramStart"/>
      <w:r w:rsidRPr="00504D85">
        <w:rPr>
          <w:color w:val="000000"/>
          <w:spacing w:val="-8"/>
          <w:sz w:val="28"/>
          <w:szCs w:val="28"/>
        </w:rPr>
        <w:t>з</w:t>
      </w:r>
      <w:proofErr w:type="gramEnd"/>
      <w:r w:rsidRPr="00504D85">
        <w:rPr>
          <w:color w:val="000000"/>
          <w:spacing w:val="-8"/>
          <w:sz w:val="28"/>
          <w:szCs w:val="28"/>
        </w:rPr>
        <w:t xml:space="preserve">аписки ТНПУ </w:t>
      </w:r>
      <w:r w:rsidRPr="00504D85">
        <w:rPr>
          <w:spacing w:val="-8"/>
          <w:sz w:val="28"/>
          <w:szCs w:val="28"/>
        </w:rPr>
        <w:t>ім. В. Гнатюка.</w:t>
      </w:r>
      <w:r w:rsidRPr="00504D85">
        <w:rPr>
          <w:color w:val="000000"/>
          <w:spacing w:val="-8"/>
          <w:sz w:val="28"/>
          <w:szCs w:val="28"/>
        </w:rPr>
        <w:t xml:space="preserve"> – Серія: Геогр. – 2001. – № 1 (7). – С. 17 -25.</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Свинко Й., Дем’янчук П., Ковалишин Д. Геологічні умови формування карстових ландшафтів Бережанського горбогір’я // Ландшафти та геоекологічні проблеми Дністровсько-Прутського регіону: Матеріали </w:t>
      </w:r>
      <w:proofErr w:type="gramStart"/>
      <w:r w:rsidRPr="00504D85">
        <w:rPr>
          <w:color w:val="000000"/>
          <w:sz w:val="28"/>
          <w:szCs w:val="28"/>
        </w:rPr>
        <w:t>м</w:t>
      </w:r>
      <w:proofErr w:type="gramEnd"/>
      <w:r w:rsidRPr="00504D85">
        <w:rPr>
          <w:color w:val="000000"/>
          <w:sz w:val="28"/>
          <w:szCs w:val="28"/>
        </w:rPr>
        <w:t xml:space="preserve">іжнародної наукової конференції. Чернівці,15-18 грудня 2005 р. – Чернівці: Рута, 2005. – С. 177-180. </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Свинко Й.М., Дем’янчук П.М. Нововиявлені місцезростання лунарії оживаючої (</w:t>
      </w:r>
      <w:r w:rsidRPr="00504D85">
        <w:rPr>
          <w:i/>
          <w:color w:val="000000"/>
          <w:sz w:val="28"/>
          <w:szCs w:val="28"/>
          <w:lang w:val="en-US"/>
        </w:rPr>
        <w:t>Lunaria</w:t>
      </w:r>
      <w:r w:rsidRPr="00504D85">
        <w:rPr>
          <w:i/>
          <w:color w:val="000000"/>
          <w:sz w:val="28"/>
          <w:szCs w:val="28"/>
        </w:rPr>
        <w:t xml:space="preserve"> </w:t>
      </w:r>
      <w:r w:rsidRPr="00504D85">
        <w:rPr>
          <w:i/>
          <w:color w:val="000000"/>
          <w:sz w:val="28"/>
          <w:szCs w:val="28"/>
          <w:lang w:val="en-US"/>
        </w:rPr>
        <w:t>rediviva</w:t>
      </w:r>
      <w:r w:rsidRPr="00504D85">
        <w:rPr>
          <w:color w:val="000000"/>
          <w:sz w:val="28"/>
          <w:szCs w:val="28"/>
        </w:rPr>
        <w:t xml:space="preserve"> </w:t>
      </w:r>
      <w:r w:rsidRPr="00504D85">
        <w:rPr>
          <w:color w:val="000000"/>
          <w:sz w:val="28"/>
          <w:szCs w:val="28"/>
          <w:lang w:val="en-US"/>
        </w:rPr>
        <w:t>L</w:t>
      </w:r>
      <w:r w:rsidRPr="00504D85">
        <w:rPr>
          <w:color w:val="000000"/>
          <w:sz w:val="28"/>
          <w:szCs w:val="28"/>
        </w:rPr>
        <w:t>.) на Західному Поділлі //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з</w:t>
      </w:r>
      <w:proofErr w:type="gramEnd"/>
      <w:r w:rsidRPr="00504D85">
        <w:rPr>
          <w:color w:val="000000"/>
          <w:sz w:val="28"/>
          <w:szCs w:val="28"/>
        </w:rPr>
        <w:t xml:space="preserve">аписки ТНПУ </w:t>
      </w:r>
      <w:r w:rsidRPr="00504D85">
        <w:rPr>
          <w:sz w:val="28"/>
          <w:szCs w:val="28"/>
        </w:rPr>
        <w:t>ім. В. Гнатюка.</w:t>
      </w:r>
      <w:r w:rsidRPr="00504D85">
        <w:rPr>
          <w:color w:val="000000"/>
          <w:sz w:val="28"/>
          <w:szCs w:val="28"/>
        </w:rPr>
        <w:t xml:space="preserve"> – Серія: Географія. </w:t>
      </w:r>
      <w:r w:rsidRPr="00504D85">
        <w:rPr>
          <w:sz w:val="28"/>
          <w:szCs w:val="28"/>
        </w:rPr>
        <w:t xml:space="preserve">– </w:t>
      </w:r>
      <w:r w:rsidRPr="00504D85">
        <w:rPr>
          <w:color w:val="000000"/>
          <w:sz w:val="28"/>
          <w:szCs w:val="28"/>
        </w:rPr>
        <w:t>2005. – № 1 (7</w:t>
      </w:r>
      <w:proofErr w:type="gramStart"/>
      <w:r w:rsidRPr="00504D85">
        <w:rPr>
          <w:color w:val="000000"/>
          <w:sz w:val="28"/>
          <w:szCs w:val="28"/>
        </w:rPr>
        <w:t xml:space="preserve"> )</w:t>
      </w:r>
      <w:proofErr w:type="gramEnd"/>
      <w:r w:rsidRPr="00504D85">
        <w:rPr>
          <w:color w:val="000000"/>
          <w:sz w:val="28"/>
          <w:szCs w:val="28"/>
        </w:rPr>
        <w:t>. – С. 240 -243.</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 xml:space="preserve">Свинко Й.М., Черняк В.М., Дем’янчук П.М. Про створення Голицького державного заповідника // Еколого-географічні </w:t>
      </w:r>
      <w:proofErr w:type="gramStart"/>
      <w:r w:rsidRPr="00504D85">
        <w:rPr>
          <w:color w:val="000000"/>
          <w:sz w:val="28"/>
          <w:szCs w:val="28"/>
        </w:rPr>
        <w:t>досл</w:t>
      </w:r>
      <w:proofErr w:type="gramEnd"/>
      <w:r w:rsidRPr="00504D85">
        <w:rPr>
          <w:color w:val="000000"/>
          <w:sz w:val="28"/>
          <w:szCs w:val="28"/>
        </w:rPr>
        <w:t xml:space="preserve">ідження в сучасній географічній науці: Матеріали </w:t>
      </w:r>
      <w:proofErr w:type="gramStart"/>
      <w:r w:rsidRPr="00504D85">
        <w:rPr>
          <w:color w:val="000000"/>
          <w:sz w:val="28"/>
          <w:szCs w:val="28"/>
        </w:rPr>
        <w:t>м</w:t>
      </w:r>
      <w:proofErr w:type="gramEnd"/>
      <w:r w:rsidRPr="00504D85">
        <w:rPr>
          <w:color w:val="000000"/>
          <w:sz w:val="28"/>
          <w:szCs w:val="28"/>
        </w:rPr>
        <w:t>іжнародної наукової конференції. Тернопіль, 6-7 жовтня, 1999 р. – Тернопіль: Видавничий центр ТДПУ, 1999. – С. 86 -88.</w:t>
      </w:r>
    </w:p>
    <w:p w:rsidR="00EF6625" w:rsidRPr="00504D85" w:rsidRDefault="00EF6625" w:rsidP="00CD68FC">
      <w:pPr>
        <w:pStyle w:val="afffffffffffffffffffe"/>
        <w:widowControl w:val="0"/>
        <w:numPr>
          <w:ilvl w:val="0"/>
          <w:numId w:val="55"/>
        </w:numPr>
        <w:tabs>
          <w:tab w:val="left" w:pos="540"/>
        </w:tabs>
        <w:spacing w:line="360" w:lineRule="auto"/>
        <w:ind w:left="0" w:right="0" w:firstLine="0"/>
        <w:jc w:val="both"/>
        <w:rPr>
          <w:color w:val="000000"/>
          <w:szCs w:val="28"/>
        </w:rPr>
      </w:pPr>
      <w:r w:rsidRPr="00504D85">
        <w:rPr>
          <w:color w:val="000000"/>
          <w:szCs w:val="28"/>
        </w:rPr>
        <w:t>Свынко И.М. О тектонической трещиноватости пород западной части Подолии // Геол. сб. Львов</w:t>
      </w:r>
      <w:proofErr w:type="gramStart"/>
      <w:r w:rsidRPr="00504D85">
        <w:rPr>
          <w:color w:val="000000"/>
          <w:szCs w:val="28"/>
        </w:rPr>
        <w:t>.</w:t>
      </w:r>
      <w:proofErr w:type="gramEnd"/>
      <w:r w:rsidRPr="00504D85">
        <w:rPr>
          <w:color w:val="000000"/>
          <w:szCs w:val="28"/>
        </w:rPr>
        <w:t xml:space="preserve"> </w:t>
      </w:r>
      <w:proofErr w:type="gramStart"/>
      <w:r w:rsidRPr="00504D85">
        <w:rPr>
          <w:color w:val="000000"/>
          <w:szCs w:val="28"/>
        </w:rPr>
        <w:t>г</w:t>
      </w:r>
      <w:proofErr w:type="gramEnd"/>
      <w:r w:rsidRPr="00504D85">
        <w:rPr>
          <w:color w:val="000000"/>
          <w:szCs w:val="28"/>
        </w:rPr>
        <w:t>еолог. о-ва. – 1973. – № 4. – С.64 -66.</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pacing w:val="-4"/>
          <w:sz w:val="28"/>
          <w:szCs w:val="28"/>
        </w:rPr>
      </w:pPr>
      <w:r w:rsidRPr="00504D85">
        <w:rPr>
          <w:color w:val="000000"/>
          <w:spacing w:val="-6"/>
          <w:sz w:val="28"/>
          <w:szCs w:val="28"/>
        </w:rPr>
        <w:t>Свынко И.М. Основные черты новейшей тектоники северной части Подолии</w:t>
      </w:r>
      <w:r w:rsidRPr="00504D85">
        <w:rPr>
          <w:color w:val="000000"/>
          <w:sz w:val="28"/>
          <w:szCs w:val="28"/>
        </w:rPr>
        <w:t xml:space="preserve"> // </w:t>
      </w:r>
      <w:r w:rsidRPr="00504D85">
        <w:rPr>
          <w:color w:val="000000"/>
          <w:spacing w:val="-4"/>
          <w:sz w:val="28"/>
          <w:szCs w:val="28"/>
        </w:rPr>
        <w:t>Матер</w:t>
      </w:r>
      <w:proofErr w:type="gramStart"/>
      <w:r w:rsidRPr="00504D85">
        <w:rPr>
          <w:color w:val="000000"/>
          <w:spacing w:val="-4"/>
          <w:sz w:val="28"/>
          <w:szCs w:val="28"/>
        </w:rPr>
        <w:t>.</w:t>
      </w:r>
      <w:proofErr w:type="gramEnd"/>
      <w:r w:rsidRPr="00504D85">
        <w:rPr>
          <w:color w:val="000000"/>
          <w:spacing w:val="-4"/>
          <w:sz w:val="28"/>
          <w:szCs w:val="28"/>
        </w:rPr>
        <w:t xml:space="preserve"> </w:t>
      </w:r>
      <w:proofErr w:type="gramStart"/>
      <w:r w:rsidRPr="00504D85">
        <w:rPr>
          <w:color w:val="000000"/>
          <w:spacing w:val="-4"/>
          <w:sz w:val="28"/>
          <w:szCs w:val="28"/>
        </w:rPr>
        <w:t>п</w:t>
      </w:r>
      <w:proofErr w:type="gramEnd"/>
      <w:r w:rsidRPr="00504D85">
        <w:rPr>
          <w:color w:val="000000"/>
          <w:spacing w:val="-4"/>
          <w:sz w:val="28"/>
          <w:szCs w:val="28"/>
        </w:rPr>
        <w:t>о четвертичному периоду Украины. – К.: Наук</w:t>
      </w:r>
      <w:proofErr w:type="gramStart"/>
      <w:r w:rsidRPr="00504D85">
        <w:rPr>
          <w:color w:val="000000"/>
          <w:spacing w:val="-4"/>
          <w:sz w:val="28"/>
          <w:szCs w:val="28"/>
        </w:rPr>
        <w:t>.</w:t>
      </w:r>
      <w:proofErr w:type="gramEnd"/>
      <w:r w:rsidRPr="00504D85">
        <w:rPr>
          <w:color w:val="000000"/>
          <w:spacing w:val="-4"/>
          <w:sz w:val="28"/>
          <w:szCs w:val="28"/>
        </w:rPr>
        <w:t xml:space="preserve"> </w:t>
      </w:r>
      <w:proofErr w:type="gramStart"/>
      <w:r w:rsidRPr="00504D85">
        <w:rPr>
          <w:color w:val="000000"/>
          <w:spacing w:val="-4"/>
          <w:sz w:val="28"/>
          <w:szCs w:val="28"/>
        </w:rPr>
        <w:t>д</w:t>
      </w:r>
      <w:proofErr w:type="gramEnd"/>
      <w:r w:rsidRPr="00504D85">
        <w:rPr>
          <w:color w:val="000000"/>
          <w:spacing w:val="-4"/>
          <w:sz w:val="28"/>
          <w:szCs w:val="28"/>
        </w:rPr>
        <w:t>умка, 1974. – С. 376 -385.</w:t>
      </w:r>
    </w:p>
    <w:p w:rsidR="00EF6625" w:rsidRPr="00504D85" w:rsidRDefault="00EF6625" w:rsidP="00CD68FC">
      <w:pPr>
        <w:pStyle w:val="afffffffffffffffffffe"/>
        <w:widowControl w:val="0"/>
        <w:numPr>
          <w:ilvl w:val="0"/>
          <w:numId w:val="55"/>
        </w:numPr>
        <w:tabs>
          <w:tab w:val="left" w:pos="540"/>
        </w:tabs>
        <w:spacing w:line="360" w:lineRule="auto"/>
        <w:ind w:left="0" w:right="0" w:firstLine="0"/>
        <w:jc w:val="both"/>
        <w:rPr>
          <w:color w:val="000000"/>
          <w:szCs w:val="28"/>
        </w:rPr>
      </w:pPr>
      <w:r w:rsidRPr="00504D85">
        <w:rPr>
          <w:color w:val="000000"/>
          <w:szCs w:val="28"/>
        </w:rPr>
        <w:t>Свинко Й. Поверхневий карст околиць села Гутисько та закономірності його поширення // Наук</w:t>
      </w:r>
      <w:proofErr w:type="gramStart"/>
      <w:r w:rsidRPr="00504D85">
        <w:rPr>
          <w:color w:val="000000"/>
          <w:szCs w:val="28"/>
        </w:rPr>
        <w:t>.</w:t>
      </w:r>
      <w:proofErr w:type="gramEnd"/>
      <w:r w:rsidRPr="00504D85">
        <w:rPr>
          <w:color w:val="000000"/>
          <w:szCs w:val="28"/>
        </w:rPr>
        <w:t xml:space="preserve"> </w:t>
      </w:r>
      <w:proofErr w:type="gramStart"/>
      <w:r w:rsidRPr="00504D85">
        <w:rPr>
          <w:color w:val="000000"/>
          <w:szCs w:val="28"/>
        </w:rPr>
        <w:t>з</w:t>
      </w:r>
      <w:proofErr w:type="gramEnd"/>
      <w:r w:rsidRPr="00504D85">
        <w:rPr>
          <w:color w:val="000000"/>
          <w:szCs w:val="28"/>
        </w:rPr>
        <w:t xml:space="preserve">аписки ТДПУ </w:t>
      </w:r>
      <w:r w:rsidRPr="00504D85">
        <w:rPr>
          <w:szCs w:val="28"/>
        </w:rPr>
        <w:t>ім. В. Гнатюка.</w:t>
      </w:r>
      <w:r w:rsidRPr="00504D85">
        <w:rPr>
          <w:color w:val="000000"/>
          <w:szCs w:val="28"/>
        </w:rPr>
        <w:t xml:space="preserve"> – Серія: Географія. </w:t>
      </w:r>
      <w:r w:rsidRPr="00504D85">
        <w:rPr>
          <w:szCs w:val="28"/>
        </w:rPr>
        <w:t>– Тернопіль,</w:t>
      </w:r>
      <w:r w:rsidRPr="00504D85">
        <w:rPr>
          <w:color w:val="000000"/>
          <w:szCs w:val="28"/>
        </w:rPr>
        <w:t xml:space="preserve"> 1999. – №2 (7). – С. 20 -23.</w:t>
      </w:r>
    </w:p>
    <w:p w:rsidR="00EF6625" w:rsidRPr="00504D85" w:rsidRDefault="00EF6625" w:rsidP="00CD68FC">
      <w:pPr>
        <w:pStyle w:val="affffffff4"/>
        <w:numPr>
          <w:ilvl w:val="0"/>
          <w:numId w:val="55"/>
        </w:numPr>
        <w:tabs>
          <w:tab w:val="left" w:pos="540"/>
        </w:tabs>
        <w:suppressAutoHyphens w:val="0"/>
        <w:ind w:left="0" w:firstLine="0"/>
        <w:rPr>
          <w:color w:val="000000"/>
          <w:spacing w:val="-2"/>
          <w:sz w:val="28"/>
          <w:szCs w:val="28"/>
        </w:rPr>
      </w:pPr>
      <w:r w:rsidRPr="00504D85">
        <w:rPr>
          <w:spacing w:val="-2"/>
          <w:sz w:val="28"/>
          <w:szCs w:val="28"/>
        </w:rPr>
        <w:lastRenderedPageBreak/>
        <w:t>Семенов-Тян-Шанский В.П. Район и страна. – М.-Л.: Госиздат, 1928. – 311 с.</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Сенчина Б.В. Еколого-ценотичні закономірності поширення популяцій аркто-альпійських видів рослин в Українських Карпатах: Автореф. дис.. на здоб.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с</w:t>
      </w:r>
      <w:proofErr w:type="gramEnd"/>
      <w:r w:rsidRPr="00504D85">
        <w:rPr>
          <w:color w:val="000000"/>
          <w:sz w:val="28"/>
          <w:szCs w:val="28"/>
        </w:rPr>
        <w:t>тупеня канд. геогр. наук. – Львів, 2001. – С. 4.</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Сеньковский Ю.Н., Ризун Б.П. Предполагаемые зоны нефтегазонакопления юго-западной окраины Русской платформы // Геология нефти и газа. – 1970. – № 1. – С. 14 -16.</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Симонов Ю.Г., Кружалин В.И. Речные бассейны // Динамическая геоморфология. – М.: Изд-во Моск. ун-та, 1992. – С.237 -364.</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Смоленський І. та ін. Первинна орнітоіндикація Калусько-Бурштинської екосистеми</w:t>
      </w:r>
      <w:proofErr w:type="gramStart"/>
      <w:r w:rsidRPr="00504D85">
        <w:rPr>
          <w:color w:val="000000"/>
          <w:sz w:val="28"/>
          <w:szCs w:val="28"/>
        </w:rPr>
        <w:t xml:space="preserve"> // В</w:t>
      </w:r>
      <w:proofErr w:type="gramEnd"/>
      <w:r w:rsidRPr="00504D85">
        <w:rPr>
          <w:color w:val="000000"/>
          <w:sz w:val="28"/>
          <w:szCs w:val="28"/>
        </w:rPr>
        <w:t>існ. Льві</w:t>
      </w:r>
      <w:proofErr w:type="gramStart"/>
      <w:r w:rsidRPr="00504D85">
        <w:rPr>
          <w:color w:val="000000"/>
          <w:sz w:val="28"/>
          <w:szCs w:val="28"/>
        </w:rPr>
        <w:t>в</w:t>
      </w:r>
      <w:proofErr w:type="gramEnd"/>
      <w:r w:rsidRPr="00504D85">
        <w:rPr>
          <w:color w:val="000000"/>
          <w:sz w:val="28"/>
          <w:szCs w:val="28"/>
        </w:rPr>
        <w:t>. ун-ту. – Серія біолог. – 2005. – Вип. 40. – С. 68 -72.</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Соколовский И.Л., Волков Н.Г. Методика поэтапного изучения неотектоники.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1965. – 134 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sz w:val="28"/>
          <w:szCs w:val="28"/>
        </w:rPr>
        <w:t>Сочава В.Б. Введение в учение о геосистемах. – Новосибирск, 1979.– 318с.</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Сочава В.Б. Рубежи на геоботанических картах и буферные растительные сообщества // Геоботаническое картографирование. – Л.: Наука, 1978. – С.8 -34.</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Спиця Р. </w:t>
      </w:r>
      <w:proofErr w:type="gramStart"/>
      <w:r w:rsidRPr="00504D85">
        <w:rPr>
          <w:color w:val="000000"/>
          <w:sz w:val="28"/>
          <w:szCs w:val="28"/>
        </w:rPr>
        <w:t>Досл</w:t>
      </w:r>
      <w:proofErr w:type="gramEnd"/>
      <w:r w:rsidRPr="00504D85">
        <w:rPr>
          <w:color w:val="000000"/>
          <w:sz w:val="28"/>
          <w:szCs w:val="28"/>
        </w:rPr>
        <w:t>ідження морфоструктурно-неогеодинамічних умов зон взаємодії в системі “ороген – платформенна рівнина” // Укр. геогр. журн. – 2000. – №4. – С. 40 - 44.</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color w:val="000000"/>
          <w:sz w:val="28"/>
          <w:szCs w:val="28"/>
        </w:rPr>
        <w:t xml:space="preserve">Спиця Р. </w:t>
      </w:r>
      <w:r>
        <w:rPr>
          <w:color w:val="000000"/>
          <w:sz w:val="28"/>
          <w:szCs w:val="28"/>
        </w:rPr>
        <w:t xml:space="preserve">Морфоструктура, новітня і сучасна геодинаміка зони взаємодії Українських Карпат і платформних </w:t>
      </w:r>
      <w:proofErr w:type="gramStart"/>
      <w:r>
        <w:rPr>
          <w:color w:val="000000"/>
          <w:sz w:val="28"/>
          <w:szCs w:val="28"/>
        </w:rPr>
        <w:t>р</w:t>
      </w:r>
      <w:proofErr w:type="gramEnd"/>
      <w:r>
        <w:rPr>
          <w:color w:val="000000"/>
          <w:sz w:val="28"/>
          <w:szCs w:val="28"/>
        </w:rPr>
        <w:t xml:space="preserve">івнин: Автореф. дис… канд. геогр. наук / Інститут географії НАНУ. – К., 2003. </w:t>
      </w:r>
      <w:r w:rsidRPr="00504D85">
        <w:rPr>
          <w:color w:val="000000"/>
          <w:sz w:val="28"/>
          <w:szCs w:val="28"/>
        </w:rPr>
        <w:t xml:space="preserve">– </w:t>
      </w:r>
      <w:r>
        <w:rPr>
          <w:color w:val="000000"/>
          <w:sz w:val="28"/>
          <w:szCs w:val="28"/>
        </w:rPr>
        <w:t>20 с</w:t>
      </w:r>
      <w:r w:rsidRPr="00504D85">
        <w:rPr>
          <w:color w:val="000000"/>
          <w:sz w:val="28"/>
          <w:szCs w:val="28"/>
        </w:rPr>
        <w:t>.</w:t>
      </w:r>
    </w:p>
    <w:p w:rsidR="00EF6625" w:rsidRPr="00504D85" w:rsidRDefault="00EF6625" w:rsidP="00CD68FC">
      <w:pPr>
        <w:pStyle w:val="affffffff4"/>
        <w:numPr>
          <w:ilvl w:val="0"/>
          <w:numId w:val="55"/>
        </w:numPr>
        <w:tabs>
          <w:tab w:val="left" w:pos="540"/>
        </w:tabs>
        <w:suppressAutoHyphens w:val="0"/>
        <w:rPr>
          <w:color w:val="000000"/>
          <w:sz w:val="28"/>
          <w:szCs w:val="28"/>
        </w:rPr>
      </w:pPr>
      <w:r w:rsidRPr="00504D85">
        <w:rPr>
          <w:color w:val="000000"/>
          <w:spacing w:val="-6"/>
          <w:sz w:val="28"/>
          <w:szCs w:val="28"/>
        </w:rPr>
        <w:t>Стан довкілля у мі</w:t>
      </w:r>
      <w:proofErr w:type="gramStart"/>
      <w:r w:rsidRPr="00504D85">
        <w:rPr>
          <w:color w:val="000000"/>
          <w:spacing w:val="-6"/>
          <w:sz w:val="28"/>
          <w:szCs w:val="28"/>
        </w:rPr>
        <w:t>ст</w:t>
      </w:r>
      <w:proofErr w:type="gramEnd"/>
      <w:r w:rsidRPr="00504D85">
        <w:rPr>
          <w:color w:val="000000"/>
          <w:spacing w:val="-6"/>
          <w:sz w:val="28"/>
          <w:szCs w:val="28"/>
        </w:rPr>
        <w:t xml:space="preserve">і Львові </w:t>
      </w:r>
      <w:r w:rsidRPr="00504D85">
        <w:rPr>
          <w:bCs/>
          <w:color w:val="000000"/>
          <w:spacing w:val="-6"/>
          <w:sz w:val="28"/>
          <w:szCs w:val="28"/>
        </w:rPr>
        <w:t>[Електронний ресурс]:</w:t>
      </w:r>
      <w:r w:rsidRPr="00504D85">
        <w:rPr>
          <w:color w:val="000000"/>
          <w:spacing w:val="-6"/>
          <w:sz w:val="28"/>
          <w:szCs w:val="28"/>
        </w:rPr>
        <w:t xml:space="preserve"> </w:t>
      </w:r>
      <w:proofErr w:type="gramStart"/>
      <w:r w:rsidRPr="00504D85">
        <w:rPr>
          <w:color w:val="000000"/>
          <w:spacing w:val="-6"/>
          <w:sz w:val="28"/>
          <w:szCs w:val="28"/>
        </w:rPr>
        <w:t>Б</w:t>
      </w:r>
      <w:proofErr w:type="gramEnd"/>
      <w:r w:rsidRPr="00504D85">
        <w:rPr>
          <w:color w:val="000000"/>
          <w:spacing w:val="-6"/>
          <w:sz w:val="28"/>
          <w:szCs w:val="28"/>
        </w:rPr>
        <w:t>іорізноманіття. – Режим</w:t>
      </w:r>
      <w:r w:rsidRPr="00504D85">
        <w:rPr>
          <w:color w:val="000000"/>
          <w:sz w:val="28"/>
          <w:szCs w:val="28"/>
        </w:rPr>
        <w:t xml:space="preserve"> доступу:  </w:t>
      </w:r>
      <w:hyperlink r:id="rId20" w:history="1">
        <w:r w:rsidRPr="00504D85">
          <w:rPr>
            <w:rStyle w:val="af1"/>
            <w:color w:val="000000"/>
            <w:sz w:val="28"/>
            <w:szCs w:val="28"/>
          </w:rPr>
          <w:t>http://www.citydm.lviv.ua/lviv/lviv_u</w:t>
        </w:r>
        <w:r w:rsidRPr="00504D85">
          <w:rPr>
            <w:rStyle w:val="af1"/>
            <w:color w:val="000000"/>
            <w:sz w:val="28"/>
            <w:szCs w:val="28"/>
          </w:rPr>
          <w:t>k</w:t>
        </w:r>
        <w:r w:rsidRPr="00504D85">
          <w:rPr>
            <w:rStyle w:val="af1"/>
            <w:color w:val="000000"/>
            <w:sz w:val="28"/>
            <w:szCs w:val="28"/>
          </w:rPr>
          <w:t>r/issues/biodiversity/state.htm</w:t>
        </w:r>
      </w:hyperlink>
      <w:r w:rsidRPr="00504D85">
        <w:rPr>
          <w:color w:val="000000"/>
          <w:sz w:val="28"/>
          <w:szCs w:val="28"/>
          <w:u w:val="single"/>
        </w:rPr>
        <w:t>.</w:t>
      </w:r>
    </w:p>
    <w:p w:rsidR="00EF6625" w:rsidRPr="00504D85" w:rsidRDefault="00EF6625" w:rsidP="00CD68FC">
      <w:pPr>
        <w:pStyle w:val="affffffff4"/>
        <w:numPr>
          <w:ilvl w:val="0"/>
          <w:numId w:val="55"/>
        </w:numPr>
        <w:tabs>
          <w:tab w:val="left" w:pos="540"/>
        </w:tabs>
        <w:suppressAutoHyphens w:val="0"/>
        <w:ind w:left="0" w:firstLine="0"/>
        <w:rPr>
          <w:color w:val="000000"/>
          <w:sz w:val="28"/>
          <w:szCs w:val="28"/>
        </w:rPr>
      </w:pPr>
      <w:r w:rsidRPr="00504D85">
        <w:rPr>
          <w:color w:val="000000"/>
          <w:sz w:val="28"/>
          <w:szCs w:val="28"/>
        </w:rPr>
        <w:t>Стефанков Л.И. Изменения наземных экосистем в зонах влияния водохранилищ в пойме Юного Буга // Экосистемы речных пойм: структура, динамика, ресурсный потенциал, проблемы охраны / Под</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р</w:t>
      </w:r>
      <w:proofErr w:type="gramEnd"/>
      <w:r w:rsidRPr="00504D85">
        <w:rPr>
          <w:color w:val="000000"/>
          <w:sz w:val="28"/>
          <w:szCs w:val="28"/>
        </w:rPr>
        <w:t>ед. В.С.Залетаева. – М.: РАН ВИП, 1997. – С.123 -164.</w:t>
      </w:r>
    </w:p>
    <w:p w:rsidR="00EF6625" w:rsidRPr="00504D85" w:rsidRDefault="00EF6625" w:rsidP="00CD68FC">
      <w:pPr>
        <w:widowControl w:val="0"/>
        <w:numPr>
          <w:ilvl w:val="0"/>
          <w:numId w:val="55"/>
        </w:numPr>
        <w:tabs>
          <w:tab w:val="left" w:pos="540"/>
        </w:tabs>
        <w:suppressAutoHyphens w:val="0"/>
        <w:spacing w:line="360" w:lineRule="auto"/>
        <w:ind w:left="0" w:firstLine="0"/>
        <w:jc w:val="both"/>
        <w:rPr>
          <w:color w:val="000000"/>
          <w:sz w:val="28"/>
          <w:szCs w:val="28"/>
        </w:rPr>
      </w:pPr>
      <w:r w:rsidRPr="00504D85">
        <w:rPr>
          <w:sz w:val="28"/>
          <w:szCs w:val="28"/>
        </w:rPr>
        <w:t xml:space="preserve">Стойко С.М., Жижин М.П. Ботанічні резервати і </w:t>
      </w:r>
      <w:proofErr w:type="gramStart"/>
      <w:r w:rsidRPr="00504D85">
        <w:rPr>
          <w:sz w:val="28"/>
          <w:szCs w:val="28"/>
        </w:rPr>
        <w:t>пам’ятки</w:t>
      </w:r>
      <w:proofErr w:type="gramEnd"/>
      <w:r w:rsidRPr="00504D85">
        <w:rPr>
          <w:sz w:val="28"/>
          <w:szCs w:val="28"/>
        </w:rPr>
        <w:t xml:space="preserve"> природи Львівської області // Охорона природи Українських Карпат та прилеглих </w:t>
      </w:r>
      <w:r w:rsidRPr="00504D85">
        <w:rPr>
          <w:sz w:val="28"/>
          <w:szCs w:val="28"/>
        </w:rPr>
        <w:lastRenderedPageBreak/>
        <w:t>територій. – К.: Наук</w:t>
      </w:r>
      <w:proofErr w:type="gramStart"/>
      <w:r w:rsidRPr="00504D85">
        <w:rPr>
          <w:sz w:val="28"/>
          <w:szCs w:val="28"/>
        </w:rPr>
        <w:t>.</w:t>
      </w:r>
      <w:proofErr w:type="gramEnd"/>
      <w:r w:rsidRPr="00504D85">
        <w:rPr>
          <w:sz w:val="28"/>
          <w:szCs w:val="28"/>
        </w:rPr>
        <w:t xml:space="preserve"> </w:t>
      </w:r>
      <w:proofErr w:type="gramStart"/>
      <w:r w:rsidRPr="00504D85">
        <w:rPr>
          <w:sz w:val="28"/>
          <w:szCs w:val="28"/>
        </w:rPr>
        <w:t>д</w:t>
      </w:r>
      <w:proofErr w:type="gramEnd"/>
      <w:r w:rsidRPr="00504D85">
        <w:rPr>
          <w:sz w:val="28"/>
          <w:szCs w:val="28"/>
        </w:rPr>
        <w:t>умка, 1980. – С. 194 -204.</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sz w:val="28"/>
          <w:szCs w:val="28"/>
        </w:rPr>
        <w:t xml:space="preserve">Стойко С. Завдання заповідних ландшафтів щодо збереження природної, історичної та культурної спадщини в Україні // </w:t>
      </w:r>
      <w:proofErr w:type="gramStart"/>
      <w:r w:rsidRPr="00504D85">
        <w:rPr>
          <w:sz w:val="28"/>
          <w:szCs w:val="28"/>
        </w:rPr>
        <w:t>В</w:t>
      </w:r>
      <w:proofErr w:type="gramEnd"/>
      <w:r w:rsidRPr="00504D85">
        <w:rPr>
          <w:sz w:val="28"/>
          <w:szCs w:val="28"/>
        </w:rPr>
        <w:t xml:space="preserve">існик Львів. ун-ту. – Серія географічна. – Львів: </w:t>
      </w:r>
      <w:proofErr w:type="gramStart"/>
      <w:r w:rsidRPr="00504D85">
        <w:rPr>
          <w:sz w:val="28"/>
          <w:szCs w:val="28"/>
        </w:rPr>
        <w:t>Вид-во</w:t>
      </w:r>
      <w:proofErr w:type="gramEnd"/>
      <w:r w:rsidRPr="00504D85">
        <w:rPr>
          <w:sz w:val="28"/>
          <w:szCs w:val="28"/>
        </w:rPr>
        <w:t xml:space="preserve"> ЛНУ ім. І.Франка, 2000. – Вип. 26. – С. 65 -70.</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pacing w:val="-2"/>
          <w:sz w:val="28"/>
          <w:szCs w:val="28"/>
        </w:rPr>
      </w:pPr>
      <w:r w:rsidRPr="00504D85">
        <w:rPr>
          <w:spacing w:val="-2"/>
          <w:sz w:val="28"/>
          <w:szCs w:val="28"/>
        </w:rPr>
        <w:t xml:space="preserve">Стойко С.М. Карпатам </w:t>
      </w:r>
      <w:proofErr w:type="gramStart"/>
      <w:r w:rsidRPr="00504D85">
        <w:rPr>
          <w:spacing w:val="-2"/>
          <w:sz w:val="28"/>
          <w:szCs w:val="28"/>
        </w:rPr>
        <w:t>зелен</w:t>
      </w:r>
      <w:proofErr w:type="gramEnd"/>
      <w:r w:rsidRPr="00504D85">
        <w:rPr>
          <w:spacing w:val="-2"/>
          <w:sz w:val="28"/>
          <w:szCs w:val="28"/>
        </w:rPr>
        <w:t>іти вічно. – Ужгород: Карпати, 1977. – 176 с.</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pacing w:val="-2"/>
          <w:sz w:val="28"/>
          <w:szCs w:val="28"/>
        </w:rPr>
      </w:pPr>
      <w:r w:rsidRPr="00504D85">
        <w:rPr>
          <w:spacing w:val="-2"/>
          <w:sz w:val="28"/>
          <w:szCs w:val="28"/>
        </w:rPr>
        <w:t xml:space="preserve">Стойко С. Система охорони природи </w:t>
      </w:r>
      <w:proofErr w:type="gramStart"/>
      <w:r w:rsidRPr="00504D85">
        <w:rPr>
          <w:spacing w:val="-2"/>
          <w:sz w:val="28"/>
          <w:szCs w:val="28"/>
        </w:rPr>
        <w:t>у</w:t>
      </w:r>
      <w:proofErr w:type="gramEnd"/>
      <w:r w:rsidRPr="00504D85">
        <w:rPr>
          <w:spacing w:val="-2"/>
          <w:sz w:val="28"/>
          <w:szCs w:val="28"/>
        </w:rPr>
        <w:t xml:space="preserve"> верхів’ї басейну Дністра. – Львів: “Меркатор”, 2004. – 56 с.</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pacing w:val="-2"/>
          <w:sz w:val="28"/>
          <w:szCs w:val="28"/>
        </w:rPr>
      </w:pPr>
      <w:r w:rsidRPr="00504D85">
        <w:rPr>
          <w:sz w:val="28"/>
          <w:szCs w:val="28"/>
        </w:rPr>
        <w:t>Стойко С.М. Экологические основы охраны редких, уникальных и типичных фитоценозов // Ботан. журнал. – 1983. – Т. 68, № 11. – С. 1574-1584.</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Субботин С.И. Глубинное строение Восточных Карпат. – К.: Изд-во АН УССР, 1955. – 260 с.</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 xml:space="preserve">Субботин С.И. Глубинное строение Советских Карпат и прилегающих территорий по данным геофизических исследований. – К.: </w:t>
      </w:r>
      <w:proofErr w:type="gramStart"/>
      <w:r w:rsidRPr="00504D85">
        <w:rPr>
          <w:color w:val="000000"/>
          <w:sz w:val="28"/>
          <w:szCs w:val="28"/>
        </w:rPr>
        <w:t>Вид-во</w:t>
      </w:r>
      <w:proofErr w:type="gramEnd"/>
      <w:r w:rsidRPr="00504D85">
        <w:rPr>
          <w:color w:val="000000"/>
          <w:sz w:val="28"/>
          <w:szCs w:val="28"/>
        </w:rPr>
        <w:t xml:space="preserve"> АН УРСР, 1955. – 260 с.</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Сультс Ю., Мандер Ю., Маасник А. Оценка природных условий при функциональном зонировании ландшафта // Вопросы биологии растений и охраны растительного мира. – Иваново, МГУ, 1979. – С.14.</w:t>
      </w:r>
    </w:p>
    <w:p w:rsidR="00EF6625" w:rsidRDefault="00EF6625" w:rsidP="00CD68FC">
      <w:pPr>
        <w:pStyle w:val="affffffff4"/>
        <w:numPr>
          <w:ilvl w:val="0"/>
          <w:numId w:val="55"/>
        </w:numPr>
        <w:tabs>
          <w:tab w:val="left" w:pos="540"/>
        </w:tabs>
        <w:suppressAutoHyphens w:val="0"/>
        <w:spacing w:line="470" w:lineRule="exact"/>
        <w:ind w:left="0" w:firstLine="0"/>
        <w:rPr>
          <w:color w:val="000000"/>
          <w:spacing w:val="-10"/>
          <w:sz w:val="28"/>
          <w:szCs w:val="28"/>
        </w:rPr>
      </w:pPr>
      <w:r w:rsidRPr="00504D85">
        <w:rPr>
          <w:color w:val="000000"/>
          <w:sz w:val="28"/>
          <w:szCs w:val="28"/>
        </w:rPr>
        <w:t>Татаринов К.А. Пещеры Подолии, их фауна и охрана // Бюл. Охрана природы и заповедное дело в СССР</w:t>
      </w:r>
      <w:r w:rsidRPr="00504D85">
        <w:rPr>
          <w:color w:val="000000"/>
          <w:spacing w:val="-10"/>
          <w:sz w:val="28"/>
          <w:szCs w:val="28"/>
        </w:rPr>
        <w:t>. – М.: Изд-во АН ССР, 1962. – № 7. – С. 88-101</w:t>
      </w:r>
      <w:r>
        <w:rPr>
          <w:color w:val="000000"/>
          <w:spacing w:val="-10"/>
          <w:sz w:val="28"/>
          <w:szCs w:val="28"/>
        </w:rPr>
        <w:t>.</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pacing w:val="-10"/>
          <w:sz w:val="28"/>
          <w:szCs w:val="28"/>
        </w:rPr>
      </w:pPr>
      <w:r w:rsidRPr="00264178">
        <w:rPr>
          <w:sz w:val="28"/>
          <w:szCs w:val="28"/>
        </w:rPr>
        <w:t>Топчиев А.Г. Геоэкология: географические основы природопользования. – Одесса: Астропринт, 1996. - С.68-69.</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bCs/>
          <w:color w:val="000000"/>
          <w:sz w:val="28"/>
          <w:szCs w:val="28"/>
        </w:rPr>
        <w:t>Тахтаджян А.Л. Флористические области Земли. – Л.: Наука, 1978. – 247 с.</w:t>
      </w:r>
    </w:p>
    <w:p w:rsidR="00EF6625" w:rsidRPr="00504D85" w:rsidRDefault="00EF6625" w:rsidP="00CD68FC">
      <w:pPr>
        <w:pStyle w:val="HTML9"/>
        <w:widowControl w:val="0"/>
        <w:numPr>
          <w:ilvl w:val="0"/>
          <w:numId w:val="5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suppressAutoHyphens w:val="0"/>
        <w:spacing w:line="470" w:lineRule="exact"/>
        <w:ind w:left="0" w:firstLine="0"/>
        <w:rPr>
          <w:rFonts w:ascii="Times New Roman" w:hAnsi="Times New Roman" w:cs="Times New Roman"/>
          <w:color w:val="000000"/>
          <w:sz w:val="28"/>
          <w:szCs w:val="28"/>
          <w:lang w:val="uk-UA"/>
        </w:rPr>
      </w:pPr>
      <w:r w:rsidRPr="00504D85">
        <w:rPr>
          <w:rFonts w:ascii="Times New Roman" w:hAnsi="Times New Roman" w:cs="Times New Roman"/>
          <w:color w:val="000000"/>
          <w:sz w:val="28"/>
          <w:szCs w:val="28"/>
          <w:lang w:val="uk-UA"/>
        </w:rPr>
        <w:t xml:space="preserve">Указ Президента України </w:t>
      </w:r>
      <w:r w:rsidRPr="00504D85">
        <w:rPr>
          <w:rFonts w:ascii="Times New Roman" w:hAnsi="Times New Roman" w:cs="Times New Roman"/>
          <w:color w:val="000000"/>
          <w:sz w:val="28"/>
          <w:szCs w:val="28"/>
        </w:rPr>
        <w:t>“</w:t>
      </w:r>
      <w:r w:rsidRPr="00504D85">
        <w:rPr>
          <w:rFonts w:ascii="Times New Roman" w:hAnsi="Times New Roman" w:cs="Times New Roman"/>
          <w:color w:val="000000"/>
          <w:sz w:val="28"/>
          <w:szCs w:val="28"/>
          <w:lang w:val="uk-UA"/>
        </w:rPr>
        <w:t>Про резервування для наступного заповідання цінних природних територій</w:t>
      </w:r>
      <w:r w:rsidRPr="00504D85">
        <w:rPr>
          <w:rFonts w:ascii="Times New Roman" w:hAnsi="Times New Roman" w:cs="Times New Roman"/>
          <w:color w:val="000000"/>
          <w:sz w:val="28"/>
          <w:szCs w:val="28"/>
        </w:rPr>
        <w:t>”</w:t>
      </w:r>
      <w:r w:rsidRPr="00504D85">
        <w:rPr>
          <w:rFonts w:ascii="Times New Roman" w:hAnsi="Times New Roman" w:cs="Times New Roman"/>
          <w:color w:val="000000"/>
          <w:sz w:val="28"/>
          <w:szCs w:val="28"/>
          <w:lang w:val="uk-UA"/>
        </w:rPr>
        <w:t xml:space="preserve"> від 10 березня 1994 № 79/84.</w:t>
      </w:r>
    </w:p>
    <w:p w:rsidR="00EF6625" w:rsidRPr="00504D85" w:rsidRDefault="00EF6625" w:rsidP="00CD68FC">
      <w:pPr>
        <w:pStyle w:val="afffffff7"/>
        <w:widowControl w:val="0"/>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Улична К.О. До поширення товстянки двоколірної на Львівщині // Укр. ботан. журн. </w:t>
      </w:r>
      <w:r w:rsidRPr="00504D85">
        <w:rPr>
          <w:iCs/>
          <w:color w:val="000000"/>
          <w:sz w:val="28"/>
          <w:szCs w:val="28"/>
        </w:rPr>
        <w:t>–</w:t>
      </w:r>
      <w:r w:rsidRPr="00504D85">
        <w:rPr>
          <w:color w:val="000000"/>
          <w:sz w:val="28"/>
          <w:szCs w:val="28"/>
        </w:rPr>
        <w:t xml:space="preserve"> 1974. </w:t>
      </w:r>
      <w:r w:rsidRPr="00504D85">
        <w:rPr>
          <w:iCs/>
          <w:color w:val="000000"/>
          <w:sz w:val="28"/>
          <w:szCs w:val="28"/>
        </w:rPr>
        <w:t>–</w:t>
      </w:r>
      <w:r w:rsidRPr="00504D85">
        <w:rPr>
          <w:color w:val="000000"/>
          <w:sz w:val="28"/>
          <w:szCs w:val="28"/>
        </w:rPr>
        <w:t xml:space="preserve"> Т. 31, №1. – С. 96 - 98.</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Федонюк О.В. Земноводні та плазуни лі</w:t>
      </w:r>
      <w:proofErr w:type="gramStart"/>
      <w:r w:rsidRPr="00504D85">
        <w:rPr>
          <w:color w:val="000000"/>
          <w:sz w:val="28"/>
          <w:szCs w:val="28"/>
        </w:rPr>
        <w:t>с</w:t>
      </w:r>
      <w:proofErr w:type="gramEnd"/>
      <w:r w:rsidRPr="00504D85">
        <w:rPr>
          <w:color w:val="000000"/>
          <w:sz w:val="28"/>
          <w:szCs w:val="28"/>
        </w:rPr>
        <w:t>ів Львівщини // Науковий вісник: Заповідна справа в Галичині на</w:t>
      </w:r>
      <w:proofErr w:type="gramStart"/>
      <w:r w:rsidRPr="00504D85">
        <w:rPr>
          <w:color w:val="000000"/>
          <w:sz w:val="28"/>
          <w:szCs w:val="28"/>
        </w:rPr>
        <w:t xml:space="preserve"> П</w:t>
      </w:r>
      <w:proofErr w:type="gramEnd"/>
      <w:r w:rsidRPr="00504D85">
        <w:rPr>
          <w:color w:val="000000"/>
          <w:sz w:val="28"/>
          <w:szCs w:val="28"/>
        </w:rPr>
        <w:t xml:space="preserve">оділлі та Волині. – Львів: УкрДЛТУ. – 2004. – Вип. 148. – С. 386 -392. </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sz w:val="28"/>
          <w:szCs w:val="28"/>
        </w:rPr>
        <w:t>Физическая география Мирового океана / под ред. К.К.Маркова</w:t>
      </w:r>
      <w:r w:rsidRPr="00504D85">
        <w:rPr>
          <w:i/>
          <w:sz w:val="28"/>
          <w:szCs w:val="28"/>
        </w:rPr>
        <w:t>.</w:t>
      </w:r>
      <w:r w:rsidRPr="00504D85">
        <w:rPr>
          <w:sz w:val="28"/>
          <w:szCs w:val="28"/>
        </w:rPr>
        <w:t xml:space="preserve"> – Л.: </w:t>
      </w:r>
      <w:r w:rsidRPr="00504D85">
        <w:rPr>
          <w:sz w:val="28"/>
          <w:szCs w:val="28"/>
        </w:rPr>
        <w:lastRenderedPageBreak/>
        <w:t>Наука. Ленингр. отделение, 1980. – 362 с.</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Філософський словник. – К.: Головна редакція </w:t>
      </w:r>
      <w:proofErr w:type="gramStart"/>
      <w:r w:rsidRPr="00504D85">
        <w:rPr>
          <w:color w:val="000000"/>
          <w:sz w:val="28"/>
          <w:szCs w:val="28"/>
        </w:rPr>
        <w:t>УРЕ</w:t>
      </w:r>
      <w:proofErr w:type="gramEnd"/>
      <w:r w:rsidRPr="00504D85">
        <w:rPr>
          <w:color w:val="000000"/>
          <w:sz w:val="28"/>
          <w:szCs w:val="28"/>
        </w:rPr>
        <w:t>, 1986. – 798 с.</w:t>
      </w:r>
    </w:p>
    <w:p w:rsidR="00EF6625" w:rsidRPr="00504D85" w:rsidRDefault="00EF6625" w:rsidP="00CD68FC">
      <w:pPr>
        <w:pStyle w:val="afffffff7"/>
        <w:widowControl w:val="0"/>
        <w:numPr>
          <w:ilvl w:val="0"/>
          <w:numId w:val="55"/>
        </w:numPr>
        <w:tabs>
          <w:tab w:val="left" w:pos="540"/>
        </w:tabs>
        <w:suppressAutoHyphens w:val="0"/>
        <w:spacing w:line="470" w:lineRule="exact"/>
        <w:ind w:left="0" w:firstLine="0"/>
        <w:rPr>
          <w:color w:val="000000"/>
          <w:sz w:val="28"/>
          <w:szCs w:val="28"/>
        </w:rPr>
      </w:pPr>
      <w:r w:rsidRPr="00504D85">
        <w:rPr>
          <w:sz w:val="28"/>
          <w:szCs w:val="28"/>
        </w:rPr>
        <w:t xml:space="preserve">Флора УРСР: В 12 т. – К.: </w:t>
      </w:r>
      <w:proofErr w:type="gramStart"/>
      <w:r w:rsidRPr="00504D85">
        <w:rPr>
          <w:sz w:val="28"/>
          <w:szCs w:val="28"/>
        </w:rPr>
        <w:t>Вид-во</w:t>
      </w:r>
      <w:proofErr w:type="gramEnd"/>
      <w:r w:rsidRPr="00504D85">
        <w:rPr>
          <w:sz w:val="28"/>
          <w:szCs w:val="28"/>
        </w:rPr>
        <w:t xml:space="preserve"> АН УРСР. – 1936 –1965. – Т. І -ХІІ.</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sz w:val="28"/>
          <w:szCs w:val="28"/>
        </w:rPr>
        <w:t xml:space="preserve">Фортинюк Т. </w:t>
      </w:r>
      <w:r w:rsidRPr="00504D85">
        <w:rPr>
          <w:i/>
          <w:iCs/>
          <w:sz w:val="28"/>
          <w:szCs w:val="28"/>
          <w:lang w:val="en-US"/>
        </w:rPr>
        <w:t>Erythronium</w:t>
      </w:r>
      <w:r w:rsidRPr="00504D85">
        <w:rPr>
          <w:iCs/>
          <w:sz w:val="28"/>
          <w:szCs w:val="28"/>
        </w:rPr>
        <w:t xml:space="preserve"> </w:t>
      </w:r>
      <w:r w:rsidRPr="00504D85">
        <w:rPr>
          <w:i/>
          <w:iCs/>
          <w:sz w:val="28"/>
          <w:szCs w:val="28"/>
          <w:lang w:val="en-US"/>
        </w:rPr>
        <w:t>dens</w:t>
      </w:r>
      <w:r w:rsidRPr="00504D85">
        <w:rPr>
          <w:i/>
          <w:iCs/>
          <w:sz w:val="28"/>
          <w:szCs w:val="28"/>
        </w:rPr>
        <w:t>-</w:t>
      </w:r>
      <w:r w:rsidRPr="00504D85">
        <w:rPr>
          <w:i/>
          <w:iCs/>
          <w:sz w:val="28"/>
          <w:szCs w:val="28"/>
          <w:lang w:val="en-US"/>
        </w:rPr>
        <w:t>canis</w:t>
      </w:r>
      <w:r w:rsidRPr="00504D85">
        <w:rPr>
          <w:iCs/>
          <w:sz w:val="28"/>
          <w:szCs w:val="28"/>
        </w:rPr>
        <w:t xml:space="preserve"> </w:t>
      </w:r>
      <w:r w:rsidRPr="00504D85">
        <w:rPr>
          <w:iCs/>
          <w:sz w:val="28"/>
          <w:szCs w:val="28"/>
          <w:lang w:val="en-US"/>
        </w:rPr>
        <w:t>L</w:t>
      </w:r>
      <w:r w:rsidRPr="00504D85">
        <w:rPr>
          <w:iCs/>
          <w:sz w:val="28"/>
          <w:szCs w:val="28"/>
        </w:rPr>
        <w:t>.</w:t>
      </w:r>
      <w:r w:rsidRPr="00504D85">
        <w:rPr>
          <w:rFonts w:eastAsia="MS Mincho"/>
          <w:sz w:val="28"/>
          <w:szCs w:val="28"/>
        </w:rPr>
        <w:t xml:space="preserve"> на Опіллі // Збірник фізіографічної комісії НТШ, 1934. – Т.6. – </w:t>
      </w:r>
      <w:r w:rsidRPr="00504D85">
        <w:rPr>
          <w:sz w:val="28"/>
          <w:szCs w:val="28"/>
        </w:rPr>
        <w:t>С.33 - 40.</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sz w:val="28"/>
          <w:szCs w:val="28"/>
        </w:rPr>
        <w:t>Харкевич С.С., Ющенко А.К. Новые украинские заповедники // Ботан. журн. – 1970. – Т. 55, № 1. – С. 143.</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iCs/>
          <w:color w:val="000000"/>
          <w:sz w:val="28"/>
          <w:szCs w:val="28"/>
        </w:rPr>
        <w:t xml:space="preserve">Харченко Т.А. Функціональна та індикаторна роль екотонів </w:t>
      </w:r>
      <w:proofErr w:type="gramStart"/>
      <w:r w:rsidRPr="00504D85">
        <w:rPr>
          <w:iCs/>
          <w:color w:val="000000"/>
          <w:sz w:val="28"/>
          <w:szCs w:val="28"/>
        </w:rPr>
        <w:t>в</w:t>
      </w:r>
      <w:proofErr w:type="gramEnd"/>
      <w:r w:rsidRPr="00504D85">
        <w:rPr>
          <w:iCs/>
          <w:color w:val="000000"/>
          <w:sz w:val="28"/>
          <w:szCs w:val="28"/>
        </w:rPr>
        <w:t xml:space="preserve"> екосистемах водно-болотних ландшафтних комплексів // </w:t>
      </w:r>
      <w:r w:rsidRPr="00504D85">
        <w:rPr>
          <w:color w:val="000000"/>
          <w:sz w:val="28"/>
          <w:szCs w:val="28"/>
        </w:rPr>
        <w:t>Ландшафт як інтегруюча концепція ХХІ ст.: Зб. наук. праць. – К.: Вид-во Киї</w:t>
      </w:r>
      <w:proofErr w:type="gramStart"/>
      <w:r w:rsidRPr="00504D85">
        <w:rPr>
          <w:color w:val="000000"/>
          <w:sz w:val="28"/>
          <w:szCs w:val="28"/>
        </w:rPr>
        <w:t>в</w:t>
      </w:r>
      <w:proofErr w:type="gramEnd"/>
      <w:r w:rsidRPr="00504D85">
        <w:rPr>
          <w:color w:val="000000"/>
          <w:sz w:val="28"/>
          <w:szCs w:val="28"/>
        </w:rPr>
        <w:t>. ун-ту, 1999. – С. 136 -138.</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Харченко Т.А. Концепция экотонов в гидробиологии // Гидробиол. журн. – 1991. – Т.27, №4. – С.6 -7. </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pacing w:val="-4"/>
          <w:sz w:val="28"/>
          <w:szCs w:val="28"/>
        </w:rPr>
      </w:pPr>
      <w:r w:rsidRPr="00504D85">
        <w:rPr>
          <w:sz w:val="28"/>
          <w:szCs w:val="28"/>
        </w:rPr>
        <w:t xml:space="preserve">Царик Л. Регіональні еколого-стабілізуючі системи Західного Поділля // </w:t>
      </w:r>
      <w:r w:rsidRPr="00504D85">
        <w:rPr>
          <w:spacing w:val="-4"/>
          <w:sz w:val="28"/>
          <w:szCs w:val="28"/>
        </w:rPr>
        <w:t>Наукові записки ТДПУ. – Серія: Географія. – Тернопіль, 1999. – №2. – С. 119 -123.</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sz w:val="28"/>
          <w:szCs w:val="28"/>
        </w:rPr>
        <w:t xml:space="preserve">Царик П.Л. </w:t>
      </w:r>
      <w:r w:rsidRPr="00504D85">
        <w:rPr>
          <w:color w:val="000000"/>
          <w:sz w:val="28"/>
          <w:szCs w:val="28"/>
        </w:rPr>
        <w:t>Регіональна екологічна мережа: географічні аспекти формування і розвитку (</w:t>
      </w:r>
      <w:proofErr w:type="gramStart"/>
      <w:r w:rsidRPr="00504D85">
        <w:rPr>
          <w:color w:val="000000"/>
          <w:sz w:val="28"/>
          <w:szCs w:val="28"/>
        </w:rPr>
        <w:t>на</w:t>
      </w:r>
      <w:proofErr w:type="gramEnd"/>
      <w:r w:rsidRPr="00504D85">
        <w:rPr>
          <w:color w:val="000000"/>
          <w:sz w:val="28"/>
          <w:szCs w:val="28"/>
        </w:rPr>
        <w:t xml:space="preserve"> матеріалах Тернопільської області): Автореф. дис... канд. геогр. наук. – Чернівці, 2005. – 20 с. </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rStyle w:val="aff5"/>
          <w:i w:val="0"/>
          <w:sz w:val="28"/>
          <w:szCs w:val="28"/>
        </w:rPr>
        <w:t>Цигилик В.Н.,</w:t>
      </w:r>
      <w:r w:rsidRPr="00504D85">
        <w:rPr>
          <w:sz w:val="28"/>
          <w:szCs w:val="28"/>
        </w:rPr>
        <w:t xml:space="preserve"> Касюхнич В.В., Грибович Р.Т. Поселення римської доби біля села Свiрж Перемишлянського району Львiвськоi області // Археологічні </w:t>
      </w:r>
      <w:proofErr w:type="gramStart"/>
      <w:r w:rsidRPr="00504D85">
        <w:rPr>
          <w:sz w:val="28"/>
          <w:szCs w:val="28"/>
        </w:rPr>
        <w:t>досл</w:t>
      </w:r>
      <w:proofErr w:type="gramEnd"/>
      <w:r w:rsidRPr="00504D85">
        <w:rPr>
          <w:sz w:val="28"/>
          <w:szCs w:val="28"/>
        </w:rPr>
        <w:t>ідження Львівського університету. – 2003 . – Вип. 6. – С. 38 -64 .</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pacing w:val="-2"/>
          <w:sz w:val="28"/>
          <w:szCs w:val="28"/>
        </w:rPr>
      </w:pPr>
      <w:r w:rsidRPr="00504D85">
        <w:rPr>
          <w:spacing w:val="-2"/>
          <w:sz w:val="28"/>
          <w:szCs w:val="28"/>
        </w:rPr>
        <w:t xml:space="preserve">Цись П.М. Геоморфологія УРСР. – Львів: </w:t>
      </w:r>
      <w:proofErr w:type="gramStart"/>
      <w:r w:rsidRPr="00504D85">
        <w:rPr>
          <w:spacing w:val="-2"/>
          <w:sz w:val="28"/>
          <w:szCs w:val="28"/>
        </w:rPr>
        <w:t>Вид-во</w:t>
      </w:r>
      <w:proofErr w:type="gramEnd"/>
      <w:r w:rsidRPr="00504D85">
        <w:rPr>
          <w:spacing w:val="-2"/>
          <w:sz w:val="28"/>
          <w:szCs w:val="28"/>
        </w:rPr>
        <w:t xml:space="preserve"> ЛНУ, 1962. – С. 135 -140.</w:t>
      </w:r>
    </w:p>
    <w:p w:rsidR="00EF662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lang w:eastAsia="uk-UA"/>
        </w:rPr>
        <w:t xml:space="preserve">Червона книга України: Рослинний </w:t>
      </w:r>
      <w:proofErr w:type="gramStart"/>
      <w:r w:rsidRPr="00504D85">
        <w:rPr>
          <w:color w:val="000000"/>
          <w:sz w:val="28"/>
          <w:szCs w:val="28"/>
          <w:lang w:eastAsia="uk-UA"/>
        </w:rPr>
        <w:t>св</w:t>
      </w:r>
      <w:proofErr w:type="gramEnd"/>
      <w:r w:rsidRPr="00504D85">
        <w:rPr>
          <w:color w:val="000000"/>
          <w:sz w:val="28"/>
          <w:szCs w:val="28"/>
          <w:lang w:eastAsia="uk-UA"/>
        </w:rPr>
        <w:t>іт. – К.: Укр. енцикл., 1996. – 608 с.</w:t>
      </w:r>
    </w:p>
    <w:p w:rsidR="00EF6625" w:rsidRPr="00504D85" w:rsidRDefault="00EF6625" w:rsidP="00EF6625">
      <w:pPr>
        <w:widowControl w:val="0"/>
        <w:tabs>
          <w:tab w:val="left" w:pos="540"/>
        </w:tabs>
        <w:spacing w:line="470" w:lineRule="exact"/>
        <w:jc w:val="both"/>
        <w:rPr>
          <w:color w:val="000000"/>
          <w:sz w:val="28"/>
          <w:szCs w:val="28"/>
        </w:rPr>
      </w:pPr>
      <w:r>
        <w:rPr>
          <w:color w:val="000000"/>
          <w:sz w:val="28"/>
          <w:szCs w:val="28"/>
          <w:lang w:eastAsia="uk-UA"/>
        </w:rPr>
        <w:t xml:space="preserve">Тваринний </w:t>
      </w:r>
      <w:proofErr w:type="gramStart"/>
      <w:r>
        <w:rPr>
          <w:color w:val="000000"/>
          <w:sz w:val="28"/>
          <w:szCs w:val="28"/>
          <w:lang w:eastAsia="uk-UA"/>
        </w:rPr>
        <w:t>св</w:t>
      </w:r>
      <w:proofErr w:type="gramEnd"/>
      <w:r>
        <w:rPr>
          <w:color w:val="000000"/>
          <w:sz w:val="28"/>
          <w:szCs w:val="28"/>
          <w:lang w:eastAsia="uk-UA"/>
        </w:rPr>
        <w:t>іт. – К.: Укр. енцикл., 1994</w:t>
      </w:r>
      <w:r w:rsidRPr="00504D85">
        <w:rPr>
          <w:color w:val="000000"/>
          <w:sz w:val="28"/>
          <w:szCs w:val="28"/>
          <w:lang w:eastAsia="uk-UA"/>
        </w:rPr>
        <w:t xml:space="preserve">. – </w:t>
      </w:r>
      <w:r>
        <w:rPr>
          <w:color w:val="000000"/>
          <w:sz w:val="28"/>
          <w:szCs w:val="28"/>
          <w:lang w:eastAsia="uk-UA"/>
        </w:rPr>
        <w:t>457</w:t>
      </w:r>
      <w:r w:rsidRPr="00504D85">
        <w:rPr>
          <w:color w:val="000000"/>
          <w:sz w:val="28"/>
          <w:szCs w:val="28"/>
          <w:lang w:eastAsia="uk-UA"/>
        </w:rPr>
        <w:t xml:space="preserve"> с. </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Черняк В.М. Культивована дендрофлора садово-паркового мистецтва Львівської області //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з</w:t>
      </w:r>
      <w:proofErr w:type="gramEnd"/>
      <w:r w:rsidRPr="00504D85">
        <w:rPr>
          <w:color w:val="000000"/>
          <w:sz w:val="28"/>
          <w:szCs w:val="28"/>
        </w:rPr>
        <w:t xml:space="preserve">аписки ТНПУ </w:t>
      </w:r>
      <w:r w:rsidRPr="00504D85">
        <w:rPr>
          <w:sz w:val="28"/>
          <w:szCs w:val="28"/>
        </w:rPr>
        <w:t>ім. В. Гнатюка.</w:t>
      </w:r>
      <w:r w:rsidRPr="00504D85">
        <w:rPr>
          <w:color w:val="000000"/>
          <w:sz w:val="28"/>
          <w:szCs w:val="28"/>
        </w:rPr>
        <w:t xml:space="preserve"> – Серія: Біологія. </w:t>
      </w:r>
      <w:r w:rsidRPr="00504D85">
        <w:rPr>
          <w:sz w:val="28"/>
          <w:szCs w:val="28"/>
        </w:rPr>
        <w:t>–</w:t>
      </w:r>
      <w:r w:rsidRPr="00504D85">
        <w:rPr>
          <w:color w:val="000000"/>
          <w:sz w:val="28"/>
          <w:szCs w:val="28"/>
        </w:rPr>
        <w:t>2001. – №1(12). – С. 20-25.</w:t>
      </w:r>
    </w:p>
    <w:p w:rsidR="00EF6625" w:rsidRPr="00504D85" w:rsidRDefault="00EF6625" w:rsidP="00CD68FC">
      <w:pPr>
        <w:pStyle w:val="afffffffffffffffffffe"/>
        <w:widowControl w:val="0"/>
        <w:numPr>
          <w:ilvl w:val="0"/>
          <w:numId w:val="55"/>
        </w:numPr>
        <w:tabs>
          <w:tab w:val="left" w:pos="540"/>
        </w:tabs>
        <w:snapToGrid w:val="0"/>
        <w:spacing w:line="470" w:lineRule="exact"/>
        <w:ind w:left="0" w:right="0" w:firstLine="0"/>
        <w:jc w:val="both"/>
        <w:rPr>
          <w:color w:val="000000"/>
          <w:szCs w:val="28"/>
        </w:rPr>
      </w:pPr>
      <w:r w:rsidRPr="00504D85">
        <w:rPr>
          <w:szCs w:val="28"/>
        </w:rPr>
        <w:t>Чикишев А.Г. Карст Русской равнины. – М.: Наука, 1978. –190 с.</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 xml:space="preserve">Чопик В.И. </w:t>
      </w:r>
      <w:proofErr w:type="gramStart"/>
      <w:r w:rsidRPr="00504D85">
        <w:rPr>
          <w:color w:val="000000"/>
          <w:sz w:val="28"/>
          <w:szCs w:val="28"/>
        </w:rPr>
        <w:t>Редкие</w:t>
      </w:r>
      <w:proofErr w:type="gramEnd"/>
      <w:r w:rsidRPr="00504D85">
        <w:rPr>
          <w:color w:val="000000"/>
          <w:sz w:val="28"/>
          <w:szCs w:val="28"/>
        </w:rPr>
        <w:t xml:space="preserve"> и исчезающие растении Украины: Справочник.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 xml:space="preserve">умка, 1978. – С. 20-99.  </w:t>
      </w:r>
    </w:p>
    <w:p w:rsidR="00EF6625" w:rsidRPr="00504D85" w:rsidRDefault="00EF6625" w:rsidP="00CD68FC">
      <w:pPr>
        <w:pStyle w:val="afffffff7"/>
        <w:widowControl w:val="0"/>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Чопик В.И. Редкие и исчезающие растения Украины.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1978. – С. 20.</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lastRenderedPageBreak/>
        <w:t xml:space="preserve">Чопик В.І. Наукові основи охорони </w:t>
      </w:r>
      <w:proofErr w:type="gramStart"/>
      <w:r w:rsidRPr="00504D85">
        <w:rPr>
          <w:color w:val="000000"/>
          <w:sz w:val="28"/>
          <w:szCs w:val="28"/>
        </w:rPr>
        <w:t>р</w:t>
      </w:r>
      <w:proofErr w:type="gramEnd"/>
      <w:r w:rsidRPr="00504D85">
        <w:rPr>
          <w:color w:val="000000"/>
          <w:sz w:val="28"/>
          <w:szCs w:val="28"/>
        </w:rPr>
        <w:t>ідкісних видів флори України // Укр. ботан. журн. – 1970. – Т.27, № 6. – С. 693-703.</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lang w:eastAsia="uk-UA"/>
        </w:rPr>
        <w:t>Шарипова М.Ю. Альгоценозы экотонов: экология, флористический состав, структура (на примере Южно-Уральского региона): Автореф. дис. д-ра биолог</w:t>
      </w:r>
      <w:proofErr w:type="gramStart"/>
      <w:r w:rsidRPr="00504D85">
        <w:rPr>
          <w:color w:val="000000"/>
          <w:sz w:val="28"/>
          <w:szCs w:val="28"/>
          <w:lang w:eastAsia="uk-UA"/>
        </w:rPr>
        <w:t>.</w:t>
      </w:r>
      <w:proofErr w:type="gramEnd"/>
      <w:r w:rsidRPr="00504D85">
        <w:rPr>
          <w:color w:val="000000"/>
          <w:sz w:val="28"/>
          <w:szCs w:val="28"/>
          <w:lang w:eastAsia="uk-UA"/>
        </w:rPr>
        <w:t xml:space="preserve"> </w:t>
      </w:r>
      <w:proofErr w:type="gramStart"/>
      <w:r w:rsidRPr="00504D85">
        <w:rPr>
          <w:color w:val="000000"/>
          <w:sz w:val="28"/>
          <w:szCs w:val="28"/>
          <w:lang w:eastAsia="uk-UA"/>
        </w:rPr>
        <w:t>н</w:t>
      </w:r>
      <w:proofErr w:type="gramEnd"/>
      <w:r w:rsidRPr="00504D85">
        <w:rPr>
          <w:color w:val="000000"/>
          <w:sz w:val="28"/>
          <w:szCs w:val="28"/>
          <w:lang w:eastAsia="uk-UA"/>
        </w:rPr>
        <w:t>аук: 03.00.05 / Башкирский гос. ун-т. – Уфа, 2006. – 35 с.</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sz w:val="28"/>
          <w:szCs w:val="28"/>
        </w:rPr>
        <w:t>Швебс Г.И. Введение в эниологию. – Кн.1. Эниоземлеведение. – Одесса, 2000. – С. 113-171.</w:t>
      </w:r>
    </w:p>
    <w:p w:rsidR="00EF6625" w:rsidRPr="00504D85" w:rsidRDefault="00EF6625" w:rsidP="00CD68FC">
      <w:pPr>
        <w:pStyle w:val="afffffff7"/>
        <w:widowControl w:val="0"/>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Швиденко А.И. Ареал пихты на Львовщине // География и природные ресурсы. </w:t>
      </w:r>
      <w:r w:rsidRPr="00504D85">
        <w:rPr>
          <w:iCs/>
          <w:color w:val="000000"/>
          <w:sz w:val="28"/>
          <w:szCs w:val="28"/>
        </w:rPr>
        <w:t>–</w:t>
      </w:r>
      <w:r w:rsidRPr="00504D85">
        <w:rPr>
          <w:color w:val="000000"/>
          <w:sz w:val="28"/>
          <w:szCs w:val="28"/>
        </w:rPr>
        <w:t xml:space="preserve"> 1987. </w:t>
      </w:r>
      <w:r w:rsidRPr="00504D85">
        <w:rPr>
          <w:iCs/>
          <w:color w:val="000000"/>
          <w:sz w:val="28"/>
          <w:szCs w:val="28"/>
        </w:rPr>
        <w:t>–</w:t>
      </w:r>
      <w:r w:rsidRPr="00504D85">
        <w:rPr>
          <w:color w:val="000000"/>
          <w:sz w:val="28"/>
          <w:szCs w:val="28"/>
        </w:rPr>
        <w:t xml:space="preserve"> №1. – С. 179 -180.</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 xml:space="preserve">Шевченко С.В., </w:t>
      </w:r>
      <w:proofErr w:type="gramStart"/>
      <w:r w:rsidRPr="00504D85">
        <w:rPr>
          <w:color w:val="000000"/>
          <w:sz w:val="28"/>
          <w:szCs w:val="28"/>
        </w:rPr>
        <w:t>Св</w:t>
      </w:r>
      <w:proofErr w:type="gramEnd"/>
      <w:r w:rsidRPr="00504D85">
        <w:rPr>
          <w:color w:val="000000"/>
          <w:sz w:val="28"/>
          <w:szCs w:val="28"/>
        </w:rPr>
        <w:t xml:space="preserve">єшніков І.К. Ботанічні знахідки ХІІ ст. // Укр. ботан. журн. </w:t>
      </w:r>
      <w:r w:rsidRPr="00504D85">
        <w:rPr>
          <w:iCs/>
          <w:color w:val="000000"/>
          <w:sz w:val="28"/>
          <w:szCs w:val="28"/>
        </w:rPr>
        <w:t>–</w:t>
      </w:r>
      <w:r w:rsidRPr="00504D85">
        <w:rPr>
          <w:color w:val="000000"/>
          <w:sz w:val="28"/>
          <w:szCs w:val="28"/>
        </w:rPr>
        <w:t xml:space="preserve"> 1984. – Т. 41, №6. – С.41- 44.</w:t>
      </w:r>
    </w:p>
    <w:p w:rsidR="00EF6625" w:rsidRPr="00504D85" w:rsidRDefault="00EF6625" w:rsidP="00CD68FC">
      <w:pPr>
        <w:pStyle w:val="afffffff7"/>
        <w:widowControl w:val="0"/>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Шеляг-Сосонко Ю.Р. До питання про індивідуальну охорону видів рослин на Україні // Укр. ботан. журн. </w:t>
      </w:r>
      <w:r w:rsidRPr="00504D85">
        <w:rPr>
          <w:iCs/>
          <w:color w:val="000000"/>
          <w:sz w:val="28"/>
          <w:szCs w:val="28"/>
        </w:rPr>
        <w:t>–</w:t>
      </w:r>
      <w:r w:rsidRPr="00504D85">
        <w:rPr>
          <w:color w:val="000000"/>
          <w:sz w:val="28"/>
          <w:szCs w:val="28"/>
        </w:rPr>
        <w:t xml:space="preserve"> 1973. </w:t>
      </w:r>
      <w:r w:rsidRPr="00504D85">
        <w:rPr>
          <w:iCs/>
          <w:color w:val="000000"/>
          <w:sz w:val="28"/>
          <w:szCs w:val="28"/>
        </w:rPr>
        <w:t>–</w:t>
      </w:r>
      <w:r w:rsidRPr="00504D85">
        <w:rPr>
          <w:color w:val="000000"/>
          <w:sz w:val="28"/>
          <w:szCs w:val="28"/>
        </w:rPr>
        <w:t xml:space="preserve"> Т. 30, №2. – С.220 -227.</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Шеляг-Сосонко Ю.Р. Ліси формації дуба звичайного на території України та їх еволюція. – К.: Наукова думка, 1974. – С. 41 - 50.</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Шеляг-Сосонко Ю.Р., Андрієнко Т.Л. Геоботанічне районування Передкарпаття // Укр. ботан. журн. – 1973. – Т. 30, № 6. – С.702-707.</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pacing w:val="-4"/>
          <w:sz w:val="28"/>
          <w:szCs w:val="28"/>
          <w:lang w:eastAsia="uk-UA"/>
        </w:rPr>
        <w:t>Шеляг-Сосонко Ю.Р., Гродзинский М.Д., Романенко В.Д. Концепция, методы</w:t>
      </w:r>
      <w:r w:rsidRPr="00504D85">
        <w:rPr>
          <w:color w:val="000000"/>
          <w:sz w:val="28"/>
          <w:szCs w:val="28"/>
          <w:lang w:eastAsia="uk-UA"/>
        </w:rPr>
        <w:t xml:space="preserve"> и критерии создания экосети Украины. – К.: Фитосоциоцентр, 2004. – 144 с. </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Шеляг-Сосонко Ю.Р., Дідух Я.П., Куковиця Г.С. Карта рослинності г. Лиса (Львівська область) // Укр. ботан. журн. – 1980. – Т.37, № 1. – С. 59-64.</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Шеляг-СосонкоЮ.Р., Дідух Я.П., Єрьоменко Л.П., та ін. Рослинність Касової гори (Опілля) // Укр. ботан. журн. – 1981. – Т. 38, № 3. – С. 60 - 66.</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Шеляг-Сосонко Ю.Р., Жижин МП</w:t>
      </w:r>
      <w:proofErr w:type="gramStart"/>
      <w:r w:rsidRPr="00504D85">
        <w:rPr>
          <w:color w:val="000000"/>
          <w:sz w:val="28"/>
          <w:szCs w:val="28"/>
        </w:rPr>
        <w:t xml:space="preserve">., </w:t>
      </w:r>
      <w:proofErr w:type="gramEnd"/>
      <w:r w:rsidRPr="00504D85">
        <w:rPr>
          <w:color w:val="000000"/>
          <w:sz w:val="28"/>
          <w:szCs w:val="28"/>
        </w:rPr>
        <w:t>Куковиця Г.С. Степова рослинність Львівської області // Укр. ботан. журн. – 1975. – Т. 32, №5. – С.631-638.</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pacing w:val="-6"/>
          <w:sz w:val="28"/>
          <w:szCs w:val="28"/>
        </w:rPr>
      </w:pPr>
      <w:r w:rsidRPr="00504D85">
        <w:rPr>
          <w:color w:val="000000"/>
          <w:sz w:val="28"/>
          <w:szCs w:val="28"/>
        </w:rPr>
        <w:t xml:space="preserve">Шеляг-Сосонко Ю.Р., Куковица Г.С. Геоботаническое районирование </w:t>
      </w:r>
      <w:r w:rsidRPr="00504D85">
        <w:rPr>
          <w:color w:val="000000"/>
          <w:spacing w:val="-6"/>
          <w:sz w:val="28"/>
          <w:szCs w:val="28"/>
        </w:rPr>
        <w:t>равнинной части запада Украины // Бот</w:t>
      </w:r>
      <w:proofErr w:type="gramStart"/>
      <w:r w:rsidRPr="00504D85">
        <w:rPr>
          <w:color w:val="000000"/>
          <w:spacing w:val="-6"/>
          <w:sz w:val="28"/>
          <w:szCs w:val="28"/>
        </w:rPr>
        <w:t>.</w:t>
      </w:r>
      <w:proofErr w:type="gramEnd"/>
      <w:r w:rsidRPr="00504D85">
        <w:rPr>
          <w:color w:val="000000"/>
          <w:spacing w:val="-6"/>
          <w:sz w:val="28"/>
          <w:szCs w:val="28"/>
        </w:rPr>
        <w:t xml:space="preserve"> </w:t>
      </w:r>
      <w:proofErr w:type="gramStart"/>
      <w:r w:rsidRPr="00504D85">
        <w:rPr>
          <w:color w:val="000000"/>
          <w:spacing w:val="-6"/>
          <w:sz w:val="28"/>
          <w:szCs w:val="28"/>
        </w:rPr>
        <w:t>ж</w:t>
      </w:r>
      <w:proofErr w:type="gramEnd"/>
      <w:r w:rsidRPr="00504D85">
        <w:rPr>
          <w:color w:val="000000"/>
          <w:spacing w:val="-6"/>
          <w:sz w:val="28"/>
          <w:szCs w:val="28"/>
        </w:rPr>
        <w:t>урн. – 1971. – Т. 56, № 10. – С.1388-1394.</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color w:val="000000"/>
          <w:sz w:val="28"/>
          <w:szCs w:val="28"/>
        </w:rPr>
        <w:t xml:space="preserve">Шеляг-Сосонко Ю.Р., Куковиця Г.С. </w:t>
      </w:r>
      <w:proofErr w:type="gramStart"/>
      <w:r w:rsidRPr="00504D85">
        <w:rPr>
          <w:color w:val="000000"/>
          <w:sz w:val="28"/>
          <w:szCs w:val="28"/>
        </w:rPr>
        <w:t>Нов</w:t>
      </w:r>
      <w:proofErr w:type="gramEnd"/>
      <w:r w:rsidRPr="00504D85">
        <w:rPr>
          <w:color w:val="000000"/>
          <w:sz w:val="28"/>
          <w:szCs w:val="28"/>
        </w:rPr>
        <w:t>і відомості до флори Розточчя та Опілля // Укр. ботан. журн. – 1970. – Т. 27, №4. – С. 252-254.</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Шеляг-Сосонко Ю.Р., Куковиця Г.С. Нові та рідкісні види флори Західного</w:t>
      </w:r>
      <w:proofErr w:type="gramStart"/>
      <w:r w:rsidRPr="00504D85">
        <w:rPr>
          <w:color w:val="000000"/>
          <w:sz w:val="28"/>
          <w:szCs w:val="28"/>
        </w:rPr>
        <w:t xml:space="preserve"> П</w:t>
      </w:r>
      <w:proofErr w:type="gramEnd"/>
      <w:r w:rsidRPr="00504D85">
        <w:rPr>
          <w:color w:val="000000"/>
          <w:sz w:val="28"/>
          <w:szCs w:val="28"/>
        </w:rPr>
        <w:t>оділля та їх охорона // Укр. ботан. журн. – 1974. – Т. 30, №4. – С. 522-524.</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sz w:val="28"/>
          <w:szCs w:val="28"/>
        </w:rPr>
        <w:lastRenderedPageBreak/>
        <w:t>Шеляг-Сосонко Ю.Р., Куковиця Г.С. Степные заказники и памятники природы // Охрана важнейших ботанических объектов Украины, Белоруссии и Молдавии. – К.: Наук</w:t>
      </w:r>
      <w:proofErr w:type="gramStart"/>
      <w:r w:rsidRPr="00504D85">
        <w:rPr>
          <w:sz w:val="28"/>
          <w:szCs w:val="28"/>
        </w:rPr>
        <w:t>.</w:t>
      </w:r>
      <w:proofErr w:type="gramEnd"/>
      <w:r w:rsidRPr="00504D85">
        <w:rPr>
          <w:sz w:val="28"/>
          <w:szCs w:val="28"/>
        </w:rPr>
        <w:t xml:space="preserve"> </w:t>
      </w:r>
      <w:proofErr w:type="gramStart"/>
      <w:r w:rsidRPr="00504D85">
        <w:rPr>
          <w:sz w:val="28"/>
          <w:szCs w:val="28"/>
        </w:rPr>
        <w:t>д</w:t>
      </w:r>
      <w:proofErr w:type="gramEnd"/>
      <w:r w:rsidRPr="00504D85">
        <w:rPr>
          <w:sz w:val="28"/>
          <w:szCs w:val="28"/>
        </w:rPr>
        <w:t>умка, 1980. – С. 221-235.</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sz w:val="28"/>
          <w:szCs w:val="28"/>
        </w:rPr>
        <w:t xml:space="preserve">Шеляг-Сосонко Ю.Р., Куковиця Г.С. Степова рослинність Польської Народної республіки // </w:t>
      </w:r>
      <w:r w:rsidRPr="00504D85">
        <w:rPr>
          <w:color w:val="000000"/>
          <w:sz w:val="28"/>
          <w:szCs w:val="28"/>
        </w:rPr>
        <w:t>Укр. ботан. журн.</w:t>
      </w:r>
      <w:r w:rsidRPr="00504D85">
        <w:rPr>
          <w:sz w:val="28"/>
          <w:szCs w:val="28"/>
        </w:rPr>
        <w:t xml:space="preserve"> – 1976. – Т. 33, №1. – С.49-57.</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Шеляг-Сосонко Ю.Р., Попович С.Ю., Устименко П.М. Система природно–заповідних територій України // Укр. ботан. журн. – Т.51, №1. –С.5-9</w:t>
      </w:r>
    </w:p>
    <w:p w:rsidR="00EF6625" w:rsidRPr="00504D85" w:rsidRDefault="00EF6625" w:rsidP="00CD68FC">
      <w:pPr>
        <w:pStyle w:val="afffffff7"/>
        <w:widowControl w:val="0"/>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Шиманська В., Сушко Н. Стан заповідання та охорони кальцепетрофільного флороценокомплексу філії природного заповідника “Медобори” – Кременецькі гори // Роль природно-заповідних територій Західного Поділля та Юри Ойцовської у збереженні біологічного та ландшафтного </w:t>
      </w:r>
      <w:proofErr w:type="gramStart"/>
      <w:r w:rsidRPr="00504D85">
        <w:rPr>
          <w:color w:val="000000"/>
          <w:sz w:val="28"/>
          <w:szCs w:val="28"/>
        </w:rPr>
        <w:t>р</w:t>
      </w:r>
      <w:proofErr w:type="gramEnd"/>
      <w:r w:rsidRPr="00504D85">
        <w:rPr>
          <w:color w:val="000000"/>
          <w:sz w:val="28"/>
          <w:szCs w:val="28"/>
        </w:rPr>
        <w:t>ізноманіття: Зб.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п</w:t>
      </w:r>
      <w:proofErr w:type="gramEnd"/>
      <w:r w:rsidRPr="00504D85">
        <w:rPr>
          <w:color w:val="000000"/>
          <w:sz w:val="28"/>
          <w:szCs w:val="28"/>
        </w:rPr>
        <w:t xml:space="preserve">раць. – Гримайлів, 2003. </w:t>
      </w:r>
      <w:r w:rsidRPr="00504D85">
        <w:rPr>
          <w:iCs/>
          <w:color w:val="000000"/>
          <w:sz w:val="28"/>
          <w:szCs w:val="28"/>
        </w:rPr>
        <w:t xml:space="preserve">– </w:t>
      </w:r>
      <w:r w:rsidRPr="00504D85">
        <w:rPr>
          <w:color w:val="000000"/>
          <w:sz w:val="28"/>
          <w:szCs w:val="28"/>
        </w:rPr>
        <w:t>С.423.</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Шищенко П.Г. Принципы и методы ландшафтного анализа в региональном проектировании. – К.: Фитосоциоцентр, 1999. – С. 65.</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 Шиятов С.Г. Понятие о верхней границе леса // Растительный мир Урала и его антропогенные изменения: Сб. науч. трудов. – Свердловск, 1985. – 32-58.</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Штойко П.И. Изменения ландшафтов Западного Подолья в </w:t>
      </w:r>
      <w:r w:rsidRPr="00504D85">
        <w:rPr>
          <w:color w:val="000000"/>
          <w:sz w:val="28"/>
          <w:szCs w:val="28"/>
          <w:lang w:val="en-US"/>
        </w:rPr>
        <w:t>XV</w:t>
      </w:r>
      <w:r w:rsidRPr="00504D85">
        <w:rPr>
          <w:color w:val="000000"/>
          <w:sz w:val="28"/>
          <w:szCs w:val="28"/>
        </w:rPr>
        <w:t>-</w:t>
      </w:r>
      <w:r w:rsidRPr="00504D85">
        <w:rPr>
          <w:color w:val="000000"/>
          <w:sz w:val="28"/>
          <w:szCs w:val="28"/>
          <w:lang w:val="en-US"/>
        </w:rPr>
        <w:t>XX</w:t>
      </w:r>
      <w:r w:rsidRPr="00504D85">
        <w:rPr>
          <w:color w:val="000000"/>
          <w:sz w:val="28"/>
          <w:szCs w:val="28"/>
        </w:rPr>
        <w:t xml:space="preserve"> веках: Автореф. дис… канд. геогр. наук. – Л.: Изд-во Ленинград</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у</w:t>
      </w:r>
      <w:proofErr w:type="gramEnd"/>
      <w:r w:rsidRPr="00504D85">
        <w:rPr>
          <w:color w:val="000000"/>
          <w:sz w:val="28"/>
          <w:szCs w:val="28"/>
        </w:rPr>
        <w:t>н-та, 1986. – 16 с.</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iCs/>
          <w:color w:val="000000"/>
          <w:sz w:val="28"/>
          <w:szCs w:val="28"/>
        </w:rPr>
        <w:t>Штойко П.І.</w:t>
      </w:r>
      <w:r w:rsidRPr="00504D85">
        <w:rPr>
          <w:color w:val="000000"/>
          <w:sz w:val="28"/>
          <w:szCs w:val="28"/>
        </w:rPr>
        <w:t xml:space="preserve"> Принципи оптимізації агроландшафтних систем // Географічні системи: </w:t>
      </w:r>
      <w:proofErr w:type="gramStart"/>
      <w:r w:rsidRPr="00504D85">
        <w:rPr>
          <w:color w:val="000000"/>
          <w:sz w:val="28"/>
          <w:szCs w:val="28"/>
        </w:rPr>
        <w:t>В</w:t>
      </w:r>
      <w:proofErr w:type="gramEnd"/>
      <w:r w:rsidRPr="00504D85">
        <w:rPr>
          <w:color w:val="000000"/>
          <w:sz w:val="28"/>
          <w:szCs w:val="28"/>
        </w:rPr>
        <w:t>існик Львів. ун-ту. – Серія: Географія. – 1990. – Вип. 17. – С. 23-25.</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 xml:space="preserve">Шуйський Ю. Географічна локальність у береговій зоні </w:t>
      </w:r>
      <w:proofErr w:type="gramStart"/>
      <w:r w:rsidRPr="00504D85">
        <w:rPr>
          <w:color w:val="000000"/>
          <w:sz w:val="28"/>
          <w:szCs w:val="28"/>
        </w:rPr>
        <w:t>Св</w:t>
      </w:r>
      <w:proofErr w:type="gramEnd"/>
      <w:r w:rsidRPr="00504D85">
        <w:rPr>
          <w:color w:val="000000"/>
          <w:sz w:val="28"/>
          <w:szCs w:val="28"/>
        </w:rPr>
        <w:t xml:space="preserve">ітового океану // Україна та глобальні процеси: географічний вимір: Зб. наук. праць. – Київ–Луцьк: Ред. </w:t>
      </w:r>
      <w:proofErr w:type="gramStart"/>
      <w:r w:rsidRPr="00504D85">
        <w:rPr>
          <w:color w:val="000000"/>
          <w:sz w:val="28"/>
          <w:szCs w:val="28"/>
        </w:rPr>
        <w:t>вид-во</w:t>
      </w:r>
      <w:proofErr w:type="gramEnd"/>
      <w:r w:rsidRPr="00504D85">
        <w:rPr>
          <w:color w:val="000000"/>
          <w:sz w:val="28"/>
          <w:szCs w:val="28"/>
        </w:rPr>
        <w:t xml:space="preserve"> “Вежа” ВДУ ім. Л.Українки, 2000. – Т.1. – С.72-74.</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Щербак Н.Н. Зоогеографическое деление Украинской ССР // Вестник зоологи. – 1988. – №3. – 22-31.</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pacing w:val="-2"/>
          <w:sz w:val="28"/>
          <w:szCs w:val="28"/>
        </w:rPr>
      </w:pPr>
      <w:r w:rsidRPr="00504D85">
        <w:rPr>
          <w:color w:val="000000"/>
          <w:spacing w:val="-2"/>
          <w:sz w:val="28"/>
          <w:szCs w:val="28"/>
        </w:rPr>
        <w:t>Экотоны в биосфере</w:t>
      </w:r>
      <w:proofErr w:type="gramStart"/>
      <w:r w:rsidRPr="00504D85">
        <w:rPr>
          <w:color w:val="000000"/>
          <w:spacing w:val="-2"/>
          <w:sz w:val="28"/>
          <w:szCs w:val="28"/>
        </w:rPr>
        <w:t xml:space="preserve"> / П</w:t>
      </w:r>
      <w:proofErr w:type="gramEnd"/>
      <w:r w:rsidRPr="00504D85">
        <w:rPr>
          <w:color w:val="000000"/>
          <w:spacing w:val="-2"/>
          <w:sz w:val="28"/>
          <w:szCs w:val="28"/>
        </w:rPr>
        <w:t>од ред. В.С.Залетаева. – М.: РАН ИВП, 1997. – 329 с.</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Ягомяги Ю., Кюльвик М., Мандер Ю. Роль экотонов в ландшафте // Структура и ландшафтно-экологический режим геосистем / Уч. зап. Тартус. ун-та: Труды по географии. – Тарту, 1988. – Вып. 808.– С. 96-117.</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iCs/>
          <w:color w:val="000000"/>
          <w:sz w:val="28"/>
          <w:szCs w:val="28"/>
        </w:rPr>
        <w:lastRenderedPageBreak/>
        <w:t>Ягомяги Ю., Мандер Ю.</w:t>
      </w:r>
      <w:r w:rsidRPr="00504D85">
        <w:rPr>
          <w:color w:val="000000"/>
          <w:sz w:val="28"/>
          <w:szCs w:val="28"/>
        </w:rPr>
        <w:t xml:space="preserve"> Понятие экотона и возможности его использования при оценке территории // Уч. зап. Тартус. ун-та: Труды по географии.  – Тарту, 1982. – Вып. 563. – С. 80.</w:t>
      </w:r>
    </w:p>
    <w:p w:rsidR="00EF6625" w:rsidRPr="00504D85" w:rsidRDefault="00EF6625" w:rsidP="00CD68FC">
      <w:pPr>
        <w:pStyle w:val="afffffff7"/>
        <w:widowControl w:val="0"/>
        <w:numPr>
          <w:ilvl w:val="0"/>
          <w:numId w:val="55"/>
        </w:numPr>
        <w:tabs>
          <w:tab w:val="left" w:pos="540"/>
        </w:tabs>
        <w:suppressAutoHyphens w:val="0"/>
        <w:spacing w:line="470" w:lineRule="exact"/>
        <w:ind w:left="0" w:firstLine="0"/>
        <w:rPr>
          <w:bCs/>
          <w:color w:val="000000"/>
          <w:sz w:val="28"/>
          <w:szCs w:val="28"/>
        </w:rPr>
      </w:pPr>
      <w:r w:rsidRPr="00504D85">
        <w:rPr>
          <w:color w:val="000000"/>
          <w:sz w:val="28"/>
          <w:szCs w:val="28"/>
        </w:rPr>
        <w:t xml:space="preserve">Япринцева М.Л., Кузьмович Л.Г. Наземные моллюски </w:t>
      </w:r>
      <w:proofErr w:type="gramStart"/>
      <w:r w:rsidRPr="00504D85">
        <w:rPr>
          <w:color w:val="000000"/>
          <w:sz w:val="28"/>
          <w:szCs w:val="28"/>
        </w:rPr>
        <w:t>Западной</w:t>
      </w:r>
      <w:proofErr w:type="gramEnd"/>
      <w:r w:rsidRPr="00504D85">
        <w:rPr>
          <w:color w:val="000000"/>
          <w:sz w:val="28"/>
          <w:szCs w:val="28"/>
        </w:rPr>
        <w:t xml:space="preserve"> Подолии и их зоогеографический анализ // Моллюски. Систематика, экология и закономерности распространения. – Л.: Наука, 1983. – Сб. 7. – С. 151-152.</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rPr>
        <w:t>Ярыш М.С. Строение западного склона Украинского щита по данным КМПВ // Платформенные структуры обрамления Украинского щита и их металлоносность. – К.: Наук</w:t>
      </w:r>
      <w:proofErr w:type="gramStart"/>
      <w:r w:rsidRPr="00504D85">
        <w:rPr>
          <w:color w:val="000000"/>
          <w:sz w:val="28"/>
          <w:szCs w:val="28"/>
        </w:rPr>
        <w:t>.</w:t>
      </w:r>
      <w:proofErr w:type="gramEnd"/>
      <w:r w:rsidRPr="00504D85">
        <w:rPr>
          <w:color w:val="000000"/>
          <w:sz w:val="28"/>
          <w:szCs w:val="28"/>
        </w:rPr>
        <w:t xml:space="preserve"> </w:t>
      </w:r>
      <w:proofErr w:type="gramStart"/>
      <w:r w:rsidRPr="00504D85">
        <w:rPr>
          <w:color w:val="000000"/>
          <w:sz w:val="28"/>
          <w:szCs w:val="28"/>
        </w:rPr>
        <w:t>д</w:t>
      </w:r>
      <w:proofErr w:type="gramEnd"/>
      <w:r w:rsidRPr="00504D85">
        <w:rPr>
          <w:color w:val="000000"/>
          <w:sz w:val="28"/>
          <w:szCs w:val="28"/>
        </w:rPr>
        <w:t>умка, 1972. – С. 32-38.</w:t>
      </w:r>
    </w:p>
    <w:p w:rsidR="00EF6625" w:rsidRPr="00EF6625" w:rsidRDefault="00EF6625" w:rsidP="00CD68FC">
      <w:pPr>
        <w:pStyle w:val="affffffff4"/>
        <w:widowControl/>
        <w:numPr>
          <w:ilvl w:val="0"/>
          <w:numId w:val="55"/>
        </w:numPr>
        <w:tabs>
          <w:tab w:val="left" w:pos="540"/>
        </w:tabs>
        <w:suppressAutoHyphens w:val="0"/>
        <w:spacing w:line="470" w:lineRule="exact"/>
        <w:ind w:left="0" w:firstLine="0"/>
        <w:rPr>
          <w:color w:val="000000"/>
          <w:sz w:val="28"/>
          <w:szCs w:val="28"/>
          <w:lang w:val="en-US"/>
        </w:rPr>
      </w:pPr>
      <w:r w:rsidRPr="00504D85">
        <w:rPr>
          <w:color w:val="000000"/>
          <w:sz w:val="28"/>
          <w:szCs w:val="28"/>
          <w:lang w:val="en-US"/>
        </w:rPr>
        <w:t xml:space="preserve">Beeher W.J. Nesting birds and the vegetation substrate. – Chicago: Chicago Ornithological Society, 1942. </w:t>
      </w:r>
      <w:r w:rsidRPr="00EF6625">
        <w:rPr>
          <w:color w:val="000000"/>
          <w:sz w:val="28"/>
          <w:szCs w:val="28"/>
          <w:lang w:val="en-US"/>
        </w:rPr>
        <w:t xml:space="preserve">– 69 </w:t>
      </w:r>
      <w:r w:rsidRPr="00504D85">
        <w:rPr>
          <w:color w:val="000000"/>
          <w:sz w:val="28"/>
          <w:szCs w:val="28"/>
          <w:lang w:val="en-US"/>
        </w:rPr>
        <w:t xml:space="preserve">p. </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lang w:val="en-US"/>
        </w:rPr>
      </w:pPr>
      <w:r w:rsidRPr="00504D85">
        <w:rPr>
          <w:color w:val="000000"/>
          <w:sz w:val="28"/>
          <w:szCs w:val="28"/>
          <w:lang w:val="en-US"/>
        </w:rPr>
        <w:t>Cameron A.E. The edge effect of lesser vegetation of certain Adirondack forest types with particular reference to deer and grouse // Roosevelt Midlife Bull</w:t>
      </w:r>
      <w:r w:rsidRPr="00504D85">
        <w:rPr>
          <w:color w:val="000000"/>
          <w:sz w:val="28"/>
          <w:szCs w:val="28"/>
          <w:lang w:val="en-GB"/>
        </w:rPr>
        <w:t>. –</w:t>
      </w:r>
      <w:r w:rsidRPr="00504D85">
        <w:rPr>
          <w:color w:val="000000"/>
          <w:sz w:val="28"/>
          <w:szCs w:val="28"/>
          <w:lang w:val="en-US"/>
        </w:rPr>
        <w:t xml:space="preserve"> 1959</w:t>
      </w:r>
      <w:r w:rsidRPr="00504D85">
        <w:rPr>
          <w:color w:val="000000"/>
          <w:sz w:val="28"/>
          <w:szCs w:val="28"/>
          <w:lang w:val="en-GB"/>
        </w:rPr>
        <w:t>. –</w:t>
      </w:r>
      <w:r w:rsidRPr="00504D85">
        <w:rPr>
          <w:color w:val="000000"/>
          <w:sz w:val="28"/>
          <w:szCs w:val="28"/>
          <w:lang w:val="en-US"/>
        </w:rPr>
        <w:t xml:space="preserve"> Vol. 9. – P. 1–146.</w:t>
      </w:r>
    </w:p>
    <w:p w:rsidR="00EF6625" w:rsidRPr="00EF6625" w:rsidRDefault="00EF6625" w:rsidP="00CD68FC">
      <w:pPr>
        <w:pStyle w:val="affffffff4"/>
        <w:numPr>
          <w:ilvl w:val="0"/>
          <w:numId w:val="55"/>
        </w:numPr>
        <w:tabs>
          <w:tab w:val="left" w:pos="540"/>
        </w:tabs>
        <w:suppressAutoHyphens w:val="0"/>
        <w:spacing w:line="470" w:lineRule="exact"/>
        <w:ind w:left="0" w:firstLine="0"/>
        <w:rPr>
          <w:color w:val="000000"/>
          <w:sz w:val="28"/>
          <w:szCs w:val="28"/>
          <w:lang w:val="en-US"/>
        </w:rPr>
      </w:pPr>
      <w:r w:rsidRPr="00504D85">
        <w:rPr>
          <w:color w:val="000000"/>
          <w:sz w:val="28"/>
          <w:szCs w:val="28"/>
          <w:lang w:val="en-GB"/>
        </w:rPr>
        <w:t xml:space="preserve">Carpenter J.R. Fluctuations in biotic communities. I. Prairies forest </w:t>
      </w:r>
      <w:r w:rsidRPr="00504D85">
        <w:rPr>
          <w:color w:val="000000"/>
          <w:sz w:val="28"/>
          <w:szCs w:val="28"/>
          <w:lang w:val="en-US"/>
        </w:rPr>
        <w:t>ecotone</w:t>
      </w:r>
      <w:r w:rsidRPr="00504D85">
        <w:rPr>
          <w:color w:val="000000"/>
          <w:sz w:val="28"/>
          <w:szCs w:val="28"/>
          <w:lang w:val="en-GB"/>
        </w:rPr>
        <w:t xml:space="preserve"> of Central Illinois </w:t>
      </w:r>
      <w:r w:rsidRPr="00EF6625">
        <w:rPr>
          <w:color w:val="000000"/>
          <w:sz w:val="28"/>
          <w:szCs w:val="28"/>
          <w:lang w:val="en-US"/>
        </w:rPr>
        <w:t>/</w:t>
      </w:r>
      <w:r w:rsidRPr="00504D85">
        <w:rPr>
          <w:color w:val="000000"/>
          <w:sz w:val="28"/>
          <w:szCs w:val="28"/>
          <w:lang w:val="en-US"/>
        </w:rPr>
        <w:t xml:space="preserve">/ </w:t>
      </w:r>
      <w:r w:rsidRPr="00504D85">
        <w:rPr>
          <w:color w:val="000000"/>
          <w:sz w:val="28"/>
          <w:szCs w:val="28"/>
          <w:lang w:val="en-GB"/>
        </w:rPr>
        <w:t>Ecology. – 1935</w:t>
      </w:r>
      <w:r w:rsidRPr="00EF6625">
        <w:rPr>
          <w:color w:val="000000"/>
          <w:sz w:val="28"/>
          <w:szCs w:val="28"/>
          <w:lang w:val="en-US"/>
        </w:rPr>
        <w:t>. –</w:t>
      </w:r>
      <w:r w:rsidRPr="00504D85">
        <w:rPr>
          <w:color w:val="000000"/>
          <w:sz w:val="28"/>
          <w:szCs w:val="28"/>
          <w:lang w:val="en-GB"/>
        </w:rPr>
        <w:t xml:space="preserve"> </w:t>
      </w:r>
      <w:r w:rsidRPr="00504D85">
        <w:rPr>
          <w:color w:val="000000"/>
          <w:sz w:val="28"/>
          <w:szCs w:val="28"/>
          <w:lang w:val="en-US"/>
        </w:rPr>
        <w:t>V</w:t>
      </w:r>
      <w:r w:rsidRPr="00504D85">
        <w:rPr>
          <w:color w:val="000000"/>
          <w:sz w:val="28"/>
          <w:szCs w:val="28"/>
          <w:lang w:val="en-GB"/>
        </w:rPr>
        <w:t xml:space="preserve">.16, </w:t>
      </w:r>
      <w:r w:rsidRPr="00EF6625">
        <w:rPr>
          <w:color w:val="000000"/>
          <w:sz w:val="28"/>
          <w:szCs w:val="28"/>
          <w:lang w:val="en-US"/>
        </w:rPr>
        <w:t>№</w:t>
      </w:r>
      <w:r w:rsidRPr="00504D85">
        <w:rPr>
          <w:color w:val="000000"/>
          <w:sz w:val="28"/>
          <w:szCs w:val="28"/>
          <w:lang w:val="en-GB"/>
        </w:rPr>
        <w:t>2</w:t>
      </w:r>
      <w:r w:rsidRPr="00EF6625">
        <w:rPr>
          <w:color w:val="000000"/>
          <w:sz w:val="28"/>
          <w:szCs w:val="28"/>
          <w:lang w:val="en-US"/>
        </w:rPr>
        <w:t>.</w:t>
      </w:r>
      <w:r w:rsidRPr="00504D85">
        <w:rPr>
          <w:color w:val="000000"/>
          <w:sz w:val="28"/>
          <w:szCs w:val="28"/>
          <w:lang w:val="en-US"/>
        </w:rPr>
        <w:t xml:space="preserve"> </w:t>
      </w:r>
      <w:r w:rsidRPr="00EF6625">
        <w:rPr>
          <w:color w:val="000000"/>
          <w:sz w:val="28"/>
          <w:szCs w:val="28"/>
          <w:lang w:val="en-US"/>
        </w:rPr>
        <w:t xml:space="preserve">– </w:t>
      </w:r>
      <w:r w:rsidRPr="00504D85">
        <w:rPr>
          <w:color w:val="000000"/>
          <w:sz w:val="28"/>
          <w:szCs w:val="28"/>
          <w:lang w:val="en-GB"/>
        </w:rPr>
        <w:t>P.203–212.</w:t>
      </w:r>
    </w:p>
    <w:p w:rsidR="00EF6625" w:rsidRPr="00EF6625" w:rsidRDefault="00EF6625" w:rsidP="00CD68FC">
      <w:pPr>
        <w:pStyle w:val="affffffff4"/>
        <w:numPr>
          <w:ilvl w:val="0"/>
          <w:numId w:val="55"/>
        </w:numPr>
        <w:tabs>
          <w:tab w:val="left" w:pos="540"/>
        </w:tabs>
        <w:suppressAutoHyphens w:val="0"/>
        <w:spacing w:line="470" w:lineRule="exact"/>
        <w:ind w:left="0" w:firstLine="0"/>
        <w:rPr>
          <w:color w:val="000000"/>
          <w:sz w:val="28"/>
          <w:szCs w:val="28"/>
          <w:lang w:val="en-US"/>
        </w:rPr>
      </w:pPr>
      <w:r w:rsidRPr="00504D85">
        <w:rPr>
          <w:color w:val="000000"/>
          <w:sz w:val="28"/>
          <w:szCs w:val="28"/>
          <w:lang w:val="en-US"/>
        </w:rPr>
        <w:t>Clements F.S. Research methods in ecology. – Lincoln, 1905. – 334 p.</w:t>
      </w:r>
    </w:p>
    <w:p w:rsidR="00EF6625" w:rsidRPr="00EF6625" w:rsidRDefault="00EF6625" w:rsidP="00CD68FC">
      <w:pPr>
        <w:pStyle w:val="affffffff4"/>
        <w:numPr>
          <w:ilvl w:val="0"/>
          <w:numId w:val="55"/>
        </w:numPr>
        <w:tabs>
          <w:tab w:val="left" w:pos="540"/>
        </w:tabs>
        <w:suppressAutoHyphens w:val="0"/>
        <w:spacing w:line="470" w:lineRule="exact"/>
        <w:ind w:left="0" w:firstLine="0"/>
        <w:rPr>
          <w:color w:val="000000"/>
          <w:sz w:val="28"/>
          <w:szCs w:val="28"/>
          <w:lang w:val="en-US"/>
        </w:rPr>
      </w:pPr>
      <w:r w:rsidRPr="00504D85">
        <w:rPr>
          <w:sz w:val="28"/>
          <w:szCs w:val="28"/>
          <w:lang w:val="en-US"/>
        </w:rPr>
        <w:t>Czy</w:t>
      </w:r>
      <w:r w:rsidRPr="00504D85">
        <w:rPr>
          <w:sz w:val="28"/>
          <w:szCs w:val="28"/>
        </w:rPr>
        <w:sym w:font="Times New Roman" w:char="017C"/>
      </w:r>
      <w:r w:rsidRPr="00504D85">
        <w:rPr>
          <w:sz w:val="28"/>
          <w:szCs w:val="28"/>
          <w:lang w:val="en-US"/>
        </w:rPr>
        <w:t>ewski</w:t>
      </w:r>
      <w:r w:rsidRPr="00EF6625">
        <w:rPr>
          <w:sz w:val="28"/>
          <w:szCs w:val="28"/>
          <w:lang w:val="en-US"/>
        </w:rPr>
        <w:t xml:space="preserve"> </w:t>
      </w:r>
      <w:r w:rsidRPr="00504D85">
        <w:rPr>
          <w:sz w:val="28"/>
          <w:szCs w:val="28"/>
          <w:lang w:val="en-US"/>
        </w:rPr>
        <w:t>J</w:t>
      </w:r>
      <w:r w:rsidRPr="00EF6625">
        <w:rPr>
          <w:sz w:val="28"/>
          <w:szCs w:val="28"/>
          <w:lang w:val="en-US"/>
        </w:rPr>
        <w:t xml:space="preserve">. </w:t>
      </w:r>
      <w:r w:rsidRPr="00504D85">
        <w:rPr>
          <w:sz w:val="28"/>
          <w:szCs w:val="28"/>
          <w:lang w:val="en-US"/>
        </w:rPr>
        <w:t>Podzial</w:t>
      </w:r>
      <w:r w:rsidRPr="00EF6625">
        <w:rPr>
          <w:sz w:val="28"/>
          <w:szCs w:val="28"/>
          <w:lang w:val="en-US"/>
        </w:rPr>
        <w:t xml:space="preserve"> </w:t>
      </w:r>
      <w:r w:rsidRPr="00504D85">
        <w:rPr>
          <w:sz w:val="28"/>
          <w:szCs w:val="28"/>
          <w:lang w:val="en-US"/>
        </w:rPr>
        <w:t>Opola</w:t>
      </w:r>
      <w:r w:rsidRPr="00EF6625">
        <w:rPr>
          <w:sz w:val="28"/>
          <w:szCs w:val="28"/>
          <w:lang w:val="en-US"/>
        </w:rPr>
        <w:t xml:space="preserve"> </w:t>
      </w:r>
      <w:proofErr w:type="gramStart"/>
      <w:r w:rsidRPr="00504D85">
        <w:rPr>
          <w:sz w:val="28"/>
          <w:szCs w:val="28"/>
          <w:lang w:val="en-US"/>
        </w:rPr>
        <w:t>na</w:t>
      </w:r>
      <w:proofErr w:type="gramEnd"/>
      <w:r w:rsidRPr="00EF6625">
        <w:rPr>
          <w:sz w:val="28"/>
          <w:szCs w:val="28"/>
          <w:lang w:val="en-US"/>
        </w:rPr>
        <w:t xml:space="preserve"> </w:t>
      </w:r>
      <w:r w:rsidRPr="00504D85">
        <w:rPr>
          <w:sz w:val="28"/>
          <w:szCs w:val="28"/>
          <w:lang w:val="en-US"/>
        </w:rPr>
        <w:t>podstawie</w:t>
      </w:r>
      <w:r w:rsidRPr="00EF6625">
        <w:rPr>
          <w:sz w:val="28"/>
          <w:szCs w:val="28"/>
          <w:lang w:val="en-US"/>
        </w:rPr>
        <w:t xml:space="preserve"> </w:t>
      </w:r>
      <w:r w:rsidRPr="00504D85">
        <w:rPr>
          <w:sz w:val="28"/>
          <w:szCs w:val="28"/>
          <w:lang w:val="en-US"/>
        </w:rPr>
        <w:t>wysoko</w:t>
      </w:r>
      <w:r w:rsidRPr="00EF6625">
        <w:rPr>
          <w:sz w:val="28"/>
          <w:szCs w:val="28"/>
          <w:lang w:val="en-US"/>
        </w:rPr>
        <w:t>ś</w:t>
      </w:r>
      <w:r w:rsidRPr="00504D85">
        <w:rPr>
          <w:sz w:val="28"/>
          <w:szCs w:val="28"/>
          <w:lang w:val="en-US"/>
        </w:rPr>
        <w:t>ci</w:t>
      </w:r>
      <w:r w:rsidRPr="00EF6625">
        <w:rPr>
          <w:sz w:val="28"/>
          <w:szCs w:val="28"/>
          <w:lang w:val="en-US"/>
        </w:rPr>
        <w:t xml:space="preserve"> </w:t>
      </w:r>
      <w:r w:rsidRPr="00504D85">
        <w:rPr>
          <w:sz w:val="28"/>
          <w:szCs w:val="28"/>
          <w:lang w:val="en-US"/>
        </w:rPr>
        <w:t>wzgl</w:t>
      </w:r>
      <w:r w:rsidRPr="00EF6625">
        <w:rPr>
          <w:sz w:val="28"/>
          <w:szCs w:val="28"/>
          <w:lang w:val="en-US"/>
        </w:rPr>
        <w:t>ę</w:t>
      </w:r>
      <w:r w:rsidRPr="00504D85">
        <w:rPr>
          <w:sz w:val="28"/>
          <w:szCs w:val="28"/>
          <w:lang w:val="en-US"/>
        </w:rPr>
        <w:t>dnych</w:t>
      </w:r>
      <w:r w:rsidRPr="00EF6625">
        <w:rPr>
          <w:sz w:val="28"/>
          <w:szCs w:val="28"/>
          <w:lang w:val="en-US"/>
        </w:rPr>
        <w:t xml:space="preserve"> // </w:t>
      </w:r>
      <w:r w:rsidRPr="00504D85">
        <w:rPr>
          <w:sz w:val="28"/>
          <w:szCs w:val="28"/>
          <w:lang w:val="en-US"/>
        </w:rPr>
        <w:t>Poklosie</w:t>
      </w:r>
      <w:r w:rsidRPr="00EF6625">
        <w:rPr>
          <w:sz w:val="28"/>
          <w:szCs w:val="28"/>
          <w:lang w:val="en-US"/>
        </w:rPr>
        <w:t xml:space="preserve"> </w:t>
      </w:r>
      <w:r w:rsidRPr="00504D85">
        <w:rPr>
          <w:sz w:val="28"/>
          <w:szCs w:val="28"/>
          <w:lang w:val="en-US"/>
        </w:rPr>
        <w:t>Geograficzne</w:t>
      </w:r>
      <w:r w:rsidRPr="00EF6625">
        <w:rPr>
          <w:sz w:val="28"/>
          <w:szCs w:val="28"/>
          <w:lang w:val="en-US"/>
        </w:rPr>
        <w:t xml:space="preserve">. </w:t>
      </w:r>
      <w:r w:rsidRPr="00504D85">
        <w:rPr>
          <w:color w:val="000000"/>
          <w:sz w:val="28"/>
          <w:szCs w:val="28"/>
          <w:lang w:val="pl-PL"/>
        </w:rPr>
        <w:t>– Lwow,</w:t>
      </w:r>
      <w:r w:rsidRPr="00EF6625">
        <w:rPr>
          <w:sz w:val="28"/>
          <w:szCs w:val="28"/>
          <w:lang w:val="en-US"/>
        </w:rPr>
        <w:t xml:space="preserve"> 1925. – </w:t>
      </w:r>
      <w:r w:rsidRPr="00504D85">
        <w:rPr>
          <w:sz w:val="28"/>
          <w:szCs w:val="28"/>
          <w:lang w:val="en-US"/>
        </w:rPr>
        <w:t>S</w:t>
      </w:r>
      <w:r w:rsidRPr="00EF6625">
        <w:rPr>
          <w:sz w:val="28"/>
          <w:szCs w:val="28"/>
          <w:lang w:val="en-US"/>
        </w:rPr>
        <w:t xml:space="preserve">. 1-14. </w:t>
      </w:r>
    </w:p>
    <w:p w:rsidR="00EF6625" w:rsidRPr="00EF6625" w:rsidRDefault="00EF6625" w:rsidP="00CD68FC">
      <w:pPr>
        <w:pStyle w:val="affffffff4"/>
        <w:numPr>
          <w:ilvl w:val="0"/>
          <w:numId w:val="55"/>
        </w:numPr>
        <w:tabs>
          <w:tab w:val="left" w:pos="540"/>
        </w:tabs>
        <w:suppressAutoHyphens w:val="0"/>
        <w:spacing w:line="470" w:lineRule="exact"/>
        <w:ind w:left="0" w:firstLine="0"/>
        <w:rPr>
          <w:color w:val="000000"/>
          <w:sz w:val="28"/>
          <w:szCs w:val="28"/>
          <w:lang w:val="en-US"/>
        </w:rPr>
      </w:pPr>
      <w:r w:rsidRPr="00504D85">
        <w:rPr>
          <w:color w:val="000000"/>
          <w:sz w:val="28"/>
          <w:szCs w:val="28"/>
          <w:lang w:val="en-GB"/>
        </w:rPr>
        <w:t xml:space="preserve">Dansereau P. Biogeography and ecological perspective. </w:t>
      </w:r>
      <w:r w:rsidRPr="00EF6625">
        <w:rPr>
          <w:color w:val="000000"/>
          <w:sz w:val="28"/>
          <w:szCs w:val="28"/>
          <w:lang w:val="en-US"/>
        </w:rPr>
        <w:t xml:space="preserve">– </w:t>
      </w:r>
      <w:r w:rsidRPr="00504D85">
        <w:rPr>
          <w:color w:val="000000"/>
          <w:sz w:val="28"/>
          <w:szCs w:val="28"/>
          <w:lang w:val="en-US"/>
        </w:rPr>
        <w:t>N</w:t>
      </w:r>
      <w:r w:rsidRPr="00EF6625">
        <w:rPr>
          <w:color w:val="000000"/>
          <w:sz w:val="28"/>
          <w:szCs w:val="28"/>
          <w:lang w:val="en-US"/>
        </w:rPr>
        <w:t>.</w:t>
      </w:r>
      <w:r w:rsidRPr="00504D85">
        <w:rPr>
          <w:color w:val="000000"/>
          <w:sz w:val="28"/>
          <w:szCs w:val="28"/>
          <w:lang w:val="en-US"/>
        </w:rPr>
        <w:t>Y</w:t>
      </w:r>
      <w:r w:rsidRPr="00EF6625">
        <w:rPr>
          <w:color w:val="000000"/>
          <w:sz w:val="28"/>
          <w:szCs w:val="28"/>
          <w:lang w:val="en-US"/>
        </w:rPr>
        <w:t>.</w:t>
      </w:r>
      <w:r w:rsidRPr="00504D85">
        <w:rPr>
          <w:color w:val="000000"/>
          <w:sz w:val="28"/>
          <w:szCs w:val="28"/>
          <w:lang w:val="en-US"/>
        </w:rPr>
        <w:t>:</w:t>
      </w:r>
      <w:r w:rsidRPr="00504D85">
        <w:rPr>
          <w:color w:val="000000"/>
          <w:sz w:val="28"/>
          <w:szCs w:val="28"/>
          <w:lang w:val="en-GB"/>
        </w:rPr>
        <w:t xml:space="preserve"> Ronald Press Co, 1957. – 394 p.</w:t>
      </w:r>
    </w:p>
    <w:p w:rsidR="00EF6625" w:rsidRPr="00EF6625" w:rsidRDefault="00EF6625" w:rsidP="00CD68FC">
      <w:pPr>
        <w:pStyle w:val="affffffff4"/>
        <w:numPr>
          <w:ilvl w:val="0"/>
          <w:numId w:val="55"/>
        </w:numPr>
        <w:tabs>
          <w:tab w:val="left" w:pos="540"/>
        </w:tabs>
        <w:suppressAutoHyphens w:val="0"/>
        <w:spacing w:line="470" w:lineRule="exact"/>
        <w:ind w:left="0" w:firstLine="0"/>
        <w:rPr>
          <w:color w:val="000000"/>
          <w:sz w:val="28"/>
          <w:szCs w:val="28"/>
          <w:lang w:val="en-US"/>
        </w:rPr>
      </w:pPr>
      <w:r w:rsidRPr="00504D85">
        <w:rPr>
          <w:color w:val="000000"/>
          <w:sz w:val="28"/>
          <w:szCs w:val="28"/>
          <w:lang w:val="en-US"/>
        </w:rPr>
        <w:t>Ecotones: The role of landscafte boundaries in the management and restoration of changing environments / Ed</w:t>
      </w:r>
      <w:r w:rsidRPr="00EF6625">
        <w:rPr>
          <w:color w:val="000000"/>
          <w:sz w:val="28"/>
          <w:szCs w:val="28"/>
          <w:lang w:val="en-US"/>
        </w:rPr>
        <w:t>.</w:t>
      </w:r>
      <w:r w:rsidRPr="00504D85">
        <w:rPr>
          <w:color w:val="000000"/>
          <w:sz w:val="28"/>
          <w:szCs w:val="28"/>
          <w:lang w:val="en-US"/>
        </w:rPr>
        <w:t xml:space="preserve"> M.M.Holland, P.G.Risser, R.J.Neiman. – New</w:t>
      </w:r>
      <w:r w:rsidRPr="00504D85">
        <w:rPr>
          <w:color w:val="000000"/>
          <w:sz w:val="28"/>
          <w:szCs w:val="28"/>
          <w:lang w:val="en-GB"/>
        </w:rPr>
        <w:t>-</w:t>
      </w:r>
      <w:r w:rsidRPr="00504D85">
        <w:rPr>
          <w:color w:val="000000"/>
          <w:sz w:val="28"/>
          <w:szCs w:val="28"/>
          <w:lang w:val="en-US"/>
        </w:rPr>
        <w:t>York: Chapman and Holl, 1991</w:t>
      </w:r>
      <w:r w:rsidRPr="00EF6625">
        <w:rPr>
          <w:color w:val="000000"/>
          <w:sz w:val="28"/>
          <w:szCs w:val="28"/>
          <w:lang w:val="en-US"/>
        </w:rPr>
        <w:t>.</w:t>
      </w:r>
      <w:r w:rsidRPr="00504D85">
        <w:rPr>
          <w:color w:val="000000"/>
          <w:sz w:val="28"/>
          <w:szCs w:val="28"/>
          <w:lang w:val="en-US"/>
        </w:rPr>
        <w:t xml:space="preserve"> –</w:t>
      </w:r>
      <w:r w:rsidRPr="00EF6625">
        <w:rPr>
          <w:color w:val="000000"/>
          <w:sz w:val="28"/>
          <w:szCs w:val="28"/>
          <w:lang w:val="en-US"/>
        </w:rPr>
        <w:t xml:space="preserve"> </w:t>
      </w:r>
      <w:r w:rsidRPr="00504D85">
        <w:rPr>
          <w:color w:val="000000"/>
          <w:sz w:val="28"/>
          <w:szCs w:val="28"/>
          <w:lang w:val="en-US"/>
        </w:rPr>
        <w:t>142</w:t>
      </w:r>
      <w:r w:rsidRPr="00EF6625">
        <w:rPr>
          <w:color w:val="000000"/>
          <w:sz w:val="28"/>
          <w:szCs w:val="28"/>
          <w:lang w:val="en-US"/>
        </w:rPr>
        <w:t xml:space="preserve"> </w:t>
      </w:r>
      <w:r w:rsidRPr="00504D85">
        <w:rPr>
          <w:color w:val="000000"/>
          <w:sz w:val="28"/>
          <w:szCs w:val="28"/>
          <w:lang w:val="en-US"/>
        </w:rPr>
        <w:t>p.</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lang w:val="pl-PL"/>
        </w:rPr>
        <w:t>Falinska K. Populacije roslin w ekotonie //</w:t>
      </w:r>
      <w:r w:rsidRPr="00EF6625">
        <w:rPr>
          <w:color w:val="000000"/>
          <w:sz w:val="28"/>
          <w:szCs w:val="28"/>
          <w:lang w:val="en-US"/>
        </w:rPr>
        <w:t xml:space="preserve"> </w:t>
      </w:r>
      <w:r w:rsidRPr="00504D85">
        <w:rPr>
          <w:color w:val="000000"/>
          <w:sz w:val="28"/>
          <w:szCs w:val="28"/>
          <w:lang w:val="pl-PL"/>
        </w:rPr>
        <w:t xml:space="preserve">Wiad. </w:t>
      </w:r>
      <w:r w:rsidRPr="00504D85">
        <w:rPr>
          <w:color w:val="000000"/>
          <w:sz w:val="28"/>
          <w:szCs w:val="28"/>
          <w:lang w:val="en-GB"/>
        </w:rPr>
        <w:t>Ekol.</w:t>
      </w:r>
      <w:r w:rsidRPr="00504D85">
        <w:rPr>
          <w:color w:val="000000"/>
          <w:sz w:val="28"/>
          <w:szCs w:val="28"/>
        </w:rPr>
        <w:t xml:space="preserve"> </w:t>
      </w:r>
      <w:r w:rsidRPr="00504D85">
        <w:rPr>
          <w:color w:val="000000"/>
          <w:sz w:val="28"/>
          <w:szCs w:val="28"/>
          <w:lang w:val="en-GB"/>
        </w:rPr>
        <w:t xml:space="preserve">– 1979. </w:t>
      </w:r>
      <w:r w:rsidRPr="00504D85">
        <w:rPr>
          <w:color w:val="000000"/>
          <w:sz w:val="28"/>
          <w:szCs w:val="28"/>
        </w:rPr>
        <w:t>– №4. – Р.</w:t>
      </w:r>
      <w:r w:rsidRPr="00504D85">
        <w:rPr>
          <w:color w:val="000000"/>
          <w:sz w:val="28"/>
          <w:szCs w:val="28"/>
          <w:lang w:val="en-GB"/>
        </w:rPr>
        <w:t xml:space="preserve"> 25. </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sz w:val="28"/>
          <w:szCs w:val="28"/>
          <w:lang w:val="en-US"/>
        </w:rPr>
        <w:t>Fonda R.W. Ecology of alpine timberline in Olimpic National Park // Proc. 1–st Conf. Sci. Res. National</w:t>
      </w:r>
      <w:r w:rsidRPr="00504D85">
        <w:rPr>
          <w:sz w:val="28"/>
          <w:szCs w:val="28"/>
          <w:lang w:val="en-GB"/>
        </w:rPr>
        <w:t xml:space="preserve"> </w:t>
      </w:r>
      <w:r w:rsidRPr="00504D85">
        <w:rPr>
          <w:sz w:val="28"/>
          <w:szCs w:val="28"/>
          <w:lang w:val="en-US"/>
        </w:rPr>
        <w:t>Parks</w:t>
      </w:r>
      <w:r w:rsidRPr="00504D85">
        <w:rPr>
          <w:sz w:val="28"/>
          <w:szCs w:val="28"/>
        </w:rPr>
        <w:t>.</w:t>
      </w:r>
      <w:r w:rsidRPr="00504D85">
        <w:rPr>
          <w:sz w:val="28"/>
          <w:szCs w:val="28"/>
          <w:lang w:val="en-GB"/>
        </w:rPr>
        <w:t xml:space="preserve"> – </w:t>
      </w:r>
      <w:r w:rsidRPr="00504D85">
        <w:rPr>
          <w:sz w:val="28"/>
          <w:szCs w:val="28"/>
          <w:lang w:val="en-US"/>
        </w:rPr>
        <w:t>New</w:t>
      </w:r>
      <w:r w:rsidRPr="00504D85">
        <w:rPr>
          <w:sz w:val="28"/>
          <w:szCs w:val="28"/>
          <w:lang w:val="en-GB"/>
        </w:rPr>
        <w:t xml:space="preserve"> </w:t>
      </w:r>
      <w:r w:rsidRPr="00504D85">
        <w:rPr>
          <w:sz w:val="28"/>
          <w:szCs w:val="28"/>
          <w:lang w:val="en-US"/>
        </w:rPr>
        <w:t>Orleans</w:t>
      </w:r>
      <w:r w:rsidRPr="00504D85">
        <w:rPr>
          <w:sz w:val="28"/>
          <w:szCs w:val="28"/>
          <w:lang w:val="en-GB"/>
        </w:rPr>
        <w:t xml:space="preserve">, 1979. – </w:t>
      </w:r>
      <w:r w:rsidRPr="00504D85">
        <w:rPr>
          <w:sz w:val="28"/>
          <w:szCs w:val="28"/>
          <w:lang w:val="en-US"/>
        </w:rPr>
        <w:t>P</w:t>
      </w:r>
      <w:r w:rsidRPr="00504D85">
        <w:rPr>
          <w:sz w:val="28"/>
          <w:szCs w:val="28"/>
          <w:lang w:val="en-GB"/>
        </w:rPr>
        <w:t>. 209–212.</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lang w:val="en-US"/>
        </w:rPr>
      </w:pPr>
      <w:r w:rsidRPr="00504D85">
        <w:rPr>
          <w:color w:val="000000"/>
          <w:sz w:val="28"/>
          <w:szCs w:val="28"/>
          <w:lang w:val="en-US"/>
        </w:rPr>
        <w:t>Hansen A., F.di Castri. Landscape boundaries: Consequence for biological diversity and ecological flows. – New</w:t>
      </w:r>
      <w:r w:rsidRPr="00504D85">
        <w:rPr>
          <w:color w:val="000000"/>
          <w:sz w:val="28"/>
          <w:szCs w:val="28"/>
          <w:lang w:val="en-GB"/>
        </w:rPr>
        <w:t>-</w:t>
      </w:r>
      <w:r w:rsidRPr="00504D85">
        <w:rPr>
          <w:color w:val="000000"/>
          <w:sz w:val="28"/>
          <w:szCs w:val="28"/>
          <w:lang w:val="en-US"/>
        </w:rPr>
        <w:t>York, 1991. – 439 p.</w:t>
      </w:r>
    </w:p>
    <w:p w:rsidR="00EF6625" w:rsidRPr="00EF6625" w:rsidRDefault="00EF6625" w:rsidP="00CD68FC">
      <w:pPr>
        <w:pStyle w:val="affffffff4"/>
        <w:numPr>
          <w:ilvl w:val="0"/>
          <w:numId w:val="55"/>
        </w:numPr>
        <w:tabs>
          <w:tab w:val="left" w:pos="540"/>
        </w:tabs>
        <w:suppressAutoHyphens w:val="0"/>
        <w:spacing w:line="470" w:lineRule="exact"/>
        <w:ind w:left="0" w:firstLine="0"/>
        <w:rPr>
          <w:color w:val="000000"/>
          <w:sz w:val="28"/>
          <w:szCs w:val="28"/>
          <w:lang w:val="en-US"/>
        </w:rPr>
      </w:pPr>
      <w:r w:rsidRPr="00504D85">
        <w:rPr>
          <w:color w:val="000000"/>
          <w:sz w:val="28"/>
          <w:szCs w:val="28"/>
          <w:lang w:val="en-US"/>
        </w:rPr>
        <w:t>Hawkins A.S. A wildlife history of Faville Grove</w:t>
      </w:r>
      <w:r w:rsidRPr="00EF6625">
        <w:rPr>
          <w:color w:val="000000"/>
          <w:sz w:val="28"/>
          <w:szCs w:val="28"/>
          <w:lang w:val="en-US"/>
        </w:rPr>
        <w:t>.</w:t>
      </w:r>
      <w:r w:rsidRPr="00504D85">
        <w:rPr>
          <w:color w:val="000000"/>
          <w:sz w:val="28"/>
          <w:szCs w:val="28"/>
          <w:lang w:val="en-US"/>
        </w:rPr>
        <w:t xml:space="preserve"> </w:t>
      </w:r>
      <w:r w:rsidRPr="00EF6625">
        <w:rPr>
          <w:color w:val="000000"/>
          <w:sz w:val="28"/>
          <w:szCs w:val="28"/>
          <w:lang w:val="en-US"/>
        </w:rPr>
        <w:t xml:space="preserve">– </w:t>
      </w:r>
      <w:r w:rsidRPr="00504D85">
        <w:rPr>
          <w:color w:val="000000"/>
          <w:sz w:val="28"/>
          <w:szCs w:val="28"/>
          <w:lang w:val="en-US"/>
        </w:rPr>
        <w:t>Wisconsin</w:t>
      </w:r>
      <w:r w:rsidRPr="00EF6625">
        <w:rPr>
          <w:color w:val="000000"/>
          <w:sz w:val="28"/>
          <w:szCs w:val="28"/>
          <w:lang w:val="en-US"/>
        </w:rPr>
        <w:t>:</w:t>
      </w:r>
      <w:r w:rsidRPr="00504D85">
        <w:rPr>
          <w:color w:val="000000"/>
          <w:sz w:val="28"/>
          <w:szCs w:val="28"/>
          <w:lang w:val="en-US"/>
        </w:rPr>
        <w:t xml:space="preserve"> Arts Letters, </w:t>
      </w:r>
      <w:r w:rsidRPr="00EF6625">
        <w:rPr>
          <w:color w:val="000000"/>
          <w:sz w:val="28"/>
          <w:szCs w:val="28"/>
          <w:lang w:val="en-US"/>
        </w:rPr>
        <w:t xml:space="preserve">1940. – № </w:t>
      </w:r>
      <w:r w:rsidRPr="00504D85">
        <w:rPr>
          <w:color w:val="000000"/>
          <w:sz w:val="28"/>
          <w:szCs w:val="28"/>
          <w:lang w:val="en-US"/>
        </w:rPr>
        <w:t>32</w:t>
      </w:r>
      <w:r w:rsidRPr="00EF6625">
        <w:rPr>
          <w:color w:val="000000"/>
          <w:sz w:val="28"/>
          <w:szCs w:val="28"/>
          <w:lang w:val="en-US"/>
        </w:rPr>
        <w:t>. –</w:t>
      </w:r>
      <w:r w:rsidRPr="00504D85">
        <w:rPr>
          <w:color w:val="000000"/>
          <w:sz w:val="28"/>
          <w:szCs w:val="28"/>
          <w:lang w:val="en-US"/>
        </w:rPr>
        <w:t xml:space="preserve"> P. 39–65.</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lang w:val="en-GB"/>
        </w:rPr>
      </w:pPr>
      <w:r w:rsidRPr="00504D85">
        <w:rPr>
          <w:iCs/>
          <w:color w:val="000000"/>
          <w:sz w:val="28"/>
          <w:szCs w:val="28"/>
          <w:lang w:val="en-GB" w:eastAsia="uk-UA"/>
        </w:rPr>
        <w:lastRenderedPageBreak/>
        <w:t>Heath M.F., Evans M.I.</w:t>
      </w:r>
      <w:r w:rsidRPr="00504D85">
        <w:rPr>
          <w:color w:val="000000"/>
          <w:sz w:val="28"/>
          <w:szCs w:val="28"/>
          <w:lang w:val="en-GB" w:eastAsia="uk-UA"/>
        </w:rPr>
        <w:t xml:space="preserve"> Important birds areas in Europe. Priority sites for conservation // Southern Europe. Bird Life Internat.</w:t>
      </w:r>
      <w:r w:rsidRPr="00504D85">
        <w:rPr>
          <w:color w:val="000000"/>
          <w:sz w:val="28"/>
          <w:szCs w:val="28"/>
          <w:lang w:eastAsia="uk-UA"/>
        </w:rPr>
        <w:t xml:space="preserve"> </w:t>
      </w:r>
      <w:r w:rsidRPr="00504D85">
        <w:rPr>
          <w:color w:val="000000"/>
          <w:sz w:val="28"/>
          <w:szCs w:val="28"/>
          <w:lang w:val="en-GB"/>
        </w:rPr>
        <w:t>–</w:t>
      </w:r>
      <w:r w:rsidRPr="00504D85">
        <w:rPr>
          <w:color w:val="000000"/>
          <w:sz w:val="28"/>
          <w:szCs w:val="28"/>
          <w:lang w:val="en-GB" w:eastAsia="uk-UA"/>
        </w:rPr>
        <w:t xml:space="preserve"> 2000. – Vol. 2. – P. 691–724.</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lang w:val="en-US"/>
        </w:rPr>
        <w:t>Holland M.M. SCOPE/MAB technical consultations on landscaft boundaries</w:t>
      </w:r>
      <w:r w:rsidRPr="00EF6625">
        <w:rPr>
          <w:color w:val="000000"/>
          <w:sz w:val="28"/>
          <w:szCs w:val="28"/>
          <w:lang w:val="en-US"/>
        </w:rPr>
        <w:t>:</w:t>
      </w:r>
      <w:r w:rsidRPr="00504D85">
        <w:rPr>
          <w:color w:val="000000"/>
          <w:sz w:val="28"/>
          <w:szCs w:val="28"/>
          <w:lang w:val="en-US"/>
        </w:rPr>
        <w:t xml:space="preserve"> Report of SCOPE/MAB Workshop on Ecotones //</w:t>
      </w:r>
      <w:r w:rsidRPr="00EF6625">
        <w:rPr>
          <w:color w:val="000000"/>
          <w:sz w:val="28"/>
          <w:szCs w:val="28"/>
          <w:lang w:val="en-US"/>
        </w:rPr>
        <w:t xml:space="preserve"> </w:t>
      </w:r>
      <w:r w:rsidRPr="00504D85">
        <w:rPr>
          <w:color w:val="000000"/>
          <w:sz w:val="28"/>
          <w:szCs w:val="28"/>
          <w:lang w:val="en-US"/>
        </w:rPr>
        <w:t>Biology International. – 1988.</w:t>
      </w:r>
      <w:r w:rsidRPr="00EF6625">
        <w:rPr>
          <w:color w:val="000000"/>
          <w:sz w:val="28"/>
          <w:szCs w:val="28"/>
          <w:lang w:val="en-US"/>
        </w:rPr>
        <w:t xml:space="preserve"> </w:t>
      </w:r>
      <w:r w:rsidRPr="00504D85">
        <w:rPr>
          <w:color w:val="000000"/>
          <w:sz w:val="28"/>
          <w:szCs w:val="28"/>
          <w:lang w:val="en-US"/>
        </w:rPr>
        <w:t>– Special Issue 17</w:t>
      </w:r>
      <w:proofErr w:type="gramStart"/>
      <w:r w:rsidRPr="00504D85">
        <w:rPr>
          <w:color w:val="000000"/>
          <w:sz w:val="28"/>
          <w:szCs w:val="28"/>
          <w:lang w:val="en-US"/>
        </w:rPr>
        <w:t>.–</w:t>
      </w:r>
      <w:proofErr w:type="gramEnd"/>
      <w:r w:rsidRPr="00504D85">
        <w:rPr>
          <w:color w:val="000000"/>
          <w:sz w:val="28"/>
          <w:szCs w:val="28"/>
          <w:lang w:val="en-US"/>
        </w:rPr>
        <w:t xml:space="preserve"> P</w:t>
      </w:r>
      <w:r w:rsidRPr="00504D85">
        <w:rPr>
          <w:color w:val="000000"/>
          <w:sz w:val="28"/>
          <w:szCs w:val="28"/>
          <w:lang w:val="en-GB"/>
        </w:rPr>
        <w:t>.47–106.</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lang w:val="pl-PL"/>
        </w:rPr>
      </w:pPr>
      <w:r w:rsidRPr="00504D85">
        <w:rPr>
          <w:color w:val="000000"/>
          <w:sz w:val="28"/>
          <w:szCs w:val="28"/>
          <w:lang w:val="pl-PL"/>
        </w:rPr>
        <w:t>Kociuba</w:t>
      </w:r>
      <w:r w:rsidRPr="00504D85">
        <w:rPr>
          <w:color w:val="000000"/>
          <w:sz w:val="28"/>
          <w:szCs w:val="28"/>
        </w:rPr>
        <w:t xml:space="preserve"> </w:t>
      </w:r>
      <w:r w:rsidRPr="00504D85">
        <w:rPr>
          <w:color w:val="000000"/>
          <w:sz w:val="28"/>
          <w:szCs w:val="28"/>
          <w:lang w:val="pl-PL"/>
        </w:rPr>
        <w:t>M</w:t>
      </w:r>
      <w:r w:rsidRPr="00504D85">
        <w:rPr>
          <w:color w:val="000000"/>
          <w:sz w:val="28"/>
          <w:szCs w:val="28"/>
        </w:rPr>
        <w:t xml:space="preserve">. </w:t>
      </w:r>
      <w:r w:rsidRPr="00504D85">
        <w:rPr>
          <w:color w:val="000000"/>
          <w:sz w:val="28"/>
          <w:szCs w:val="28"/>
          <w:lang w:val="pl-PL"/>
        </w:rPr>
        <w:t>Emeryk</w:t>
      </w:r>
      <w:r w:rsidRPr="00504D85">
        <w:rPr>
          <w:color w:val="000000"/>
          <w:sz w:val="28"/>
          <w:szCs w:val="28"/>
        </w:rPr>
        <w:t xml:space="preserve"> </w:t>
      </w:r>
      <w:r w:rsidRPr="00504D85">
        <w:rPr>
          <w:color w:val="000000"/>
          <w:sz w:val="28"/>
          <w:szCs w:val="28"/>
          <w:lang w:val="pl-PL"/>
        </w:rPr>
        <w:t>Turczy</w:t>
      </w:r>
      <w:r w:rsidRPr="00504D85">
        <w:rPr>
          <w:color w:val="000000"/>
          <w:sz w:val="28"/>
          <w:szCs w:val="28"/>
        </w:rPr>
        <w:t>ń</w:t>
      </w:r>
      <w:r w:rsidRPr="00504D85">
        <w:rPr>
          <w:color w:val="000000"/>
          <w:sz w:val="28"/>
          <w:szCs w:val="28"/>
          <w:lang w:val="pl-PL"/>
        </w:rPr>
        <w:t>ski</w:t>
      </w:r>
      <w:r w:rsidRPr="00504D85">
        <w:rPr>
          <w:color w:val="000000"/>
          <w:sz w:val="28"/>
          <w:szCs w:val="28"/>
        </w:rPr>
        <w:t xml:space="preserve"> </w:t>
      </w:r>
      <w:r w:rsidRPr="00504D85">
        <w:rPr>
          <w:color w:val="000000"/>
          <w:sz w:val="28"/>
          <w:szCs w:val="28"/>
          <w:lang w:val="pl-PL"/>
        </w:rPr>
        <w:t>jego</w:t>
      </w:r>
      <w:r w:rsidRPr="00504D85">
        <w:rPr>
          <w:color w:val="000000"/>
          <w:sz w:val="28"/>
          <w:szCs w:val="28"/>
        </w:rPr>
        <w:t xml:space="preserve"> ż</w:t>
      </w:r>
      <w:r w:rsidRPr="00504D85">
        <w:rPr>
          <w:color w:val="000000"/>
          <w:sz w:val="28"/>
          <w:szCs w:val="28"/>
          <w:lang w:val="pl-PL"/>
        </w:rPr>
        <w:t>yciorys</w:t>
      </w:r>
      <w:r w:rsidRPr="00504D85">
        <w:rPr>
          <w:color w:val="000000"/>
          <w:sz w:val="28"/>
          <w:szCs w:val="28"/>
        </w:rPr>
        <w:t xml:space="preserve"> </w:t>
      </w:r>
      <w:r w:rsidRPr="00504D85">
        <w:rPr>
          <w:color w:val="000000"/>
          <w:sz w:val="28"/>
          <w:szCs w:val="28"/>
          <w:lang w:val="pl-PL"/>
        </w:rPr>
        <w:t>i</w:t>
      </w:r>
      <w:r w:rsidRPr="00504D85">
        <w:rPr>
          <w:color w:val="000000"/>
          <w:sz w:val="28"/>
          <w:szCs w:val="28"/>
        </w:rPr>
        <w:t xml:space="preserve"> </w:t>
      </w:r>
      <w:r w:rsidRPr="00504D85">
        <w:rPr>
          <w:color w:val="000000"/>
          <w:sz w:val="28"/>
          <w:szCs w:val="28"/>
          <w:lang w:val="pl-PL"/>
        </w:rPr>
        <w:t>dzia</w:t>
      </w:r>
      <w:r w:rsidRPr="00504D85">
        <w:rPr>
          <w:color w:val="000000"/>
          <w:sz w:val="28"/>
          <w:szCs w:val="28"/>
        </w:rPr>
        <w:t>ł</w:t>
      </w:r>
      <w:r w:rsidRPr="00504D85">
        <w:rPr>
          <w:color w:val="000000"/>
          <w:sz w:val="28"/>
          <w:szCs w:val="28"/>
          <w:lang w:val="pl-PL"/>
        </w:rPr>
        <w:t>no</w:t>
      </w:r>
      <w:r w:rsidRPr="00504D85">
        <w:rPr>
          <w:color w:val="000000"/>
          <w:sz w:val="28"/>
          <w:szCs w:val="28"/>
        </w:rPr>
        <w:t xml:space="preserve">ść </w:t>
      </w:r>
      <w:r w:rsidRPr="00504D85">
        <w:rPr>
          <w:color w:val="000000"/>
          <w:sz w:val="28"/>
          <w:szCs w:val="28"/>
          <w:lang w:val="pl-PL"/>
        </w:rPr>
        <w:t>naukowa</w:t>
      </w:r>
      <w:r w:rsidRPr="00504D85">
        <w:rPr>
          <w:color w:val="000000"/>
          <w:sz w:val="28"/>
          <w:szCs w:val="28"/>
        </w:rPr>
        <w:t xml:space="preserve"> </w:t>
      </w:r>
      <w:r w:rsidRPr="00504D85">
        <w:rPr>
          <w:color w:val="000000"/>
          <w:sz w:val="28"/>
          <w:szCs w:val="28"/>
          <w:lang w:val="pl-PL"/>
        </w:rPr>
        <w:t>oraz</w:t>
      </w:r>
      <w:r w:rsidRPr="00504D85">
        <w:rPr>
          <w:color w:val="000000"/>
          <w:sz w:val="28"/>
          <w:szCs w:val="28"/>
        </w:rPr>
        <w:t xml:space="preserve"> </w:t>
      </w:r>
      <w:r w:rsidRPr="00504D85">
        <w:rPr>
          <w:color w:val="000000"/>
          <w:sz w:val="28"/>
          <w:szCs w:val="28"/>
          <w:lang w:val="pl-PL"/>
        </w:rPr>
        <w:t>spis</w:t>
      </w:r>
      <w:r w:rsidRPr="00504D85">
        <w:rPr>
          <w:color w:val="000000"/>
          <w:sz w:val="28"/>
          <w:szCs w:val="28"/>
        </w:rPr>
        <w:t xml:space="preserve"> </w:t>
      </w:r>
      <w:r w:rsidRPr="00504D85">
        <w:rPr>
          <w:color w:val="000000"/>
          <w:sz w:val="28"/>
          <w:szCs w:val="28"/>
          <w:lang w:val="pl-PL"/>
        </w:rPr>
        <w:t>ro</w:t>
      </w:r>
      <w:r w:rsidRPr="00504D85">
        <w:rPr>
          <w:color w:val="000000"/>
          <w:sz w:val="28"/>
          <w:szCs w:val="28"/>
        </w:rPr>
        <w:t>ś</w:t>
      </w:r>
      <w:r w:rsidRPr="00504D85">
        <w:rPr>
          <w:color w:val="000000"/>
          <w:sz w:val="28"/>
          <w:szCs w:val="28"/>
          <w:lang w:val="pl-PL"/>
        </w:rPr>
        <w:t>lin</w:t>
      </w:r>
      <w:r w:rsidRPr="00504D85">
        <w:rPr>
          <w:color w:val="000000"/>
          <w:sz w:val="28"/>
          <w:szCs w:val="28"/>
        </w:rPr>
        <w:t xml:space="preserve"> </w:t>
      </w:r>
      <w:r w:rsidRPr="00504D85">
        <w:rPr>
          <w:color w:val="000000"/>
          <w:sz w:val="28"/>
          <w:szCs w:val="28"/>
          <w:lang w:val="pl-PL"/>
        </w:rPr>
        <w:t>zawartych</w:t>
      </w:r>
      <w:r w:rsidRPr="00504D85">
        <w:rPr>
          <w:color w:val="000000"/>
          <w:sz w:val="28"/>
          <w:szCs w:val="28"/>
        </w:rPr>
        <w:t xml:space="preserve"> </w:t>
      </w:r>
      <w:r w:rsidRPr="00504D85">
        <w:rPr>
          <w:color w:val="000000"/>
          <w:sz w:val="28"/>
          <w:szCs w:val="28"/>
          <w:lang w:val="pl-PL"/>
        </w:rPr>
        <w:t>w</w:t>
      </w:r>
      <w:r w:rsidRPr="00504D85">
        <w:rPr>
          <w:color w:val="000000"/>
          <w:sz w:val="28"/>
          <w:szCs w:val="28"/>
        </w:rPr>
        <w:t xml:space="preserve"> </w:t>
      </w:r>
      <w:r w:rsidRPr="00504D85">
        <w:rPr>
          <w:color w:val="000000"/>
          <w:sz w:val="28"/>
          <w:szCs w:val="28"/>
          <w:lang w:val="pl-PL"/>
        </w:rPr>
        <w:t>jego</w:t>
      </w:r>
      <w:r w:rsidRPr="00504D85">
        <w:rPr>
          <w:color w:val="000000"/>
          <w:sz w:val="28"/>
          <w:szCs w:val="28"/>
        </w:rPr>
        <w:t xml:space="preserve"> </w:t>
      </w:r>
      <w:r w:rsidRPr="00504D85">
        <w:rPr>
          <w:color w:val="000000"/>
          <w:sz w:val="28"/>
          <w:szCs w:val="28"/>
          <w:lang w:val="pl-PL"/>
        </w:rPr>
        <w:t>zielniku</w:t>
      </w:r>
      <w:r w:rsidRPr="00504D85">
        <w:rPr>
          <w:color w:val="000000"/>
          <w:sz w:val="28"/>
          <w:szCs w:val="28"/>
        </w:rPr>
        <w:t xml:space="preserve"> </w:t>
      </w:r>
      <w:r w:rsidRPr="00504D85">
        <w:rPr>
          <w:color w:val="000000"/>
          <w:sz w:val="28"/>
          <w:szCs w:val="28"/>
          <w:lang w:val="pl-PL"/>
        </w:rPr>
        <w:t>Galicyi</w:t>
      </w:r>
      <w:r w:rsidRPr="00504D85">
        <w:rPr>
          <w:color w:val="000000"/>
          <w:sz w:val="28"/>
          <w:szCs w:val="28"/>
        </w:rPr>
        <w:t xml:space="preserve"> </w:t>
      </w:r>
      <w:r w:rsidRPr="00504D85">
        <w:rPr>
          <w:color w:val="000000"/>
          <w:sz w:val="28"/>
          <w:szCs w:val="28"/>
          <w:lang w:val="pl-PL"/>
        </w:rPr>
        <w:t>i</w:t>
      </w:r>
      <w:r w:rsidRPr="00504D85">
        <w:rPr>
          <w:color w:val="000000"/>
          <w:sz w:val="28"/>
          <w:szCs w:val="28"/>
        </w:rPr>
        <w:t xml:space="preserve"> </w:t>
      </w:r>
      <w:r w:rsidRPr="00504D85">
        <w:rPr>
          <w:color w:val="000000"/>
          <w:sz w:val="28"/>
          <w:szCs w:val="28"/>
          <w:lang w:val="pl-PL"/>
        </w:rPr>
        <w:t>Bukowiny</w:t>
      </w:r>
      <w:r w:rsidRPr="00504D85">
        <w:rPr>
          <w:color w:val="000000"/>
          <w:sz w:val="28"/>
          <w:szCs w:val="28"/>
        </w:rPr>
        <w:t xml:space="preserve">. </w:t>
      </w:r>
      <w:r w:rsidRPr="00504D85">
        <w:rPr>
          <w:iCs/>
          <w:color w:val="000000"/>
          <w:sz w:val="28"/>
          <w:szCs w:val="28"/>
        </w:rPr>
        <w:t>–</w:t>
      </w:r>
      <w:r w:rsidRPr="00504D85">
        <w:rPr>
          <w:color w:val="000000"/>
          <w:sz w:val="28"/>
          <w:szCs w:val="28"/>
          <w:lang w:val="pl-PL"/>
        </w:rPr>
        <w:t xml:space="preserve"> Stanislawów,</w:t>
      </w:r>
      <w:r w:rsidRPr="00504D85">
        <w:rPr>
          <w:color w:val="000000"/>
          <w:sz w:val="28"/>
          <w:szCs w:val="28"/>
        </w:rPr>
        <w:t xml:space="preserve"> </w:t>
      </w:r>
      <w:r w:rsidRPr="00504D85">
        <w:rPr>
          <w:color w:val="000000"/>
          <w:sz w:val="28"/>
          <w:szCs w:val="28"/>
          <w:lang w:val="pl-PL"/>
        </w:rPr>
        <w:t>1898. – 82 s.</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lang w:val="pl-PL"/>
        </w:rPr>
      </w:pPr>
      <w:r w:rsidRPr="00504D85">
        <w:rPr>
          <w:sz w:val="28"/>
          <w:szCs w:val="28"/>
          <w:lang w:val="de-DE"/>
        </w:rPr>
        <w:t xml:space="preserve">Kral F. Zur Waldgrenzendynamik im Dachsteingebiet // Ver. Schutze </w:t>
      </w:r>
      <w:r w:rsidRPr="00504D85">
        <w:rPr>
          <w:sz w:val="28"/>
          <w:szCs w:val="28"/>
          <w:lang w:val="en-US"/>
        </w:rPr>
        <w:t>Alpenpflanz</w:t>
      </w:r>
      <w:r w:rsidRPr="00504D85">
        <w:rPr>
          <w:sz w:val="28"/>
          <w:szCs w:val="28"/>
          <w:lang w:val="de-DE"/>
        </w:rPr>
        <w:t>. Und – Tiere, 1973</w:t>
      </w:r>
      <w:r w:rsidRPr="00EF6625">
        <w:rPr>
          <w:sz w:val="28"/>
          <w:szCs w:val="28"/>
          <w:lang w:val="en-US"/>
        </w:rPr>
        <w:t>.</w:t>
      </w:r>
      <w:r w:rsidRPr="00504D85">
        <w:rPr>
          <w:sz w:val="28"/>
          <w:szCs w:val="28"/>
          <w:lang w:val="de-DE"/>
        </w:rPr>
        <w:t xml:space="preserve"> </w:t>
      </w:r>
      <w:r w:rsidRPr="00EF6625">
        <w:rPr>
          <w:sz w:val="28"/>
          <w:szCs w:val="28"/>
          <w:lang w:val="en-US"/>
        </w:rPr>
        <w:t xml:space="preserve">– </w:t>
      </w:r>
      <w:r w:rsidRPr="00504D85">
        <w:rPr>
          <w:sz w:val="28"/>
          <w:szCs w:val="28"/>
          <w:lang w:val="de-DE"/>
        </w:rPr>
        <w:t>Bd. 38</w:t>
      </w:r>
      <w:r w:rsidRPr="00EF6625">
        <w:rPr>
          <w:sz w:val="28"/>
          <w:szCs w:val="28"/>
          <w:lang w:val="en-US"/>
        </w:rPr>
        <w:t>.</w:t>
      </w:r>
      <w:r w:rsidRPr="00504D85">
        <w:rPr>
          <w:sz w:val="28"/>
          <w:szCs w:val="28"/>
          <w:lang w:val="de-DE"/>
        </w:rPr>
        <w:t xml:space="preserve"> – S. 71–79.</w:t>
      </w:r>
    </w:p>
    <w:p w:rsidR="00EF6625" w:rsidRPr="00EF6625" w:rsidRDefault="00EF6625" w:rsidP="00CD68FC">
      <w:pPr>
        <w:pStyle w:val="affffffff4"/>
        <w:numPr>
          <w:ilvl w:val="0"/>
          <w:numId w:val="55"/>
        </w:numPr>
        <w:tabs>
          <w:tab w:val="left" w:pos="540"/>
        </w:tabs>
        <w:suppressAutoHyphens w:val="0"/>
        <w:spacing w:line="470" w:lineRule="exact"/>
        <w:ind w:left="0" w:firstLine="0"/>
        <w:rPr>
          <w:color w:val="000000"/>
          <w:spacing w:val="-6"/>
          <w:sz w:val="28"/>
          <w:szCs w:val="28"/>
          <w:lang w:val="en-US"/>
        </w:rPr>
      </w:pPr>
      <w:r w:rsidRPr="00504D85">
        <w:rPr>
          <w:spacing w:val="-6"/>
          <w:sz w:val="28"/>
          <w:szCs w:val="28"/>
          <w:lang w:val="de-AT"/>
        </w:rPr>
        <w:t>K</w:t>
      </w:r>
      <w:r w:rsidRPr="00EF6625">
        <w:rPr>
          <w:spacing w:val="-6"/>
          <w:sz w:val="28"/>
          <w:szCs w:val="28"/>
          <w:lang w:val="en-US"/>
        </w:rPr>
        <w:t>ü</w:t>
      </w:r>
      <w:r w:rsidRPr="00504D85">
        <w:rPr>
          <w:spacing w:val="-6"/>
          <w:sz w:val="28"/>
          <w:szCs w:val="28"/>
          <w:lang w:val="de-AT"/>
        </w:rPr>
        <w:t xml:space="preserve">chler </w:t>
      </w:r>
      <w:r w:rsidRPr="00504D85">
        <w:rPr>
          <w:spacing w:val="-6"/>
          <w:sz w:val="28"/>
          <w:szCs w:val="28"/>
          <w:lang w:val="en-US"/>
        </w:rPr>
        <w:t xml:space="preserve">A. Vegetation mapping. </w:t>
      </w:r>
      <w:r w:rsidRPr="00EF6625">
        <w:rPr>
          <w:spacing w:val="-6"/>
          <w:sz w:val="28"/>
          <w:szCs w:val="28"/>
          <w:lang w:val="en-US"/>
        </w:rPr>
        <w:t xml:space="preserve">– </w:t>
      </w:r>
      <w:r w:rsidRPr="00504D85">
        <w:rPr>
          <w:spacing w:val="-6"/>
          <w:sz w:val="28"/>
          <w:szCs w:val="28"/>
          <w:lang w:val="en-US"/>
        </w:rPr>
        <w:t>N</w:t>
      </w:r>
      <w:r w:rsidRPr="00EF6625">
        <w:rPr>
          <w:spacing w:val="-6"/>
          <w:sz w:val="28"/>
          <w:szCs w:val="28"/>
          <w:lang w:val="en-US"/>
        </w:rPr>
        <w:t>.</w:t>
      </w:r>
      <w:r w:rsidRPr="00504D85">
        <w:rPr>
          <w:spacing w:val="-6"/>
          <w:sz w:val="28"/>
          <w:szCs w:val="28"/>
          <w:lang w:val="en-US"/>
        </w:rPr>
        <w:t>Y</w:t>
      </w:r>
      <w:r w:rsidRPr="00EF6625">
        <w:rPr>
          <w:spacing w:val="-6"/>
          <w:sz w:val="28"/>
          <w:szCs w:val="28"/>
          <w:lang w:val="en-US"/>
        </w:rPr>
        <w:t>.</w:t>
      </w:r>
      <w:r w:rsidRPr="00504D85">
        <w:rPr>
          <w:spacing w:val="-6"/>
          <w:sz w:val="28"/>
          <w:szCs w:val="28"/>
          <w:lang w:val="en-US"/>
        </w:rPr>
        <w:t>: Ronald Press Co, 1967. – V. VI a</w:t>
      </w:r>
      <w:r w:rsidRPr="00EF6625">
        <w:rPr>
          <w:spacing w:val="-6"/>
          <w:sz w:val="28"/>
          <w:szCs w:val="28"/>
          <w:lang w:val="en-US"/>
        </w:rPr>
        <w:t>.</w:t>
      </w:r>
      <w:r w:rsidRPr="00504D85">
        <w:rPr>
          <w:spacing w:val="-6"/>
          <w:sz w:val="28"/>
          <w:szCs w:val="28"/>
          <w:lang w:val="en-US"/>
        </w:rPr>
        <w:t xml:space="preserve"> – 472 p.</w:t>
      </w:r>
    </w:p>
    <w:p w:rsidR="00EF6625" w:rsidRPr="00EF6625" w:rsidRDefault="00EF6625" w:rsidP="00CD68FC">
      <w:pPr>
        <w:pStyle w:val="affffffff4"/>
        <w:numPr>
          <w:ilvl w:val="0"/>
          <w:numId w:val="55"/>
        </w:numPr>
        <w:tabs>
          <w:tab w:val="left" w:pos="540"/>
        </w:tabs>
        <w:suppressAutoHyphens w:val="0"/>
        <w:spacing w:line="470" w:lineRule="exact"/>
        <w:ind w:left="0" w:firstLine="0"/>
        <w:rPr>
          <w:color w:val="000000"/>
          <w:sz w:val="28"/>
          <w:szCs w:val="28"/>
          <w:lang w:val="en-US"/>
        </w:rPr>
      </w:pPr>
      <w:r w:rsidRPr="00504D85">
        <w:rPr>
          <w:color w:val="000000"/>
          <w:sz w:val="28"/>
          <w:szCs w:val="28"/>
          <w:lang w:val="en-US"/>
        </w:rPr>
        <w:t>Leopold A. Game Management. – N</w:t>
      </w:r>
      <w:r w:rsidRPr="00EF6625">
        <w:rPr>
          <w:color w:val="000000"/>
          <w:sz w:val="28"/>
          <w:szCs w:val="28"/>
          <w:lang w:val="en-US"/>
        </w:rPr>
        <w:t>.</w:t>
      </w:r>
      <w:r w:rsidRPr="00504D85">
        <w:rPr>
          <w:color w:val="000000"/>
          <w:sz w:val="28"/>
          <w:szCs w:val="28"/>
          <w:lang w:val="en-US"/>
        </w:rPr>
        <w:t>Y</w:t>
      </w:r>
      <w:r w:rsidRPr="00EF6625">
        <w:rPr>
          <w:color w:val="000000"/>
          <w:sz w:val="28"/>
          <w:szCs w:val="28"/>
          <w:lang w:val="en-US"/>
        </w:rPr>
        <w:t>.</w:t>
      </w:r>
      <w:r w:rsidRPr="00504D85">
        <w:rPr>
          <w:color w:val="000000"/>
          <w:sz w:val="28"/>
          <w:szCs w:val="28"/>
          <w:lang w:val="en-US"/>
        </w:rPr>
        <w:t>: Scribner’s, 1933. – 481p.</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lang w:val="en-US"/>
        </w:rPr>
      </w:pPr>
      <w:r w:rsidRPr="00504D85">
        <w:rPr>
          <w:color w:val="000000"/>
          <w:sz w:val="28"/>
          <w:szCs w:val="28"/>
          <w:lang w:val="en-US"/>
        </w:rPr>
        <w:t>Livingston B.E. The distribution of the upland societies of Kent County, Michigan // Bot. Gaz.</w:t>
      </w:r>
      <w:r w:rsidRPr="00504D85">
        <w:rPr>
          <w:color w:val="000000"/>
          <w:sz w:val="28"/>
          <w:szCs w:val="28"/>
          <w:lang w:val="en-GB"/>
        </w:rPr>
        <w:t xml:space="preserve"> –</w:t>
      </w:r>
      <w:r w:rsidRPr="00504D85">
        <w:rPr>
          <w:color w:val="000000"/>
          <w:sz w:val="28"/>
          <w:szCs w:val="28"/>
          <w:lang w:val="en-US"/>
        </w:rPr>
        <w:t xml:space="preserve"> 1903</w:t>
      </w:r>
      <w:r w:rsidRPr="00EF6625">
        <w:rPr>
          <w:color w:val="000000"/>
          <w:sz w:val="28"/>
          <w:szCs w:val="28"/>
          <w:lang w:val="en-US"/>
        </w:rPr>
        <w:t>.</w:t>
      </w:r>
      <w:r w:rsidRPr="00504D85">
        <w:rPr>
          <w:color w:val="000000"/>
          <w:sz w:val="28"/>
          <w:szCs w:val="28"/>
          <w:lang w:val="en-US"/>
        </w:rPr>
        <w:t xml:space="preserve"> </w:t>
      </w:r>
      <w:r w:rsidRPr="00EF6625">
        <w:rPr>
          <w:color w:val="000000"/>
          <w:sz w:val="28"/>
          <w:szCs w:val="28"/>
          <w:lang w:val="en-US"/>
        </w:rPr>
        <w:t xml:space="preserve">– </w:t>
      </w:r>
      <w:r w:rsidRPr="00504D85">
        <w:rPr>
          <w:color w:val="000000"/>
          <w:sz w:val="28"/>
          <w:szCs w:val="28"/>
          <w:lang w:val="en-US"/>
        </w:rPr>
        <w:t>Vol. 35</w:t>
      </w:r>
      <w:r w:rsidRPr="00EF6625">
        <w:rPr>
          <w:color w:val="000000"/>
          <w:sz w:val="28"/>
          <w:szCs w:val="28"/>
          <w:lang w:val="en-US"/>
        </w:rPr>
        <w:t>. –</w:t>
      </w:r>
      <w:r w:rsidRPr="00504D85">
        <w:rPr>
          <w:color w:val="000000"/>
          <w:sz w:val="28"/>
          <w:szCs w:val="28"/>
          <w:lang w:val="en-US"/>
        </w:rPr>
        <w:t xml:space="preserve"> P.36–55.</w:t>
      </w:r>
    </w:p>
    <w:p w:rsidR="00EF6625" w:rsidRPr="00504D85" w:rsidRDefault="00EF6625" w:rsidP="00CD68FC">
      <w:pPr>
        <w:pStyle w:val="affffffff4"/>
        <w:numPr>
          <w:ilvl w:val="0"/>
          <w:numId w:val="55"/>
        </w:numPr>
        <w:tabs>
          <w:tab w:val="left" w:pos="540"/>
        </w:tabs>
        <w:suppressAutoHyphens w:val="0"/>
        <w:spacing w:line="470" w:lineRule="exact"/>
        <w:ind w:left="0" w:firstLine="0"/>
        <w:rPr>
          <w:color w:val="000000"/>
          <w:sz w:val="28"/>
          <w:szCs w:val="28"/>
        </w:rPr>
      </w:pPr>
      <w:r w:rsidRPr="00504D85">
        <w:rPr>
          <w:color w:val="000000"/>
          <w:sz w:val="28"/>
          <w:szCs w:val="28"/>
          <w:lang w:val="de-DE"/>
        </w:rPr>
        <w:t>Maarel</w:t>
      </w:r>
      <w:r w:rsidRPr="00504D85">
        <w:rPr>
          <w:color w:val="000000"/>
          <w:sz w:val="28"/>
          <w:szCs w:val="28"/>
          <w:lang w:val="en-GB"/>
        </w:rPr>
        <w:t xml:space="preserve"> </w:t>
      </w:r>
      <w:r w:rsidRPr="00504D85">
        <w:rPr>
          <w:color w:val="000000"/>
          <w:sz w:val="28"/>
          <w:szCs w:val="28"/>
          <w:lang w:val="de-DE"/>
        </w:rPr>
        <w:t>E</w:t>
      </w:r>
      <w:r w:rsidRPr="00504D85">
        <w:rPr>
          <w:color w:val="000000"/>
          <w:sz w:val="28"/>
          <w:szCs w:val="28"/>
          <w:lang w:val="en-GB"/>
        </w:rPr>
        <w:t xml:space="preserve">. </w:t>
      </w:r>
      <w:r w:rsidRPr="00504D85">
        <w:rPr>
          <w:color w:val="000000"/>
          <w:sz w:val="28"/>
          <w:szCs w:val="28"/>
          <w:lang w:val="de-DE"/>
        </w:rPr>
        <w:t>van</w:t>
      </w:r>
      <w:r w:rsidRPr="00504D85">
        <w:rPr>
          <w:color w:val="000000"/>
          <w:sz w:val="28"/>
          <w:szCs w:val="28"/>
          <w:lang w:val="en-GB"/>
        </w:rPr>
        <w:t xml:space="preserve"> </w:t>
      </w:r>
      <w:r w:rsidRPr="00504D85">
        <w:rPr>
          <w:color w:val="000000"/>
          <w:sz w:val="28"/>
          <w:szCs w:val="28"/>
          <w:lang w:val="de-DE"/>
        </w:rPr>
        <w:t>der</w:t>
      </w:r>
      <w:r w:rsidRPr="00504D85">
        <w:rPr>
          <w:color w:val="000000"/>
          <w:sz w:val="28"/>
          <w:szCs w:val="28"/>
          <w:lang w:val="en-GB"/>
        </w:rPr>
        <w:t xml:space="preserve">. </w:t>
      </w:r>
      <w:r w:rsidRPr="00504D85">
        <w:rPr>
          <w:color w:val="000000"/>
          <w:sz w:val="28"/>
          <w:szCs w:val="28"/>
          <w:lang w:val="en-US"/>
        </w:rPr>
        <w:t xml:space="preserve">On the establischment of plant community boundaries // Ber. </w:t>
      </w:r>
      <w:r w:rsidRPr="00504D85">
        <w:rPr>
          <w:color w:val="000000"/>
          <w:sz w:val="28"/>
          <w:szCs w:val="28"/>
          <w:lang w:val="de-DE"/>
        </w:rPr>
        <w:t xml:space="preserve">Dtsch. Bot. Ges. </w:t>
      </w:r>
      <w:r w:rsidRPr="00504D85">
        <w:rPr>
          <w:color w:val="000000"/>
          <w:sz w:val="28"/>
          <w:szCs w:val="28"/>
          <w:lang w:val="en-GB"/>
        </w:rPr>
        <w:t>–</w:t>
      </w:r>
      <w:r w:rsidRPr="00504D85">
        <w:rPr>
          <w:color w:val="000000"/>
          <w:sz w:val="28"/>
          <w:szCs w:val="28"/>
        </w:rPr>
        <w:t xml:space="preserve"> </w:t>
      </w:r>
      <w:r w:rsidRPr="00504D85">
        <w:rPr>
          <w:color w:val="000000"/>
          <w:sz w:val="28"/>
          <w:szCs w:val="28"/>
          <w:lang w:val="de-DE"/>
        </w:rPr>
        <w:t>1976</w:t>
      </w:r>
      <w:r w:rsidRPr="00504D85">
        <w:rPr>
          <w:color w:val="000000"/>
          <w:sz w:val="28"/>
          <w:szCs w:val="28"/>
        </w:rPr>
        <w:t xml:space="preserve">. – </w:t>
      </w:r>
      <w:r w:rsidRPr="00504D85">
        <w:rPr>
          <w:color w:val="000000"/>
          <w:sz w:val="28"/>
          <w:szCs w:val="28"/>
          <w:lang w:val="de-DE"/>
        </w:rPr>
        <w:t xml:space="preserve">Bd. 89. </w:t>
      </w:r>
      <w:r w:rsidRPr="00504D85">
        <w:rPr>
          <w:color w:val="000000"/>
          <w:sz w:val="28"/>
          <w:szCs w:val="28"/>
        </w:rPr>
        <w:t xml:space="preserve">– </w:t>
      </w:r>
      <w:r w:rsidRPr="00504D85">
        <w:rPr>
          <w:color w:val="000000"/>
          <w:sz w:val="28"/>
          <w:szCs w:val="28"/>
          <w:lang w:val="de-DE"/>
        </w:rPr>
        <w:t>P. 415</w:t>
      </w:r>
      <w:r w:rsidRPr="00504D85">
        <w:rPr>
          <w:color w:val="000000"/>
          <w:sz w:val="28"/>
          <w:szCs w:val="28"/>
        </w:rPr>
        <w:t xml:space="preserve"> </w:t>
      </w:r>
      <w:r w:rsidRPr="00504D85">
        <w:rPr>
          <w:color w:val="000000"/>
          <w:sz w:val="28"/>
          <w:szCs w:val="28"/>
          <w:lang w:val="de-DE"/>
        </w:rPr>
        <w:t>–</w:t>
      </w:r>
      <w:r w:rsidRPr="00504D85">
        <w:rPr>
          <w:color w:val="000000"/>
          <w:sz w:val="28"/>
          <w:szCs w:val="28"/>
        </w:rPr>
        <w:t xml:space="preserve"> </w:t>
      </w:r>
      <w:r w:rsidRPr="00504D85">
        <w:rPr>
          <w:color w:val="000000"/>
          <w:sz w:val="28"/>
          <w:szCs w:val="28"/>
          <w:lang w:val="de-DE"/>
        </w:rPr>
        <w:t>443.</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sz w:val="28"/>
          <w:szCs w:val="28"/>
          <w:lang w:val="pl-PL"/>
        </w:rPr>
        <w:t>Motyka J.</w:t>
      </w:r>
      <w:r w:rsidRPr="00504D85">
        <w:rPr>
          <w:sz w:val="28"/>
          <w:szCs w:val="28"/>
        </w:rPr>
        <w:t xml:space="preserve"> </w:t>
      </w:r>
      <w:r w:rsidRPr="00504D85">
        <w:rPr>
          <w:sz w:val="28"/>
          <w:szCs w:val="28"/>
          <w:lang w:val="pl-PL"/>
        </w:rPr>
        <w:t>Rozmicszczenie i ekologia ro</w:t>
      </w:r>
      <w:r w:rsidRPr="00504D85">
        <w:rPr>
          <w:sz w:val="28"/>
          <w:szCs w:val="28"/>
        </w:rPr>
        <w:t>ś</w:t>
      </w:r>
      <w:r w:rsidRPr="00504D85">
        <w:rPr>
          <w:sz w:val="28"/>
          <w:szCs w:val="28"/>
          <w:lang w:val="pl-PL"/>
        </w:rPr>
        <w:t xml:space="preserve">lin </w:t>
      </w:r>
      <w:r w:rsidRPr="00504D85">
        <w:rPr>
          <w:noProof/>
          <w:sz w:val="28"/>
          <w:szCs w:val="28"/>
          <w:lang w:val="pl-PL"/>
        </w:rPr>
        <w:t>naczyniowych</w:t>
      </w:r>
      <w:r w:rsidRPr="00504D85">
        <w:rPr>
          <w:sz w:val="28"/>
          <w:szCs w:val="28"/>
          <w:lang w:val="pl-PL"/>
        </w:rPr>
        <w:t xml:space="preserve"> na pólnocnej krowędzi Zachodniego Podola. – Lublin, 1947. </w:t>
      </w:r>
      <w:r w:rsidRPr="00504D85">
        <w:rPr>
          <w:iCs/>
          <w:sz w:val="28"/>
          <w:szCs w:val="28"/>
        </w:rPr>
        <w:t>–</w:t>
      </w:r>
      <w:r w:rsidRPr="00504D85">
        <w:rPr>
          <w:sz w:val="28"/>
          <w:szCs w:val="28"/>
        </w:rPr>
        <w:t xml:space="preserve"> S</w:t>
      </w:r>
      <w:r w:rsidRPr="00504D85">
        <w:rPr>
          <w:sz w:val="28"/>
          <w:szCs w:val="28"/>
          <w:lang w:val="pl-PL"/>
        </w:rPr>
        <w:t xml:space="preserve">up. 2. </w:t>
      </w:r>
      <w:r w:rsidRPr="00504D85">
        <w:rPr>
          <w:sz w:val="28"/>
          <w:szCs w:val="28"/>
        </w:rPr>
        <w:t xml:space="preserve">– </w:t>
      </w:r>
      <w:r w:rsidRPr="00504D85">
        <w:rPr>
          <w:sz w:val="28"/>
          <w:szCs w:val="28"/>
          <w:lang w:val="pl-PL"/>
        </w:rPr>
        <w:t xml:space="preserve">Sec. C. – S. 121–129. </w:t>
      </w:r>
    </w:p>
    <w:p w:rsidR="00EF6625" w:rsidRPr="00EF6625" w:rsidRDefault="00EF6625" w:rsidP="00CD68FC">
      <w:pPr>
        <w:widowControl w:val="0"/>
        <w:numPr>
          <w:ilvl w:val="0"/>
          <w:numId w:val="55"/>
        </w:numPr>
        <w:tabs>
          <w:tab w:val="left" w:pos="540"/>
          <w:tab w:val="left" w:pos="2520"/>
        </w:tabs>
        <w:suppressAutoHyphens w:val="0"/>
        <w:spacing w:line="470" w:lineRule="exact"/>
        <w:ind w:left="0" w:firstLine="0"/>
        <w:jc w:val="both"/>
        <w:rPr>
          <w:color w:val="000000"/>
          <w:sz w:val="28"/>
          <w:szCs w:val="28"/>
          <w:lang w:val="en-US"/>
        </w:rPr>
      </w:pPr>
      <w:r w:rsidRPr="00504D85">
        <w:rPr>
          <w:sz w:val="28"/>
          <w:szCs w:val="28"/>
          <w:lang w:val="pl-PL"/>
        </w:rPr>
        <w:t>Raciborski M. Ochrony godne drzewa i zbiorowiska roslin // Kosmos</w:t>
      </w:r>
      <w:r w:rsidRPr="00547A5C">
        <w:rPr>
          <w:sz w:val="28"/>
          <w:szCs w:val="28"/>
          <w:lang w:val="en-GB"/>
        </w:rPr>
        <w:t xml:space="preserve">. </w:t>
      </w:r>
      <w:r w:rsidRPr="00504D85">
        <w:rPr>
          <w:color w:val="000000"/>
          <w:sz w:val="28"/>
          <w:szCs w:val="28"/>
          <w:lang w:val="en-GB"/>
        </w:rPr>
        <w:t>–</w:t>
      </w:r>
      <w:r w:rsidRPr="00EF6625">
        <w:rPr>
          <w:sz w:val="28"/>
          <w:szCs w:val="28"/>
          <w:lang w:val="en-US"/>
        </w:rPr>
        <w:t xml:space="preserve"> 1910. – № 3-4. </w:t>
      </w:r>
      <w:r w:rsidRPr="00504D85">
        <w:rPr>
          <w:sz w:val="28"/>
          <w:szCs w:val="28"/>
          <w:lang w:val="en-US"/>
        </w:rPr>
        <w:t>–</w:t>
      </w:r>
      <w:r w:rsidRPr="00EF6625">
        <w:rPr>
          <w:sz w:val="28"/>
          <w:szCs w:val="28"/>
          <w:lang w:val="en-US"/>
        </w:rPr>
        <w:t xml:space="preserve"> </w:t>
      </w:r>
      <w:r w:rsidRPr="00504D85">
        <w:rPr>
          <w:sz w:val="28"/>
          <w:szCs w:val="28"/>
          <w:lang w:val="en-US"/>
        </w:rPr>
        <w:t>S</w:t>
      </w:r>
      <w:r w:rsidRPr="00EF6625">
        <w:rPr>
          <w:sz w:val="28"/>
          <w:szCs w:val="28"/>
          <w:lang w:val="en-US"/>
        </w:rPr>
        <w:t>. 352</w:t>
      </w:r>
      <w:r w:rsidRPr="00504D85">
        <w:rPr>
          <w:sz w:val="28"/>
          <w:szCs w:val="28"/>
          <w:lang w:val="en-US"/>
        </w:rPr>
        <w:t>-</w:t>
      </w:r>
      <w:r w:rsidRPr="00EF6625">
        <w:rPr>
          <w:sz w:val="28"/>
          <w:szCs w:val="28"/>
          <w:lang w:val="en-US"/>
        </w:rPr>
        <w:t>366.</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rPr>
      </w:pPr>
      <w:r w:rsidRPr="00504D85">
        <w:rPr>
          <w:sz w:val="28"/>
          <w:szCs w:val="28"/>
          <w:lang w:val="en-US"/>
        </w:rPr>
        <w:t>Szafer</w:t>
      </w:r>
      <w:r w:rsidRPr="00EF6625">
        <w:rPr>
          <w:sz w:val="28"/>
          <w:szCs w:val="28"/>
          <w:lang w:val="en-US"/>
        </w:rPr>
        <w:t xml:space="preserve"> </w:t>
      </w:r>
      <w:r w:rsidRPr="00504D85">
        <w:rPr>
          <w:sz w:val="28"/>
          <w:szCs w:val="28"/>
          <w:lang w:val="en-US"/>
        </w:rPr>
        <w:t>W</w:t>
      </w:r>
      <w:r w:rsidRPr="00EF6625">
        <w:rPr>
          <w:sz w:val="28"/>
          <w:szCs w:val="28"/>
          <w:lang w:val="en-US"/>
        </w:rPr>
        <w:t xml:space="preserve">. </w:t>
      </w:r>
      <w:r w:rsidRPr="00504D85">
        <w:rPr>
          <w:sz w:val="28"/>
          <w:szCs w:val="28"/>
          <w:lang w:val="en-US"/>
        </w:rPr>
        <w:t>Las</w:t>
      </w:r>
      <w:r w:rsidRPr="00EF6625">
        <w:rPr>
          <w:sz w:val="28"/>
          <w:szCs w:val="28"/>
          <w:lang w:val="en-US"/>
        </w:rPr>
        <w:t xml:space="preserve"> </w:t>
      </w:r>
      <w:r w:rsidRPr="00504D85">
        <w:rPr>
          <w:sz w:val="28"/>
          <w:szCs w:val="28"/>
          <w:lang w:val="en-US"/>
        </w:rPr>
        <w:t>i</w:t>
      </w:r>
      <w:r w:rsidRPr="00EF6625">
        <w:rPr>
          <w:sz w:val="28"/>
          <w:szCs w:val="28"/>
          <w:lang w:val="en-US"/>
        </w:rPr>
        <w:t xml:space="preserve"> </w:t>
      </w:r>
      <w:r w:rsidRPr="00504D85">
        <w:rPr>
          <w:sz w:val="28"/>
          <w:szCs w:val="28"/>
          <w:lang w:val="en-US"/>
        </w:rPr>
        <w:t>step</w:t>
      </w:r>
      <w:r w:rsidRPr="00EF6625">
        <w:rPr>
          <w:sz w:val="28"/>
          <w:szCs w:val="28"/>
          <w:lang w:val="en-US"/>
        </w:rPr>
        <w:t xml:space="preserve"> </w:t>
      </w:r>
      <w:proofErr w:type="gramStart"/>
      <w:r w:rsidRPr="00504D85">
        <w:rPr>
          <w:sz w:val="28"/>
          <w:szCs w:val="28"/>
          <w:lang w:val="en-US"/>
        </w:rPr>
        <w:t>na</w:t>
      </w:r>
      <w:proofErr w:type="gramEnd"/>
      <w:r w:rsidRPr="00EF6625">
        <w:rPr>
          <w:sz w:val="28"/>
          <w:szCs w:val="28"/>
          <w:lang w:val="en-US"/>
        </w:rPr>
        <w:t xml:space="preserve"> </w:t>
      </w:r>
      <w:r w:rsidRPr="00504D85">
        <w:rPr>
          <w:sz w:val="28"/>
          <w:szCs w:val="28"/>
          <w:lang w:val="en-US"/>
        </w:rPr>
        <w:t>zachodniem</w:t>
      </w:r>
      <w:r w:rsidRPr="00EF6625">
        <w:rPr>
          <w:sz w:val="28"/>
          <w:szCs w:val="28"/>
          <w:lang w:val="en-US"/>
        </w:rPr>
        <w:t xml:space="preserve"> </w:t>
      </w:r>
      <w:r w:rsidRPr="00504D85">
        <w:rPr>
          <w:sz w:val="28"/>
          <w:szCs w:val="28"/>
          <w:lang w:val="en-US"/>
        </w:rPr>
        <w:t>Podolu</w:t>
      </w:r>
      <w:r w:rsidRPr="00EF6625">
        <w:rPr>
          <w:sz w:val="28"/>
          <w:szCs w:val="28"/>
          <w:lang w:val="en-US"/>
        </w:rPr>
        <w:t xml:space="preserve"> // </w:t>
      </w:r>
      <w:r w:rsidRPr="00504D85">
        <w:rPr>
          <w:sz w:val="28"/>
          <w:szCs w:val="28"/>
          <w:lang w:val="en-US"/>
        </w:rPr>
        <w:t>Rozpr</w:t>
      </w:r>
      <w:r w:rsidRPr="00EF6625">
        <w:rPr>
          <w:sz w:val="28"/>
          <w:szCs w:val="28"/>
          <w:lang w:val="en-US"/>
        </w:rPr>
        <w:t xml:space="preserve">. </w:t>
      </w:r>
      <w:r w:rsidRPr="00504D85">
        <w:rPr>
          <w:sz w:val="28"/>
          <w:szCs w:val="28"/>
          <w:lang w:val="en-US"/>
        </w:rPr>
        <w:t>Wyds</w:t>
      </w:r>
      <w:r w:rsidRPr="00EF6625">
        <w:rPr>
          <w:sz w:val="28"/>
          <w:szCs w:val="28"/>
          <w:lang w:val="en-US"/>
        </w:rPr>
        <w:t xml:space="preserve">. </w:t>
      </w:r>
      <w:r w:rsidRPr="00504D85">
        <w:rPr>
          <w:sz w:val="28"/>
          <w:szCs w:val="28"/>
          <w:lang w:val="en-US"/>
        </w:rPr>
        <w:t>Mat</w:t>
      </w:r>
      <w:proofErr w:type="gramStart"/>
      <w:r w:rsidRPr="00EF6625">
        <w:rPr>
          <w:sz w:val="28"/>
          <w:szCs w:val="28"/>
          <w:lang w:val="en-US"/>
        </w:rPr>
        <w:t>.-</w:t>
      </w:r>
      <w:proofErr w:type="gramEnd"/>
      <w:r w:rsidRPr="00EF6625">
        <w:rPr>
          <w:sz w:val="28"/>
          <w:szCs w:val="28"/>
          <w:lang w:val="en-US"/>
        </w:rPr>
        <w:t xml:space="preserve"> </w:t>
      </w:r>
      <w:r w:rsidRPr="00504D85">
        <w:rPr>
          <w:sz w:val="28"/>
          <w:szCs w:val="28"/>
          <w:lang w:val="en-US"/>
        </w:rPr>
        <w:t>przyrodn</w:t>
      </w:r>
      <w:r w:rsidRPr="00EF6625">
        <w:rPr>
          <w:sz w:val="28"/>
          <w:szCs w:val="28"/>
          <w:lang w:val="en-US"/>
        </w:rPr>
        <w:t xml:space="preserve">. </w:t>
      </w:r>
      <w:r w:rsidRPr="00504D85">
        <w:rPr>
          <w:sz w:val="28"/>
          <w:szCs w:val="28"/>
          <w:lang w:val="en-US"/>
        </w:rPr>
        <w:t>Pol</w:t>
      </w:r>
      <w:r w:rsidRPr="00EF6625">
        <w:rPr>
          <w:sz w:val="28"/>
          <w:szCs w:val="28"/>
          <w:lang w:val="en-US"/>
        </w:rPr>
        <w:t xml:space="preserve">. </w:t>
      </w:r>
      <w:r w:rsidRPr="00504D85">
        <w:rPr>
          <w:sz w:val="28"/>
          <w:szCs w:val="28"/>
          <w:lang w:val="en-US"/>
        </w:rPr>
        <w:t>Acad</w:t>
      </w:r>
      <w:r w:rsidRPr="00EF6625">
        <w:rPr>
          <w:sz w:val="28"/>
          <w:szCs w:val="28"/>
          <w:lang w:val="en-US"/>
        </w:rPr>
        <w:t xml:space="preserve">. </w:t>
      </w:r>
      <w:r w:rsidRPr="00504D85">
        <w:rPr>
          <w:sz w:val="28"/>
          <w:szCs w:val="28"/>
          <w:lang w:val="en-US"/>
        </w:rPr>
        <w:t>Umiejet</w:t>
      </w:r>
      <w:r w:rsidRPr="00504D85">
        <w:rPr>
          <w:sz w:val="28"/>
          <w:szCs w:val="28"/>
        </w:rPr>
        <w:t xml:space="preserve">. – 1935. – 71. – </w:t>
      </w:r>
      <w:r w:rsidRPr="00504D85">
        <w:rPr>
          <w:sz w:val="28"/>
          <w:szCs w:val="28"/>
          <w:lang w:val="en-US"/>
        </w:rPr>
        <w:t>S</w:t>
      </w:r>
      <w:r w:rsidRPr="00504D85">
        <w:rPr>
          <w:sz w:val="28"/>
          <w:szCs w:val="28"/>
        </w:rPr>
        <w:t>. 1–123.</w:t>
      </w:r>
    </w:p>
    <w:p w:rsidR="00EF6625" w:rsidRPr="00504D8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lang w:val="en-GB"/>
        </w:rPr>
      </w:pPr>
      <w:r w:rsidRPr="00504D85">
        <w:rPr>
          <w:iCs/>
          <w:color w:val="000000"/>
          <w:sz w:val="28"/>
          <w:szCs w:val="28"/>
          <w:lang w:val="en-US"/>
        </w:rPr>
        <w:t xml:space="preserve">Scharfetter R. </w:t>
      </w:r>
      <w:r w:rsidRPr="00504D85">
        <w:rPr>
          <w:color w:val="000000"/>
          <w:sz w:val="28"/>
          <w:szCs w:val="28"/>
          <w:lang w:val="en-US"/>
        </w:rPr>
        <w:t xml:space="preserve">Die kartografische Darstellung der Pflanzengesellschaften. </w:t>
      </w:r>
      <w:r w:rsidRPr="00EF6625">
        <w:rPr>
          <w:color w:val="000000"/>
          <w:sz w:val="28"/>
          <w:szCs w:val="28"/>
          <w:lang w:val="en-US"/>
        </w:rPr>
        <w:t xml:space="preserve">– </w:t>
      </w:r>
      <w:r w:rsidRPr="00504D85">
        <w:rPr>
          <w:color w:val="000000"/>
          <w:sz w:val="28"/>
          <w:szCs w:val="28"/>
          <w:lang w:val="en-US"/>
        </w:rPr>
        <w:t>Berlin</w:t>
      </w:r>
      <w:r w:rsidRPr="00EF6625">
        <w:rPr>
          <w:color w:val="000000"/>
          <w:sz w:val="28"/>
          <w:szCs w:val="28"/>
          <w:lang w:val="en-US"/>
        </w:rPr>
        <w:t>:</w:t>
      </w:r>
      <w:r w:rsidRPr="00504D85">
        <w:rPr>
          <w:color w:val="000000"/>
          <w:sz w:val="28"/>
          <w:szCs w:val="28"/>
          <w:lang w:val="en-US"/>
        </w:rPr>
        <w:t xml:space="preserve"> Vien, </w:t>
      </w:r>
      <w:r w:rsidRPr="00EF6625">
        <w:rPr>
          <w:color w:val="000000"/>
          <w:sz w:val="28"/>
          <w:szCs w:val="28"/>
          <w:lang w:val="en-US"/>
        </w:rPr>
        <w:t>1</w:t>
      </w:r>
      <w:r w:rsidRPr="00504D85">
        <w:rPr>
          <w:color w:val="000000"/>
          <w:sz w:val="28"/>
          <w:szCs w:val="28"/>
          <w:lang w:val="en-US"/>
        </w:rPr>
        <w:t xml:space="preserve">932. </w:t>
      </w:r>
      <w:r w:rsidRPr="00EF6625">
        <w:rPr>
          <w:color w:val="000000"/>
          <w:sz w:val="28"/>
          <w:szCs w:val="28"/>
          <w:lang w:val="en-US"/>
        </w:rPr>
        <w:t xml:space="preserve">– </w:t>
      </w:r>
      <w:r w:rsidRPr="00504D85">
        <w:rPr>
          <w:color w:val="000000"/>
          <w:sz w:val="28"/>
          <w:szCs w:val="28"/>
          <w:lang w:val="en-US"/>
        </w:rPr>
        <w:t>132 s.</w:t>
      </w:r>
    </w:p>
    <w:p w:rsidR="00EF6625" w:rsidRPr="00EF6625" w:rsidRDefault="00EF6625" w:rsidP="00CD68FC">
      <w:pPr>
        <w:pStyle w:val="affffffff4"/>
        <w:numPr>
          <w:ilvl w:val="0"/>
          <w:numId w:val="55"/>
        </w:numPr>
        <w:tabs>
          <w:tab w:val="left" w:pos="540"/>
        </w:tabs>
        <w:suppressAutoHyphens w:val="0"/>
        <w:spacing w:line="470" w:lineRule="exact"/>
        <w:ind w:left="0" w:firstLine="0"/>
        <w:rPr>
          <w:rStyle w:val="ae"/>
          <w:color w:val="000000"/>
          <w:lang w:val="en-US"/>
        </w:rPr>
      </w:pPr>
      <w:r w:rsidRPr="00504D85">
        <w:rPr>
          <w:color w:val="000000"/>
          <w:sz w:val="28"/>
          <w:szCs w:val="28"/>
          <w:lang w:val="en-GB"/>
        </w:rPr>
        <w:t>Smith T.B.</w:t>
      </w:r>
      <w:r w:rsidRPr="00EF6625">
        <w:rPr>
          <w:color w:val="000000"/>
          <w:sz w:val="28"/>
          <w:szCs w:val="28"/>
          <w:lang w:val="en-US"/>
        </w:rPr>
        <w:t xml:space="preserve"> </w:t>
      </w:r>
      <w:r w:rsidRPr="00504D85">
        <w:rPr>
          <w:sz w:val="28"/>
          <w:lang w:val="en-US"/>
        </w:rPr>
        <w:t>et al.</w:t>
      </w:r>
      <w:r w:rsidRPr="00504D85">
        <w:rPr>
          <w:color w:val="000000"/>
          <w:sz w:val="28"/>
          <w:szCs w:val="28"/>
          <w:lang w:val="en-GB"/>
        </w:rPr>
        <w:t xml:space="preserve"> A role for ecotones in generating rainforest biodiversity</w:t>
      </w:r>
      <w:r w:rsidRPr="00EF6625">
        <w:rPr>
          <w:color w:val="000000"/>
          <w:sz w:val="28"/>
          <w:szCs w:val="28"/>
          <w:lang w:val="en-US"/>
        </w:rPr>
        <w:t xml:space="preserve">. </w:t>
      </w:r>
      <w:r w:rsidRPr="00504D85">
        <w:rPr>
          <w:color w:val="000000"/>
          <w:spacing w:val="-10"/>
          <w:sz w:val="28"/>
          <w:szCs w:val="28"/>
          <w:lang w:val="en-GB"/>
        </w:rPr>
        <w:t xml:space="preserve">– </w:t>
      </w:r>
      <w:r w:rsidRPr="00504D85">
        <w:rPr>
          <w:color w:val="000000"/>
          <w:spacing w:val="-10"/>
          <w:sz w:val="28"/>
          <w:szCs w:val="28"/>
        </w:rPr>
        <w:t>Режим</w:t>
      </w:r>
      <w:r w:rsidRPr="00504D85">
        <w:rPr>
          <w:color w:val="000000"/>
          <w:spacing w:val="-10"/>
          <w:sz w:val="28"/>
          <w:szCs w:val="28"/>
          <w:lang w:val="en-GB"/>
        </w:rPr>
        <w:t xml:space="preserve"> </w:t>
      </w:r>
      <w:r w:rsidRPr="00504D85">
        <w:rPr>
          <w:color w:val="000000"/>
          <w:spacing w:val="-2"/>
          <w:sz w:val="28"/>
          <w:szCs w:val="28"/>
        </w:rPr>
        <w:t>доступу</w:t>
      </w:r>
      <w:r w:rsidRPr="00504D85">
        <w:rPr>
          <w:color w:val="000000"/>
          <w:spacing w:val="-2"/>
          <w:sz w:val="28"/>
          <w:szCs w:val="28"/>
          <w:lang w:val="en-GB"/>
        </w:rPr>
        <w:t>:</w:t>
      </w:r>
      <w:r w:rsidRPr="00504D85">
        <w:rPr>
          <w:sz w:val="28"/>
          <w:lang w:val="en-US"/>
        </w:rPr>
        <w:t xml:space="preserve"> </w:t>
      </w:r>
      <w:r w:rsidRPr="00EF6625">
        <w:rPr>
          <w:color w:val="000000"/>
          <w:sz w:val="28"/>
          <w:szCs w:val="28"/>
          <w:lang w:val="en-US"/>
        </w:rPr>
        <w:t xml:space="preserve"> </w:t>
      </w:r>
      <w:hyperlink r:id="rId21" w:history="1">
        <w:r w:rsidRPr="00504D85">
          <w:rPr>
            <w:rStyle w:val="af1"/>
            <w:color w:val="000000"/>
            <w:sz w:val="28"/>
            <w:lang w:val="en-GB"/>
          </w:rPr>
          <w:t>http://wps.prenhall.com/esm_</w:t>
        </w:r>
        <w:r w:rsidRPr="00EF6625">
          <w:rPr>
            <w:rStyle w:val="af1"/>
            <w:color w:val="000000"/>
            <w:sz w:val="28"/>
            <w:lang w:val="en-US"/>
          </w:rPr>
          <w:t xml:space="preserve"> </w:t>
        </w:r>
        <w:r w:rsidRPr="00504D85">
          <w:rPr>
            <w:rStyle w:val="af1"/>
            <w:color w:val="000000"/>
            <w:sz w:val="28"/>
            <w:lang w:val="en-GB"/>
          </w:rPr>
          <w:t>freeman_evol</w:t>
        </w:r>
      </w:hyperlink>
      <w:r w:rsidRPr="00EF6625">
        <w:rPr>
          <w:rStyle w:val="ae"/>
          <w:color w:val="000000"/>
          <w:lang w:val="en-US"/>
        </w:rPr>
        <w:t xml:space="preserve">. </w:t>
      </w:r>
      <w:r w:rsidRPr="00EF6625">
        <w:rPr>
          <w:bCs/>
          <w:color w:val="000000"/>
          <w:sz w:val="28"/>
          <w:szCs w:val="28"/>
          <w:lang w:val="en-US"/>
        </w:rPr>
        <w:t xml:space="preserve">– </w:t>
      </w:r>
      <w:r w:rsidRPr="00504D85">
        <w:rPr>
          <w:bCs/>
          <w:color w:val="000000"/>
          <w:sz w:val="28"/>
          <w:szCs w:val="28"/>
        </w:rPr>
        <w:t>Заголовок</w:t>
      </w:r>
      <w:r w:rsidRPr="00EF6625">
        <w:rPr>
          <w:bCs/>
          <w:color w:val="000000"/>
          <w:sz w:val="28"/>
          <w:szCs w:val="28"/>
          <w:lang w:val="en-US"/>
        </w:rPr>
        <w:t xml:space="preserve"> </w:t>
      </w:r>
      <w:r w:rsidRPr="00504D85">
        <w:rPr>
          <w:bCs/>
          <w:color w:val="000000"/>
          <w:sz w:val="28"/>
          <w:szCs w:val="28"/>
        </w:rPr>
        <w:t>з</w:t>
      </w:r>
      <w:r w:rsidRPr="00EF6625">
        <w:rPr>
          <w:bCs/>
          <w:color w:val="000000"/>
          <w:sz w:val="28"/>
          <w:szCs w:val="28"/>
          <w:lang w:val="en-US"/>
        </w:rPr>
        <w:t xml:space="preserve"> </w:t>
      </w:r>
      <w:r w:rsidRPr="00504D85">
        <w:rPr>
          <w:bCs/>
          <w:color w:val="000000"/>
          <w:sz w:val="28"/>
          <w:szCs w:val="28"/>
        </w:rPr>
        <w:t>екрану</w:t>
      </w:r>
      <w:r w:rsidRPr="00EF6625">
        <w:rPr>
          <w:bCs/>
          <w:color w:val="000000"/>
          <w:sz w:val="28"/>
          <w:szCs w:val="28"/>
          <w:lang w:val="en-US"/>
        </w:rPr>
        <w:t>.</w:t>
      </w:r>
    </w:p>
    <w:p w:rsidR="00EF6625" w:rsidRPr="00EF6625" w:rsidRDefault="00EF6625" w:rsidP="00CD68FC">
      <w:pPr>
        <w:widowControl w:val="0"/>
        <w:numPr>
          <w:ilvl w:val="0"/>
          <w:numId w:val="55"/>
        </w:numPr>
        <w:tabs>
          <w:tab w:val="left" w:pos="540"/>
        </w:tabs>
        <w:suppressAutoHyphens w:val="0"/>
        <w:spacing w:line="470" w:lineRule="exact"/>
        <w:ind w:left="0" w:firstLine="0"/>
        <w:jc w:val="both"/>
        <w:rPr>
          <w:color w:val="000000"/>
          <w:sz w:val="28"/>
          <w:szCs w:val="28"/>
          <w:lang w:val="en-US"/>
        </w:rPr>
      </w:pPr>
      <w:r w:rsidRPr="00504D85">
        <w:rPr>
          <w:color w:val="000000"/>
          <w:sz w:val="28"/>
          <w:szCs w:val="28"/>
          <w:lang w:val="pl-PL"/>
        </w:rPr>
        <w:t xml:space="preserve">Teisseure W. Ogólne stosunki kształtowe i genetyczne wyźyny wschodnio–galicyjskiej // Sprawozdanie Komisji </w:t>
      </w:r>
      <w:r w:rsidRPr="00504D85">
        <w:rPr>
          <w:color w:val="000000"/>
          <w:sz w:val="28"/>
          <w:szCs w:val="28"/>
          <w:lang w:val="en-US"/>
        </w:rPr>
        <w:t>F</w:t>
      </w:r>
      <w:r w:rsidRPr="00504D85">
        <w:rPr>
          <w:color w:val="000000"/>
          <w:sz w:val="28"/>
          <w:szCs w:val="28"/>
          <w:lang w:val="pl-PL"/>
        </w:rPr>
        <w:t>izjograficnej AU. – Kraków, 1894. – Т.29. – S. 168–187.</w:t>
      </w:r>
    </w:p>
    <w:p w:rsidR="00EF6625" w:rsidRPr="00EF6625" w:rsidRDefault="00EF6625" w:rsidP="00CD68FC">
      <w:pPr>
        <w:pStyle w:val="affffffff4"/>
        <w:numPr>
          <w:ilvl w:val="0"/>
          <w:numId w:val="55"/>
        </w:numPr>
        <w:tabs>
          <w:tab w:val="left" w:pos="540"/>
        </w:tabs>
        <w:suppressAutoHyphens w:val="0"/>
        <w:spacing w:line="470" w:lineRule="exact"/>
        <w:ind w:left="0" w:firstLine="0"/>
        <w:rPr>
          <w:color w:val="000000"/>
          <w:sz w:val="28"/>
          <w:szCs w:val="28"/>
          <w:lang w:val="en-US"/>
        </w:rPr>
      </w:pPr>
      <w:r w:rsidRPr="00504D85">
        <w:rPr>
          <w:color w:val="000000"/>
          <w:sz w:val="28"/>
          <w:szCs w:val="28"/>
          <w:lang w:val="en-GB"/>
        </w:rPr>
        <w:t xml:space="preserve">Walter H., Box E. Global classification on natural terrestrial ecosystems </w:t>
      </w:r>
      <w:r w:rsidRPr="00EF6625">
        <w:rPr>
          <w:color w:val="000000"/>
          <w:sz w:val="28"/>
          <w:szCs w:val="28"/>
          <w:lang w:val="en-US"/>
        </w:rPr>
        <w:t xml:space="preserve">// </w:t>
      </w:r>
      <w:r w:rsidRPr="00504D85">
        <w:rPr>
          <w:color w:val="000000"/>
          <w:sz w:val="28"/>
          <w:szCs w:val="28"/>
          <w:lang w:val="en-GB"/>
        </w:rPr>
        <w:t>Vegetation. –</w:t>
      </w:r>
      <w:r w:rsidRPr="00504D85">
        <w:rPr>
          <w:color w:val="000000"/>
          <w:sz w:val="28"/>
          <w:szCs w:val="28"/>
          <w:lang w:val="en-US"/>
        </w:rPr>
        <w:t xml:space="preserve"> 1976. – V.32, №2. – P. 75.</w:t>
      </w:r>
    </w:p>
    <w:p w:rsidR="00EF6625" w:rsidRPr="00EF6625" w:rsidRDefault="00EF6625" w:rsidP="00CD68FC">
      <w:pPr>
        <w:pStyle w:val="affffffff4"/>
        <w:numPr>
          <w:ilvl w:val="0"/>
          <w:numId w:val="55"/>
        </w:numPr>
        <w:tabs>
          <w:tab w:val="left" w:pos="540"/>
        </w:tabs>
        <w:suppressAutoHyphens w:val="0"/>
        <w:spacing w:line="470" w:lineRule="exact"/>
        <w:ind w:left="0" w:firstLine="0"/>
        <w:rPr>
          <w:color w:val="000000"/>
          <w:sz w:val="28"/>
          <w:szCs w:val="28"/>
          <w:lang w:val="en-US"/>
        </w:rPr>
      </w:pPr>
      <w:r w:rsidRPr="00504D85">
        <w:rPr>
          <w:sz w:val="28"/>
          <w:szCs w:val="28"/>
          <w:lang w:val="pl-PL"/>
        </w:rPr>
        <w:lastRenderedPageBreak/>
        <w:t>Widacki W. Klassifikacja granic geokompleksov // Zesz. Nauk. Uj. Pr. geogr. – 1981</w:t>
      </w:r>
      <w:r w:rsidRPr="00EF6625">
        <w:rPr>
          <w:sz w:val="28"/>
          <w:szCs w:val="28"/>
          <w:lang w:val="en-US"/>
        </w:rPr>
        <w:t>. –</w:t>
      </w:r>
      <w:r w:rsidRPr="00504D85">
        <w:rPr>
          <w:sz w:val="28"/>
          <w:szCs w:val="28"/>
          <w:lang w:val="de-DE"/>
        </w:rPr>
        <w:t xml:space="preserve"> </w:t>
      </w:r>
      <w:r w:rsidRPr="00504D85">
        <w:rPr>
          <w:sz w:val="28"/>
          <w:szCs w:val="28"/>
          <w:lang w:val="pl-PL"/>
        </w:rPr>
        <w:t>№52</w:t>
      </w:r>
      <w:r w:rsidRPr="00EF6625">
        <w:rPr>
          <w:sz w:val="28"/>
          <w:szCs w:val="28"/>
          <w:lang w:val="en-US"/>
        </w:rPr>
        <w:t>.</w:t>
      </w:r>
      <w:r w:rsidRPr="00504D85">
        <w:rPr>
          <w:sz w:val="28"/>
          <w:szCs w:val="28"/>
          <w:lang w:val="pl-PL"/>
        </w:rPr>
        <w:t xml:space="preserve"> – </w:t>
      </w:r>
      <w:r w:rsidRPr="00504D85">
        <w:rPr>
          <w:sz w:val="28"/>
          <w:szCs w:val="28"/>
        </w:rPr>
        <w:t>С</w:t>
      </w:r>
      <w:r w:rsidRPr="00504D85">
        <w:rPr>
          <w:sz w:val="28"/>
          <w:szCs w:val="28"/>
          <w:lang w:val="pl-PL"/>
        </w:rPr>
        <w:t>.25.</w:t>
      </w:r>
    </w:p>
    <w:p w:rsidR="00EF6625" w:rsidRPr="00EF6625" w:rsidRDefault="00EF6625" w:rsidP="00CD68FC">
      <w:pPr>
        <w:widowControl w:val="0"/>
        <w:numPr>
          <w:ilvl w:val="0"/>
          <w:numId w:val="55"/>
        </w:numPr>
        <w:tabs>
          <w:tab w:val="left" w:pos="540"/>
        </w:tabs>
        <w:suppressAutoHyphens w:val="0"/>
        <w:autoSpaceDE w:val="0"/>
        <w:autoSpaceDN w:val="0"/>
        <w:adjustRightInd w:val="0"/>
        <w:spacing w:line="470" w:lineRule="exact"/>
        <w:ind w:left="0" w:firstLine="0"/>
        <w:jc w:val="both"/>
        <w:rPr>
          <w:color w:val="000000"/>
          <w:sz w:val="28"/>
          <w:szCs w:val="28"/>
          <w:lang w:val="en-US"/>
        </w:rPr>
      </w:pPr>
      <w:r w:rsidRPr="00504D85">
        <w:rPr>
          <w:color w:val="000000"/>
          <w:sz w:val="28"/>
          <w:szCs w:val="28"/>
          <w:lang w:val="pl-PL"/>
        </w:rPr>
        <w:t>Wierdak S. O rzadkich roślinach z Opola // Kosmos A</w:t>
      </w:r>
      <w:r w:rsidRPr="00EF6625">
        <w:rPr>
          <w:color w:val="000000"/>
          <w:sz w:val="28"/>
          <w:szCs w:val="28"/>
          <w:lang w:val="en-US"/>
        </w:rPr>
        <w:t xml:space="preserve">. </w:t>
      </w:r>
      <w:r w:rsidRPr="00504D85">
        <w:rPr>
          <w:color w:val="000000"/>
          <w:sz w:val="28"/>
          <w:szCs w:val="28"/>
          <w:lang w:val="pl-PL"/>
        </w:rPr>
        <w:t xml:space="preserve">– Warzhawa, 1922. – T. 48. – S. 245–253. </w:t>
      </w:r>
    </w:p>
    <w:p w:rsidR="00EF6625" w:rsidRPr="00EF6625" w:rsidRDefault="00EF6625" w:rsidP="00CD68FC">
      <w:pPr>
        <w:pStyle w:val="affffffff4"/>
        <w:numPr>
          <w:ilvl w:val="0"/>
          <w:numId w:val="55"/>
        </w:numPr>
        <w:tabs>
          <w:tab w:val="left" w:pos="540"/>
        </w:tabs>
        <w:suppressAutoHyphens w:val="0"/>
        <w:spacing w:line="470" w:lineRule="exact"/>
        <w:ind w:left="0" w:firstLine="0"/>
        <w:rPr>
          <w:sz w:val="28"/>
          <w:szCs w:val="28"/>
          <w:lang w:val="en-US"/>
        </w:rPr>
      </w:pPr>
      <w:r w:rsidRPr="00504D85">
        <w:rPr>
          <w:color w:val="000000"/>
          <w:spacing w:val="-8"/>
          <w:sz w:val="28"/>
          <w:szCs w:val="28"/>
          <w:lang w:val="pl-PL"/>
        </w:rPr>
        <w:t>Wierdak S. Zapiski florystyczne z Opola</w:t>
      </w:r>
      <w:r w:rsidRPr="00EF6625">
        <w:rPr>
          <w:color w:val="000000"/>
          <w:spacing w:val="-8"/>
          <w:sz w:val="28"/>
          <w:szCs w:val="28"/>
          <w:lang w:val="en-US"/>
        </w:rPr>
        <w:t xml:space="preserve"> // </w:t>
      </w:r>
      <w:r w:rsidRPr="00504D85">
        <w:rPr>
          <w:color w:val="000000"/>
          <w:spacing w:val="-8"/>
          <w:sz w:val="28"/>
          <w:szCs w:val="28"/>
          <w:lang w:val="pl-PL"/>
        </w:rPr>
        <w:t>Kosmos A</w:t>
      </w:r>
      <w:r w:rsidRPr="00EF6625">
        <w:rPr>
          <w:color w:val="000000"/>
          <w:spacing w:val="-8"/>
          <w:sz w:val="28"/>
          <w:szCs w:val="28"/>
          <w:lang w:val="en-US"/>
        </w:rPr>
        <w:t>.</w:t>
      </w:r>
      <w:r w:rsidRPr="00504D85">
        <w:rPr>
          <w:color w:val="000000"/>
          <w:spacing w:val="-8"/>
          <w:sz w:val="28"/>
          <w:szCs w:val="28"/>
          <w:lang w:val="pl-PL"/>
        </w:rPr>
        <w:t xml:space="preserve"> – Warszawa, 1926. –</w:t>
      </w:r>
      <w:r w:rsidRPr="00EF6625">
        <w:rPr>
          <w:color w:val="000000"/>
          <w:spacing w:val="-8"/>
          <w:sz w:val="28"/>
          <w:szCs w:val="28"/>
          <w:lang w:val="en-US"/>
        </w:rPr>
        <w:t xml:space="preserve"> </w:t>
      </w:r>
      <w:r w:rsidRPr="00504D85">
        <w:rPr>
          <w:color w:val="000000"/>
          <w:spacing w:val="-8"/>
          <w:sz w:val="28"/>
          <w:szCs w:val="28"/>
          <w:lang w:val="pl-PL"/>
        </w:rPr>
        <w:t>S. 55-74.</w:t>
      </w:r>
    </w:p>
    <w:p w:rsidR="00EF6625" w:rsidRPr="00EF6625" w:rsidRDefault="00EF6625" w:rsidP="00EF6625">
      <w:pPr>
        <w:pStyle w:val="25"/>
        <w:spacing w:line="360" w:lineRule="auto"/>
        <w:jc w:val="both"/>
        <w:rPr>
          <w:rFonts w:ascii="Times" w:hAnsi="Times"/>
          <w:szCs w:val="28"/>
          <w:lang w:val="en-US" w:eastAsia="uk-UA"/>
        </w:rPr>
      </w:pPr>
    </w:p>
    <w:p w:rsidR="00B413A2" w:rsidRPr="00EF6625" w:rsidRDefault="00B413A2" w:rsidP="0005668F">
      <w:pPr>
        <w:pStyle w:val="1"/>
        <w:numPr>
          <w:ilvl w:val="0"/>
          <w:numId w:val="0"/>
        </w:numPr>
        <w:suppressAutoHyphens w:val="0"/>
        <w:spacing w:before="0" w:after="0" w:line="336" w:lineRule="auto"/>
        <w:ind w:left="6096"/>
        <w:jc w:val="center"/>
        <w:rPr>
          <w:lang w:val="en-US"/>
        </w:rPr>
      </w:pPr>
    </w:p>
    <w:p w:rsidR="00830CA8" w:rsidRPr="00EF6625" w:rsidRDefault="00830CA8" w:rsidP="005C1BC1">
      <w:pPr>
        <w:widowControl w:val="0"/>
        <w:spacing w:line="312" w:lineRule="auto"/>
        <w:jc w:val="center"/>
        <w:rPr>
          <w:sz w:val="28"/>
          <w:szCs w:val="28"/>
          <w:lang w:val="en-US"/>
        </w:rPr>
      </w:pPr>
    </w:p>
    <w:p w:rsidR="00E8063E" w:rsidRDefault="00E8063E" w:rsidP="00830CA8">
      <w:pPr>
        <w:pStyle w:val="afffffff9"/>
      </w:pPr>
      <w:r>
        <w:rPr>
          <w:color w:val="FF0000"/>
        </w:rPr>
        <w:t xml:space="preserve">Для заказа доставки данной работы воспользуйтесь поиском на сайте по ссылке:  </w:t>
      </w:r>
      <w:hyperlink r:id="rId22" w:history="1">
        <w:r>
          <w:rPr>
            <w:rStyle w:val="af1"/>
            <w:color w:val="0070C0"/>
          </w:rPr>
          <w:t>http://www.mydisser.com/search.html</w:t>
        </w:r>
      </w:hyperlink>
    </w:p>
    <w:p w:rsidR="00E8063E" w:rsidRDefault="00E8063E">
      <w:pPr>
        <w:spacing w:line="336" w:lineRule="auto"/>
        <w:jc w:val="both"/>
      </w:pPr>
      <w:bookmarkStart w:id="3" w:name="_PictureBullets"/>
      <w:bookmarkEnd w:id="3"/>
    </w:p>
    <w:sectPr w:rsidR="00E8063E" w:rsidSect="001A5206">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8FC" w:rsidRDefault="00CD68FC">
      <w:r>
        <w:separator/>
      </w:r>
    </w:p>
  </w:endnote>
  <w:endnote w:type="continuationSeparator" w:id="0">
    <w:p w:rsidR="00CD68FC" w:rsidRDefault="00CD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8FC" w:rsidRDefault="00CD68FC">
      <w:r>
        <w:separator/>
      </w:r>
    </w:p>
  </w:footnote>
  <w:footnote w:type="continuationSeparator" w:id="0">
    <w:p w:rsidR="00CD68FC" w:rsidRDefault="00CD6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end"/>
    </w:r>
  </w:p>
  <w:p w:rsidR="00CF0DE8" w:rsidRDefault="00CF0DE8">
    <w:pPr>
      <w:pStyle w:val="2ff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separate"/>
    </w:r>
    <w:r w:rsidR="00976953">
      <w:rPr>
        <w:rStyle w:val="2fffffe"/>
        <w:noProof/>
      </w:rPr>
      <w:t>2</w:t>
    </w:r>
    <w:r>
      <w:rPr>
        <w:rStyle w:val="2fffffe"/>
      </w:rPr>
      <w:fldChar w:fldCharType="end"/>
    </w:r>
  </w:p>
  <w:p w:rsidR="00CF0DE8" w:rsidRDefault="00CF0DE8">
    <w:pPr>
      <w:pStyle w:val="2fff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8"/>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1"/>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5">
    <w:nsid w:val="27A0529E"/>
    <w:multiLevelType w:val="hybridMultilevel"/>
    <w:tmpl w:val="3A04321A"/>
    <w:lvl w:ilvl="0" w:tplc="655E464C">
      <w:start w:val="5"/>
      <w:numFmt w:val="bullet"/>
      <w:lvlText w:val="-"/>
      <w:lvlJc w:val="left"/>
      <w:pPr>
        <w:tabs>
          <w:tab w:val="num" w:pos="1725"/>
        </w:tabs>
        <w:ind w:left="1725" w:hanging="100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0">
    <w:nsid w:val="342E0D7F"/>
    <w:multiLevelType w:val="hybridMultilevel"/>
    <w:tmpl w:val="CBD4FC7E"/>
    <w:lvl w:ilvl="0" w:tplc="F404DD52">
      <w:start w:val="1"/>
      <w:numFmt w:val="decimal"/>
      <w:lvlText w:val="%1."/>
      <w:lvlJc w:val="left"/>
      <w:pPr>
        <w:tabs>
          <w:tab w:val="num" w:pos="284"/>
        </w:tabs>
        <w:ind w:left="57" w:hanging="57"/>
      </w:pPr>
      <w:rPr>
        <w:rFonts w:hint="default"/>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1"/>
  </w:num>
  <w:num w:numId="39">
    <w:abstractNumId w:val="53"/>
  </w:num>
  <w:num w:numId="40">
    <w:abstractNumId w:val="6"/>
  </w:num>
  <w:num w:numId="41">
    <w:abstractNumId w:val="5"/>
  </w:num>
  <w:num w:numId="42">
    <w:abstractNumId w:val="4"/>
  </w:num>
  <w:num w:numId="43">
    <w:abstractNumId w:val="47"/>
  </w:num>
  <w:num w:numId="44">
    <w:abstractNumId w:val="49"/>
  </w:num>
  <w:num w:numId="45">
    <w:abstractNumId w:val="48"/>
  </w:num>
  <w:num w:numId="46">
    <w:abstractNumId w:val="0"/>
  </w:num>
  <w:num w:numId="47">
    <w:abstractNumId w:val="52"/>
  </w:num>
  <w:num w:numId="48">
    <w:abstractNumId w:val="44"/>
  </w:num>
  <w:num w:numId="49">
    <w:abstractNumId w:val="3"/>
  </w:num>
  <w:num w:numId="50">
    <w:abstractNumId w:val="2"/>
  </w:num>
  <w:num w:numId="51">
    <w:abstractNumId w:val="1"/>
  </w:num>
  <w:num w:numId="52">
    <w:abstractNumId w:val="46"/>
  </w:num>
  <w:num w:numId="53">
    <w:abstractNumId w:val="54"/>
  </w:num>
  <w:num w:numId="54">
    <w:abstractNumId w:val="45"/>
  </w:num>
  <w:num w:numId="55">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36C9"/>
    <w:rsid w:val="000312C4"/>
    <w:rsid w:val="00031EB2"/>
    <w:rsid w:val="0004076E"/>
    <w:rsid w:val="0004111E"/>
    <w:rsid w:val="00051685"/>
    <w:rsid w:val="000561E5"/>
    <w:rsid w:val="0005668F"/>
    <w:rsid w:val="00057DAB"/>
    <w:rsid w:val="000609C1"/>
    <w:rsid w:val="00062399"/>
    <w:rsid w:val="000737AA"/>
    <w:rsid w:val="00073D5C"/>
    <w:rsid w:val="000760AE"/>
    <w:rsid w:val="00082E58"/>
    <w:rsid w:val="0008592B"/>
    <w:rsid w:val="00085F29"/>
    <w:rsid w:val="00094139"/>
    <w:rsid w:val="0009473D"/>
    <w:rsid w:val="00097AA1"/>
    <w:rsid w:val="000A172E"/>
    <w:rsid w:val="000A376E"/>
    <w:rsid w:val="000A53C9"/>
    <w:rsid w:val="000B1C3A"/>
    <w:rsid w:val="000B5CCA"/>
    <w:rsid w:val="000B7322"/>
    <w:rsid w:val="000B7376"/>
    <w:rsid w:val="000B7A0F"/>
    <w:rsid w:val="000C66C1"/>
    <w:rsid w:val="000D0331"/>
    <w:rsid w:val="000D50B1"/>
    <w:rsid w:val="000E2DCB"/>
    <w:rsid w:val="000E6014"/>
    <w:rsid w:val="00100F75"/>
    <w:rsid w:val="00107B0D"/>
    <w:rsid w:val="001218E1"/>
    <w:rsid w:val="00131584"/>
    <w:rsid w:val="0013651E"/>
    <w:rsid w:val="001407E0"/>
    <w:rsid w:val="0014481E"/>
    <w:rsid w:val="0015340A"/>
    <w:rsid w:val="001562E2"/>
    <w:rsid w:val="001611E8"/>
    <w:rsid w:val="00161AF8"/>
    <w:rsid w:val="00162A81"/>
    <w:rsid w:val="00166386"/>
    <w:rsid w:val="00171370"/>
    <w:rsid w:val="00172D21"/>
    <w:rsid w:val="00177A6B"/>
    <w:rsid w:val="00190074"/>
    <w:rsid w:val="00191C10"/>
    <w:rsid w:val="00191C95"/>
    <w:rsid w:val="00192F59"/>
    <w:rsid w:val="0019421E"/>
    <w:rsid w:val="00195416"/>
    <w:rsid w:val="00197CBB"/>
    <w:rsid w:val="001A197B"/>
    <w:rsid w:val="001A5206"/>
    <w:rsid w:val="001A5CF8"/>
    <w:rsid w:val="001A6E56"/>
    <w:rsid w:val="001B3317"/>
    <w:rsid w:val="001B5294"/>
    <w:rsid w:val="001B5B25"/>
    <w:rsid w:val="001C0C72"/>
    <w:rsid w:val="001C3631"/>
    <w:rsid w:val="001C5549"/>
    <w:rsid w:val="001D5364"/>
    <w:rsid w:val="001D61A9"/>
    <w:rsid w:val="001E1DDF"/>
    <w:rsid w:val="001E293A"/>
    <w:rsid w:val="001F1507"/>
    <w:rsid w:val="001F1B16"/>
    <w:rsid w:val="001F3D5E"/>
    <w:rsid w:val="00201730"/>
    <w:rsid w:val="00214047"/>
    <w:rsid w:val="0021405D"/>
    <w:rsid w:val="00215489"/>
    <w:rsid w:val="00215CD2"/>
    <w:rsid w:val="0021648A"/>
    <w:rsid w:val="00220817"/>
    <w:rsid w:val="002241D6"/>
    <w:rsid w:val="00235CAA"/>
    <w:rsid w:val="002502E8"/>
    <w:rsid w:val="00251E57"/>
    <w:rsid w:val="00255E44"/>
    <w:rsid w:val="002615FB"/>
    <w:rsid w:val="00271354"/>
    <w:rsid w:val="002757EE"/>
    <w:rsid w:val="00275C86"/>
    <w:rsid w:val="002953C8"/>
    <w:rsid w:val="002958EC"/>
    <w:rsid w:val="002B08F6"/>
    <w:rsid w:val="002B7BF1"/>
    <w:rsid w:val="002C22C4"/>
    <w:rsid w:val="002C28F9"/>
    <w:rsid w:val="002E197C"/>
    <w:rsid w:val="002F21AF"/>
    <w:rsid w:val="002F4E5A"/>
    <w:rsid w:val="002F550A"/>
    <w:rsid w:val="00301FD2"/>
    <w:rsid w:val="0030592D"/>
    <w:rsid w:val="0031511A"/>
    <w:rsid w:val="00326443"/>
    <w:rsid w:val="00342393"/>
    <w:rsid w:val="0034663F"/>
    <w:rsid w:val="0035582A"/>
    <w:rsid w:val="00361543"/>
    <w:rsid w:val="0036281E"/>
    <w:rsid w:val="00367B31"/>
    <w:rsid w:val="00370B86"/>
    <w:rsid w:val="00381722"/>
    <w:rsid w:val="003864BD"/>
    <w:rsid w:val="00386690"/>
    <w:rsid w:val="00387486"/>
    <w:rsid w:val="00387CE8"/>
    <w:rsid w:val="00392625"/>
    <w:rsid w:val="003A1E74"/>
    <w:rsid w:val="003A2409"/>
    <w:rsid w:val="003A541D"/>
    <w:rsid w:val="003B1D18"/>
    <w:rsid w:val="003C38B0"/>
    <w:rsid w:val="003F35E8"/>
    <w:rsid w:val="003F5973"/>
    <w:rsid w:val="00401704"/>
    <w:rsid w:val="00402557"/>
    <w:rsid w:val="00403E20"/>
    <w:rsid w:val="00414194"/>
    <w:rsid w:val="00414608"/>
    <w:rsid w:val="00415990"/>
    <w:rsid w:val="004241F8"/>
    <w:rsid w:val="00425582"/>
    <w:rsid w:val="00431D44"/>
    <w:rsid w:val="00433F0C"/>
    <w:rsid w:val="0043737B"/>
    <w:rsid w:val="00442E0F"/>
    <w:rsid w:val="00443246"/>
    <w:rsid w:val="00445AF6"/>
    <w:rsid w:val="00447CDC"/>
    <w:rsid w:val="00450BE6"/>
    <w:rsid w:val="00453A09"/>
    <w:rsid w:val="00457062"/>
    <w:rsid w:val="00460F5E"/>
    <w:rsid w:val="00467E31"/>
    <w:rsid w:val="004732DA"/>
    <w:rsid w:val="00474FE8"/>
    <w:rsid w:val="00476D89"/>
    <w:rsid w:val="00480D13"/>
    <w:rsid w:val="00483F56"/>
    <w:rsid w:val="004864AF"/>
    <w:rsid w:val="004A294F"/>
    <w:rsid w:val="004A4539"/>
    <w:rsid w:val="004B7F0F"/>
    <w:rsid w:val="004C5F33"/>
    <w:rsid w:val="004C6816"/>
    <w:rsid w:val="004D0DD8"/>
    <w:rsid w:val="004D3393"/>
    <w:rsid w:val="004D425B"/>
    <w:rsid w:val="004F4EDD"/>
    <w:rsid w:val="00500AD2"/>
    <w:rsid w:val="00502D3D"/>
    <w:rsid w:val="005165A4"/>
    <w:rsid w:val="00517790"/>
    <w:rsid w:val="00524D1A"/>
    <w:rsid w:val="00527D35"/>
    <w:rsid w:val="00534A48"/>
    <w:rsid w:val="00534E63"/>
    <w:rsid w:val="00547B8C"/>
    <w:rsid w:val="005524AE"/>
    <w:rsid w:val="0055761B"/>
    <w:rsid w:val="0056141B"/>
    <w:rsid w:val="00566ED6"/>
    <w:rsid w:val="0057293D"/>
    <w:rsid w:val="00574D8D"/>
    <w:rsid w:val="005804EE"/>
    <w:rsid w:val="00580535"/>
    <w:rsid w:val="00580B1F"/>
    <w:rsid w:val="00582692"/>
    <w:rsid w:val="00582DD9"/>
    <w:rsid w:val="00586696"/>
    <w:rsid w:val="00591CE4"/>
    <w:rsid w:val="005965F7"/>
    <w:rsid w:val="005A490F"/>
    <w:rsid w:val="005A4EFD"/>
    <w:rsid w:val="005B7C72"/>
    <w:rsid w:val="005C1BC1"/>
    <w:rsid w:val="005D0CA4"/>
    <w:rsid w:val="005E630D"/>
    <w:rsid w:val="005E7613"/>
    <w:rsid w:val="005E7DC9"/>
    <w:rsid w:val="005F2235"/>
    <w:rsid w:val="0061066D"/>
    <w:rsid w:val="006212A6"/>
    <w:rsid w:val="006241B6"/>
    <w:rsid w:val="00640284"/>
    <w:rsid w:val="00640A13"/>
    <w:rsid w:val="006436EA"/>
    <w:rsid w:val="006437D3"/>
    <w:rsid w:val="0064553D"/>
    <w:rsid w:val="006462F4"/>
    <w:rsid w:val="006539F7"/>
    <w:rsid w:val="0066258B"/>
    <w:rsid w:val="00666C2E"/>
    <w:rsid w:val="00687122"/>
    <w:rsid w:val="006952CF"/>
    <w:rsid w:val="006A07E1"/>
    <w:rsid w:val="006A71CC"/>
    <w:rsid w:val="006C0055"/>
    <w:rsid w:val="006C0CF3"/>
    <w:rsid w:val="006C6A50"/>
    <w:rsid w:val="006D2F49"/>
    <w:rsid w:val="006D607B"/>
    <w:rsid w:val="006D6494"/>
    <w:rsid w:val="006E38D6"/>
    <w:rsid w:val="006E755F"/>
    <w:rsid w:val="006E76C4"/>
    <w:rsid w:val="006F2EFD"/>
    <w:rsid w:val="006F6D85"/>
    <w:rsid w:val="006F7D25"/>
    <w:rsid w:val="00700395"/>
    <w:rsid w:val="00706A50"/>
    <w:rsid w:val="007159A9"/>
    <w:rsid w:val="0072174E"/>
    <w:rsid w:val="007248BD"/>
    <w:rsid w:val="00730BA1"/>
    <w:rsid w:val="007452A6"/>
    <w:rsid w:val="00750CA9"/>
    <w:rsid w:val="00754E06"/>
    <w:rsid w:val="0076155F"/>
    <w:rsid w:val="007645FC"/>
    <w:rsid w:val="00773B27"/>
    <w:rsid w:val="00773FBC"/>
    <w:rsid w:val="00780D61"/>
    <w:rsid w:val="00784130"/>
    <w:rsid w:val="00792201"/>
    <w:rsid w:val="00794B51"/>
    <w:rsid w:val="00794E20"/>
    <w:rsid w:val="007A205C"/>
    <w:rsid w:val="007A3A4A"/>
    <w:rsid w:val="007B7CB6"/>
    <w:rsid w:val="007C5656"/>
    <w:rsid w:val="007D3122"/>
    <w:rsid w:val="007E2097"/>
    <w:rsid w:val="007E3CE5"/>
    <w:rsid w:val="007F6C73"/>
    <w:rsid w:val="00803798"/>
    <w:rsid w:val="00803975"/>
    <w:rsid w:val="008057C8"/>
    <w:rsid w:val="00812E93"/>
    <w:rsid w:val="00816455"/>
    <w:rsid w:val="00830CA8"/>
    <w:rsid w:val="00834DF4"/>
    <w:rsid w:val="00834E7A"/>
    <w:rsid w:val="008372B4"/>
    <w:rsid w:val="008373B3"/>
    <w:rsid w:val="00840EC3"/>
    <w:rsid w:val="00842F88"/>
    <w:rsid w:val="00842FFD"/>
    <w:rsid w:val="0084356E"/>
    <w:rsid w:val="00845FA8"/>
    <w:rsid w:val="00854667"/>
    <w:rsid w:val="00855C6E"/>
    <w:rsid w:val="00856AF1"/>
    <w:rsid w:val="00860261"/>
    <w:rsid w:val="00867B60"/>
    <w:rsid w:val="00877AA5"/>
    <w:rsid w:val="00880E46"/>
    <w:rsid w:val="0089309B"/>
    <w:rsid w:val="008A109A"/>
    <w:rsid w:val="008D250C"/>
    <w:rsid w:val="008D40B1"/>
    <w:rsid w:val="008D5A37"/>
    <w:rsid w:val="008E200A"/>
    <w:rsid w:val="008E3846"/>
    <w:rsid w:val="008F115A"/>
    <w:rsid w:val="008F5C92"/>
    <w:rsid w:val="008F646A"/>
    <w:rsid w:val="0090002C"/>
    <w:rsid w:val="00902A7A"/>
    <w:rsid w:val="0090321E"/>
    <w:rsid w:val="009051E8"/>
    <w:rsid w:val="00906EC1"/>
    <w:rsid w:val="00914C86"/>
    <w:rsid w:val="0091635B"/>
    <w:rsid w:val="00925BDA"/>
    <w:rsid w:val="0092636E"/>
    <w:rsid w:val="00927736"/>
    <w:rsid w:val="00934238"/>
    <w:rsid w:val="00934446"/>
    <w:rsid w:val="00946F51"/>
    <w:rsid w:val="009625A4"/>
    <w:rsid w:val="00963CDE"/>
    <w:rsid w:val="00966F81"/>
    <w:rsid w:val="00976953"/>
    <w:rsid w:val="00990DE6"/>
    <w:rsid w:val="009A0641"/>
    <w:rsid w:val="009B4D7B"/>
    <w:rsid w:val="009C6512"/>
    <w:rsid w:val="009D054B"/>
    <w:rsid w:val="009D3ACA"/>
    <w:rsid w:val="009D4F72"/>
    <w:rsid w:val="009D6235"/>
    <w:rsid w:val="009E1B56"/>
    <w:rsid w:val="009F07CF"/>
    <w:rsid w:val="009F35A1"/>
    <w:rsid w:val="009F37FD"/>
    <w:rsid w:val="00A050FC"/>
    <w:rsid w:val="00A212AC"/>
    <w:rsid w:val="00A27D10"/>
    <w:rsid w:val="00A33B24"/>
    <w:rsid w:val="00A33C9B"/>
    <w:rsid w:val="00A33D42"/>
    <w:rsid w:val="00A4158A"/>
    <w:rsid w:val="00A41FCB"/>
    <w:rsid w:val="00A445AD"/>
    <w:rsid w:val="00A521E0"/>
    <w:rsid w:val="00A55F35"/>
    <w:rsid w:val="00A60964"/>
    <w:rsid w:val="00A61486"/>
    <w:rsid w:val="00A62BFD"/>
    <w:rsid w:val="00A65D06"/>
    <w:rsid w:val="00A93644"/>
    <w:rsid w:val="00A97497"/>
    <w:rsid w:val="00AA0C6F"/>
    <w:rsid w:val="00AA0C91"/>
    <w:rsid w:val="00AA3702"/>
    <w:rsid w:val="00AA402F"/>
    <w:rsid w:val="00AA665E"/>
    <w:rsid w:val="00AB3BA2"/>
    <w:rsid w:val="00AC16B6"/>
    <w:rsid w:val="00AC4776"/>
    <w:rsid w:val="00AC6CBC"/>
    <w:rsid w:val="00AD050A"/>
    <w:rsid w:val="00AD5DBA"/>
    <w:rsid w:val="00AE0C4B"/>
    <w:rsid w:val="00B0245D"/>
    <w:rsid w:val="00B04C43"/>
    <w:rsid w:val="00B125DB"/>
    <w:rsid w:val="00B12E5F"/>
    <w:rsid w:val="00B14D03"/>
    <w:rsid w:val="00B15934"/>
    <w:rsid w:val="00B17976"/>
    <w:rsid w:val="00B224E7"/>
    <w:rsid w:val="00B413A2"/>
    <w:rsid w:val="00B46023"/>
    <w:rsid w:val="00B539A0"/>
    <w:rsid w:val="00B53BD0"/>
    <w:rsid w:val="00B62ABB"/>
    <w:rsid w:val="00B63508"/>
    <w:rsid w:val="00B77AE2"/>
    <w:rsid w:val="00B818CA"/>
    <w:rsid w:val="00B91E66"/>
    <w:rsid w:val="00B93084"/>
    <w:rsid w:val="00B93F89"/>
    <w:rsid w:val="00B96A1F"/>
    <w:rsid w:val="00BA0755"/>
    <w:rsid w:val="00BA0C7C"/>
    <w:rsid w:val="00BA1AD0"/>
    <w:rsid w:val="00BA7E2A"/>
    <w:rsid w:val="00BB3459"/>
    <w:rsid w:val="00BC241E"/>
    <w:rsid w:val="00BD64F2"/>
    <w:rsid w:val="00BE256E"/>
    <w:rsid w:val="00BE2595"/>
    <w:rsid w:val="00BE6F31"/>
    <w:rsid w:val="00BE7A08"/>
    <w:rsid w:val="00BF0985"/>
    <w:rsid w:val="00C031A4"/>
    <w:rsid w:val="00C1232E"/>
    <w:rsid w:val="00C17E23"/>
    <w:rsid w:val="00C34C20"/>
    <w:rsid w:val="00C40317"/>
    <w:rsid w:val="00C429F9"/>
    <w:rsid w:val="00C44288"/>
    <w:rsid w:val="00C465B6"/>
    <w:rsid w:val="00C50F18"/>
    <w:rsid w:val="00C52247"/>
    <w:rsid w:val="00C55188"/>
    <w:rsid w:val="00C57DC8"/>
    <w:rsid w:val="00C6258F"/>
    <w:rsid w:val="00C66AD5"/>
    <w:rsid w:val="00C70285"/>
    <w:rsid w:val="00C840C2"/>
    <w:rsid w:val="00C96FB4"/>
    <w:rsid w:val="00CA0A94"/>
    <w:rsid w:val="00CA107E"/>
    <w:rsid w:val="00CA1B0F"/>
    <w:rsid w:val="00CB1A05"/>
    <w:rsid w:val="00CB293E"/>
    <w:rsid w:val="00CB5506"/>
    <w:rsid w:val="00CC085B"/>
    <w:rsid w:val="00CC3DA3"/>
    <w:rsid w:val="00CC6BB0"/>
    <w:rsid w:val="00CC6D86"/>
    <w:rsid w:val="00CD1733"/>
    <w:rsid w:val="00CD303E"/>
    <w:rsid w:val="00CD4E1F"/>
    <w:rsid w:val="00CD68FC"/>
    <w:rsid w:val="00CD7D3A"/>
    <w:rsid w:val="00CE5542"/>
    <w:rsid w:val="00CE5C5D"/>
    <w:rsid w:val="00CF0B2E"/>
    <w:rsid w:val="00CF0DE8"/>
    <w:rsid w:val="00CF6FA3"/>
    <w:rsid w:val="00D02A6F"/>
    <w:rsid w:val="00D10999"/>
    <w:rsid w:val="00D13A16"/>
    <w:rsid w:val="00D21F54"/>
    <w:rsid w:val="00D230E2"/>
    <w:rsid w:val="00D2606E"/>
    <w:rsid w:val="00D34D05"/>
    <w:rsid w:val="00D36DE2"/>
    <w:rsid w:val="00D44EAC"/>
    <w:rsid w:val="00D56F9F"/>
    <w:rsid w:val="00D574B2"/>
    <w:rsid w:val="00D60CFE"/>
    <w:rsid w:val="00D75BB0"/>
    <w:rsid w:val="00D963CD"/>
    <w:rsid w:val="00D97F12"/>
    <w:rsid w:val="00DA49B1"/>
    <w:rsid w:val="00DB1D95"/>
    <w:rsid w:val="00DB3801"/>
    <w:rsid w:val="00DC6500"/>
    <w:rsid w:val="00DC7973"/>
    <w:rsid w:val="00DD1496"/>
    <w:rsid w:val="00DD1F52"/>
    <w:rsid w:val="00DD2FF3"/>
    <w:rsid w:val="00DD7AD2"/>
    <w:rsid w:val="00DE69DA"/>
    <w:rsid w:val="00DF2453"/>
    <w:rsid w:val="00DF5D8E"/>
    <w:rsid w:val="00DF649B"/>
    <w:rsid w:val="00DF697A"/>
    <w:rsid w:val="00E131CE"/>
    <w:rsid w:val="00E13B3A"/>
    <w:rsid w:val="00E14CEF"/>
    <w:rsid w:val="00E20FFA"/>
    <w:rsid w:val="00E26F4E"/>
    <w:rsid w:val="00E46F32"/>
    <w:rsid w:val="00E54562"/>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68EC"/>
    <w:rsid w:val="00EB4118"/>
    <w:rsid w:val="00EB48A0"/>
    <w:rsid w:val="00EB5A72"/>
    <w:rsid w:val="00EB5EA7"/>
    <w:rsid w:val="00EC12E5"/>
    <w:rsid w:val="00EC144A"/>
    <w:rsid w:val="00EC68A6"/>
    <w:rsid w:val="00ED0CD9"/>
    <w:rsid w:val="00ED1CAB"/>
    <w:rsid w:val="00ED5FD4"/>
    <w:rsid w:val="00EE2571"/>
    <w:rsid w:val="00EE70C1"/>
    <w:rsid w:val="00EF2802"/>
    <w:rsid w:val="00EF4092"/>
    <w:rsid w:val="00EF6625"/>
    <w:rsid w:val="00EF6AFF"/>
    <w:rsid w:val="00F07695"/>
    <w:rsid w:val="00F1657B"/>
    <w:rsid w:val="00F249F9"/>
    <w:rsid w:val="00F30791"/>
    <w:rsid w:val="00F36349"/>
    <w:rsid w:val="00F4275F"/>
    <w:rsid w:val="00F46135"/>
    <w:rsid w:val="00F54347"/>
    <w:rsid w:val="00F562F9"/>
    <w:rsid w:val="00F73D29"/>
    <w:rsid w:val="00F778D4"/>
    <w:rsid w:val="00F864E0"/>
    <w:rsid w:val="00F86864"/>
    <w:rsid w:val="00F959B5"/>
    <w:rsid w:val="00FA0515"/>
    <w:rsid w:val="00FA45E7"/>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9">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a">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b">
    <w:name w:val="реферат"/>
    <w:basedOn w:val="154"/>
    <w:rsid w:val="00A65D06"/>
    <w:pPr>
      <w:spacing w:line="228" w:lineRule="auto"/>
      <w:ind w:firstLine="397"/>
      <w:jc w:val="both"/>
    </w:pPr>
    <w:rPr>
      <w:snapToGrid/>
      <w:sz w:val="22"/>
      <w:lang w:val="uk-UA"/>
    </w:rPr>
  </w:style>
  <w:style w:type="paragraph" w:customStyle="1" w:styleId="afffffffffffffffffffffffffc">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d">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e">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0">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1">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9">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a">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b">
    <w:name w:val="реферат"/>
    <w:basedOn w:val="154"/>
    <w:rsid w:val="00A65D06"/>
    <w:pPr>
      <w:spacing w:line="228" w:lineRule="auto"/>
      <w:ind w:firstLine="397"/>
      <w:jc w:val="both"/>
    </w:pPr>
    <w:rPr>
      <w:snapToGrid/>
      <w:sz w:val="22"/>
      <w:lang w:val="uk-UA"/>
    </w:rPr>
  </w:style>
  <w:style w:type="paragraph" w:customStyle="1" w:styleId="afffffffffffffffffffffffffc">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d">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e">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0">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1">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disser.com.ua/contents/18043.html" TargetMode="External"/><Relationship Id="rId18" Type="http://schemas.openxmlformats.org/officeDocument/2006/relationships/hyperlink" Target="http://bioweb.franko.lviv.ua/%20botsad/collection.htm"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ps.prenhall.com/esm_%20freeman_evol" TargetMode="External"/><Relationship Id="rId7" Type="http://schemas.openxmlformats.org/officeDocument/2006/relationships/endnotes" Target="endnotes.xml"/><Relationship Id="rId12" Type="http://schemas.openxmlformats.org/officeDocument/2006/relationships/hyperlink" Target="http://disser.com.ua/contents/18043.html" TargetMode="External"/><Relationship Id="rId17" Type="http://schemas.openxmlformats.org/officeDocument/2006/relationships/hyperlink" Target="http://www.ourlviv.il.if.ua/kulturatext/park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ourlviv.il.if.ua/home00.htm" TargetMode="External"/><Relationship Id="rId20" Type="http://schemas.openxmlformats.org/officeDocument/2006/relationships/hyperlink" Target="http://www.citydm.lviv.ua/lviv/lviv_ukr/issues/biodiversity/state.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isser.com.ua/contents/18032.htm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gorodok-vlada.gov.ua/rec_ozdorov.shtml"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www.crimea.edu/internet/Education/notes/edition14/tom2biology/article33.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z.lviv.ua/pages.php?ac=arch&amp;atid=34333" TargetMode="External"/><Relationship Id="rId22" Type="http://schemas.openxmlformats.org/officeDocument/2006/relationships/hyperlink" Target="http://www.mydisser.com/search.html" TargetMode="Externa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1341</TotalTime>
  <Pages>47</Pages>
  <Words>12352</Words>
  <Characters>70411</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82598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457</cp:revision>
  <cp:lastPrinted>2009-02-06T08:36:00Z</cp:lastPrinted>
  <dcterms:created xsi:type="dcterms:W3CDTF">2015-03-22T11:10:00Z</dcterms:created>
  <dcterms:modified xsi:type="dcterms:W3CDTF">2015-04-02T18:42:00Z</dcterms:modified>
</cp:coreProperties>
</file>