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3E30" w14:textId="77777777" w:rsidR="003C4A13" w:rsidRDefault="003C4A13" w:rsidP="003C4A13">
      <w:pPr>
        <w:pStyle w:val="afffffffffffffffffffffffffff5"/>
        <w:rPr>
          <w:rFonts w:ascii="Verdana" w:hAnsi="Verdana"/>
          <w:color w:val="000000"/>
          <w:sz w:val="21"/>
          <w:szCs w:val="21"/>
        </w:rPr>
      </w:pPr>
      <w:r>
        <w:rPr>
          <w:rFonts w:ascii="Helvetica" w:hAnsi="Helvetica" w:cs="Helvetica"/>
          <w:b/>
          <w:bCs w:val="0"/>
          <w:color w:val="222222"/>
          <w:sz w:val="21"/>
          <w:szCs w:val="21"/>
        </w:rPr>
        <w:t>Кистаури, Элгуджа Иванович.</w:t>
      </w:r>
    </w:p>
    <w:p w14:paraId="0A2BA8A8" w14:textId="77777777" w:rsidR="003C4A13" w:rsidRDefault="003C4A13" w:rsidP="003C4A13">
      <w:pPr>
        <w:pStyle w:val="20"/>
        <w:spacing w:before="0" w:after="312"/>
        <w:rPr>
          <w:rFonts w:ascii="Arial" w:hAnsi="Arial" w:cs="Arial"/>
          <w:caps/>
          <w:color w:val="333333"/>
          <w:sz w:val="27"/>
          <w:szCs w:val="27"/>
        </w:rPr>
      </w:pPr>
      <w:r>
        <w:rPr>
          <w:rFonts w:ascii="Helvetica" w:hAnsi="Helvetica" w:cs="Helvetica"/>
          <w:caps/>
          <w:color w:val="222222"/>
          <w:sz w:val="21"/>
          <w:szCs w:val="21"/>
        </w:rPr>
        <w:t>Композиция и декомпозиция дискретных марковских процессов и их применение : диссертация ... кандидата физико-математических наук : 01.01.05. - Тбилиси, 1984. - 144 с. : ил.</w:t>
      </w:r>
    </w:p>
    <w:p w14:paraId="47F1FA1D" w14:textId="77777777" w:rsidR="003C4A13" w:rsidRDefault="003C4A13" w:rsidP="003C4A1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Кистаури, Элгуджа Иванович</w:t>
      </w:r>
    </w:p>
    <w:p w14:paraId="29151682"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т р</w:t>
      </w:r>
    </w:p>
    <w:p w14:paraId="290D4940"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BFF5C9"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КОМПОЗИЦИЯ И ДЕКОМПОЗИЦИЯ ДИСКРЕТНЫХ МАРКОВСКИХ</w:t>
      </w:r>
    </w:p>
    <w:p w14:paraId="4845228B"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ПРОЦЕССОВ (ДЩ) С ДИСКРЕТНЫМ ВРЕМЕНЕМ.</w:t>
      </w:r>
    </w:p>
    <w:p w14:paraId="1F4B1886"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Пространственное (неасимптотическое) и временное укрупнение состояний ДО</w:t>
      </w:r>
    </w:p>
    <w:p w14:paraId="1EF880FB"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Параллельная композиция и декомпозиция дискретных марковских процессов</w:t>
      </w:r>
    </w:p>
    <w:p w14:paraId="3E78EEC8"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Параллельная композиция ДМП.</w:t>
      </w:r>
    </w:p>
    <w:p w14:paraId="406D4114"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Изоморфная параллельная декомпозиция</w:t>
      </w:r>
    </w:p>
    <w:p w14:paraId="3A666E9D"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Гомоморфная параллельная декомпозиция</w:t>
      </w:r>
    </w:p>
    <w:p w14:paraId="06AE486B"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ДМП.%.</w:t>
      </w:r>
    </w:p>
    <w:p w14:paraId="671CDA01"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Параллельная декомпозиция с растяжением времени процессов независимых испытаний</w:t>
      </w:r>
    </w:p>
    <w:p w14:paraId="58E44DDA"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Последовательная композиция и декомпозиция дискретных марковских процессов</w:t>
      </w:r>
    </w:p>
    <w:p w14:paraId="498B76D7"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Последовательная композиция ЛЩ</w:t>
      </w:r>
    </w:p>
    <w:p w14:paraId="065AFD5C"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Последовательная изоморфная декомпозиция ДМП.</w:t>
      </w:r>
    </w:p>
    <w:p w14:paraId="6BB6716F"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Последовательная гомоморфная декомпозиция ДЩ1.</w:t>
      </w:r>
    </w:p>
    <w:p w14:paraId="512AA64F"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Петельная декомпозиция дискретных марковских процессов.</w:t>
      </w:r>
    </w:p>
    <w:p w14:paraId="6C3B0F9F"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Последовательная декомпозиция ДМП на процесс независимых испытаний и систему детерминированных дискретных марковских процессов</w:t>
      </w:r>
    </w:p>
    <w:p w14:paraId="30D32852"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Краткие выводы</w:t>
      </w:r>
    </w:p>
    <w:p w14:paraId="2FBE9873"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КОМПОЗИЦИЯ И ДЕКОМПОЗИЦИЯ ДИСКРЕТНЫХ МАРКОВСКИХ</w:t>
      </w:r>
    </w:p>
    <w:p w14:paraId="3DEB3245"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ПРОЦЕССОВ С НЕПРЕРЫВНЫМ ВРЕМЕНЕМ.</w:t>
      </w:r>
    </w:p>
    <w:p w14:paraId="02F44747"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Пространственное укрупнение состояний и параллельная композиция дискретных марковских процессов с непрерывным временем.</w:t>
      </w:r>
    </w:p>
    <w:p w14:paraId="705F29D5"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Изоморфная параллельная декомпозиция ДМП с непрерывным временем.</w:t>
      </w:r>
    </w:p>
    <w:p w14:paraId="0DD4D5AF"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Гомоморфная параллельная декомпозиция ДШ с непрерывным временем.</w:t>
      </w:r>
    </w:p>
    <w:p w14:paraId="39164403"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Изменение спектра инфинитезимальной матрицы при расщеплении и параллельной композиции</w:t>
      </w:r>
    </w:p>
    <w:p w14:paraId="263BEBBA"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Расщепление состояний ДШ с непрерывным временем и гомоморфная декомпозиция.</w:t>
      </w:r>
    </w:p>
    <w:p w14:paraId="63CF00BB"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175BEEB0"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ПРИМЕНЕНИЕ МЕТОДОВ КОМПОЗИЦИИ И ДЕКОМПОЗИЦИИ «ВДП</w:t>
      </w:r>
    </w:p>
    <w:p w14:paraId="3CE086DE"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Применение параллельной декомпозиции ДО1 с непрерывным временем при вычислении спектра инфинитезимальной матрицы и решения систем дифференциальных уравнений Колмогорова . ЮЗ</w:t>
      </w:r>
    </w:p>
    <w:p w14:paraId="0CA2BD95"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параллельной декомпозиции ДО при вычислении стационарного распределения</w:t>
      </w:r>
    </w:p>
    <w:p w14:paraId="5A4FA2D1"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стационарном распределении возмущенных</w:t>
      </w:r>
    </w:p>
    <w:p w14:paraId="3C2613C7"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стационарном распределении недекомпозируемых ДМП с дискретным временем.</w:t>
      </w:r>
    </w:p>
    <w:p w14:paraId="1BD189B2" w14:textId="77777777" w:rsidR="003C4A13" w:rsidRDefault="003C4A13" w:rsidP="003C4A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Программирование процесса декомпозиции 124 Краткие выводы</w:t>
      </w:r>
    </w:p>
    <w:p w14:paraId="4FDAD129" w14:textId="5ACD63BC" w:rsidR="00BD642D" w:rsidRPr="003C4A13" w:rsidRDefault="00BD642D" w:rsidP="003C4A13"/>
    <w:sectPr w:rsidR="00BD642D" w:rsidRPr="003C4A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9B0" w14:textId="77777777" w:rsidR="00776D14" w:rsidRDefault="00776D14">
      <w:pPr>
        <w:spacing w:after="0" w:line="240" w:lineRule="auto"/>
      </w:pPr>
      <w:r>
        <w:separator/>
      </w:r>
    </w:p>
  </w:endnote>
  <w:endnote w:type="continuationSeparator" w:id="0">
    <w:p w14:paraId="7F0D62CF" w14:textId="77777777" w:rsidR="00776D14" w:rsidRDefault="0077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C73A" w14:textId="77777777" w:rsidR="00776D14" w:rsidRDefault="00776D14"/>
    <w:p w14:paraId="0D78C0C8" w14:textId="77777777" w:rsidR="00776D14" w:rsidRDefault="00776D14"/>
    <w:p w14:paraId="6C8881C9" w14:textId="77777777" w:rsidR="00776D14" w:rsidRDefault="00776D14"/>
    <w:p w14:paraId="4BE7E0A6" w14:textId="77777777" w:rsidR="00776D14" w:rsidRDefault="00776D14"/>
    <w:p w14:paraId="19A2180C" w14:textId="77777777" w:rsidR="00776D14" w:rsidRDefault="00776D14"/>
    <w:p w14:paraId="7A8152BB" w14:textId="77777777" w:rsidR="00776D14" w:rsidRDefault="00776D14"/>
    <w:p w14:paraId="4E4FCFFC" w14:textId="77777777" w:rsidR="00776D14" w:rsidRDefault="00776D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2FAF0" wp14:editId="2AE18C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6DA0" w14:textId="77777777" w:rsidR="00776D14" w:rsidRDefault="00776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2F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A16DA0" w14:textId="77777777" w:rsidR="00776D14" w:rsidRDefault="00776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EAE0B8" w14:textId="77777777" w:rsidR="00776D14" w:rsidRDefault="00776D14"/>
    <w:p w14:paraId="5BBBDB71" w14:textId="77777777" w:rsidR="00776D14" w:rsidRDefault="00776D14"/>
    <w:p w14:paraId="50DE6DC5" w14:textId="77777777" w:rsidR="00776D14" w:rsidRDefault="00776D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DF7BC1" wp14:editId="7D9B74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A5A1F" w14:textId="77777777" w:rsidR="00776D14" w:rsidRDefault="00776D14"/>
                          <w:p w14:paraId="3A905EE2" w14:textId="77777777" w:rsidR="00776D14" w:rsidRDefault="00776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F7B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EA5A1F" w14:textId="77777777" w:rsidR="00776D14" w:rsidRDefault="00776D14"/>
                    <w:p w14:paraId="3A905EE2" w14:textId="77777777" w:rsidR="00776D14" w:rsidRDefault="00776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5F1BE" w14:textId="77777777" w:rsidR="00776D14" w:rsidRDefault="00776D14"/>
    <w:p w14:paraId="4AB7AAF6" w14:textId="77777777" w:rsidR="00776D14" w:rsidRDefault="00776D14">
      <w:pPr>
        <w:rPr>
          <w:sz w:val="2"/>
          <w:szCs w:val="2"/>
        </w:rPr>
      </w:pPr>
    </w:p>
    <w:p w14:paraId="03268E44" w14:textId="77777777" w:rsidR="00776D14" w:rsidRDefault="00776D14"/>
    <w:p w14:paraId="792C81F8" w14:textId="77777777" w:rsidR="00776D14" w:rsidRDefault="00776D14">
      <w:pPr>
        <w:spacing w:after="0" w:line="240" w:lineRule="auto"/>
      </w:pPr>
    </w:p>
  </w:footnote>
  <w:footnote w:type="continuationSeparator" w:id="0">
    <w:p w14:paraId="4047849A" w14:textId="77777777" w:rsidR="00776D14" w:rsidRDefault="0077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14"/>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99475</TotalTime>
  <Pages>2</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932</cp:revision>
  <cp:lastPrinted>2009-02-06T05:36:00Z</cp:lastPrinted>
  <dcterms:created xsi:type="dcterms:W3CDTF">2024-01-07T13:43:00Z</dcterms:created>
  <dcterms:modified xsi:type="dcterms:W3CDTF">2025-05-27T19:02:00Z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