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5A73A" w14:textId="77777777" w:rsidR="00986DDC" w:rsidRDefault="00986DDC" w:rsidP="00986DD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обеспечения преемственности в обучении дошкольников и младших школьников</w:t>
      </w:r>
    </w:p>
    <w:bookmarkEnd w:id="0"/>
    <w:p w14:paraId="2300B2A8" w14:textId="3C0D219B" w:rsidR="00986DDC" w:rsidRDefault="00986DDC" w:rsidP="00986DD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Магомедова, Калимат Аскеровна</w:t>
      </w:r>
      <w:r>
        <w:rPr>
          <w:rFonts w:ascii="Verdana" w:hAnsi="Verdana"/>
          <w:color w:val="000000"/>
          <w:sz w:val="18"/>
          <w:szCs w:val="18"/>
        </w:rPr>
        <w:br/>
      </w:r>
    </w:p>
    <w:p w14:paraId="3BEC7C1D" w14:textId="77777777" w:rsidR="00986DDC" w:rsidRDefault="00986DDC" w:rsidP="00986DD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A62323C" w14:textId="77777777" w:rsidR="00986DDC" w:rsidRDefault="00986DDC" w:rsidP="00986DDC">
      <w:pPr>
        <w:rPr>
          <w:rFonts w:ascii="Verdana" w:hAnsi="Verdana"/>
          <w:color w:val="000000"/>
          <w:sz w:val="18"/>
          <w:szCs w:val="18"/>
        </w:rPr>
      </w:pPr>
      <w:r>
        <w:rPr>
          <w:rFonts w:ascii="Verdana" w:hAnsi="Verdana"/>
          <w:color w:val="000000"/>
          <w:sz w:val="18"/>
          <w:szCs w:val="18"/>
        </w:rPr>
        <w:t>2012</w:t>
      </w:r>
    </w:p>
    <w:p w14:paraId="242E0F80" w14:textId="77777777" w:rsidR="00986DDC" w:rsidRDefault="00986DDC" w:rsidP="00986DDC">
      <w:pPr>
        <w:rPr>
          <w:rFonts w:ascii="Verdana" w:hAnsi="Verdana"/>
          <w:b/>
          <w:bCs/>
          <w:color w:val="000000"/>
          <w:sz w:val="18"/>
          <w:szCs w:val="18"/>
        </w:rPr>
      </w:pPr>
      <w:r>
        <w:rPr>
          <w:rFonts w:ascii="Verdana" w:hAnsi="Verdana"/>
          <w:b/>
          <w:bCs/>
          <w:color w:val="000000"/>
          <w:sz w:val="18"/>
          <w:szCs w:val="18"/>
        </w:rPr>
        <w:t>Автор научной работы: </w:t>
      </w:r>
    </w:p>
    <w:p w14:paraId="161563F7" w14:textId="77777777" w:rsidR="00986DDC" w:rsidRDefault="00986DDC" w:rsidP="00986DDC">
      <w:pPr>
        <w:rPr>
          <w:rFonts w:ascii="Verdana" w:hAnsi="Verdana"/>
          <w:color w:val="000000"/>
          <w:sz w:val="18"/>
          <w:szCs w:val="18"/>
        </w:rPr>
      </w:pPr>
      <w:r>
        <w:rPr>
          <w:rFonts w:ascii="Verdana" w:hAnsi="Verdana"/>
          <w:color w:val="000000"/>
          <w:sz w:val="18"/>
          <w:szCs w:val="18"/>
        </w:rPr>
        <w:t>Магомедова, Калимат Аскеровна</w:t>
      </w:r>
    </w:p>
    <w:p w14:paraId="4DA8B2A0" w14:textId="77777777" w:rsidR="00986DDC" w:rsidRDefault="00986DDC" w:rsidP="00986DDC">
      <w:pPr>
        <w:rPr>
          <w:rFonts w:ascii="Verdana" w:hAnsi="Verdana"/>
          <w:b/>
          <w:bCs/>
          <w:color w:val="000000"/>
          <w:sz w:val="18"/>
          <w:szCs w:val="18"/>
        </w:rPr>
      </w:pPr>
      <w:r>
        <w:rPr>
          <w:rFonts w:ascii="Verdana" w:hAnsi="Verdana"/>
          <w:b/>
          <w:bCs/>
          <w:color w:val="000000"/>
          <w:sz w:val="18"/>
          <w:szCs w:val="18"/>
        </w:rPr>
        <w:t>Ученая cтепень: </w:t>
      </w:r>
    </w:p>
    <w:p w14:paraId="5BD9914B" w14:textId="77777777" w:rsidR="00986DDC" w:rsidRDefault="00986DDC" w:rsidP="00986DDC">
      <w:pPr>
        <w:rPr>
          <w:rFonts w:ascii="Verdana" w:hAnsi="Verdana"/>
          <w:color w:val="000000"/>
          <w:sz w:val="18"/>
          <w:szCs w:val="18"/>
        </w:rPr>
      </w:pPr>
      <w:r>
        <w:rPr>
          <w:rFonts w:ascii="Verdana" w:hAnsi="Verdana"/>
          <w:color w:val="000000"/>
          <w:sz w:val="18"/>
          <w:szCs w:val="18"/>
        </w:rPr>
        <w:t>кандидат педагогических наук</w:t>
      </w:r>
    </w:p>
    <w:p w14:paraId="44A7DD09" w14:textId="77777777" w:rsidR="00986DDC" w:rsidRDefault="00986DDC" w:rsidP="00986DDC">
      <w:pPr>
        <w:rPr>
          <w:rFonts w:ascii="Verdana" w:hAnsi="Verdana"/>
          <w:b/>
          <w:bCs/>
          <w:color w:val="000000"/>
          <w:sz w:val="18"/>
          <w:szCs w:val="18"/>
        </w:rPr>
      </w:pPr>
      <w:r>
        <w:rPr>
          <w:rFonts w:ascii="Verdana" w:hAnsi="Verdana"/>
          <w:b/>
          <w:bCs/>
          <w:color w:val="000000"/>
          <w:sz w:val="18"/>
          <w:szCs w:val="18"/>
        </w:rPr>
        <w:t>Место защиты диссертации: </w:t>
      </w:r>
    </w:p>
    <w:p w14:paraId="76D78698" w14:textId="77777777" w:rsidR="00986DDC" w:rsidRDefault="00986DDC" w:rsidP="00986DDC">
      <w:pPr>
        <w:rPr>
          <w:rFonts w:ascii="Verdana" w:hAnsi="Verdana"/>
          <w:color w:val="000000"/>
          <w:sz w:val="18"/>
          <w:szCs w:val="18"/>
        </w:rPr>
      </w:pPr>
      <w:r>
        <w:rPr>
          <w:rFonts w:ascii="Verdana" w:hAnsi="Verdana"/>
          <w:color w:val="000000"/>
          <w:sz w:val="18"/>
          <w:szCs w:val="18"/>
        </w:rPr>
        <w:t>Махачкала</w:t>
      </w:r>
    </w:p>
    <w:p w14:paraId="45537DBD" w14:textId="77777777" w:rsidR="00986DDC" w:rsidRDefault="00986DDC" w:rsidP="00986DDC">
      <w:pPr>
        <w:rPr>
          <w:rFonts w:ascii="Verdana" w:hAnsi="Verdana"/>
          <w:b/>
          <w:bCs/>
          <w:color w:val="000000"/>
          <w:sz w:val="18"/>
          <w:szCs w:val="18"/>
        </w:rPr>
      </w:pPr>
      <w:r>
        <w:rPr>
          <w:rFonts w:ascii="Verdana" w:hAnsi="Verdana"/>
          <w:b/>
          <w:bCs/>
          <w:color w:val="000000"/>
          <w:sz w:val="18"/>
          <w:szCs w:val="18"/>
        </w:rPr>
        <w:t>Код cпециальности ВАК: </w:t>
      </w:r>
    </w:p>
    <w:p w14:paraId="2F0B93B4" w14:textId="77777777" w:rsidR="00986DDC" w:rsidRDefault="00986DDC" w:rsidP="00986DDC">
      <w:pPr>
        <w:rPr>
          <w:rFonts w:ascii="Verdana" w:hAnsi="Verdana"/>
          <w:color w:val="000000"/>
          <w:sz w:val="18"/>
          <w:szCs w:val="18"/>
        </w:rPr>
      </w:pPr>
      <w:r>
        <w:rPr>
          <w:rFonts w:ascii="Verdana" w:hAnsi="Verdana"/>
          <w:color w:val="000000"/>
          <w:sz w:val="18"/>
          <w:szCs w:val="18"/>
        </w:rPr>
        <w:t>13.00.01</w:t>
      </w:r>
    </w:p>
    <w:p w14:paraId="6A2E2446" w14:textId="77777777" w:rsidR="00986DDC" w:rsidRDefault="00986DDC" w:rsidP="00986DDC">
      <w:pPr>
        <w:rPr>
          <w:rFonts w:ascii="Verdana" w:hAnsi="Verdana"/>
          <w:b/>
          <w:bCs/>
          <w:color w:val="000000"/>
          <w:sz w:val="18"/>
          <w:szCs w:val="18"/>
        </w:rPr>
      </w:pPr>
      <w:r>
        <w:rPr>
          <w:rFonts w:ascii="Verdana" w:hAnsi="Verdana"/>
          <w:b/>
          <w:bCs/>
          <w:color w:val="000000"/>
          <w:sz w:val="18"/>
          <w:szCs w:val="18"/>
        </w:rPr>
        <w:t>Специальность: </w:t>
      </w:r>
    </w:p>
    <w:p w14:paraId="07328100" w14:textId="77777777" w:rsidR="00986DDC" w:rsidRDefault="00986DDC" w:rsidP="00986DD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78BA23C" w14:textId="77777777" w:rsidR="00986DDC" w:rsidRDefault="00986DDC" w:rsidP="00986DDC">
      <w:pPr>
        <w:rPr>
          <w:rFonts w:ascii="Verdana" w:hAnsi="Verdana"/>
          <w:b/>
          <w:bCs/>
          <w:color w:val="000000"/>
          <w:sz w:val="18"/>
          <w:szCs w:val="18"/>
        </w:rPr>
      </w:pPr>
      <w:r>
        <w:rPr>
          <w:rFonts w:ascii="Verdana" w:hAnsi="Verdana"/>
          <w:b/>
          <w:bCs/>
          <w:color w:val="000000"/>
          <w:sz w:val="18"/>
          <w:szCs w:val="18"/>
        </w:rPr>
        <w:t>Количество cтраниц: </w:t>
      </w:r>
    </w:p>
    <w:p w14:paraId="02DBAB59" w14:textId="77777777" w:rsidR="00986DDC" w:rsidRDefault="00986DDC" w:rsidP="00986DDC">
      <w:pPr>
        <w:rPr>
          <w:rFonts w:ascii="Verdana" w:hAnsi="Verdana"/>
          <w:color w:val="000000"/>
          <w:sz w:val="18"/>
          <w:szCs w:val="18"/>
        </w:rPr>
      </w:pPr>
      <w:r>
        <w:rPr>
          <w:rFonts w:ascii="Verdana" w:hAnsi="Verdana"/>
          <w:color w:val="000000"/>
          <w:sz w:val="18"/>
          <w:szCs w:val="18"/>
        </w:rPr>
        <w:t>166</w:t>
      </w:r>
    </w:p>
    <w:p w14:paraId="404916C0" w14:textId="77777777" w:rsidR="00986DDC" w:rsidRDefault="00986DDC" w:rsidP="00986DD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Магомедова, Калимат Аскеровна</w:t>
      </w:r>
    </w:p>
    <w:p w14:paraId="4EFA9E0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F8DD1C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ПРЕЕМСТВЕННОСТИ ОБУЧЕНИЯ В ОБРАЗОВАНИИ.</w:t>
      </w:r>
    </w:p>
    <w:p w14:paraId="7EB4B71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истории образования.</w:t>
      </w:r>
    </w:p>
    <w:p w14:paraId="75E0255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преемственности в</w:t>
      </w:r>
      <w:r>
        <w:rPr>
          <w:rStyle w:val="WW8Num2z0"/>
          <w:rFonts w:ascii="Verdana" w:hAnsi="Verdana"/>
          <w:color w:val="000000"/>
          <w:sz w:val="18"/>
          <w:szCs w:val="18"/>
        </w:rPr>
        <w:t> </w:t>
      </w:r>
      <w:r>
        <w:rPr>
          <w:rStyle w:val="WW8Num3z0"/>
          <w:rFonts w:ascii="Verdana" w:hAnsi="Verdana"/>
          <w:color w:val="4682B4"/>
          <w:sz w:val="18"/>
          <w:szCs w:val="18"/>
        </w:rPr>
        <w:t>обучении</w:t>
      </w:r>
    </w:p>
    <w:p w14:paraId="3305B24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 Практика обеспечения преемственности в обучении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младших школьников</w:t>
      </w:r>
    </w:p>
    <w:p w14:paraId="7C94493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FCAC35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ОРГАНИЗАЦИОННО-ПЕДАГОГИЧЕСКИЕ</w:t>
      </w:r>
      <w:r>
        <w:rPr>
          <w:rStyle w:val="WW8Num2z0"/>
          <w:rFonts w:ascii="Verdana" w:hAnsi="Verdana"/>
          <w:color w:val="000000"/>
          <w:sz w:val="18"/>
          <w:szCs w:val="18"/>
        </w:rPr>
        <w:t> </w:t>
      </w:r>
      <w:r>
        <w:rPr>
          <w:rStyle w:val="WW8Num3z0"/>
          <w:rFonts w:ascii="Verdana" w:hAnsi="Verdana"/>
          <w:color w:val="4682B4"/>
          <w:sz w:val="18"/>
          <w:szCs w:val="18"/>
        </w:rPr>
        <w:t>УСЛОВИЯ</w:t>
      </w:r>
      <w:r>
        <w:rPr>
          <w:rStyle w:val="WW8Num2z0"/>
          <w:rFonts w:ascii="Verdana" w:hAnsi="Verdana"/>
          <w:color w:val="000000"/>
          <w:sz w:val="18"/>
          <w:szCs w:val="18"/>
        </w:rPr>
        <w:t> </w:t>
      </w:r>
      <w:r>
        <w:rPr>
          <w:rFonts w:ascii="Verdana" w:hAnsi="Verdana"/>
          <w:color w:val="000000"/>
          <w:sz w:val="18"/>
          <w:szCs w:val="18"/>
        </w:rPr>
        <w:t>ОБЕСПЕЧЕНИЯ ПРЕЕМСТВЕННОСТИ ОБУЧЕНИЯ В ОБРАЗОВАНИИ.</w:t>
      </w:r>
    </w:p>
    <w:p w14:paraId="00B599B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 Условия обеспечения преемственности в обучении дошкольников 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51D777B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 Проектная технология как условие обеспечения преемственности в обучении дошкольников 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p>
    <w:p w14:paraId="5217BC8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 Эффективность проектной технологии преемственности в обучении дошкольников и младших школьников</w:t>
      </w:r>
    </w:p>
    <w:p w14:paraId="73A9978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C273797" w14:textId="77777777" w:rsidR="00986DDC" w:rsidRDefault="00986DDC" w:rsidP="00986DD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обеспечения преемственности в обучении дошкольников и младших школьников"</w:t>
      </w:r>
    </w:p>
    <w:p w14:paraId="178C6703"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Общество переживает период смены традиционных воззрений, повышения роли личности, что связанно с возрастанием интеллектуального труда, необходимостью управления различными процессами, требующей высокой культуры субъекта деятельности, умений </w:t>
      </w:r>
      <w:r>
        <w:rPr>
          <w:rFonts w:ascii="Verdana" w:hAnsi="Verdana"/>
          <w:color w:val="000000"/>
          <w:sz w:val="18"/>
          <w:szCs w:val="18"/>
        </w:rPr>
        <w:lastRenderedPageBreak/>
        <w:t>применять знания на практике, восприимчивости к инновациям и т.д. С этих позиций, актуальное значение приобретает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субъекта деятельности, соответствующей уровню социально-экономического развития общества, посредством оптимизации содержания, форм, методов и средств подготовки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005898B0"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изменения в системе образования призваны способствовать социально-экономическому развитию через учет исторических и национально-культурных особенностей внедрения новшеств, ориентированных на формирование нравственно-волевых качеств, готовности к продуктивной деятельности, которая начинается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 Следует отметить, что обновление системы образования предполагает</w:t>
      </w:r>
      <w:r>
        <w:rPr>
          <w:rStyle w:val="WW8Num2z0"/>
          <w:rFonts w:ascii="Verdana" w:hAnsi="Verdana"/>
          <w:color w:val="000000"/>
          <w:sz w:val="18"/>
          <w:szCs w:val="18"/>
        </w:rPr>
        <w:t> </w:t>
      </w:r>
      <w:r>
        <w:rPr>
          <w:rStyle w:val="WW8Num3z0"/>
          <w:rFonts w:ascii="Verdana" w:hAnsi="Verdana"/>
          <w:color w:val="4682B4"/>
          <w:sz w:val="18"/>
          <w:szCs w:val="18"/>
        </w:rPr>
        <w:t>гумманизацию</w:t>
      </w:r>
      <w:r>
        <w:rPr>
          <w:rFonts w:ascii="Verdana" w:hAnsi="Verdana"/>
          <w:color w:val="000000"/>
          <w:sz w:val="18"/>
          <w:szCs w:val="18"/>
        </w:rPr>
        <w:t>педагогического процесса, внедрение личностно-ориентированных моделей взаимодействия, обеспечение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обучении и т.д., которые в полной мере способствуют реализации потенциальных возможностей</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w:t>
      </w:r>
    </w:p>
    <w:p w14:paraId="61E64D0F"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психолого-педагогической и другой литературы указывает на исследованность различных аспектов проблемы преемственности (A.B. Ба-таршева, С.М.</w:t>
      </w:r>
      <w:r>
        <w:rPr>
          <w:rStyle w:val="WW8Num2z0"/>
          <w:rFonts w:ascii="Verdana" w:hAnsi="Verdana"/>
          <w:color w:val="000000"/>
          <w:sz w:val="18"/>
          <w:szCs w:val="18"/>
        </w:rPr>
        <w:t> </w:t>
      </w:r>
      <w:r>
        <w:rPr>
          <w:rStyle w:val="WW8Num3z0"/>
          <w:rFonts w:ascii="Verdana" w:hAnsi="Verdana"/>
          <w:color w:val="4682B4"/>
          <w:sz w:val="18"/>
          <w:szCs w:val="18"/>
        </w:rPr>
        <w:t>Годника</w:t>
      </w:r>
      <w:r>
        <w:rPr>
          <w:rFonts w:ascii="Verdana" w:hAnsi="Verdana"/>
          <w:color w:val="000000"/>
          <w:sz w:val="18"/>
          <w:szCs w:val="18"/>
        </w:rPr>
        <w:t>, Ю.А. Кустова, A.A. Кыверялг, М.И.</w:t>
      </w:r>
      <w:r>
        <w:rPr>
          <w:rStyle w:val="WW8Num2z0"/>
          <w:rFonts w:ascii="Verdana" w:hAnsi="Verdana"/>
          <w:color w:val="000000"/>
          <w:sz w:val="18"/>
          <w:szCs w:val="18"/>
        </w:rPr>
        <w:t> </w:t>
      </w:r>
      <w:r>
        <w:rPr>
          <w:rStyle w:val="WW8Num3z0"/>
          <w:rFonts w:ascii="Verdana" w:hAnsi="Verdana"/>
          <w:color w:val="4682B4"/>
          <w:sz w:val="18"/>
          <w:szCs w:val="18"/>
        </w:rPr>
        <w:t>Махмутова</w:t>
      </w:r>
      <w:r>
        <w:rPr>
          <w:rStyle w:val="WW8Num2z0"/>
          <w:rFonts w:ascii="Verdana" w:hAnsi="Verdana"/>
          <w:color w:val="000000"/>
          <w:sz w:val="18"/>
          <w:szCs w:val="18"/>
        </w:rPr>
        <w:t> </w:t>
      </w:r>
      <w:r>
        <w:rPr>
          <w:rFonts w:ascii="Verdana" w:hAnsi="Verdana"/>
          <w:color w:val="000000"/>
          <w:sz w:val="18"/>
          <w:szCs w:val="18"/>
        </w:rPr>
        <w:t>и др.). При этом</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системе непрерывного профессионального образования исследована С.М.</w:t>
      </w:r>
      <w:r>
        <w:rPr>
          <w:rStyle w:val="WW8Num2z0"/>
          <w:rFonts w:ascii="Verdana" w:hAnsi="Verdana"/>
          <w:color w:val="000000"/>
          <w:sz w:val="18"/>
          <w:szCs w:val="18"/>
        </w:rPr>
        <w:t> </w:t>
      </w:r>
      <w:r>
        <w:rPr>
          <w:rStyle w:val="WW8Num3z0"/>
          <w:rFonts w:ascii="Verdana" w:hAnsi="Verdana"/>
          <w:color w:val="4682B4"/>
          <w:sz w:val="18"/>
          <w:szCs w:val="18"/>
        </w:rPr>
        <w:t>Годника</w:t>
      </w:r>
      <w:r>
        <w:rPr>
          <w:rFonts w:ascii="Verdana" w:hAnsi="Verdana"/>
          <w:color w:val="000000"/>
          <w:sz w:val="18"/>
          <w:szCs w:val="18"/>
        </w:rPr>
        <w:t>, В.П. Жуковского, М.Б. Есауловой, JI.A.</w:t>
      </w:r>
      <w:r>
        <w:rPr>
          <w:rStyle w:val="WW8Num2z0"/>
          <w:rFonts w:ascii="Verdana" w:hAnsi="Verdana"/>
          <w:color w:val="000000"/>
          <w:sz w:val="18"/>
          <w:szCs w:val="18"/>
        </w:rPr>
        <w:t> </w:t>
      </w:r>
      <w:r>
        <w:rPr>
          <w:rStyle w:val="WW8Num3z0"/>
          <w:rFonts w:ascii="Verdana" w:hAnsi="Verdana"/>
          <w:color w:val="4682B4"/>
          <w:sz w:val="18"/>
          <w:szCs w:val="18"/>
        </w:rPr>
        <w:t>Мокрецовой</w:t>
      </w:r>
      <w:r>
        <w:rPr>
          <w:rFonts w:ascii="Verdana" w:hAnsi="Verdana"/>
          <w:color w:val="000000"/>
          <w:sz w:val="18"/>
          <w:szCs w:val="18"/>
        </w:rPr>
        <w:t>, В.Н. Просвиркиным, В.Э. Тамарина и т.д.; а вопросы преемственности в воспитания О.С.</w:t>
      </w:r>
      <w:r>
        <w:rPr>
          <w:rStyle w:val="WW8Num2z0"/>
          <w:rFonts w:ascii="Verdana" w:hAnsi="Verdana"/>
          <w:color w:val="000000"/>
          <w:sz w:val="18"/>
          <w:szCs w:val="18"/>
        </w:rPr>
        <w:t> </w:t>
      </w:r>
      <w:r>
        <w:rPr>
          <w:rStyle w:val="WW8Num3z0"/>
          <w:rFonts w:ascii="Verdana" w:hAnsi="Verdana"/>
          <w:color w:val="4682B4"/>
          <w:sz w:val="18"/>
          <w:szCs w:val="18"/>
        </w:rPr>
        <w:t>Богдановым</w:t>
      </w:r>
      <w:r>
        <w:rPr>
          <w:rFonts w:ascii="Verdana" w:hAnsi="Verdana"/>
          <w:color w:val="000000"/>
          <w:sz w:val="18"/>
          <w:szCs w:val="18"/>
        </w:rPr>
        <w:t>, В.Я. Лыковым, А.П. Макаров-ской, В.И. Петровой, О.В.</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и др.</w:t>
      </w:r>
    </w:p>
    <w:p w14:paraId="5B27305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проявлений преемственности на различных этапах образовательной системы посвящены исследования Б.Ш.</w:t>
      </w:r>
      <w:r>
        <w:rPr>
          <w:rStyle w:val="WW8Num2z0"/>
          <w:rFonts w:ascii="Verdana" w:hAnsi="Verdana"/>
          <w:color w:val="000000"/>
          <w:sz w:val="18"/>
          <w:szCs w:val="18"/>
        </w:rPr>
        <w:t> </w:t>
      </w:r>
      <w:r>
        <w:rPr>
          <w:rStyle w:val="WW8Num3z0"/>
          <w:rFonts w:ascii="Verdana" w:hAnsi="Verdana"/>
          <w:color w:val="4682B4"/>
          <w:sz w:val="18"/>
          <w:szCs w:val="18"/>
        </w:rPr>
        <w:t>Алиевой</w:t>
      </w:r>
      <w:r>
        <w:rPr>
          <w:rFonts w:ascii="Verdana" w:hAnsi="Verdana"/>
          <w:color w:val="000000"/>
          <w:sz w:val="18"/>
          <w:szCs w:val="18"/>
        </w:rPr>
        <w:t>, Б.Г. Ананьева, М.П. Ашмутайт, А.К.</w:t>
      </w:r>
      <w:r>
        <w:rPr>
          <w:rStyle w:val="WW8Num2z0"/>
          <w:rFonts w:ascii="Verdana" w:hAnsi="Verdana"/>
          <w:color w:val="000000"/>
          <w:sz w:val="18"/>
          <w:szCs w:val="18"/>
        </w:rPr>
        <w:t> </w:t>
      </w:r>
      <w:r>
        <w:rPr>
          <w:rStyle w:val="WW8Num3z0"/>
          <w:rFonts w:ascii="Verdana" w:hAnsi="Verdana"/>
          <w:color w:val="4682B4"/>
          <w:sz w:val="18"/>
          <w:szCs w:val="18"/>
        </w:rPr>
        <w:t>Бушля</w:t>
      </w:r>
      <w:r>
        <w:rPr>
          <w:rFonts w:ascii="Verdana" w:hAnsi="Verdana"/>
          <w:color w:val="000000"/>
          <w:sz w:val="18"/>
          <w:szCs w:val="18"/>
        </w:rPr>
        <w:t>, Г.М. Гаджиева, Ш.И. Ганелин, Г.А.</w:t>
      </w:r>
      <w:r>
        <w:rPr>
          <w:rStyle w:val="WW8Num2z0"/>
          <w:rFonts w:ascii="Verdana" w:hAnsi="Verdana"/>
          <w:color w:val="000000"/>
          <w:sz w:val="18"/>
          <w:szCs w:val="18"/>
        </w:rPr>
        <w:t> </w:t>
      </w:r>
      <w:r>
        <w:rPr>
          <w:rStyle w:val="WW8Num3z0"/>
          <w:rFonts w:ascii="Verdana" w:hAnsi="Verdana"/>
          <w:color w:val="4682B4"/>
          <w:sz w:val="18"/>
          <w:szCs w:val="18"/>
        </w:rPr>
        <w:t>Карахановой</w:t>
      </w:r>
      <w:r>
        <w:rPr>
          <w:rFonts w:ascii="Verdana" w:hAnsi="Verdana"/>
          <w:color w:val="000000"/>
          <w:sz w:val="18"/>
          <w:szCs w:val="18"/>
        </w:rPr>
        <w:t>, Д.М. Маллаева, З.М. Магомедовой, А.Г.</w:t>
      </w:r>
      <w:r>
        <w:rPr>
          <w:rStyle w:val="WW8Num2z0"/>
          <w:rFonts w:ascii="Verdana" w:hAnsi="Verdana"/>
          <w:color w:val="000000"/>
          <w:sz w:val="18"/>
          <w:szCs w:val="18"/>
        </w:rPr>
        <w:t> </w:t>
      </w:r>
      <w:r>
        <w:rPr>
          <w:rStyle w:val="WW8Num3z0"/>
          <w:rFonts w:ascii="Verdana" w:hAnsi="Verdana"/>
          <w:color w:val="4682B4"/>
          <w:sz w:val="18"/>
          <w:szCs w:val="18"/>
        </w:rPr>
        <w:t>Мороз</w:t>
      </w:r>
      <w:r>
        <w:rPr>
          <w:rFonts w:ascii="Verdana" w:hAnsi="Verdana"/>
          <w:color w:val="000000"/>
          <w:sz w:val="18"/>
          <w:szCs w:val="18"/>
        </w:rPr>
        <w:t>, А.Н. Нюдюрмагомедо-ва, A.M. Пышкало, Ю.А.</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и др., которые рассматривают аспекты обучения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обеспечения преемственности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отдельных учебных дисциплин.</w:t>
      </w:r>
    </w:p>
    <w:p w14:paraId="09762D1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Предпосылками для разработки исследуемой проблемы явились исследования О.С.</w:t>
      </w:r>
      <w:r>
        <w:rPr>
          <w:rStyle w:val="WW8Num2z0"/>
          <w:rFonts w:ascii="Verdana" w:hAnsi="Verdana"/>
          <w:color w:val="000000"/>
          <w:sz w:val="18"/>
          <w:szCs w:val="18"/>
        </w:rPr>
        <w:t> </w:t>
      </w:r>
      <w:r>
        <w:rPr>
          <w:rStyle w:val="WW8Num3z0"/>
          <w:rFonts w:ascii="Verdana" w:hAnsi="Verdana"/>
          <w:color w:val="4682B4"/>
          <w:sz w:val="18"/>
          <w:szCs w:val="18"/>
        </w:rPr>
        <w:t>Богдановой</w:t>
      </w:r>
      <w:r>
        <w:rPr>
          <w:rFonts w:ascii="Verdana" w:hAnsi="Verdana"/>
          <w:color w:val="000000"/>
          <w:sz w:val="18"/>
          <w:szCs w:val="18"/>
        </w:rPr>
        <w:t>, H.A. Ветлугиной, A.B. Запорожца, A.M. Леуши-ной, A.A.</w:t>
      </w:r>
      <w:r>
        <w:rPr>
          <w:rStyle w:val="WW8Num2z0"/>
          <w:rFonts w:ascii="Verdana" w:hAnsi="Verdana"/>
          <w:color w:val="000000"/>
          <w:sz w:val="18"/>
          <w:szCs w:val="18"/>
        </w:rPr>
        <w:t> </w:t>
      </w:r>
      <w:r>
        <w:rPr>
          <w:rStyle w:val="WW8Num3z0"/>
          <w:rFonts w:ascii="Verdana" w:hAnsi="Verdana"/>
          <w:color w:val="4682B4"/>
          <w:sz w:val="18"/>
          <w:szCs w:val="18"/>
        </w:rPr>
        <w:t>Люблинской</w:t>
      </w:r>
      <w:r>
        <w:rPr>
          <w:rFonts w:ascii="Verdana" w:hAnsi="Verdana"/>
          <w:color w:val="000000"/>
          <w:sz w:val="18"/>
          <w:szCs w:val="18"/>
        </w:rPr>
        <w:t>, Д.М. Маллаева, А.П. Усовой,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и др., в которых подчеркивается значимость и необходимость научно-практического решения вопросов преемственности между детским садом и школой.</w:t>
      </w:r>
    </w:p>
    <w:p w14:paraId="15AC504E"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преемственности дошкольного и начального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достаточно полно раскрыты в работах ученых (Л.П.</w:t>
      </w:r>
      <w:r>
        <w:rPr>
          <w:rStyle w:val="WW8Num2z0"/>
          <w:rFonts w:ascii="Verdana" w:hAnsi="Verdana"/>
          <w:color w:val="000000"/>
          <w:sz w:val="18"/>
          <w:szCs w:val="18"/>
        </w:rPr>
        <w:t> </w:t>
      </w:r>
      <w:r>
        <w:rPr>
          <w:rStyle w:val="WW8Num3z0"/>
          <w:rFonts w:ascii="Verdana" w:hAnsi="Verdana"/>
          <w:color w:val="4682B4"/>
          <w:sz w:val="18"/>
          <w:szCs w:val="18"/>
        </w:rPr>
        <w:t>Анисимова</w:t>
      </w:r>
      <w:r>
        <w:rPr>
          <w:rFonts w:ascii="Verdana" w:hAnsi="Verdana"/>
          <w:color w:val="000000"/>
          <w:sz w:val="18"/>
          <w:szCs w:val="18"/>
        </w:rPr>
        <w:t>, А.Г. Асмолов, Т.И. Бабаева, A.B.</w:t>
      </w:r>
      <w:r>
        <w:rPr>
          <w:rStyle w:val="WW8Num2z0"/>
          <w:rFonts w:ascii="Verdana" w:hAnsi="Verdana"/>
          <w:color w:val="000000"/>
          <w:sz w:val="18"/>
          <w:szCs w:val="18"/>
        </w:rPr>
        <w:t> </w:t>
      </w:r>
      <w:r>
        <w:rPr>
          <w:rStyle w:val="WW8Num3z0"/>
          <w:rFonts w:ascii="Verdana" w:hAnsi="Verdana"/>
          <w:color w:val="4682B4"/>
          <w:sz w:val="18"/>
          <w:szCs w:val="18"/>
        </w:rPr>
        <w:t>Белошистая</w:t>
      </w:r>
      <w:r>
        <w:rPr>
          <w:rFonts w:ascii="Verdana" w:hAnsi="Verdana"/>
          <w:color w:val="000000"/>
          <w:sz w:val="18"/>
          <w:szCs w:val="18"/>
        </w:rPr>
        <w:t>, Т.А. Венгер, P.A. Должикова, A.B.</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Е.Е. Кравцова, O.A. Куре-вина, В.Я.</w:t>
      </w:r>
      <w:r>
        <w:rPr>
          <w:rStyle w:val="WW8Num2z0"/>
          <w:rFonts w:ascii="Verdana" w:hAnsi="Verdana"/>
          <w:color w:val="000000"/>
          <w:sz w:val="18"/>
          <w:szCs w:val="18"/>
        </w:rPr>
        <w:t> </w:t>
      </w:r>
      <w:r>
        <w:rPr>
          <w:rStyle w:val="WW8Num3z0"/>
          <w:rFonts w:ascii="Verdana" w:hAnsi="Verdana"/>
          <w:color w:val="4682B4"/>
          <w:sz w:val="18"/>
          <w:szCs w:val="18"/>
        </w:rPr>
        <w:t>Лыкова</w:t>
      </w:r>
      <w:r>
        <w:rPr>
          <w:rFonts w:ascii="Verdana" w:hAnsi="Verdana"/>
          <w:color w:val="000000"/>
          <w:sz w:val="18"/>
          <w:szCs w:val="18"/>
        </w:rPr>
        <w:t>, A.A. Люблинская, Л.А. Парамонова, H.H.</w:t>
      </w:r>
      <w:r>
        <w:rPr>
          <w:rStyle w:val="WW8Num2z0"/>
          <w:rFonts w:ascii="Verdana" w:hAnsi="Verdana"/>
          <w:color w:val="000000"/>
          <w:sz w:val="18"/>
          <w:szCs w:val="18"/>
        </w:rPr>
        <w:t> </w:t>
      </w:r>
      <w:r>
        <w:rPr>
          <w:rStyle w:val="WW8Num3z0"/>
          <w:rFonts w:ascii="Verdana" w:hAnsi="Verdana"/>
          <w:color w:val="4682B4"/>
          <w:sz w:val="18"/>
          <w:szCs w:val="18"/>
        </w:rPr>
        <w:t>Поддъяков</w:t>
      </w:r>
      <w:r>
        <w:rPr>
          <w:rStyle w:val="WW8Num2z0"/>
          <w:rFonts w:ascii="Verdana" w:hAnsi="Verdana"/>
          <w:color w:val="000000"/>
          <w:sz w:val="18"/>
          <w:szCs w:val="18"/>
        </w:rPr>
        <w:t> </w:t>
      </w:r>
      <w:r>
        <w:rPr>
          <w:rFonts w:ascii="Verdana" w:hAnsi="Verdana"/>
          <w:color w:val="000000"/>
          <w:sz w:val="18"/>
          <w:szCs w:val="18"/>
        </w:rPr>
        <w:t>и др).</w:t>
      </w:r>
    </w:p>
    <w:p w14:paraId="0E91735E"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ряде диссертационных работ рассмотрены вопросы преемственности между детским садом и школой по</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(И.А. Попова, П. Сагымбеко-ва и др.),</w:t>
      </w:r>
      <w:r>
        <w:rPr>
          <w:rStyle w:val="WW8Num2z0"/>
          <w:rFonts w:ascii="Verdana" w:hAnsi="Verdana"/>
          <w:color w:val="000000"/>
          <w:sz w:val="18"/>
          <w:szCs w:val="18"/>
        </w:rPr>
        <w:t> </w:t>
      </w:r>
      <w:r>
        <w:rPr>
          <w:rStyle w:val="WW8Num3z0"/>
          <w:rFonts w:ascii="Verdana" w:hAnsi="Verdana"/>
          <w:color w:val="4682B4"/>
          <w:sz w:val="18"/>
          <w:szCs w:val="18"/>
        </w:rPr>
        <w:t>природоведению</w:t>
      </w:r>
      <w:r>
        <w:rPr>
          <w:rStyle w:val="WW8Num2z0"/>
          <w:rFonts w:ascii="Verdana" w:hAnsi="Verdana"/>
          <w:color w:val="000000"/>
          <w:sz w:val="18"/>
          <w:szCs w:val="18"/>
        </w:rPr>
        <w:t> </w:t>
      </w:r>
      <w:r>
        <w:rPr>
          <w:rFonts w:ascii="Verdana" w:hAnsi="Verdana"/>
          <w:color w:val="000000"/>
          <w:sz w:val="18"/>
          <w:szCs w:val="18"/>
        </w:rPr>
        <w:t>(В.Д. Лысенко), трудовому воспитанию (Л.П.</w:t>
      </w:r>
      <w:r>
        <w:rPr>
          <w:rStyle w:val="WW8Num2z0"/>
          <w:rFonts w:ascii="Verdana" w:hAnsi="Verdana"/>
          <w:color w:val="000000"/>
          <w:sz w:val="18"/>
          <w:szCs w:val="18"/>
        </w:rPr>
        <w:t> </w:t>
      </w:r>
      <w:r>
        <w:rPr>
          <w:rStyle w:val="WW8Num3z0"/>
          <w:rFonts w:ascii="Verdana" w:hAnsi="Verdana"/>
          <w:color w:val="4682B4"/>
          <w:sz w:val="18"/>
          <w:szCs w:val="18"/>
        </w:rPr>
        <w:t>Дашковская</w:t>
      </w:r>
      <w:r>
        <w:rPr>
          <w:rFonts w:ascii="Verdana" w:hAnsi="Verdana"/>
          <w:color w:val="000000"/>
          <w:sz w:val="18"/>
          <w:szCs w:val="18"/>
        </w:rPr>
        <w:t>), рисованию (Р.И. Афанасьева), эстетическому воспитанию (А.И.</w:t>
      </w:r>
      <w:r>
        <w:rPr>
          <w:rStyle w:val="WW8Num2z0"/>
          <w:rFonts w:ascii="Verdana" w:hAnsi="Verdana"/>
          <w:color w:val="000000"/>
          <w:sz w:val="18"/>
          <w:szCs w:val="18"/>
        </w:rPr>
        <w:t> </w:t>
      </w:r>
      <w:r>
        <w:rPr>
          <w:rStyle w:val="WW8Num3z0"/>
          <w:rFonts w:ascii="Verdana" w:hAnsi="Verdana"/>
          <w:color w:val="4682B4"/>
          <w:sz w:val="18"/>
          <w:szCs w:val="18"/>
        </w:rPr>
        <w:t>Аронина</w:t>
      </w:r>
      <w:r>
        <w:rPr>
          <w:rFonts w:ascii="Verdana" w:hAnsi="Verdana"/>
          <w:color w:val="000000"/>
          <w:sz w:val="18"/>
          <w:szCs w:val="18"/>
        </w:rPr>
        <w:t>), нравственному воспитанию (О.В. Ткаченко), развитию речи (Л.А.</w:t>
      </w:r>
      <w:r>
        <w:rPr>
          <w:rStyle w:val="WW8Num2z0"/>
          <w:rFonts w:ascii="Verdana" w:hAnsi="Verdana"/>
          <w:color w:val="000000"/>
          <w:sz w:val="18"/>
          <w:szCs w:val="18"/>
        </w:rPr>
        <w:t> </w:t>
      </w:r>
      <w:r>
        <w:rPr>
          <w:rStyle w:val="WW8Num3z0"/>
          <w:rFonts w:ascii="Verdana" w:hAnsi="Verdana"/>
          <w:color w:val="4682B4"/>
          <w:sz w:val="18"/>
          <w:szCs w:val="18"/>
        </w:rPr>
        <w:t>Калмыкова</w:t>
      </w:r>
      <w:r>
        <w:rPr>
          <w:rFonts w:ascii="Verdana" w:hAnsi="Verdana"/>
          <w:color w:val="000000"/>
          <w:sz w:val="18"/>
          <w:szCs w:val="18"/>
        </w:rPr>
        <w:t>), формированию учебных умений у детей (И.И.</w:t>
      </w:r>
      <w:r>
        <w:rPr>
          <w:rStyle w:val="WW8Num2z0"/>
          <w:rFonts w:ascii="Verdana" w:hAnsi="Verdana"/>
          <w:color w:val="000000"/>
          <w:sz w:val="18"/>
          <w:szCs w:val="18"/>
        </w:rPr>
        <w:t> </w:t>
      </w:r>
      <w:r>
        <w:rPr>
          <w:rStyle w:val="WW8Num3z0"/>
          <w:rFonts w:ascii="Verdana" w:hAnsi="Verdana"/>
          <w:color w:val="4682B4"/>
          <w:sz w:val="18"/>
          <w:szCs w:val="18"/>
        </w:rPr>
        <w:t>Гончарова</w:t>
      </w:r>
      <w:r>
        <w:rPr>
          <w:rFonts w:ascii="Verdana" w:hAnsi="Verdana"/>
          <w:color w:val="000000"/>
          <w:sz w:val="18"/>
          <w:szCs w:val="18"/>
        </w:rPr>
        <w:t>) и др.</w:t>
      </w:r>
    </w:p>
    <w:p w14:paraId="7D038502"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Механизмы обеспечения преемственности в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учреждения и начальной школы рассматривают Р.И.</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Г.Х. Буранчулова, Н.Ф. Виноградова, JI.A.</w:t>
      </w:r>
      <w:r>
        <w:rPr>
          <w:rStyle w:val="WW8Num2z0"/>
          <w:rFonts w:ascii="Verdana" w:hAnsi="Verdana"/>
          <w:color w:val="000000"/>
          <w:sz w:val="18"/>
          <w:szCs w:val="18"/>
        </w:rPr>
        <w:t> </w:t>
      </w:r>
      <w:r>
        <w:rPr>
          <w:rStyle w:val="WW8Num3z0"/>
          <w:rFonts w:ascii="Verdana" w:hAnsi="Verdana"/>
          <w:color w:val="4682B4"/>
          <w:sz w:val="18"/>
          <w:szCs w:val="18"/>
        </w:rPr>
        <w:t>Калмыкова</w:t>
      </w:r>
      <w:r>
        <w:rPr>
          <w:rFonts w:ascii="Verdana" w:hAnsi="Verdana"/>
          <w:color w:val="000000"/>
          <w:sz w:val="18"/>
          <w:szCs w:val="18"/>
        </w:rPr>
        <w:t>, Г.И. Кар-зина, Т.А. Ковальчук, Т.С.</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В.Д. Лысенко, О.М. Милова, И.А.</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Р.Х. Руга, П.Г. Сагымбекова, Т.В.</w:t>
      </w:r>
      <w:r>
        <w:rPr>
          <w:rStyle w:val="WW8Num2z0"/>
          <w:rFonts w:ascii="Verdana" w:hAnsi="Verdana"/>
          <w:color w:val="000000"/>
          <w:sz w:val="18"/>
          <w:szCs w:val="18"/>
        </w:rPr>
        <w:t> </w:t>
      </w:r>
      <w:r>
        <w:rPr>
          <w:rStyle w:val="WW8Num3z0"/>
          <w:rFonts w:ascii="Verdana" w:hAnsi="Verdana"/>
          <w:color w:val="4682B4"/>
          <w:sz w:val="18"/>
          <w:szCs w:val="18"/>
        </w:rPr>
        <w:t>Тарунтаева</w:t>
      </w:r>
      <w:r>
        <w:rPr>
          <w:rFonts w:ascii="Verdana" w:hAnsi="Verdana"/>
          <w:color w:val="000000"/>
          <w:sz w:val="18"/>
          <w:szCs w:val="18"/>
        </w:rPr>
        <w:t>, О.С. Ушакова, Я.Я. Чар-нецкий, С.М.</w:t>
      </w:r>
      <w:r>
        <w:rPr>
          <w:rStyle w:val="WW8Num2z0"/>
          <w:rFonts w:ascii="Verdana" w:hAnsi="Verdana"/>
          <w:color w:val="000000"/>
          <w:sz w:val="18"/>
          <w:szCs w:val="18"/>
        </w:rPr>
        <w:t> </w:t>
      </w:r>
      <w:r>
        <w:rPr>
          <w:rStyle w:val="WW8Num3z0"/>
          <w:rFonts w:ascii="Verdana" w:hAnsi="Verdana"/>
          <w:color w:val="4682B4"/>
          <w:sz w:val="18"/>
          <w:szCs w:val="18"/>
        </w:rPr>
        <w:t>Чемыртан</w:t>
      </w:r>
      <w:r>
        <w:rPr>
          <w:rStyle w:val="WW8Num2z0"/>
          <w:rFonts w:ascii="Verdana" w:hAnsi="Verdana"/>
          <w:color w:val="000000"/>
          <w:sz w:val="18"/>
          <w:szCs w:val="18"/>
        </w:rPr>
        <w:t> </w:t>
      </w:r>
      <w:r>
        <w:rPr>
          <w:rFonts w:ascii="Verdana" w:hAnsi="Verdana"/>
          <w:color w:val="000000"/>
          <w:sz w:val="18"/>
          <w:szCs w:val="18"/>
        </w:rPr>
        <w:t>и др.</w:t>
      </w:r>
    </w:p>
    <w:p w14:paraId="0B128FD9"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разработанность проблем преемственности, на современном этапе усиливается актуальность подготовки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к школе, использования соответствующих методов и организационных форм, обеспечения взаимосвязанности и преемственности в обучении дошкольников 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переосмыслению способов взаимодействия в учебном и</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процессе. Проведенный с этих позиций анализ практики обеспечения преемственности указывает на отсутствие обоснованного механизма ее осуществления, вследствие чего актуализируется проблема разрешения противоречий между:</w:t>
      </w:r>
    </w:p>
    <w:p w14:paraId="62251D85"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значимостью обеспечения преемственности и отсутствием разработок, определяющих содержание и механизмы ее осуществления на уровне дошкольного и начального школьного </w:t>
      </w:r>
      <w:r>
        <w:rPr>
          <w:rFonts w:ascii="Verdana" w:hAnsi="Verdana"/>
          <w:color w:val="000000"/>
          <w:sz w:val="18"/>
          <w:szCs w:val="18"/>
        </w:rPr>
        <w:lastRenderedPageBreak/>
        <w:t>образования;</w:t>
      </w:r>
    </w:p>
    <w:p w14:paraId="44EA5F2B"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значительным образовательным потенциалом дошкольников и его недостаточным использованием при формировании готовности к обучению в школе;</w:t>
      </w:r>
    </w:p>
    <w:p w14:paraId="6E51C504"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значимостью готовности к обучению в школе и реально низким уровнем ее обеспечения в дошкольном образовании;</w:t>
      </w:r>
    </w:p>
    <w:p w14:paraId="520026D5"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социальным заказом на формирование грамотного, конкурентоспособного, обладающего необходимыми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качествами субъекта и отсутствием соответствующей системы;</w:t>
      </w:r>
    </w:p>
    <w:p w14:paraId="6ADEA74C"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потенциалом проектных методов в формирования готовности к обучению в школе и отсутствием практики их применения в дошкольном образовании.</w:t>
      </w:r>
    </w:p>
    <w:p w14:paraId="7AC4FA5A"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 теоретическая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разработанность проблемы, ее актуальность, научная и практическая значимость обусловили выбор темы диссертационного исследования «Педагогические условия обеспечения преемственности в обучении дошкольников 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71C556B0"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обоснование организационно-педагогических условий обеспечения преемственности в обучении дошкольников и младших школьников.</w:t>
      </w:r>
    </w:p>
    <w:p w14:paraId="3A9B91DA"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преемственность в обучении дошкольников и младших школьников.</w:t>
      </w:r>
    </w:p>
    <w:p w14:paraId="7D373208"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условия обеспечения преемственности в обучения дошкольников и младших школьников.</w:t>
      </w:r>
    </w:p>
    <w:p w14:paraId="498754F1"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Преемственность в обучении дошкольников и младших школьников будет обеспечена, если:</w:t>
      </w:r>
    </w:p>
    <w:p w14:paraId="67D27B17"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направления реализации принципа преемственности в обучении;</w:t>
      </w:r>
    </w:p>
    <w:p w14:paraId="10C8FD85"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моделировать образовательную среду, ориентированную на обеспечение преемственности между</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учреждением и начальной школой;</w:t>
      </w:r>
    </w:p>
    <w:p w14:paraId="09B29AD5"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технологизировать</w:t>
      </w:r>
      <w:r>
        <w:rPr>
          <w:rStyle w:val="WW8Num2z0"/>
          <w:rFonts w:ascii="Verdana" w:hAnsi="Verdana"/>
          <w:color w:val="000000"/>
          <w:sz w:val="18"/>
          <w:szCs w:val="18"/>
        </w:rPr>
        <w:t> </w:t>
      </w:r>
      <w:r>
        <w:rPr>
          <w:rFonts w:ascii="Verdana" w:hAnsi="Verdana"/>
          <w:color w:val="000000"/>
          <w:sz w:val="18"/>
          <w:szCs w:val="18"/>
        </w:rPr>
        <w:t>образовательно-воспитательное взаимодействие, способствующее включению дошкольников в проектные виды деятельности;</w:t>
      </w:r>
    </w:p>
    <w:p w14:paraId="23EA83BF"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предмет и гипотеза предопределили постановку и решение задач исследования:</w:t>
      </w:r>
    </w:p>
    <w:p w14:paraId="76CCE9DC"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Анализ историко-педагогических аспектов становления преемственности в образовании.</w:t>
      </w:r>
    </w:p>
    <w:p w14:paraId="2E3494F5"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Изучение практики обеспечения преемственности в обучении дошкольников и младших школьников.</w:t>
      </w:r>
    </w:p>
    <w:p w14:paraId="3243548B"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Выявление организационно-педагогических условий обеспечения преемственности в обучении дошкольников и младших школьников.</w:t>
      </w:r>
    </w:p>
    <w:p w14:paraId="5C0F34A8"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Разработка проектной технологии обеспечения преемственности в обучении дошкольников и младших школьников.</w:t>
      </w:r>
    </w:p>
    <w:p w14:paraId="4E63FAE8"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Экспериментальная проверка эффективности проектной технологии обеспечения преемственности в обучении дошкольников и младших школьников.</w:t>
      </w:r>
    </w:p>
    <w:p w14:paraId="6C9D6301"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Методологической основой исследования выступают концепции: диалектической сущности преемственности (Э.А.</w:t>
      </w:r>
      <w:r>
        <w:rPr>
          <w:rStyle w:val="WW8Num2z0"/>
          <w:rFonts w:ascii="Verdana" w:hAnsi="Verdana"/>
          <w:color w:val="000000"/>
          <w:sz w:val="18"/>
          <w:szCs w:val="18"/>
        </w:rPr>
        <w:t> </w:t>
      </w:r>
      <w:r>
        <w:rPr>
          <w:rStyle w:val="WW8Num3z0"/>
          <w:rFonts w:ascii="Verdana" w:hAnsi="Verdana"/>
          <w:color w:val="4682B4"/>
          <w:sz w:val="18"/>
          <w:szCs w:val="18"/>
        </w:rPr>
        <w:t>Баллер</w:t>
      </w:r>
      <w:r>
        <w:rPr>
          <w:rFonts w:ascii="Verdana" w:hAnsi="Verdana"/>
          <w:color w:val="000000"/>
          <w:sz w:val="18"/>
          <w:szCs w:val="18"/>
        </w:rPr>
        <w:t>, А.И. Зеленков, Г.И. Исаенко и др.); деятельности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А.Н. Леонтьев, СЛ. Рубинштейн и др.); самоорганизации и развития педагогических систем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В.Г. Афанасьев, В.П. Бес-палько, Г.М.</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Ю.А. Конаржевский, Н.В. Кузьмина, А.Н. Нюдюрма-гомедов и др.);</w:t>
      </w:r>
      <w:r>
        <w:rPr>
          <w:rStyle w:val="WW8Num2z0"/>
          <w:rFonts w:ascii="Verdana" w:hAnsi="Verdana"/>
          <w:color w:val="000000"/>
          <w:sz w:val="18"/>
          <w:szCs w:val="18"/>
        </w:rPr>
        <w:t> </w:t>
      </w:r>
      <w:r>
        <w:rPr>
          <w:rStyle w:val="WW8Num3z0"/>
          <w:rFonts w:ascii="Verdana" w:hAnsi="Verdana"/>
          <w:color w:val="4682B4"/>
          <w:sz w:val="18"/>
          <w:szCs w:val="18"/>
        </w:rPr>
        <w:t>профессиографический</w:t>
      </w:r>
      <w:r>
        <w:rPr>
          <w:rStyle w:val="WW8Num2z0"/>
          <w:rFonts w:ascii="Verdana" w:hAnsi="Verdana"/>
          <w:color w:val="000000"/>
          <w:sz w:val="18"/>
          <w:szCs w:val="18"/>
        </w:rPr>
        <w:t> </w:t>
      </w:r>
      <w:r>
        <w:rPr>
          <w:rFonts w:ascii="Verdana" w:hAnsi="Verdana"/>
          <w:color w:val="000000"/>
          <w:sz w:val="18"/>
          <w:szCs w:val="18"/>
        </w:rPr>
        <w:t>(Э.Ф. Зеер, Е.А. Климов,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Ю.П. Поваренко, В.Д. Шадриков и др.);</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(И.А. Зимняя, А.К. Маркова,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A.B. Хуторской и др.);</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(В.В. Давыдов, Д.Б. Эльконин) и</w:t>
      </w:r>
      <w:r>
        <w:rPr>
          <w:rStyle w:val="WW8Num2z0"/>
          <w:rFonts w:ascii="Verdana" w:hAnsi="Verdana"/>
          <w:color w:val="000000"/>
          <w:sz w:val="18"/>
          <w:szCs w:val="18"/>
        </w:rPr>
        <w:t> </w:t>
      </w: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(К.А. Абульханова-Славская, Л.И.</w:t>
      </w:r>
    </w:p>
    <w:p w14:paraId="6CEC1D90" w14:textId="77777777" w:rsidR="00986DDC" w:rsidRDefault="00986DDC" w:rsidP="00986DD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Божович</w:t>
      </w:r>
      <w:r>
        <w:rPr>
          <w:rFonts w:ascii="Verdana" w:hAnsi="Verdana"/>
          <w:color w:val="000000"/>
          <w:sz w:val="18"/>
          <w:szCs w:val="18"/>
        </w:rPr>
        <w:t>, A.B. Брушлинский, A.B. Петровский,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и др.) подходы.</w:t>
      </w:r>
    </w:p>
    <w:p w14:paraId="3937156C"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основы исследования. Теоретическую основу исследования составляют теории: преемственности в образовании (С.М.</w:t>
      </w:r>
      <w:r>
        <w:rPr>
          <w:rStyle w:val="WW8Num2z0"/>
          <w:rFonts w:ascii="Verdana" w:hAnsi="Verdana"/>
          <w:color w:val="000000"/>
          <w:sz w:val="18"/>
          <w:szCs w:val="18"/>
        </w:rPr>
        <w:t> </w:t>
      </w:r>
      <w:r>
        <w:rPr>
          <w:rStyle w:val="WW8Num3z0"/>
          <w:rFonts w:ascii="Verdana" w:hAnsi="Verdana"/>
          <w:color w:val="4682B4"/>
          <w:sz w:val="18"/>
          <w:szCs w:val="18"/>
        </w:rPr>
        <w:t>Годник</w:t>
      </w:r>
      <w:r>
        <w:rPr>
          <w:rFonts w:ascii="Verdana" w:hAnsi="Verdana"/>
          <w:color w:val="000000"/>
          <w:sz w:val="18"/>
          <w:szCs w:val="18"/>
        </w:rPr>
        <w:t>, Т.А. Ерахтина, Г.А. Караханова, В.Я.</w:t>
      </w:r>
      <w:r>
        <w:rPr>
          <w:rStyle w:val="WW8Num2z0"/>
          <w:rFonts w:ascii="Verdana" w:hAnsi="Verdana"/>
          <w:color w:val="000000"/>
          <w:sz w:val="18"/>
          <w:szCs w:val="18"/>
        </w:rPr>
        <w:t> </w:t>
      </w:r>
      <w:r>
        <w:rPr>
          <w:rStyle w:val="WW8Num3z0"/>
          <w:rFonts w:ascii="Verdana" w:hAnsi="Verdana"/>
          <w:color w:val="4682B4"/>
          <w:sz w:val="18"/>
          <w:szCs w:val="18"/>
        </w:rPr>
        <w:t>Лыкова</w:t>
      </w:r>
      <w:r>
        <w:rPr>
          <w:rFonts w:ascii="Verdana" w:hAnsi="Verdana"/>
          <w:color w:val="000000"/>
          <w:sz w:val="18"/>
          <w:szCs w:val="18"/>
        </w:rPr>
        <w:t>, Е.А Сергеев, А.П. Сманцер и др.); обеспечения готовности детей к школе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xml:space="preserve">, Л.А. Венгер, </w:t>
      </w:r>
      <w:r>
        <w:rPr>
          <w:rFonts w:ascii="Verdana" w:hAnsi="Verdana"/>
          <w:color w:val="000000"/>
          <w:sz w:val="18"/>
          <w:szCs w:val="18"/>
        </w:rPr>
        <w:lastRenderedPageBreak/>
        <w:t>A.B. Запорожец, Е.Е.</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В.Г. Маралов, Т.А. Нежнова, Е.Е.</w:t>
      </w:r>
      <w:r>
        <w:rPr>
          <w:rStyle w:val="WW8Num2z0"/>
          <w:rFonts w:ascii="Verdana" w:hAnsi="Verdana"/>
          <w:color w:val="000000"/>
          <w:sz w:val="18"/>
          <w:szCs w:val="18"/>
        </w:rPr>
        <w:t> </w:t>
      </w:r>
      <w:r>
        <w:rPr>
          <w:rStyle w:val="WW8Num3z0"/>
          <w:rFonts w:ascii="Verdana" w:hAnsi="Verdana"/>
          <w:color w:val="4682B4"/>
          <w:sz w:val="18"/>
          <w:szCs w:val="18"/>
        </w:rPr>
        <w:t>Сапогова</w:t>
      </w:r>
      <w:r>
        <w:rPr>
          <w:rFonts w:ascii="Verdana" w:hAnsi="Verdana"/>
          <w:color w:val="000000"/>
          <w:sz w:val="18"/>
          <w:szCs w:val="18"/>
        </w:rPr>
        <w:t>, В.И. Слободчиков и др.);</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дошкольного детства как основы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(Л.С. Выготский, A.B. Запорожец и т.д.), единства условий, развитие личности,</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Style w:val="WW8Num2z0"/>
          <w:rFonts w:ascii="Verdana" w:hAnsi="Verdana"/>
          <w:color w:val="000000"/>
          <w:sz w:val="18"/>
          <w:szCs w:val="18"/>
        </w:rPr>
        <w:t> </w:t>
      </w:r>
      <w:r>
        <w:rPr>
          <w:rFonts w:ascii="Verdana" w:hAnsi="Verdana"/>
          <w:color w:val="000000"/>
          <w:sz w:val="18"/>
          <w:szCs w:val="18"/>
        </w:rPr>
        <w:t>(осуществление педагогического процесса с учетом индивидуальных особенностей развития личности),</w:t>
      </w:r>
      <w:r>
        <w:rPr>
          <w:rStyle w:val="WW8Num2z0"/>
          <w:rFonts w:ascii="Verdana" w:hAnsi="Verdana"/>
          <w:color w:val="000000"/>
          <w:sz w:val="18"/>
          <w:szCs w:val="18"/>
        </w:rPr>
        <w:t> </w:t>
      </w:r>
      <w:r>
        <w:rPr>
          <w:rStyle w:val="WW8Num3z0"/>
          <w:rFonts w:ascii="Verdana" w:hAnsi="Verdana"/>
          <w:color w:val="4682B4"/>
          <w:sz w:val="18"/>
          <w:szCs w:val="18"/>
        </w:rPr>
        <w:t>гуманности</w:t>
      </w:r>
      <w:r>
        <w:rPr>
          <w:rStyle w:val="WW8Num2z0"/>
          <w:rFonts w:ascii="Verdana" w:hAnsi="Verdana"/>
          <w:color w:val="000000"/>
          <w:sz w:val="18"/>
          <w:szCs w:val="18"/>
        </w:rPr>
        <w:t> </w:t>
      </w:r>
      <w:r>
        <w:rPr>
          <w:rFonts w:ascii="Verdana" w:hAnsi="Verdana"/>
          <w:color w:val="000000"/>
          <w:sz w:val="18"/>
          <w:szCs w:val="18"/>
        </w:rPr>
        <w:t>(система взглядов, признающих самоценность человека как личности), культуро-сообразности (максимальное использование культуры среды) (Ш.А. Амона-швили, Д.М.</w:t>
      </w:r>
      <w:r>
        <w:rPr>
          <w:rStyle w:val="WW8Num2z0"/>
          <w:rFonts w:ascii="Verdana" w:hAnsi="Verdana"/>
          <w:color w:val="000000"/>
          <w:sz w:val="18"/>
          <w:szCs w:val="18"/>
        </w:rPr>
        <w:t> </w:t>
      </w:r>
      <w:r>
        <w:rPr>
          <w:rStyle w:val="WW8Num3z0"/>
          <w:rFonts w:ascii="Verdana" w:hAnsi="Verdana"/>
          <w:color w:val="4682B4"/>
          <w:sz w:val="18"/>
          <w:szCs w:val="18"/>
        </w:rPr>
        <w:t>Маллаев</w:t>
      </w:r>
      <w:r>
        <w:rPr>
          <w:rFonts w:ascii="Verdana" w:hAnsi="Verdana"/>
          <w:color w:val="000000"/>
          <w:sz w:val="18"/>
          <w:szCs w:val="18"/>
        </w:rPr>
        <w:t>, B.C. Ильин, В.В. Краевский и др.); генезиса социально-педагогического знания (В.И.Беляев, В.А.Никитин, Н.И.Пирогов, К.Д.Ушинский и др.); целенаправленности социального,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эмоционального развития ребенка (Л.Н.Антонова,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И.Ф.Дементьева, Е.А. Екжанова, Г.П.</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ЛЯ. Олиференко, H.H. Суртаева, Т.И.Шульга и др.).</w:t>
      </w:r>
    </w:p>
    <w:p w14:paraId="113DB0AC"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исходных положений использованы методы: анализ и обобщение литературных источников, наблюдение за поведением и деятельностью учащихся;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анализ деятельности и ее продуктов;</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педагогический эксперимент; методы математической и статистической обработки данных и т.д.</w:t>
      </w:r>
    </w:p>
    <w:p w14:paraId="06AF6133"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В качестве базы исследования выступали</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 72, 84, 86, а также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- 9, 26, 42 г.Махачкала, где в эксперименте участвовало 246 детей, 12</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156 родителей.</w:t>
      </w:r>
    </w:p>
    <w:p w14:paraId="1130832C"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осуществлялось в 3 этапа:</w:t>
      </w:r>
    </w:p>
    <w:p w14:paraId="0D24F7D1"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первый этап (2006-2008 гг.) предполагал изучение опыта дошкольного и начального школьного образования, анализ литературы по проблеме преемственности в образовании с позиций выявления ее сущностных характеристик, обоснование цели, гипотезы, задач, методологической основы исследования, разработку программы эксперимента с проведением пилотного исследования особенностей</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обучения дошкольников и младших школьников и т.д.;</w:t>
      </w:r>
    </w:p>
    <w:p w14:paraId="5E43D5AE"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(2008-2010 гг.) включал опытно-экспериментальную работу, по выявлению условий обеспечения преемственности в обучении дошкольников и младших школьников,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эксперимента, уточнение и дополнение структуры технологии, внедрение её в практику регионального образования и т.д.;</w:t>
      </w:r>
    </w:p>
    <w:p w14:paraId="6B695C5C"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(2010-2012 гг.) включал обработку и анализ результатов педагогического эксперимента, обобщение и интерпретацию экспериментальных данных,</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научного поиска и оформление диссертационного исследования.</w:t>
      </w:r>
    </w:p>
    <w:p w14:paraId="440921B1"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w:t>
      </w:r>
    </w:p>
    <w:p w14:paraId="2D5E6F4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условий органичного сочетания</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и проектной деятельности, обеспечивающих включение дошкольников в выполнение проектов, решение проектных задач и ситуаций как основы преемственности и т.д.;</w:t>
      </w:r>
    </w:p>
    <w:p w14:paraId="1ADFA075"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организационно-методической работе по реализации проектного обучения как условие обеспечения преемственности дошкольного и начального ступеней образования;</w:t>
      </w:r>
    </w:p>
    <w:p w14:paraId="101B5BAF"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разработке и экспериментальной проверке проектной технологии обеспечения преемственности образовательно-воспитательной среды дошкольного учреждения и начальной школы.</w:t>
      </w:r>
    </w:p>
    <w:p w14:paraId="0498FE60"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Использование предложенной проектной технологии совместной работы дошкольного образовательного учреждения и начальной школы способствует дальнейшему совершенствованию практики осуществления преемственности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моделей образовательной деятельности, обеспечивает единство педагогических требований и скоординированность действия, принимаемых</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дошкольных образовательных учреждений, начальной школы,</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 рамках образовательно-воспитательной деятельности.</w:t>
      </w:r>
    </w:p>
    <w:p w14:paraId="7C636C62"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раскрытии путей обеспечения преемственности в обучении дошкольников и младших школьников, разработке практических рекомендаций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xml:space="preserve">, учителей, родителей по оптимизации учебной деятельности и </w:t>
      </w:r>
      <w:r>
        <w:rPr>
          <w:rFonts w:ascii="Verdana" w:hAnsi="Verdana"/>
          <w:color w:val="000000"/>
          <w:sz w:val="18"/>
          <w:szCs w:val="18"/>
        </w:rPr>
        <w:lastRenderedPageBreak/>
        <w:t>повышения ее эффективности в аспекте обеспечения преемственности между</w:t>
      </w:r>
      <w:r>
        <w:rPr>
          <w:rStyle w:val="WW8Num2z0"/>
          <w:rFonts w:ascii="Verdana" w:hAnsi="Verdana"/>
          <w:color w:val="000000"/>
          <w:sz w:val="18"/>
          <w:szCs w:val="18"/>
        </w:rPr>
        <w:t> </w:t>
      </w:r>
      <w:r>
        <w:rPr>
          <w:rStyle w:val="WW8Num3z0"/>
          <w:rFonts w:ascii="Verdana" w:hAnsi="Verdana"/>
          <w:color w:val="4682B4"/>
          <w:sz w:val="18"/>
          <w:szCs w:val="18"/>
        </w:rPr>
        <w:t>дошкольными</w:t>
      </w:r>
      <w:r>
        <w:rPr>
          <w:rStyle w:val="WW8Num2z0"/>
          <w:rFonts w:ascii="Verdana" w:hAnsi="Verdana"/>
          <w:color w:val="000000"/>
          <w:sz w:val="18"/>
          <w:szCs w:val="18"/>
        </w:rPr>
        <w:t> </w:t>
      </w:r>
      <w:r>
        <w:rPr>
          <w:rFonts w:ascii="Verdana" w:hAnsi="Verdana"/>
          <w:color w:val="000000"/>
          <w:sz w:val="18"/>
          <w:szCs w:val="18"/>
        </w:rPr>
        <w:t>образовательными учреждениями и начальной школой.</w:t>
      </w:r>
    </w:p>
    <w:p w14:paraId="0D41DEB2"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 выводов исследования обеспечивается обоснованностью исходных методологических положений, применением комплекса взаимодополняемых методов исследования, адекватных его предмету, целям и задачам, обеспечивающихся общетеоретическими и методологическими подходами к исследуемой проблеме; положительными результатами опытно-экспериментальной работы.</w:t>
      </w:r>
    </w:p>
    <w:p w14:paraId="33090624"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Результаты исследования использовались в выступлениях на научно-практических конференциях (г. Москва, 2009-2010 гг.; г. Махачкала, 2010 г.) и семинарах-совещаниях для работников образовательных учреждений Российского института непрерывного образования (2009-2010 гг.).</w:t>
      </w:r>
    </w:p>
    <w:p w14:paraId="7C3D64BF"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выводы по диссертации могут быть использованы в работе педагогов и руководителей,</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и общеобразовательных учреждений, учителей начальных классов,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w:t>
      </w:r>
    </w:p>
    <w:p w14:paraId="5A4EF323"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1D27A61"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Преемственность в обучении дошкольников и младших школьников, способствующая адаптации к учебно-воспитательному процессу, представляющая собой перенос видоизмененных в соответствии с изменившимися условиями отдельных черт и сторон предшествующей стадии объекта в новую, с отбрасыванием устаревших характеристик, как не соответствующих обстановке.</w:t>
      </w:r>
    </w:p>
    <w:p w14:paraId="22ADADF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Комплекс организационно-педагогических условий обеспечения преемственности в обучении дошкольников и младших школьников, представляющая собой совокупность: подбор интересного, информативного, развивающего учебного материала, полнее раскрывающего содержание учебных программ по предметам; широкое введение в учебный процесс</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как средства решения дидактических задач и снятия усталости, развития внимания и т.д.; широкое использование практических способов деятельности; сюжетное построение</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создание проблемных ситуаций, включение развивающих задач, органичного сочетания игровой и проектной деятельности дошкольников в выполнении и решении проектных задач и ситуаций.</w:t>
      </w:r>
    </w:p>
    <w:p w14:paraId="7BF77E38"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Образовательно-воспитательная среда дошкольного учреждения, способствующая включения в систематическую учебную деятельность в начальной школе.</w:t>
      </w:r>
    </w:p>
    <w:p w14:paraId="60B231F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Проектная технология обеспечения преемственности как система организации педагогического процесса, основанная на взаимодействии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воспитанника, по достижению поставленной цели, включающая этапы:</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предполагающая помощь школьнику в выборе наиболее актуальных и</w:t>
      </w:r>
      <w:r>
        <w:rPr>
          <w:rStyle w:val="WW8Num2z0"/>
          <w:rFonts w:ascii="Verdana" w:hAnsi="Verdana"/>
          <w:color w:val="000000"/>
          <w:sz w:val="18"/>
          <w:szCs w:val="18"/>
        </w:rPr>
        <w:t> </w:t>
      </w:r>
      <w:r>
        <w:rPr>
          <w:rStyle w:val="WW8Num3z0"/>
          <w:rFonts w:ascii="Verdana" w:hAnsi="Verdana"/>
          <w:color w:val="4682B4"/>
          <w:sz w:val="18"/>
          <w:szCs w:val="18"/>
        </w:rPr>
        <w:t>посильных</w:t>
      </w:r>
      <w:r>
        <w:rPr>
          <w:rStyle w:val="WW8Num2z0"/>
          <w:rFonts w:ascii="Verdana" w:hAnsi="Verdana"/>
          <w:color w:val="000000"/>
          <w:sz w:val="18"/>
          <w:szCs w:val="18"/>
        </w:rPr>
        <w:t> </w:t>
      </w:r>
      <w:r>
        <w:rPr>
          <w:rFonts w:ascii="Verdana" w:hAnsi="Verdana"/>
          <w:color w:val="000000"/>
          <w:sz w:val="18"/>
          <w:szCs w:val="18"/>
        </w:rPr>
        <w:t>для него задач на определенный отрезок времени; разработку проекта (плана деятельности по достижению цели), с позиций к кому обратиться за помощью (взрослому,</w:t>
      </w:r>
      <w:r>
        <w:rPr>
          <w:rStyle w:val="WW8Num2z0"/>
          <w:rFonts w:ascii="Verdana" w:hAnsi="Verdana"/>
          <w:color w:val="000000"/>
          <w:sz w:val="18"/>
          <w:szCs w:val="18"/>
        </w:rPr>
        <w:t> </w:t>
      </w:r>
      <w:r>
        <w:rPr>
          <w:rStyle w:val="WW8Num3z0"/>
          <w:rFonts w:ascii="Verdana" w:hAnsi="Verdana"/>
          <w:color w:val="4682B4"/>
          <w:sz w:val="18"/>
          <w:szCs w:val="18"/>
        </w:rPr>
        <w:t>педагогу</w:t>
      </w:r>
      <w:r>
        <w:rPr>
          <w:rFonts w:ascii="Verdana" w:hAnsi="Verdana"/>
          <w:color w:val="000000"/>
          <w:sz w:val="18"/>
          <w:szCs w:val="18"/>
        </w:rPr>
        <w:t>), в каких источниках можно найти информацию, какие предметы использовать (принадлежности, оборудование); с какими предметами</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работать для достижения цели; выполнение проекта (практическая часть); подведение итогов, направленное на определение задач для новых проектов.</w:t>
      </w:r>
    </w:p>
    <w:p w14:paraId="2F33A1E1"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списка использованной литературы и приложений.</w:t>
      </w:r>
    </w:p>
    <w:p w14:paraId="6AD603B6" w14:textId="77777777" w:rsidR="00986DDC" w:rsidRDefault="00986DDC" w:rsidP="00986DD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Магомедова, Калимат Аскеровна</w:t>
      </w:r>
    </w:p>
    <w:p w14:paraId="2F594831"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F334902"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полностью разделяем ту научную позицию, согласно которой развивающее образование реализуется, прежде всего, в сфере его содержания. В этой сфере источники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развития получают свое предметное воплощение. Они становятся тем, с чем можно реально работать, тем, что можно операционализировать до уровня технологического решения.</w:t>
      </w:r>
    </w:p>
    <w:p w14:paraId="3D8496F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отмечал Л.С.Выготский, сущность переходного периода заключается в том, что у</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xml:space="preserve">уже есть основные предпосылки учения - произвольность, </w:t>
      </w:r>
      <w:r>
        <w:rPr>
          <w:rFonts w:ascii="Verdana" w:hAnsi="Verdana"/>
          <w:color w:val="000000"/>
          <w:sz w:val="18"/>
          <w:szCs w:val="18"/>
        </w:rPr>
        <w:lastRenderedPageBreak/>
        <w:t>способы</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мотивация, коммуникативные умения и т.д., однако, по существу,</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первого класса - еще</w:t>
      </w:r>
      <w:r>
        <w:rPr>
          <w:rStyle w:val="WW8Num2z0"/>
          <w:rFonts w:ascii="Verdana" w:hAnsi="Verdana"/>
          <w:color w:val="000000"/>
          <w:sz w:val="18"/>
          <w:szCs w:val="18"/>
        </w:rPr>
        <w:t> </w:t>
      </w:r>
      <w:r>
        <w:rPr>
          <w:rStyle w:val="WW8Num3z0"/>
          <w:rFonts w:ascii="Verdana" w:hAnsi="Verdana"/>
          <w:color w:val="4682B4"/>
          <w:sz w:val="18"/>
          <w:szCs w:val="18"/>
        </w:rPr>
        <w:t>дошкольник</w:t>
      </w:r>
      <w:r>
        <w:rPr>
          <w:rStyle w:val="WW8Num2z0"/>
          <w:rFonts w:ascii="Verdana" w:hAnsi="Verdana"/>
          <w:color w:val="000000"/>
          <w:sz w:val="18"/>
          <w:szCs w:val="18"/>
        </w:rPr>
        <w:t> </w:t>
      </w:r>
      <w:r>
        <w:rPr>
          <w:rFonts w:ascii="Verdana" w:hAnsi="Verdana"/>
          <w:color w:val="000000"/>
          <w:sz w:val="18"/>
          <w:szCs w:val="18"/>
        </w:rPr>
        <w:t>[60].</w:t>
      </w:r>
    </w:p>
    <w:p w14:paraId="22A02EEA"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такой ситуации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дошкольных учреждений и начальных школ не должны рассматривать</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между дошкольным образовательным учреждением и начальной школой как резкий переход из одной ступени в другую, связанный со сменой главных форм деятельности, поэтому ведущая деятельность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 не должна сразу исчезать из</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 первоклассников. Надо постепенно подводить бывших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к тому, чтобы учеба занимала соответствующее место в их жизнедеятельности.</w:t>
      </w:r>
    </w:p>
    <w:p w14:paraId="76348EC9"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каковы же условия обеспечения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обучения детей старшего дошкольного возраста и</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Fonts w:ascii="Verdana" w:hAnsi="Verdana"/>
          <w:color w:val="000000"/>
          <w:sz w:val="18"/>
          <w:szCs w:val="18"/>
        </w:rPr>
        <w:t>. Назовем те, которые мы определили в ходе экспериментальной работы:</w:t>
      </w:r>
    </w:p>
    <w:p w14:paraId="5956B5AC"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-подбор интересного, информативного, развивающего детей учебного материала, полнее раскрывающего содержание учебных программ по предметам;</w:t>
      </w:r>
    </w:p>
    <w:p w14:paraId="6E845CAD"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-широкое введение в учебный процесс</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средства решения дидактических задач и снятия усталости у детей, развития внимания и др.;</w:t>
      </w:r>
    </w:p>
    <w:p w14:paraId="66E446D7"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-широкое использование</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Style w:val="WW8Num2z0"/>
          <w:rFonts w:ascii="Verdana" w:hAnsi="Verdana"/>
          <w:color w:val="000000"/>
          <w:sz w:val="18"/>
          <w:szCs w:val="18"/>
        </w:rPr>
        <w:t> </w:t>
      </w:r>
      <w:r>
        <w:rPr>
          <w:rFonts w:ascii="Verdana" w:hAnsi="Verdana"/>
          <w:color w:val="000000"/>
          <w:sz w:val="18"/>
          <w:szCs w:val="18"/>
        </w:rPr>
        <w:t>и практической деятельности детей;</w:t>
      </w:r>
    </w:p>
    <w:p w14:paraId="5E7E98D2"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-сюжетное построение</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целого учебного дня; введение сказочного героя;</w:t>
      </w:r>
    </w:p>
    <w:p w14:paraId="39B98DA7"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включение развивающих задач:</w:t>
      </w:r>
      <w:r>
        <w:rPr>
          <w:rStyle w:val="WW8Num2z0"/>
          <w:rFonts w:ascii="Verdana" w:hAnsi="Verdana"/>
          <w:color w:val="000000"/>
          <w:sz w:val="18"/>
          <w:szCs w:val="18"/>
        </w:rPr>
        <w:t> </w:t>
      </w:r>
      <w:r>
        <w:rPr>
          <w:rStyle w:val="WW8Num3z0"/>
          <w:rFonts w:ascii="Verdana" w:hAnsi="Verdana"/>
          <w:color w:val="4682B4"/>
          <w:sz w:val="18"/>
          <w:szCs w:val="18"/>
        </w:rPr>
        <w:t>нарисовать</w:t>
      </w:r>
      <w:r>
        <w:rPr>
          <w:rStyle w:val="WW8Num2z0"/>
          <w:rFonts w:ascii="Verdana" w:hAnsi="Verdana"/>
          <w:color w:val="000000"/>
          <w:sz w:val="18"/>
          <w:szCs w:val="18"/>
        </w:rPr>
        <w:t> </w:t>
      </w:r>
      <w:r>
        <w:rPr>
          <w:rFonts w:ascii="Verdana" w:hAnsi="Verdana"/>
          <w:color w:val="000000"/>
          <w:sz w:val="18"/>
          <w:szCs w:val="18"/>
        </w:rPr>
        <w:t>какую-либо картину, используя только геометрические фигуры, назвать ряд предметов одним словом (морковь, лук, капуста) и др.;</w:t>
      </w:r>
    </w:p>
    <w:p w14:paraId="1E7BFF9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детьми учитель отрицает императив, а исповедует демократический стиль, употребляя словесные конструкции типа: «</w:t>
      </w:r>
      <w:r>
        <w:rPr>
          <w:rStyle w:val="WW8Num3z0"/>
          <w:rFonts w:ascii="Verdana" w:hAnsi="Verdana"/>
          <w:color w:val="4682B4"/>
          <w:sz w:val="18"/>
          <w:szCs w:val="18"/>
        </w:rPr>
        <w:t>Помогите мне решить</w:t>
      </w:r>
      <w:r>
        <w:rPr>
          <w:rFonts w:ascii="Verdana" w:hAnsi="Verdana"/>
          <w:color w:val="000000"/>
          <w:sz w:val="18"/>
          <w:szCs w:val="18"/>
        </w:rPr>
        <w:t>», « Хочешь, я тебе помогу» и т.д.;</w:t>
      </w:r>
    </w:p>
    <w:p w14:paraId="1608CEA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снимать утомляемость детей частой сменой видов деятельности,</w:t>
      </w:r>
      <w:r>
        <w:rPr>
          <w:rStyle w:val="WW8Num2z0"/>
          <w:rFonts w:ascii="Verdana" w:hAnsi="Verdana"/>
          <w:color w:val="000000"/>
          <w:sz w:val="18"/>
          <w:szCs w:val="18"/>
        </w:rPr>
        <w:t> </w:t>
      </w:r>
      <w:r>
        <w:rPr>
          <w:rStyle w:val="WW8Num3z0"/>
          <w:rFonts w:ascii="Verdana" w:hAnsi="Verdana"/>
          <w:color w:val="4682B4"/>
          <w:sz w:val="18"/>
          <w:szCs w:val="18"/>
        </w:rPr>
        <w:t>физкультминутками</w:t>
      </w:r>
      <w:r>
        <w:rPr>
          <w:rFonts w:ascii="Verdana" w:hAnsi="Verdana"/>
          <w:color w:val="000000"/>
          <w:sz w:val="18"/>
          <w:szCs w:val="18"/>
        </w:rPr>
        <w:t>, играми и т.п.;</w:t>
      </w:r>
    </w:p>
    <w:p w14:paraId="6AEC6FC6"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-предоставление детям возможности свободного выбора</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вида занятия, деятельности и др.</w:t>
      </w:r>
    </w:p>
    <w:p w14:paraId="0B88E4FC"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большое внимание должно уделяться использованию сюжет-но-ролевых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Они позволяют со значительной степенью эффективности переводить «</w:t>
      </w:r>
      <w:r>
        <w:rPr>
          <w:rStyle w:val="WW8Num3z0"/>
          <w:rFonts w:ascii="Verdana" w:hAnsi="Verdana"/>
          <w:color w:val="4682B4"/>
          <w:sz w:val="18"/>
          <w:szCs w:val="18"/>
        </w:rPr>
        <w:t>знаемое</w:t>
      </w:r>
      <w:r>
        <w:rPr>
          <w:rFonts w:ascii="Verdana" w:hAnsi="Verdana"/>
          <w:color w:val="000000"/>
          <w:sz w:val="18"/>
          <w:szCs w:val="18"/>
        </w:rPr>
        <w:t>» в «</w:t>
      </w:r>
      <w:r>
        <w:rPr>
          <w:rStyle w:val="WW8Num3z0"/>
          <w:rFonts w:ascii="Verdana" w:hAnsi="Verdana"/>
          <w:color w:val="4682B4"/>
          <w:sz w:val="18"/>
          <w:szCs w:val="18"/>
        </w:rPr>
        <w:t>реально действующее</w:t>
      </w:r>
      <w:r>
        <w:rPr>
          <w:rFonts w:ascii="Verdana" w:hAnsi="Verdana"/>
          <w:color w:val="000000"/>
          <w:sz w:val="18"/>
          <w:szCs w:val="18"/>
        </w:rPr>
        <w:t>». Например, правила безопасности поведения на улице учащиеся более основательно</w:t>
      </w:r>
      <w:r>
        <w:rPr>
          <w:rStyle w:val="WW8Num2z0"/>
          <w:rFonts w:ascii="Verdana" w:hAnsi="Verdana"/>
          <w:color w:val="000000"/>
          <w:sz w:val="18"/>
          <w:szCs w:val="18"/>
        </w:rPr>
        <w:t> </w:t>
      </w:r>
      <w:r>
        <w:rPr>
          <w:rStyle w:val="WW8Num3z0"/>
          <w:rFonts w:ascii="Verdana" w:hAnsi="Verdana"/>
          <w:color w:val="4682B4"/>
          <w:sz w:val="18"/>
          <w:szCs w:val="18"/>
        </w:rPr>
        <w:t>усвоят</w:t>
      </w:r>
      <w:r>
        <w:rPr>
          <w:rStyle w:val="WW8Num2z0"/>
          <w:rFonts w:ascii="Verdana" w:hAnsi="Verdana"/>
          <w:color w:val="000000"/>
          <w:sz w:val="18"/>
          <w:szCs w:val="18"/>
        </w:rPr>
        <w:t> </w:t>
      </w:r>
      <w:r>
        <w:rPr>
          <w:rFonts w:ascii="Verdana" w:hAnsi="Verdana"/>
          <w:color w:val="000000"/>
          <w:sz w:val="18"/>
          <w:szCs w:val="18"/>
        </w:rPr>
        <w:t>не в беседе о правилах дорожного движения, а в</w:t>
      </w:r>
      <w:r>
        <w:rPr>
          <w:rStyle w:val="WW8Num2z0"/>
          <w:rFonts w:ascii="Verdana" w:hAnsi="Verdana"/>
          <w:color w:val="000000"/>
          <w:sz w:val="18"/>
          <w:szCs w:val="18"/>
        </w:rPr>
        <w:t> </w:t>
      </w:r>
      <w:r>
        <w:rPr>
          <w:rStyle w:val="WW8Num3z0"/>
          <w:rFonts w:ascii="Verdana" w:hAnsi="Verdana"/>
          <w:color w:val="4682B4"/>
          <w:sz w:val="18"/>
          <w:szCs w:val="18"/>
        </w:rPr>
        <w:t>игре</w:t>
      </w:r>
      <w:r>
        <w:rPr>
          <w:rFonts w:ascii="Verdana" w:hAnsi="Verdana"/>
          <w:color w:val="000000"/>
          <w:sz w:val="18"/>
          <w:szCs w:val="18"/>
        </w:rPr>
        <w:t>, когда один из детей будет выполнять роль пешехода, другие - автомобилей. Инсценировка,</w:t>
      </w:r>
      <w:r>
        <w:rPr>
          <w:rStyle w:val="WW8Num2z0"/>
          <w:rFonts w:ascii="Verdana" w:hAnsi="Verdana"/>
          <w:color w:val="000000"/>
          <w:sz w:val="18"/>
          <w:szCs w:val="18"/>
        </w:rPr>
        <w:t> </w:t>
      </w:r>
      <w:r>
        <w:rPr>
          <w:rStyle w:val="WW8Num3z0"/>
          <w:rFonts w:ascii="Verdana" w:hAnsi="Verdana"/>
          <w:color w:val="4682B4"/>
          <w:sz w:val="18"/>
          <w:szCs w:val="18"/>
        </w:rPr>
        <w:t>драматизация</w:t>
      </w:r>
      <w:r>
        <w:rPr>
          <w:rFonts w:ascii="Verdana" w:hAnsi="Verdana"/>
          <w:color w:val="000000"/>
          <w:sz w:val="18"/>
          <w:szCs w:val="18"/>
        </w:rPr>
        <w:t>позволяют ребенку пережить происходящее с героем,</w:t>
      </w:r>
      <w:r>
        <w:rPr>
          <w:rStyle w:val="WW8Num2z0"/>
          <w:rFonts w:ascii="Verdana" w:hAnsi="Verdana"/>
          <w:color w:val="000000"/>
          <w:sz w:val="18"/>
          <w:szCs w:val="18"/>
        </w:rPr>
        <w:t> </w:t>
      </w:r>
      <w:r>
        <w:rPr>
          <w:rStyle w:val="WW8Num3z0"/>
          <w:rFonts w:ascii="Verdana" w:hAnsi="Verdana"/>
          <w:color w:val="4682B4"/>
          <w:sz w:val="18"/>
          <w:szCs w:val="18"/>
        </w:rPr>
        <w:t>прочувствовать</w:t>
      </w:r>
      <w:r>
        <w:rPr>
          <w:rFonts w:ascii="Verdana" w:hAnsi="Verdana"/>
          <w:color w:val="000000"/>
          <w:sz w:val="18"/>
          <w:szCs w:val="18"/>
        </w:rPr>
        <w:t>, закрепить форму поведения в той или иной ситуации. С учетом того, что детям 6-7 лет свойственно наглядно-образное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на занятии должны активно использоваться средства наглядности: рисунки, репродукции, костюмы и т.д.</w:t>
      </w:r>
    </w:p>
    <w:p w14:paraId="1DC55A4F"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7265C78"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охарактеризованы теоретические основы взаимодействия образовательных учреждений в процессе обучения и воспитания на уровне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учреждение - начальная школа». Проведен сравнительный анализ современного состояния преемственности в образовательно-воспитательной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учреждений и начальной школы в Российской Федерации и за рубежом, выявлены и научно интерпретированы сущностные признаки</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и учебной деятельности старших дошкольников 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(первоклассников) как продуктивного вида общеразвиваю-щей деятельности - важнейшего фактора обеспечения преемственности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моделей дошкольного и начального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Выявлены психолого-педагогические условия образовательно-воспитательного процесса и разработаны рекомендации по их учету в обеспечении преемственности на уровне «дошкольное учреждение - начальная школа».</w:t>
      </w:r>
    </w:p>
    <w:p w14:paraId="55B64447"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Исследование подтвердило, что эффективность осуществления преемственности образовательного процесса в дошкольных образовательных учреждениях и начальной школе обусловлена как организацией этих учреждений, так и средствами, методами, формами разнообразной деятельности, сочетанием, взаимосвязью, взаимопроникновением, чередованием ее </w:t>
      </w:r>
      <w:r>
        <w:rPr>
          <w:rFonts w:ascii="Verdana" w:hAnsi="Verdana"/>
          <w:color w:val="000000"/>
          <w:sz w:val="18"/>
          <w:szCs w:val="18"/>
        </w:rPr>
        <w:lastRenderedPageBreak/>
        <w:t>видов с учетом эмоционального воздействия на ребенка и его возрастных особенностей, оптимального соотношения физических нагрузок.</w:t>
      </w:r>
    </w:p>
    <w:p w14:paraId="4C664C15"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направлений дальнейшего совершенствования реализации преемственности развивающего обучения можно назвать и качественное улучшение подготовки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0B8197E0"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подтвердило правильность выдвинутой гипотезы о том, что создание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реализации преемственности при обучении</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должно базироваться на подходе, синтезирующем результаты, полученные при решении этой проблемы на психологодидактическом и</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уровнях, и учитывающем специфику философской сущности категории преемственности».</w:t>
      </w:r>
    </w:p>
    <w:p w14:paraId="05AC227A"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работы удалось показать, как при разработке такой методической системы могут быть учтены и использованы результаты исследований, посвященных проблемам отбора и построения структуры учебного материала, определения качества его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учащимися, методом согласования между собой специфики выделенных философами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задач, являющихся целевыми установками для этапов осуществления преемственности при обучении, особенностей</w:t>
      </w:r>
      <w:r>
        <w:rPr>
          <w:rStyle w:val="WW8Num2z0"/>
          <w:rFonts w:ascii="Verdana" w:hAnsi="Verdana"/>
          <w:color w:val="000000"/>
          <w:sz w:val="18"/>
          <w:szCs w:val="18"/>
        </w:rPr>
        <w:t> </w:t>
      </w:r>
      <w:r>
        <w:rPr>
          <w:rStyle w:val="WW8Num3z0"/>
          <w:rFonts w:ascii="Verdana" w:hAnsi="Verdana"/>
          <w:color w:val="4682B4"/>
          <w:sz w:val="18"/>
          <w:szCs w:val="18"/>
        </w:rPr>
        <w:t>дедуктивной</w:t>
      </w:r>
      <w:r>
        <w:rPr>
          <w:rStyle w:val="WW8Num2z0"/>
          <w:rFonts w:ascii="Verdana" w:hAnsi="Verdana"/>
          <w:color w:val="000000"/>
          <w:sz w:val="18"/>
          <w:szCs w:val="18"/>
        </w:rPr>
        <w:t> </w:t>
      </w:r>
      <w:r>
        <w:rPr>
          <w:rFonts w:ascii="Verdana" w:hAnsi="Verdana"/>
          <w:color w:val="000000"/>
          <w:sz w:val="18"/>
          <w:szCs w:val="18"/>
        </w:rPr>
        <w:t>и индуктивной схем подачи учащимся учебного материала, характерных особенностей психологических механизмов усвоения знаний и специфики процессов абстрагирования, обобщения и идеализации при осуществлении внутри- и</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в обучении.</w:t>
      </w:r>
    </w:p>
    <w:p w14:paraId="37B35B57"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однако, при этом отметить, что в нашем случае</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помогла преимущественно формированию и актуализации лишь определенных психологических механизмов усвоения знаний и не затрагивала многих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аспектов умственного развития. Тем не менее, она обеспечила возможность придать познавательной деятельности учащихся активный и осознанный характер, формировать положительное отношение к учебе и, тем самым, оказать достаточно широкое и</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воздействие на формирующуюся личность и на качество усвоения знаний.</w:t>
      </w:r>
    </w:p>
    <w:p w14:paraId="76C3FB35"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и результаты экспериментальной работы позволяют сформулировать следующие основные выводы:</w:t>
      </w:r>
    </w:p>
    <w:p w14:paraId="578921F4"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Сравнительный анализ современного состояния преемственности в образовательно-воспитательной деятельности дошкольных учреждений и начальной школы позволил выявить и научно интерпретировать ее сущностные признаки.</w:t>
      </w:r>
    </w:p>
    <w:p w14:paraId="42E877AA"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педагогические условия обеспечения преемственности образовательно-воспитательного процесса на уровне «дошкольное учреждение - начальная школа», среди которых: подбор интересного, информативного, развивающего учебного материала, полнее раскрывающего содержание учебных программ по предметам; широкое введение в учебный процесс игр как средства решения дидактических задач и снятия усталости, развития внимания и т.д.; широкое использование практических способов деятельности; сюжетное построение урока, учебного дня; введение сказочного героя, создание проблемных ситуаций, включение развивающих задач, органичного сочетания игровой и проектной деятельности дошкольников в выполнении и решении проектных задач и ситуаций и т.д.;</w:t>
      </w:r>
    </w:p>
    <w:p w14:paraId="6B438F6B"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3.В практике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по нашему мнению, используются проекты .-</w:t>
      </w:r>
      <w:r>
        <w:rPr>
          <w:rStyle w:val="WW8Num3z0"/>
          <w:rFonts w:ascii="Verdana" w:hAnsi="Verdana"/>
          <w:color w:val="4682B4"/>
          <w:sz w:val="18"/>
          <w:szCs w:val="18"/>
        </w:rPr>
        <w:t>исследовательские</w:t>
      </w:r>
      <w:r>
        <w:rPr>
          <w:rFonts w:ascii="Verdana" w:hAnsi="Verdana"/>
          <w:color w:val="000000"/>
          <w:sz w:val="18"/>
          <w:szCs w:val="18"/>
        </w:rPr>
        <w:t>, направленные на включение дошкольников в</w:t>
      </w:r>
      <w:r>
        <w:rPr>
          <w:rStyle w:val="WW8Num2z0"/>
          <w:rFonts w:ascii="Verdana" w:hAnsi="Verdana"/>
          <w:color w:val="000000"/>
          <w:sz w:val="18"/>
          <w:szCs w:val="18"/>
        </w:rPr>
        <w:t> </w:t>
      </w:r>
      <w:r>
        <w:rPr>
          <w:rStyle w:val="WW8Num3z0"/>
          <w:rFonts w:ascii="Verdana" w:hAnsi="Verdana"/>
          <w:color w:val="4682B4"/>
          <w:sz w:val="18"/>
          <w:szCs w:val="18"/>
        </w:rPr>
        <w:t>экспериментирование</w:t>
      </w:r>
      <w:r>
        <w:rPr>
          <w:rFonts w:ascii="Verdana" w:hAnsi="Verdana"/>
          <w:color w:val="000000"/>
          <w:sz w:val="18"/>
          <w:szCs w:val="18"/>
        </w:rPr>
        <w:t>, с последующим оформлением результатов в виде газет,</w:t>
      </w:r>
      <w:r>
        <w:rPr>
          <w:rStyle w:val="WW8Num2z0"/>
          <w:rFonts w:ascii="Verdana" w:hAnsi="Verdana"/>
          <w:color w:val="000000"/>
          <w:sz w:val="18"/>
          <w:szCs w:val="18"/>
        </w:rPr>
        <w:t> </w:t>
      </w:r>
      <w:r>
        <w:rPr>
          <w:rStyle w:val="WW8Num3z0"/>
          <w:rFonts w:ascii="Verdana" w:hAnsi="Verdana"/>
          <w:color w:val="4682B4"/>
          <w:sz w:val="18"/>
          <w:szCs w:val="18"/>
        </w:rPr>
        <w:t>драматизации</w:t>
      </w:r>
      <w:r>
        <w:rPr>
          <w:rFonts w:ascii="Verdana" w:hAnsi="Verdana"/>
          <w:color w:val="000000"/>
          <w:sz w:val="18"/>
          <w:szCs w:val="18"/>
        </w:rPr>
        <w:t>, детского дизайна и т.д.; ролево-игровые с элементами игр, когда</w:t>
      </w:r>
      <w:r>
        <w:rPr>
          <w:rStyle w:val="WW8Num2z0"/>
          <w:rFonts w:ascii="Verdana" w:hAnsi="Verdana"/>
          <w:color w:val="000000"/>
          <w:sz w:val="18"/>
          <w:szCs w:val="18"/>
        </w:rPr>
        <w:t> </w:t>
      </w:r>
      <w:r>
        <w:rPr>
          <w:rStyle w:val="WW8Num3z0"/>
          <w:rFonts w:ascii="Verdana" w:hAnsi="Verdana"/>
          <w:color w:val="4682B4"/>
          <w:sz w:val="18"/>
          <w:szCs w:val="18"/>
        </w:rPr>
        <w:t>дошкольники</w:t>
      </w:r>
      <w:r>
        <w:rPr>
          <w:rStyle w:val="WW8Num2z0"/>
          <w:rFonts w:ascii="Verdana" w:hAnsi="Verdana"/>
          <w:color w:val="000000"/>
          <w:sz w:val="18"/>
          <w:szCs w:val="18"/>
        </w:rPr>
        <w:t> </w:t>
      </w:r>
      <w:r>
        <w:rPr>
          <w:rFonts w:ascii="Verdana" w:hAnsi="Verdana"/>
          <w:color w:val="000000"/>
          <w:sz w:val="18"/>
          <w:szCs w:val="18"/>
        </w:rPr>
        <w:t>входят в образ персонажей сказки и по-своему решают поставленные проблемы; практико-ориентированные, направленные на включение дошкольников в процесс собирания информации и реализации идеи, ориентируясь на социальные интересы (оформление и дизайн группы, витражи и др.); социальные, направленные на включение дошкольников в оформление результатов в виде детского праздника, например «</w:t>
      </w:r>
      <w:r>
        <w:rPr>
          <w:rStyle w:val="WW8Num3z0"/>
          <w:rFonts w:ascii="Verdana" w:hAnsi="Verdana"/>
          <w:color w:val="4682B4"/>
          <w:sz w:val="18"/>
          <w:szCs w:val="18"/>
        </w:rPr>
        <w:t>Театральная неделя</w:t>
      </w:r>
      <w:r>
        <w:rPr>
          <w:rFonts w:ascii="Verdana" w:hAnsi="Verdana"/>
          <w:color w:val="000000"/>
          <w:sz w:val="18"/>
          <w:szCs w:val="18"/>
        </w:rPr>
        <w:t>» и т.д.</w:t>
      </w:r>
    </w:p>
    <w:p w14:paraId="19E1F3D5"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Поскольку ведущим видом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выступает игра, то начиная с</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 xml:space="preserve">возраста, используются ролево-игровые и социальные проекты, среди которых </w:t>
      </w:r>
      <w:r>
        <w:rPr>
          <w:rFonts w:ascii="Verdana" w:hAnsi="Verdana"/>
          <w:color w:val="000000"/>
          <w:sz w:val="18"/>
          <w:szCs w:val="18"/>
        </w:rPr>
        <w:lastRenderedPageBreak/>
        <w:t>«Любимые</w:t>
      </w:r>
      <w:r>
        <w:rPr>
          <w:rStyle w:val="WW8Num2z0"/>
          <w:rFonts w:ascii="Verdana" w:hAnsi="Verdana"/>
          <w:color w:val="000000"/>
          <w:sz w:val="18"/>
          <w:szCs w:val="18"/>
        </w:rPr>
        <w:t> </w:t>
      </w:r>
      <w:r>
        <w:rPr>
          <w:rStyle w:val="WW8Num3z0"/>
          <w:rFonts w:ascii="Verdana" w:hAnsi="Verdana"/>
          <w:color w:val="4682B4"/>
          <w:sz w:val="18"/>
          <w:szCs w:val="18"/>
        </w:rPr>
        <w:t>игрушки</w:t>
      </w:r>
      <w:r>
        <w:rPr>
          <w:rFonts w:ascii="Verdana" w:hAnsi="Verdana"/>
          <w:color w:val="000000"/>
          <w:sz w:val="18"/>
          <w:szCs w:val="18"/>
        </w:rPr>
        <w:t>», «</w:t>
      </w:r>
      <w:r>
        <w:rPr>
          <w:rStyle w:val="WW8Num3z0"/>
          <w:rFonts w:ascii="Verdana" w:hAnsi="Verdana"/>
          <w:color w:val="4682B4"/>
          <w:sz w:val="18"/>
          <w:szCs w:val="18"/>
        </w:rPr>
        <w:t>Азбука здоровья</w:t>
      </w:r>
      <w:r>
        <w:rPr>
          <w:rFonts w:ascii="Verdana" w:hAnsi="Verdana"/>
          <w:color w:val="000000"/>
          <w:sz w:val="18"/>
          <w:szCs w:val="18"/>
        </w:rPr>
        <w:t>», «</w:t>
      </w:r>
      <w:r>
        <w:rPr>
          <w:rStyle w:val="WW8Num3z0"/>
          <w:rFonts w:ascii="Verdana" w:hAnsi="Verdana"/>
          <w:color w:val="4682B4"/>
          <w:sz w:val="18"/>
          <w:szCs w:val="18"/>
        </w:rPr>
        <w:t>Мои друзья</w:t>
      </w:r>
      <w:r>
        <w:rPr>
          <w:rFonts w:ascii="Verdana" w:hAnsi="Verdana"/>
          <w:color w:val="000000"/>
          <w:sz w:val="18"/>
          <w:szCs w:val="18"/>
        </w:rPr>
        <w:t>», «</w:t>
      </w:r>
      <w:r>
        <w:rPr>
          <w:rStyle w:val="WW8Num3z0"/>
          <w:rFonts w:ascii="Verdana" w:hAnsi="Verdana"/>
          <w:color w:val="4682B4"/>
          <w:sz w:val="18"/>
          <w:szCs w:val="18"/>
        </w:rPr>
        <w:t>У нас в саду</w:t>
      </w:r>
      <w:r>
        <w:rPr>
          <w:rFonts w:ascii="Verdana" w:hAnsi="Verdana"/>
          <w:color w:val="000000"/>
          <w:sz w:val="18"/>
          <w:szCs w:val="18"/>
        </w:rPr>
        <w:t>», «</w:t>
      </w:r>
      <w:r>
        <w:rPr>
          <w:rStyle w:val="WW8Num3z0"/>
          <w:rFonts w:ascii="Verdana" w:hAnsi="Verdana"/>
          <w:color w:val="4682B4"/>
          <w:sz w:val="18"/>
          <w:szCs w:val="18"/>
        </w:rPr>
        <w:t>Любим сказки</w:t>
      </w:r>
      <w:r>
        <w:rPr>
          <w:rFonts w:ascii="Verdana" w:hAnsi="Verdana"/>
          <w:color w:val="000000"/>
          <w:sz w:val="18"/>
          <w:szCs w:val="18"/>
        </w:rPr>
        <w:t>», «</w:t>
      </w:r>
      <w:r>
        <w:rPr>
          <w:rStyle w:val="WW8Num3z0"/>
          <w:rFonts w:ascii="Verdana" w:hAnsi="Verdana"/>
          <w:color w:val="4682B4"/>
          <w:sz w:val="18"/>
          <w:szCs w:val="18"/>
        </w:rPr>
        <w:t>Мир природы</w:t>
      </w:r>
      <w:r>
        <w:rPr>
          <w:rFonts w:ascii="Verdana" w:hAnsi="Verdana"/>
          <w:color w:val="000000"/>
          <w:sz w:val="18"/>
          <w:szCs w:val="18"/>
        </w:rPr>
        <w:t>», «</w:t>
      </w:r>
      <w:r>
        <w:rPr>
          <w:rStyle w:val="WW8Num3z0"/>
          <w:rFonts w:ascii="Verdana" w:hAnsi="Verdana"/>
          <w:color w:val="4682B4"/>
          <w:sz w:val="18"/>
          <w:szCs w:val="18"/>
        </w:rPr>
        <w:t>Мой Дагестан</w:t>
      </w:r>
      <w:r>
        <w:rPr>
          <w:rFonts w:ascii="Verdana" w:hAnsi="Verdana"/>
          <w:color w:val="000000"/>
          <w:sz w:val="18"/>
          <w:szCs w:val="18"/>
        </w:rPr>
        <w:t>»; комплексные ('«</w:t>
      </w:r>
      <w:r>
        <w:rPr>
          <w:rStyle w:val="WW8Num3z0"/>
          <w:rFonts w:ascii="Verdana" w:hAnsi="Verdana"/>
          <w:color w:val="4682B4"/>
          <w:sz w:val="18"/>
          <w:szCs w:val="18"/>
        </w:rPr>
        <w:t>Мир театра</w:t>
      </w:r>
      <w:r>
        <w:rPr>
          <w:rFonts w:ascii="Verdana" w:hAnsi="Verdana"/>
          <w:color w:val="000000"/>
          <w:sz w:val="18"/>
          <w:szCs w:val="18"/>
        </w:rPr>
        <w:t>», «</w:t>
      </w:r>
      <w:r>
        <w:rPr>
          <w:rStyle w:val="WW8Num3z0"/>
          <w:rFonts w:ascii="Verdana" w:hAnsi="Verdana"/>
          <w:color w:val="4682B4"/>
          <w:sz w:val="18"/>
          <w:szCs w:val="18"/>
        </w:rPr>
        <w:t>Здравствуй, Пушкин!</w:t>
      </w:r>
      <w:r>
        <w:rPr>
          <w:rFonts w:ascii="Verdana" w:hAnsi="Verdana"/>
          <w:color w:val="000000"/>
          <w:sz w:val="18"/>
          <w:szCs w:val="18"/>
        </w:rPr>
        <w:t>», «</w:t>
      </w:r>
      <w:r>
        <w:rPr>
          <w:rStyle w:val="WW8Num3z0"/>
          <w:rFonts w:ascii="Verdana" w:hAnsi="Verdana"/>
          <w:color w:val="4682B4"/>
          <w:sz w:val="18"/>
          <w:szCs w:val="18"/>
        </w:rPr>
        <w:t>Эхо столетий</w:t>
      </w:r>
      <w:r>
        <w:rPr>
          <w:rFonts w:ascii="Verdana" w:hAnsi="Verdana"/>
          <w:color w:val="000000"/>
          <w:sz w:val="18"/>
          <w:szCs w:val="18"/>
        </w:rPr>
        <w:t>», «Книж-кина неделя» и т.д.); межгрупповые («</w:t>
      </w:r>
      <w:r>
        <w:rPr>
          <w:rStyle w:val="WW8Num3z0"/>
          <w:rFonts w:ascii="Verdana" w:hAnsi="Verdana"/>
          <w:color w:val="4682B4"/>
          <w:sz w:val="18"/>
          <w:szCs w:val="18"/>
        </w:rPr>
        <w:t>Математические коллажи</w:t>
      </w:r>
      <w:r>
        <w:rPr>
          <w:rFonts w:ascii="Verdana" w:hAnsi="Verdana"/>
          <w:color w:val="000000"/>
          <w:sz w:val="18"/>
          <w:szCs w:val="18"/>
        </w:rPr>
        <w:t>», «</w:t>
      </w:r>
      <w:r>
        <w:rPr>
          <w:rStyle w:val="WW8Num3z0"/>
          <w:rFonts w:ascii="Verdana" w:hAnsi="Verdana"/>
          <w:color w:val="4682B4"/>
          <w:sz w:val="18"/>
          <w:szCs w:val="18"/>
        </w:rPr>
        <w:t>Мир животных и птиц</w:t>
      </w:r>
      <w:r>
        <w:rPr>
          <w:rFonts w:ascii="Verdana" w:hAnsi="Verdana"/>
          <w:color w:val="000000"/>
          <w:sz w:val="18"/>
          <w:szCs w:val="18"/>
        </w:rPr>
        <w:t>», «</w:t>
      </w:r>
      <w:r>
        <w:rPr>
          <w:rStyle w:val="WW8Num3z0"/>
          <w:rFonts w:ascii="Verdana" w:hAnsi="Verdana"/>
          <w:color w:val="4682B4"/>
          <w:sz w:val="18"/>
          <w:szCs w:val="18"/>
        </w:rPr>
        <w:t>Времена года</w:t>
      </w:r>
      <w:r>
        <w:rPr>
          <w:rFonts w:ascii="Verdana" w:hAnsi="Verdana"/>
          <w:color w:val="000000"/>
          <w:sz w:val="18"/>
          <w:szCs w:val="18"/>
        </w:rPr>
        <w:t>» и т.д.); групповые («</w:t>
      </w:r>
      <w:r>
        <w:rPr>
          <w:rStyle w:val="WW8Num3z0"/>
          <w:rFonts w:ascii="Verdana" w:hAnsi="Verdana"/>
          <w:color w:val="4682B4"/>
          <w:sz w:val="18"/>
          <w:szCs w:val="18"/>
        </w:rPr>
        <w:t>Сказки о любви</w:t>
      </w:r>
      <w:r>
        <w:rPr>
          <w:rFonts w:ascii="Verdana" w:hAnsi="Verdana"/>
          <w:color w:val="000000"/>
          <w:sz w:val="18"/>
          <w:szCs w:val="18"/>
        </w:rPr>
        <w:t>», «</w:t>
      </w:r>
      <w:r>
        <w:rPr>
          <w:rStyle w:val="WW8Num3z0"/>
          <w:rFonts w:ascii="Verdana" w:hAnsi="Verdana"/>
          <w:color w:val="4682B4"/>
          <w:sz w:val="18"/>
          <w:szCs w:val="18"/>
        </w:rPr>
        <w:t>Познай себя</w:t>
      </w:r>
      <w:r>
        <w:rPr>
          <w:rFonts w:ascii="Verdana" w:hAnsi="Verdana"/>
          <w:color w:val="000000"/>
          <w:sz w:val="18"/>
          <w:szCs w:val="18"/>
        </w:rPr>
        <w:t>», «</w:t>
      </w:r>
      <w:r>
        <w:rPr>
          <w:rStyle w:val="WW8Num3z0"/>
          <w:rFonts w:ascii="Verdana" w:hAnsi="Verdana"/>
          <w:color w:val="4682B4"/>
          <w:sz w:val="18"/>
          <w:szCs w:val="18"/>
        </w:rPr>
        <w:t>Дагестанские самоцветы</w:t>
      </w:r>
      <w:r>
        <w:rPr>
          <w:rFonts w:ascii="Verdana" w:hAnsi="Verdana"/>
          <w:color w:val="000000"/>
          <w:sz w:val="18"/>
          <w:szCs w:val="18"/>
        </w:rPr>
        <w:t>», «</w:t>
      </w:r>
      <w:r>
        <w:rPr>
          <w:rStyle w:val="WW8Num3z0"/>
          <w:rFonts w:ascii="Verdana" w:hAnsi="Verdana"/>
          <w:color w:val="4682B4"/>
          <w:sz w:val="18"/>
          <w:szCs w:val="18"/>
        </w:rPr>
        <w:t>Подводный мир</w:t>
      </w:r>
      <w:r>
        <w:rPr>
          <w:rFonts w:ascii="Verdana" w:hAnsi="Verdana"/>
          <w:color w:val="000000"/>
          <w:sz w:val="18"/>
          <w:szCs w:val="18"/>
        </w:rPr>
        <w:t>», «Веселая</w:t>
      </w:r>
      <w:r>
        <w:rPr>
          <w:rStyle w:val="WW8Num2z0"/>
          <w:rFonts w:ascii="Verdana" w:hAnsi="Verdana"/>
          <w:color w:val="000000"/>
          <w:sz w:val="18"/>
          <w:szCs w:val="18"/>
        </w:rPr>
        <w:t> </w:t>
      </w:r>
      <w:r>
        <w:rPr>
          <w:rStyle w:val="WW8Num3z0"/>
          <w:rFonts w:ascii="Verdana" w:hAnsi="Verdana"/>
          <w:color w:val="4682B4"/>
          <w:sz w:val="18"/>
          <w:szCs w:val="18"/>
        </w:rPr>
        <w:t>астрономия</w:t>
      </w:r>
      <w:r>
        <w:rPr>
          <w:rFonts w:ascii="Verdana" w:hAnsi="Verdana"/>
          <w:color w:val="000000"/>
          <w:sz w:val="18"/>
          <w:szCs w:val="18"/>
        </w:rPr>
        <w:t>»); индивидуальные («</w:t>
      </w:r>
      <w:r>
        <w:rPr>
          <w:rStyle w:val="WW8Num3z0"/>
          <w:rFonts w:ascii="Verdana" w:hAnsi="Verdana"/>
          <w:color w:val="4682B4"/>
          <w:sz w:val="18"/>
          <w:szCs w:val="18"/>
        </w:rPr>
        <w:t>Я и моя семья</w:t>
      </w:r>
      <w:r>
        <w:rPr>
          <w:rFonts w:ascii="Verdana" w:hAnsi="Verdana"/>
          <w:color w:val="000000"/>
          <w:sz w:val="18"/>
          <w:szCs w:val="18"/>
        </w:rPr>
        <w:t>», «</w:t>
      </w:r>
      <w:r>
        <w:rPr>
          <w:rStyle w:val="WW8Num3z0"/>
          <w:rFonts w:ascii="Verdana" w:hAnsi="Verdana"/>
          <w:color w:val="4682B4"/>
          <w:sz w:val="18"/>
          <w:szCs w:val="18"/>
        </w:rPr>
        <w:t>Генеалогическое древо</w:t>
      </w:r>
      <w:r>
        <w:rPr>
          <w:rFonts w:ascii="Verdana" w:hAnsi="Verdana"/>
          <w:color w:val="000000"/>
          <w:sz w:val="18"/>
          <w:szCs w:val="18"/>
        </w:rPr>
        <w:t>», «</w:t>
      </w:r>
      <w:r>
        <w:rPr>
          <w:rStyle w:val="WW8Num3z0"/>
          <w:rFonts w:ascii="Verdana" w:hAnsi="Verdana"/>
          <w:color w:val="4682B4"/>
          <w:sz w:val="18"/>
          <w:szCs w:val="18"/>
        </w:rPr>
        <w:t>Секреты бабушкиного сундука</w:t>
      </w:r>
      <w:r>
        <w:rPr>
          <w:rFonts w:ascii="Verdana" w:hAnsi="Verdana"/>
          <w:color w:val="000000"/>
          <w:sz w:val="18"/>
          <w:szCs w:val="18"/>
        </w:rPr>
        <w:t>», «</w:t>
      </w:r>
      <w:r>
        <w:rPr>
          <w:rStyle w:val="WW8Num3z0"/>
          <w:rFonts w:ascii="Verdana" w:hAnsi="Verdana"/>
          <w:color w:val="4682B4"/>
          <w:sz w:val="18"/>
          <w:szCs w:val="18"/>
        </w:rPr>
        <w:t>Сказочная птица</w:t>
      </w:r>
      <w:r>
        <w:rPr>
          <w:rFonts w:ascii="Verdana" w:hAnsi="Verdana"/>
          <w:color w:val="000000"/>
          <w:sz w:val="18"/>
          <w:szCs w:val="18"/>
        </w:rPr>
        <w:t>»); исследовательские ("«</w:t>
      </w:r>
      <w:r>
        <w:rPr>
          <w:rStyle w:val="WW8Num3z0"/>
          <w:rFonts w:ascii="Verdana" w:hAnsi="Verdana"/>
          <w:color w:val="4682B4"/>
          <w:sz w:val="18"/>
          <w:szCs w:val="18"/>
        </w:rPr>
        <w:t>Мир воды</w:t>
      </w:r>
      <w:r>
        <w:rPr>
          <w:rFonts w:ascii="Verdana" w:hAnsi="Verdana"/>
          <w:color w:val="000000"/>
          <w:sz w:val="18"/>
          <w:szCs w:val="18"/>
        </w:rPr>
        <w:t>», «</w:t>
      </w:r>
      <w:r>
        <w:rPr>
          <w:rStyle w:val="WW8Num3z0"/>
          <w:rFonts w:ascii="Verdana" w:hAnsi="Verdana"/>
          <w:color w:val="4682B4"/>
          <w:sz w:val="18"/>
          <w:szCs w:val="18"/>
        </w:rPr>
        <w:t>Дыхание и здоровье</w:t>
      </w:r>
      <w:r>
        <w:rPr>
          <w:rFonts w:ascii="Verdana" w:hAnsi="Verdana"/>
          <w:color w:val="000000"/>
          <w:sz w:val="18"/>
          <w:szCs w:val="18"/>
        </w:rPr>
        <w:t>», «</w:t>
      </w:r>
      <w:r>
        <w:rPr>
          <w:rStyle w:val="WW8Num3z0"/>
          <w:rFonts w:ascii="Verdana" w:hAnsi="Verdana"/>
          <w:color w:val="4682B4"/>
          <w:sz w:val="18"/>
          <w:szCs w:val="18"/>
        </w:rPr>
        <w:t>Питание и здоровье</w:t>
      </w:r>
      <w:r>
        <w:rPr>
          <w:rFonts w:ascii="Verdana" w:hAnsi="Verdana"/>
          <w:color w:val="000000"/>
          <w:sz w:val="18"/>
          <w:szCs w:val="18"/>
        </w:rPr>
        <w:t>» и т.д.).</w:t>
      </w:r>
    </w:p>
    <w:p w14:paraId="0C5404E1"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5.Исследование подтвердило, что эффективность осуществления преемственности образовательного процесса в дошкольных образовательных учреждениях и начальной школе обусловлена средствами, методами, формами организации деятельности, сочетанием, взаимосвязью, взаимопроникновением, чередованием ее видов с учетом эмоционального воздействия на ребенка.</w:t>
      </w:r>
    </w:p>
    <w:p w14:paraId="0E4BDEB1" w14:textId="77777777" w:rsidR="00986DDC" w:rsidRDefault="00986DDC" w:rsidP="00986DD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6.В ходе работы удалось показать, как при разработке технологии возможно учесть и использовать результаты исследований, посвященных проблемам отбора и построения структуры учебного материала, определения качества его усвоения учащимися, являющихся целевыми установками для этапов осуществления преемственности в обучении, особенностей дедуктивной и индуктивной схем подачи учащимся учебного материала, характерных особенностей психологических механизмов усвоения знаний и специфики процессов абстрагирования, обобщения и идеализации при осуществлении внутри- и межпредметных связей.</w:t>
      </w:r>
    </w:p>
    <w:p w14:paraId="0FAAF390"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Существенные качественные и количественные показатели результатов познавательной деятельности учащихся экспериментальных классов показали, что в ходе исследования удалось решить поставленные задачи, дающие основание рассматривать предлагаемую систему в качестве аппарата, позволяющего не только эффективно реализовывать преемственность, но и помогать восприятию учебного материал учащимися, активизировать процесс познания, развивать активность 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мышления.</w:t>
      </w:r>
    </w:p>
    <w:p w14:paraId="2C4E84D3" w14:textId="77777777" w:rsidR="00986DDC" w:rsidRDefault="00986DDC" w:rsidP="00986DD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8.Востребованность</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Style w:val="WW8Num2z0"/>
          <w:rFonts w:ascii="Verdana" w:hAnsi="Verdana"/>
          <w:color w:val="000000"/>
          <w:sz w:val="18"/>
          <w:szCs w:val="18"/>
        </w:rPr>
        <w:t> </w:t>
      </w:r>
      <w:r>
        <w:rPr>
          <w:rFonts w:ascii="Verdana" w:hAnsi="Verdana"/>
          <w:color w:val="000000"/>
          <w:sz w:val="18"/>
          <w:szCs w:val="18"/>
        </w:rPr>
        <w:t>таких форм организации подтверждается результатами диагностики детей, которые показывают, что</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после дошкольной подготовки имеют сформированную произвольность психических процессов, а период их адаптации к учебным условиям проходит значительно быстрее. Результаты диагностики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указывают на готовность их к восприятию школьного материала,</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умения слушать и понимать указания взрослого, использовать образец, ориентированность в пространстве, достаточная степень</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учебной деятельности и т.д.</w:t>
      </w:r>
    </w:p>
    <w:p w14:paraId="5B4A5E41" w14:textId="77777777" w:rsidR="00986DDC" w:rsidRDefault="00986DDC" w:rsidP="00986DD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Магомедова, Калимат Аскеровна, 2012 год</w:t>
      </w:r>
    </w:p>
    <w:p w14:paraId="4F0EC80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С.Х. Пути обеспечения преемственности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в начальной школе и в 5-6 классах неполной средней школы (на арифметическом материале) Дисс. к. п.н.: 13.00.02. Баку, 1991. -185 с.</w:t>
      </w:r>
    </w:p>
    <w:p w14:paraId="051C2A9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обучении математике. Тематич. сб. н. обр. проф.-преп. состава. Алма-Ата, 1980. - С. 13-24.</w:t>
      </w:r>
    </w:p>
    <w:p w14:paraId="249A438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 Алиева, Бика Шапиевна</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формировании экологической культуры у детей шести восьми лет: (На традициях нар.</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Дагестана): Дис. на соиск. учен. степ. канд. пед.наук.: - М., 1993.</w:t>
      </w:r>
    </w:p>
    <w:p w14:paraId="4D1DBB7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преемственности в обучении. СП, 1953, № 2, С. 2325.</w:t>
      </w:r>
    </w:p>
    <w:p w14:paraId="08AD456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-М.,1977.-387 с.</w:t>
      </w:r>
    </w:p>
    <w:p w14:paraId="7A4D633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 Андреева В.,</w:t>
      </w:r>
      <w:r>
        <w:rPr>
          <w:rStyle w:val="WW8Num2z0"/>
          <w:rFonts w:ascii="Verdana" w:hAnsi="Verdana"/>
          <w:color w:val="000000"/>
          <w:sz w:val="18"/>
          <w:szCs w:val="18"/>
        </w:rPr>
        <w:t> </w:t>
      </w:r>
      <w:r>
        <w:rPr>
          <w:rStyle w:val="WW8Num3z0"/>
          <w:rFonts w:ascii="Verdana" w:hAnsi="Verdana"/>
          <w:color w:val="4682B4"/>
          <w:sz w:val="18"/>
          <w:szCs w:val="18"/>
        </w:rPr>
        <w:t>Стеркина</w:t>
      </w:r>
      <w:r>
        <w:rPr>
          <w:rStyle w:val="WW8Num2z0"/>
          <w:rFonts w:ascii="Verdana" w:hAnsi="Verdana"/>
          <w:color w:val="000000"/>
          <w:sz w:val="18"/>
          <w:szCs w:val="18"/>
        </w:rPr>
        <w:t> </w:t>
      </w:r>
      <w:r>
        <w:rPr>
          <w:rFonts w:ascii="Verdana" w:hAnsi="Verdana"/>
          <w:color w:val="000000"/>
          <w:sz w:val="18"/>
          <w:szCs w:val="18"/>
        </w:rPr>
        <w:t>Р. Проблемы обновления системы</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на современном этапе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1991, №4. С.33-37.</w:t>
      </w:r>
    </w:p>
    <w:p w14:paraId="05E39E5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Арапова</w:t>
      </w:r>
      <w:r>
        <w:rPr>
          <w:rStyle w:val="WW8Num2z0"/>
          <w:rFonts w:ascii="Verdana" w:hAnsi="Verdana"/>
          <w:color w:val="000000"/>
          <w:sz w:val="18"/>
          <w:szCs w:val="18"/>
        </w:rPr>
        <w:t> </w:t>
      </w:r>
      <w:r>
        <w:rPr>
          <w:rFonts w:ascii="Verdana" w:hAnsi="Verdana"/>
          <w:color w:val="000000"/>
          <w:sz w:val="18"/>
          <w:szCs w:val="18"/>
        </w:rPr>
        <w:t>Н. О. Преемственности в работе</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и школ / Н. О. Арапова // Дошкольное воспитание. -1994. -№ 1.-С. 4.</w:t>
      </w:r>
    </w:p>
    <w:p w14:paraId="083EC23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Аркин</w:t>
      </w:r>
      <w:r>
        <w:rPr>
          <w:rStyle w:val="WW8Num2z0"/>
          <w:rFonts w:ascii="Verdana" w:hAnsi="Verdana"/>
          <w:color w:val="000000"/>
          <w:sz w:val="18"/>
          <w:szCs w:val="18"/>
        </w:rPr>
        <w:t> </w:t>
      </w:r>
      <w:r>
        <w:rPr>
          <w:rFonts w:ascii="Verdana" w:hAnsi="Verdana"/>
          <w:color w:val="000000"/>
          <w:sz w:val="18"/>
          <w:szCs w:val="18"/>
        </w:rPr>
        <w:t>Е.А. Ребенок в дошкольные годы. М., «</w:t>
      </w:r>
      <w:r>
        <w:rPr>
          <w:rStyle w:val="WW8Num3z0"/>
          <w:rFonts w:ascii="Verdana" w:hAnsi="Verdana"/>
          <w:color w:val="4682B4"/>
          <w:sz w:val="18"/>
          <w:szCs w:val="18"/>
        </w:rPr>
        <w:t>Просвещение</w:t>
      </w:r>
      <w:r>
        <w:rPr>
          <w:rFonts w:ascii="Verdana" w:hAnsi="Verdana"/>
          <w:color w:val="000000"/>
          <w:sz w:val="18"/>
          <w:szCs w:val="18"/>
        </w:rPr>
        <w:t>», 1968.230 с.</w:t>
      </w:r>
    </w:p>
    <w:p w14:paraId="6AAE1B9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 xml:space="preserve">А.К. Преемственность в развивающем обучении математике </w:t>
      </w:r>
      <w:r>
        <w:rPr>
          <w:rFonts w:ascii="Verdana" w:hAnsi="Verdana"/>
          <w:color w:val="000000"/>
          <w:sz w:val="18"/>
          <w:szCs w:val="18"/>
        </w:rPr>
        <w:lastRenderedPageBreak/>
        <w:t>как</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проблема (Тезисы докл. федер. н-пр. конф. Н. Новгород, 1997). - 3 с.</w:t>
      </w:r>
    </w:p>
    <w:p w14:paraId="3466292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 Артемова J1.B.</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правил поведения в процессе</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у старших дошкольников. Дис. на соиск. учен. степ. канд.пед.наук. М., 1966.24 с.</w:t>
      </w:r>
    </w:p>
    <w:p w14:paraId="4E44C1B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Ж.В. Взаимосвязь учебной и</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вобучении математике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 дисс. к.п.н. М., 1998. -17 с.</w:t>
      </w:r>
    </w:p>
    <w:p w14:paraId="3EC7499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 Об организации взаимодействия образовательных учреждений и обеспечении преемственности дошкольного и начального общего образования //Дошкольное воспитание. 1994.- №6. - С.2-5</w:t>
      </w:r>
    </w:p>
    <w:p w14:paraId="7E5EF8B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Интенсификация процесса обучения. М.: Знание, 1987. - 78 с.</w:t>
      </w:r>
    </w:p>
    <w:p w14:paraId="1C78CD5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Баллер</w:t>
      </w:r>
      <w:r>
        <w:rPr>
          <w:rStyle w:val="WW8Num2z0"/>
          <w:rFonts w:ascii="Verdana" w:hAnsi="Verdana"/>
          <w:color w:val="000000"/>
          <w:sz w:val="18"/>
          <w:szCs w:val="18"/>
        </w:rPr>
        <w:t> </w:t>
      </w:r>
      <w:r>
        <w:rPr>
          <w:rFonts w:ascii="Verdana" w:hAnsi="Verdana"/>
          <w:color w:val="000000"/>
          <w:sz w:val="18"/>
          <w:szCs w:val="18"/>
        </w:rPr>
        <w:t>Э.А. Преемственность в развитии культуры. -М., 1969.97 с.</w:t>
      </w:r>
    </w:p>
    <w:p w14:paraId="616B41E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С.П. Лекции по теории обучения. М., 1972. - 63 с.</w:t>
      </w:r>
    </w:p>
    <w:p w14:paraId="6ACB071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Батаршев</w:t>
      </w:r>
      <w:r>
        <w:rPr>
          <w:rStyle w:val="WW8Num2z0"/>
          <w:rFonts w:ascii="Verdana" w:hAnsi="Verdana"/>
          <w:color w:val="000000"/>
          <w:sz w:val="18"/>
          <w:szCs w:val="18"/>
        </w:rPr>
        <w:t> </w:t>
      </w:r>
      <w:r>
        <w:rPr>
          <w:rFonts w:ascii="Verdana" w:hAnsi="Verdana"/>
          <w:color w:val="000000"/>
          <w:sz w:val="18"/>
          <w:szCs w:val="18"/>
        </w:rPr>
        <w:t>А.В. Преемственность в применении методов 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приемов на уроке. Талин: Волгус, 1989. - 96 с.</w:t>
      </w:r>
    </w:p>
    <w:p w14:paraId="09DBD99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Батенин</w:t>
      </w:r>
      <w:r>
        <w:rPr>
          <w:rStyle w:val="WW8Num2z0"/>
          <w:rFonts w:ascii="Verdana" w:hAnsi="Verdana"/>
          <w:color w:val="000000"/>
          <w:sz w:val="18"/>
          <w:szCs w:val="18"/>
        </w:rPr>
        <w:t> </w:t>
      </w:r>
      <w:r>
        <w:rPr>
          <w:rFonts w:ascii="Verdana" w:hAnsi="Verdana"/>
          <w:color w:val="000000"/>
          <w:sz w:val="18"/>
          <w:szCs w:val="18"/>
        </w:rPr>
        <w:t>С.С. Самодеятельность и ее роль в формировании и развитии личности. Проблемы развития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-Л.: Изд-воЛГУ, 1984.-321 с.</w:t>
      </w:r>
    </w:p>
    <w:p w14:paraId="523766C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С.П. Сущность процесса обучения.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1981.-143 с.</w:t>
      </w:r>
    </w:p>
    <w:p w14:paraId="326E898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К.В. Как научить детей</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Минск, «Нар. Асвета», 1973.-250 с.</w:t>
      </w:r>
    </w:p>
    <w:p w14:paraId="559DEFF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Е.Л. Управление познавательной деятельностью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Ярославль, 1979. - 183 с.</w:t>
      </w:r>
    </w:p>
    <w:p w14:paraId="270B588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Белокурова</w:t>
      </w:r>
      <w:r>
        <w:rPr>
          <w:rStyle w:val="WW8Num2z0"/>
          <w:rFonts w:ascii="Verdana" w:hAnsi="Verdana"/>
          <w:color w:val="000000"/>
          <w:sz w:val="18"/>
          <w:szCs w:val="18"/>
        </w:rPr>
        <w:t> </w:t>
      </w:r>
      <w:r>
        <w:rPr>
          <w:rFonts w:ascii="Verdana" w:hAnsi="Verdana"/>
          <w:color w:val="000000"/>
          <w:sz w:val="18"/>
          <w:szCs w:val="18"/>
        </w:rPr>
        <w:t>Е.В. Методика обучения младших школьников проведению комбинаторных рассуждений при решении задач. Авт. дисс. к.п.н.</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1993. - 23 с.</w:t>
      </w:r>
      <w:r>
        <w:rPr>
          <w:rStyle w:val="WW8Num2z0"/>
          <w:rFonts w:ascii="Verdana" w:hAnsi="Verdana"/>
          <w:color w:val="000000"/>
          <w:sz w:val="18"/>
          <w:szCs w:val="18"/>
        </w:rPr>
        <w:t> </w:t>
      </w:r>
      <w:r>
        <w:rPr>
          <w:rStyle w:val="WW8Num3z0"/>
          <w:rFonts w:ascii="Verdana" w:hAnsi="Verdana"/>
          <w:color w:val="4682B4"/>
          <w:sz w:val="18"/>
          <w:szCs w:val="18"/>
        </w:rPr>
        <w:t>Белая</w:t>
      </w:r>
      <w:r>
        <w:rPr>
          <w:rStyle w:val="WW8Num2z0"/>
          <w:rFonts w:ascii="Verdana" w:hAnsi="Verdana"/>
          <w:color w:val="000000"/>
          <w:sz w:val="18"/>
          <w:szCs w:val="18"/>
        </w:rPr>
        <w:t> </w:t>
      </w:r>
      <w:r>
        <w:rPr>
          <w:rFonts w:ascii="Verdana" w:hAnsi="Verdana"/>
          <w:color w:val="000000"/>
          <w:sz w:val="18"/>
          <w:szCs w:val="18"/>
        </w:rPr>
        <w:t>К.Ю. Методическая работа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учреждении. - М., 1991.</w:t>
      </w:r>
    </w:p>
    <w:p w14:paraId="79501AA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Три небольших шага. «</w:t>
      </w:r>
      <w:r>
        <w:rPr>
          <w:rStyle w:val="WW8Num3z0"/>
          <w:rFonts w:ascii="Verdana" w:hAnsi="Verdana"/>
          <w:color w:val="4682B4"/>
          <w:sz w:val="18"/>
          <w:szCs w:val="18"/>
        </w:rPr>
        <w:t>Учит</w:t>
      </w:r>
      <w:r>
        <w:rPr>
          <w:rFonts w:ascii="Verdana" w:hAnsi="Verdana"/>
          <w:color w:val="000000"/>
          <w:sz w:val="18"/>
          <w:szCs w:val="18"/>
        </w:rPr>
        <w:t>. Газета», 1969, 28янв.</w:t>
      </w:r>
    </w:p>
    <w:p w14:paraId="111BF3F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1989.-192 с.</w:t>
      </w:r>
    </w:p>
    <w:p w14:paraId="786BA05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Б.Н. Человек: пути формирования новой личности. т1. М.: Мысль, 1988. 301 с.</w:t>
      </w:r>
    </w:p>
    <w:p w14:paraId="53F3711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25. Бестужев-Лада И.В. К школе XXI века: Размышления социолога. -М., 1988.-230 с.</w:t>
      </w:r>
    </w:p>
    <w:p w14:paraId="3D45610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Вопросы воспитания в возрасте первого детства. Спб., 1909.</w:t>
      </w:r>
    </w:p>
    <w:p w14:paraId="29A8512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Бецкий</w:t>
      </w:r>
      <w:r>
        <w:rPr>
          <w:rStyle w:val="WW8Num2z0"/>
          <w:rFonts w:ascii="Verdana" w:hAnsi="Verdana"/>
          <w:color w:val="000000"/>
          <w:sz w:val="18"/>
          <w:szCs w:val="18"/>
        </w:rPr>
        <w:t> </w:t>
      </w:r>
      <w:r>
        <w:rPr>
          <w:rFonts w:ascii="Verdana" w:hAnsi="Verdana"/>
          <w:color w:val="000000"/>
          <w:sz w:val="18"/>
          <w:szCs w:val="18"/>
        </w:rPr>
        <w:t>И.И. План к установлению народных училищ в Российской империи.</w:t>
      </w:r>
    </w:p>
    <w:p w14:paraId="393E894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Понятие как элементарная форма движения науки. -М.: Наука, 1967. 193 с.</w:t>
      </w:r>
    </w:p>
    <w:p w14:paraId="2F246A0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Битинас</w:t>
      </w:r>
      <w:r>
        <w:rPr>
          <w:rStyle w:val="WW8Num2z0"/>
          <w:rFonts w:ascii="Verdana" w:hAnsi="Verdana"/>
          <w:color w:val="000000"/>
          <w:sz w:val="18"/>
          <w:szCs w:val="18"/>
        </w:rPr>
        <w:t> </w:t>
      </w:r>
      <w:r>
        <w:rPr>
          <w:rFonts w:ascii="Verdana" w:hAnsi="Verdana"/>
          <w:color w:val="000000"/>
          <w:sz w:val="18"/>
          <w:szCs w:val="18"/>
        </w:rPr>
        <w:t>Т.С. О Многомерном подходе к анализу педагогических явлений. М., 1973. 281 с.</w:t>
      </w:r>
    </w:p>
    <w:p w14:paraId="2303E86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Введение в дошкольное воспитание. М., 1915.</w:t>
      </w:r>
    </w:p>
    <w:p w14:paraId="67F7A62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 пед.соч. М., 1961.</w:t>
      </w:r>
    </w:p>
    <w:p w14:paraId="22AE5E9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Богоявленский</w:t>
      </w:r>
      <w:r>
        <w:rPr>
          <w:rStyle w:val="WW8Num2z0"/>
          <w:rFonts w:ascii="Verdana" w:hAnsi="Verdana"/>
          <w:color w:val="000000"/>
          <w:sz w:val="18"/>
          <w:szCs w:val="18"/>
        </w:rPr>
        <w:t> </w:t>
      </w:r>
      <w:r>
        <w:rPr>
          <w:rFonts w:ascii="Verdana" w:hAnsi="Verdana"/>
          <w:color w:val="000000"/>
          <w:sz w:val="18"/>
          <w:szCs w:val="18"/>
        </w:rPr>
        <w:t>Д.Н. Психология усвоения знаний в школе.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1959. - 347 с.</w:t>
      </w:r>
    </w:p>
    <w:p w14:paraId="166EBB3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А.А.Личность и общение. М.: Педагогика, 1983. - 272 с.</w:t>
      </w:r>
    </w:p>
    <w:p w14:paraId="31100A7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w:t>
      </w:r>
      <w:r>
        <w:rPr>
          <w:rStyle w:val="WW8Num3z0"/>
          <w:rFonts w:ascii="Verdana" w:hAnsi="Verdana"/>
          <w:color w:val="4682B4"/>
          <w:sz w:val="18"/>
          <w:szCs w:val="18"/>
        </w:rPr>
        <w:t>Просвещение</w:t>
      </w:r>
      <w:r>
        <w:rPr>
          <w:rFonts w:ascii="Verdana" w:hAnsi="Verdana"/>
          <w:color w:val="000000"/>
          <w:sz w:val="18"/>
          <w:szCs w:val="18"/>
        </w:rPr>
        <w:t>», 1968. -178 с.</w:t>
      </w:r>
    </w:p>
    <w:p w14:paraId="4F6E2B8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Мотивы учения у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//Очерки психологии детей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школьный возраст).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1950.</w:t>
      </w:r>
    </w:p>
    <w:p w14:paraId="5088D20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Психологические вопросы готовности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 школьному обучению. В сб.: Вопросы психологии ребенка дошкольного возраста. Под ред. А.Н.Леонтьева. М.-Л., Изд-во АПН РСФСР, 1948.-С. 1324.</w:t>
      </w:r>
    </w:p>
    <w:p w14:paraId="2BED42C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37. Бондаренко А. Воспитание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мышления у детей подготовительной группы с помощью словесных дидактических игр. «</w:t>
      </w:r>
      <w:r>
        <w:rPr>
          <w:rStyle w:val="WW8Num3z0"/>
          <w:rFonts w:ascii="Verdana" w:hAnsi="Verdana"/>
          <w:color w:val="4682B4"/>
          <w:sz w:val="18"/>
          <w:szCs w:val="18"/>
        </w:rPr>
        <w:t>Дошкольное воспитание</w:t>
      </w:r>
      <w:r>
        <w:rPr>
          <w:rFonts w:ascii="Verdana" w:hAnsi="Verdana"/>
          <w:color w:val="000000"/>
          <w:sz w:val="18"/>
          <w:szCs w:val="18"/>
        </w:rPr>
        <w:t>», 1970, №9,- С.2-7</w:t>
      </w:r>
    </w:p>
    <w:p w14:paraId="4827EB5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Школа России: прошлое и настоящее /Педагогика, 1993. №4. - С.3-15.</w:t>
      </w:r>
    </w:p>
    <w:p w14:paraId="3E7D408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Брунер</w:t>
      </w:r>
      <w:r>
        <w:rPr>
          <w:rStyle w:val="WW8Num2z0"/>
          <w:rFonts w:ascii="Verdana" w:hAnsi="Verdana"/>
          <w:color w:val="000000"/>
          <w:sz w:val="18"/>
          <w:szCs w:val="18"/>
        </w:rPr>
        <w:t> </w:t>
      </w:r>
      <w:r>
        <w:rPr>
          <w:rFonts w:ascii="Verdana" w:hAnsi="Verdana"/>
          <w:color w:val="000000"/>
          <w:sz w:val="18"/>
          <w:szCs w:val="18"/>
        </w:rPr>
        <w:t>Дж. Психология познания: за пределами непосредственной информации. М., 1977. - 254 с.</w:t>
      </w:r>
    </w:p>
    <w:p w14:paraId="66214A8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А. В. Развитие и воспитание дружеских взаимоотношений в</w:t>
      </w:r>
      <w:r>
        <w:rPr>
          <w:rStyle w:val="WW8Num2z0"/>
          <w:rFonts w:ascii="Verdana" w:hAnsi="Verdana"/>
          <w:color w:val="000000"/>
          <w:sz w:val="18"/>
          <w:szCs w:val="18"/>
        </w:rPr>
        <w:t> </w:t>
      </w:r>
      <w:r>
        <w:rPr>
          <w:rStyle w:val="WW8Num3z0"/>
          <w:rFonts w:ascii="Verdana" w:hAnsi="Verdana"/>
          <w:color w:val="4682B4"/>
          <w:sz w:val="18"/>
          <w:szCs w:val="18"/>
        </w:rPr>
        <w:t>подготовительной</w:t>
      </w:r>
      <w:r>
        <w:rPr>
          <w:rStyle w:val="WW8Num2z0"/>
          <w:rFonts w:ascii="Verdana" w:hAnsi="Verdana"/>
          <w:color w:val="000000"/>
          <w:sz w:val="18"/>
          <w:szCs w:val="18"/>
        </w:rPr>
        <w:t> </w:t>
      </w:r>
      <w:r>
        <w:rPr>
          <w:rFonts w:ascii="Verdana" w:hAnsi="Verdana"/>
          <w:color w:val="000000"/>
          <w:sz w:val="18"/>
          <w:szCs w:val="18"/>
        </w:rPr>
        <w:t>к школе группе детского сада. Дис. на соиск. учен, степени канд. пед.наук. П., 1965. 25 с.</w:t>
      </w:r>
    </w:p>
    <w:p w14:paraId="2635859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Буре</w:t>
      </w:r>
      <w:r>
        <w:rPr>
          <w:rStyle w:val="WW8Num2z0"/>
          <w:rFonts w:ascii="Verdana" w:hAnsi="Verdana"/>
          <w:color w:val="000000"/>
          <w:sz w:val="18"/>
          <w:szCs w:val="18"/>
        </w:rPr>
        <w:t> </w:t>
      </w:r>
      <w:r>
        <w:rPr>
          <w:rFonts w:ascii="Verdana" w:hAnsi="Verdana"/>
          <w:color w:val="000000"/>
          <w:sz w:val="18"/>
          <w:szCs w:val="18"/>
        </w:rPr>
        <w:t>P.C., Островская Л.Ф. Воспитатель и дети: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детского сада. 2-е изд., испр. и доп. - М.: Просвещение, 1985.</w:t>
      </w:r>
    </w:p>
    <w:p w14:paraId="6E53F76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А.И., Бахтурина Л.А., Кобитина И.И. Старший</w:t>
      </w:r>
      <w:r>
        <w:rPr>
          <w:rStyle w:val="WW8Num2z0"/>
          <w:rFonts w:ascii="Verdana" w:hAnsi="Verdana"/>
          <w:color w:val="000000"/>
          <w:sz w:val="18"/>
          <w:szCs w:val="18"/>
        </w:rPr>
        <w:t> </w:t>
      </w:r>
      <w:r>
        <w:rPr>
          <w:rStyle w:val="WW8Num3z0"/>
          <w:rFonts w:ascii="Verdana" w:hAnsi="Verdana"/>
          <w:color w:val="4682B4"/>
          <w:sz w:val="18"/>
          <w:szCs w:val="18"/>
        </w:rPr>
        <w:t>воспитатель</w:t>
      </w:r>
      <w:r>
        <w:rPr>
          <w:rStyle w:val="WW8Num2z0"/>
          <w:rFonts w:ascii="Verdana" w:hAnsi="Verdana"/>
          <w:color w:val="000000"/>
          <w:sz w:val="18"/>
          <w:szCs w:val="18"/>
        </w:rPr>
        <w:t> </w:t>
      </w:r>
      <w:r>
        <w:rPr>
          <w:rFonts w:ascii="Verdana" w:hAnsi="Verdana"/>
          <w:color w:val="000000"/>
          <w:sz w:val="18"/>
          <w:szCs w:val="18"/>
        </w:rPr>
        <w:t>детского сада: Пособие для работников дошкольных учреждений. 3-е изд.,</w:t>
      </w:r>
      <w:r>
        <w:rPr>
          <w:rStyle w:val="WW8Num2z0"/>
          <w:rFonts w:ascii="Verdana" w:hAnsi="Verdana"/>
          <w:color w:val="000000"/>
          <w:sz w:val="18"/>
          <w:szCs w:val="18"/>
        </w:rPr>
        <w:t> </w:t>
      </w:r>
      <w:r>
        <w:rPr>
          <w:rStyle w:val="WW8Num3z0"/>
          <w:rFonts w:ascii="Verdana" w:hAnsi="Verdana"/>
          <w:color w:val="4682B4"/>
          <w:sz w:val="18"/>
          <w:szCs w:val="18"/>
        </w:rPr>
        <w:t>дораб</w:t>
      </w:r>
      <w:r>
        <w:rPr>
          <w:rFonts w:ascii="Verdana" w:hAnsi="Verdana"/>
          <w:color w:val="000000"/>
          <w:sz w:val="18"/>
          <w:szCs w:val="18"/>
        </w:rPr>
        <w:t>. - М.: Просвещение, 1990.</w:t>
      </w:r>
    </w:p>
    <w:p w14:paraId="2647380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JT.A. Об умственном развитии детей дошкольного возраста. «</w:t>
      </w:r>
      <w:r>
        <w:rPr>
          <w:rStyle w:val="WW8Num3z0"/>
          <w:rFonts w:ascii="Verdana" w:hAnsi="Verdana"/>
          <w:color w:val="4682B4"/>
          <w:sz w:val="18"/>
          <w:szCs w:val="18"/>
        </w:rPr>
        <w:t>Дошкольное воспитание</w:t>
      </w:r>
      <w:r>
        <w:rPr>
          <w:rFonts w:ascii="Verdana" w:hAnsi="Verdana"/>
          <w:color w:val="000000"/>
          <w:sz w:val="18"/>
          <w:szCs w:val="18"/>
        </w:rPr>
        <w:t>», 1972, №1. - С.5-7.</w:t>
      </w:r>
    </w:p>
    <w:p w14:paraId="153D707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44. Венгер JT.A., Мухина В. Основные закономерности психического развития ребенка. «</w:t>
      </w:r>
      <w:r>
        <w:rPr>
          <w:rStyle w:val="WW8Num3z0"/>
          <w:rFonts w:ascii="Verdana" w:hAnsi="Verdana"/>
          <w:color w:val="4682B4"/>
          <w:sz w:val="18"/>
          <w:szCs w:val="18"/>
        </w:rPr>
        <w:t>Дошкольное воспитание</w:t>
      </w:r>
      <w:r>
        <w:rPr>
          <w:rFonts w:ascii="Verdana" w:hAnsi="Verdana"/>
          <w:color w:val="000000"/>
          <w:sz w:val="18"/>
          <w:szCs w:val="18"/>
        </w:rPr>
        <w:t>», 1973, №5-6.</w:t>
      </w:r>
    </w:p>
    <w:p w14:paraId="710F30E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Теория свободного воспитания и идеальный</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Пг. - М.: Голос труда, 1923. -109 с.</w:t>
      </w:r>
    </w:p>
    <w:p w14:paraId="6ED330C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Новые пути воспитания и образования детей. М., 1912.-333 с.</w:t>
      </w:r>
    </w:p>
    <w:p w14:paraId="37034B0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Дом свободного ребенка. М., 1923. -145 с.</w:t>
      </w:r>
    </w:p>
    <w:p w14:paraId="1462852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48. Веремкович JI.B. К вопросу о режиме дня подготовительной группы</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М., 1970.</w:t>
      </w:r>
    </w:p>
    <w:p w14:paraId="229A8CF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А.Н. Преемственность в развитии умения решать задачи 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курсах физики и математики (на первой ступени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Авт. дисс. к.п.н. Челябинск, 1990. - 17 с.</w:t>
      </w:r>
    </w:p>
    <w:p w14:paraId="1E1FE11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Ветлугина</w:t>
      </w:r>
      <w:r>
        <w:rPr>
          <w:rStyle w:val="WW8Num2z0"/>
          <w:rFonts w:ascii="Verdana" w:hAnsi="Verdana"/>
          <w:color w:val="000000"/>
          <w:sz w:val="18"/>
          <w:szCs w:val="18"/>
        </w:rPr>
        <w:t> </w:t>
      </w:r>
      <w:r>
        <w:rPr>
          <w:rFonts w:ascii="Verdana" w:hAnsi="Verdana"/>
          <w:color w:val="000000"/>
          <w:sz w:val="18"/>
          <w:szCs w:val="18"/>
        </w:rPr>
        <w:t>H.A. Изучение уровня художественного развития детей Подготовительной к школе группы. В сб.: Воспитание и обучение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детском саду. М., 1971.</w:t>
      </w:r>
    </w:p>
    <w:p w14:paraId="480AE9A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Водзинский</w:t>
      </w:r>
      <w:r>
        <w:rPr>
          <w:rStyle w:val="WW8Num2z0"/>
          <w:rFonts w:ascii="Verdana" w:hAnsi="Verdana"/>
          <w:color w:val="000000"/>
          <w:sz w:val="18"/>
          <w:szCs w:val="18"/>
        </w:rPr>
        <w:t> </w:t>
      </w:r>
      <w:r>
        <w:rPr>
          <w:rFonts w:ascii="Verdana" w:hAnsi="Verdana"/>
          <w:color w:val="000000"/>
          <w:sz w:val="18"/>
          <w:szCs w:val="18"/>
        </w:rPr>
        <w:t>Д.И. Из истории гимназического образования. -Минск, 1993.</w:t>
      </w:r>
    </w:p>
    <w:p w14:paraId="65B26B4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Водовозов</w:t>
      </w:r>
      <w:r>
        <w:rPr>
          <w:rStyle w:val="WW8Num2z0"/>
          <w:rFonts w:ascii="Verdana" w:hAnsi="Verdana"/>
          <w:color w:val="000000"/>
          <w:sz w:val="18"/>
          <w:szCs w:val="18"/>
        </w:rPr>
        <w:t> </w:t>
      </w:r>
      <w:r>
        <w:rPr>
          <w:rFonts w:ascii="Verdana" w:hAnsi="Verdana"/>
          <w:color w:val="000000"/>
          <w:sz w:val="18"/>
          <w:szCs w:val="18"/>
        </w:rPr>
        <w:t>В.И. Избранные педагогические сочинения/В.И.</w:t>
      </w:r>
      <w:r>
        <w:rPr>
          <w:rStyle w:val="WW8Num2z0"/>
          <w:rFonts w:ascii="Verdana" w:hAnsi="Verdana"/>
          <w:color w:val="000000"/>
          <w:sz w:val="18"/>
          <w:szCs w:val="18"/>
        </w:rPr>
        <w:t> </w:t>
      </w:r>
      <w:r>
        <w:rPr>
          <w:rStyle w:val="WW8Num3z0"/>
          <w:rFonts w:ascii="Verdana" w:hAnsi="Verdana"/>
          <w:color w:val="4682B4"/>
          <w:sz w:val="18"/>
          <w:szCs w:val="18"/>
        </w:rPr>
        <w:t>Водовозов</w:t>
      </w:r>
      <w:r>
        <w:rPr>
          <w:rFonts w:ascii="Verdana" w:hAnsi="Verdana"/>
          <w:color w:val="000000"/>
          <w:sz w:val="18"/>
          <w:szCs w:val="18"/>
        </w:rPr>
        <w:t>; сост. B.C. Аранский.; под ред. В. 3. Смирнова; Акад.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РСФСР, Ин-т теории и истории педагогики. М. : Изд-во Акад. пед. наук РСФСР, 1958. - 632 с.</w:t>
      </w:r>
    </w:p>
    <w:p w14:paraId="08CA8B2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53. Войтелеева Г.В. Преемственность в изучении чисел в начальной и основной школе. Дисс. к.п.н. М., 2000. - 179 с.</w:t>
      </w:r>
    </w:p>
    <w:p w14:paraId="5D49943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54. Войшвилло, Е.К. Логика :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Е.К. Войшвилло. М.,1998.</w:t>
      </w:r>
    </w:p>
    <w:p w14:paraId="6AC7C02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Волокитина</w:t>
      </w:r>
      <w:r>
        <w:rPr>
          <w:rStyle w:val="WW8Num2z0"/>
          <w:rFonts w:ascii="Verdana" w:hAnsi="Verdana"/>
          <w:color w:val="000000"/>
          <w:sz w:val="18"/>
          <w:szCs w:val="18"/>
        </w:rPr>
        <w:t> </w:t>
      </w:r>
      <w:r>
        <w:rPr>
          <w:rFonts w:ascii="Verdana" w:hAnsi="Verdana"/>
          <w:color w:val="000000"/>
          <w:sz w:val="18"/>
          <w:szCs w:val="18"/>
        </w:rPr>
        <w:t>М.Н. Очерки психологии школьников первого класса.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1954.</w:t>
      </w:r>
    </w:p>
    <w:p w14:paraId="0C2428B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Л.В. Реализация преемственности в обучении математике (на материале 1-6 классов). Дисс. к.п.н. Екатеринбург, 1999. - 171 с.</w:t>
      </w:r>
    </w:p>
    <w:p w14:paraId="62398D2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57. В помощь</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работнику /Под ред. Альмединген Н. и</w:t>
      </w:r>
      <w:r>
        <w:rPr>
          <w:rStyle w:val="WW8Num2z0"/>
          <w:rFonts w:ascii="Verdana" w:hAnsi="Verdana"/>
          <w:color w:val="000000"/>
          <w:sz w:val="18"/>
          <w:szCs w:val="18"/>
        </w:rPr>
        <w:t> </w:t>
      </w:r>
      <w:r>
        <w:rPr>
          <w:rStyle w:val="WW8Num3z0"/>
          <w:rFonts w:ascii="Verdana" w:hAnsi="Verdana"/>
          <w:color w:val="4682B4"/>
          <w:sz w:val="18"/>
          <w:szCs w:val="18"/>
        </w:rPr>
        <w:t>Тумима</w:t>
      </w:r>
      <w:r>
        <w:rPr>
          <w:rStyle w:val="WW8Num2z0"/>
          <w:rFonts w:ascii="Verdana" w:hAnsi="Verdana"/>
          <w:color w:val="000000"/>
          <w:sz w:val="18"/>
          <w:szCs w:val="18"/>
        </w:rPr>
        <w:t> </w:t>
      </w:r>
      <w:r>
        <w:rPr>
          <w:rFonts w:ascii="Verdana" w:hAnsi="Verdana"/>
          <w:color w:val="000000"/>
          <w:sz w:val="18"/>
          <w:szCs w:val="18"/>
        </w:rPr>
        <w:t>Г. Л.: Брокгауз, 1925. -198 с.</w:t>
      </w:r>
    </w:p>
    <w:p w14:paraId="54E9DBC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Западноевропейское образовательное пространство XXI века: прогностические модели //Педагогика, 1994.-212 с.</w:t>
      </w:r>
    </w:p>
    <w:p w14:paraId="2AA03DE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Умственное развитие детей в процессе обучения. -М.-Л., 1985.-279 с.</w:t>
      </w:r>
    </w:p>
    <w:p w14:paraId="60728E2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Избранные психологические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речь. М.-Л.: «</w:t>
      </w:r>
      <w:r>
        <w:rPr>
          <w:rStyle w:val="WW8Num3z0"/>
          <w:rFonts w:ascii="Verdana" w:hAnsi="Verdana"/>
          <w:color w:val="4682B4"/>
          <w:sz w:val="18"/>
          <w:szCs w:val="18"/>
        </w:rPr>
        <w:t>Психологические исследования</w:t>
      </w:r>
      <w:r>
        <w:rPr>
          <w:rFonts w:ascii="Verdana" w:hAnsi="Verdana"/>
          <w:color w:val="000000"/>
          <w:sz w:val="18"/>
          <w:szCs w:val="18"/>
        </w:rPr>
        <w:t>», 1934. - 324 с.</w:t>
      </w:r>
    </w:p>
    <w:p w14:paraId="25C3FE2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Управление формированием психических процессов. М., 1977. - 118 с.</w:t>
      </w:r>
    </w:p>
    <w:p w14:paraId="6AF905E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Ганелин</w:t>
      </w:r>
      <w:r>
        <w:rPr>
          <w:rStyle w:val="WW8Num2z0"/>
          <w:rFonts w:ascii="Verdana" w:hAnsi="Verdana"/>
          <w:color w:val="000000"/>
          <w:sz w:val="18"/>
          <w:szCs w:val="18"/>
        </w:rPr>
        <w:t> </w:t>
      </w:r>
      <w:r>
        <w:rPr>
          <w:rFonts w:ascii="Verdana" w:hAnsi="Verdana"/>
          <w:color w:val="000000"/>
          <w:sz w:val="18"/>
          <w:szCs w:val="18"/>
        </w:rPr>
        <w:t>Ш.И. Преемственность в обучении и взаимосвязь между учебными предметами в 5-7 классах. М.: АПН РСФСР, 1961. - 280 с.</w:t>
      </w:r>
    </w:p>
    <w:p w14:paraId="6E64B83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63. Гершульский Б.С. Прогностические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Киев, 1974.- 391 с.</w:t>
      </w:r>
    </w:p>
    <w:p w14:paraId="28FD4BC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Философско-методологические основания стратегии развития образования в России. М., 1993. -121 с.</w:t>
      </w:r>
    </w:p>
    <w:p w14:paraId="1851447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Гребенникова</w:t>
      </w:r>
      <w:r>
        <w:rPr>
          <w:rStyle w:val="WW8Num2z0"/>
          <w:rFonts w:ascii="Verdana" w:hAnsi="Verdana"/>
          <w:color w:val="000000"/>
          <w:sz w:val="18"/>
          <w:szCs w:val="18"/>
        </w:rPr>
        <w:t> </w:t>
      </w:r>
      <w:r>
        <w:rPr>
          <w:rFonts w:ascii="Verdana" w:hAnsi="Verdana"/>
          <w:color w:val="000000"/>
          <w:sz w:val="18"/>
          <w:szCs w:val="18"/>
        </w:rPr>
        <w:t>Н.Л. Преемственность в усвоении системы учебного материала учащимися начальных и средних классов школы. Дисс. к.п.н.-М., 1989.- 171 с.</w:t>
      </w:r>
    </w:p>
    <w:p w14:paraId="00BBAED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С.Г. Преемственность в обучении математике учащихся средней школы и студентов экономического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 дисс. к.п.н,- М., 2000.- 18 с.</w:t>
      </w:r>
    </w:p>
    <w:p w14:paraId="3B30523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Гринин</w:t>
      </w:r>
      <w:r>
        <w:rPr>
          <w:rStyle w:val="WW8Num2z0"/>
          <w:rFonts w:ascii="Verdana" w:hAnsi="Verdana"/>
          <w:color w:val="000000"/>
          <w:sz w:val="18"/>
          <w:szCs w:val="18"/>
        </w:rPr>
        <w:t> </w:t>
      </w:r>
      <w:r>
        <w:rPr>
          <w:rFonts w:ascii="Verdana" w:hAnsi="Verdana"/>
          <w:color w:val="000000"/>
          <w:sz w:val="18"/>
          <w:szCs w:val="18"/>
        </w:rPr>
        <w:t>В.В., Ладыгина А.Б. Искусство: диалектика и преемственность. Минск: Б1У, 1979. 214 с</w:t>
      </w:r>
    </w:p>
    <w:p w14:paraId="47CFD4F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Годник</w:t>
      </w:r>
      <w:r>
        <w:rPr>
          <w:rStyle w:val="WW8Num2z0"/>
          <w:rFonts w:ascii="Verdana" w:hAnsi="Verdana"/>
          <w:color w:val="000000"/>
          <w:sz w:val="18"/>
          <w:szCs w:val="18"/>
        </w:rPr>
        <w:t> </w:t>
      </w:r>
      <w:r>
        <w:rPr>
          <w:rFonts w:ascii="Verdana" w:hAnsi="Verdana"/>
          <w:color w:val="000000"/>
          <w:sz w:val="18"/>
          <w:szCs w:val="18"/>
        </w:rPr>
        <w:t>С.М. Теоретические основы преемственности средней и высшей школы. Авт. дисс. к.п.н. М., 1990. - 23 с.</w:t>
      </w:r>
    </w:p>
    <w:p w14:paraId="0B29CEC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69. Гиндес Е.Я. На рубеже медицины и педагогики. Баку: Азер-нешр,1936.-115 с.</w:t>
      </w:r>
    </w:p>
    <w:p w14:paraId="5DEDF02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Ю.П., Давыдов В.В. Концепция экспериментальной работы в сфере образования // Педагогика. -1994. №6. - С.31-37.</w:t>
      </w:r>
    </w:p>
    <w:p w14:paraId="0C239FF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Грот</w:t>
      </w:r>
      <w:r>
        <w:rPr>
          <w:rStyle w:val="WW8Num2z0"/>
          <w:rFonts w:ascii="Verdana" w:hAnsi="Verdana"/>
          <w:color w:val="000000"/>
          <w:sz w:val="18"/>
          <w:szCs w:val="18"/>
        </w:rPr>
        <w:t> </w:t>
      </w:r>
      <w:r>
        <w:rPr>
          <w:rFonts w:ascii="Verdana" w:hAnsi="Verdana"/>
          <w:color w:val="000000"/>
          <w:sz w:val="18"/>
          <w:szCs w:val="18"/>
        </w:rPr>
        <w:t>Я.К. О классическом образовании // Труды Я.К.Грота: В 2 т. -Спб, 1898-1903.-464 с.</w:t>
      </w:r>
    </w:p>
    <w:p w14:paraId="4DBC108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и демократизация образования (инновации и нововведения). Омск: Омск.пед.ин-т, 1995. - 80 с.</w:t>
      </w:r>
    </w:p>
    <w:p w14:paraId="42D40B4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Гундобин</w:t>
      </w:r>
      <w:r>
        <w:rPr>
          <w:rStyle w:val="WW8Num2z0"/>
          <w:rFonts w:ascii="Verdana" w:hAnsi="Verdana"/>
          <w:color w:val="000000"/>
          <w:sz w:val="18"/>
          <w:szCs w:val="18"/>
        </w:rPr>
        <w:t> </w:t>
      </w:r>
      <w:r>
        <w:rPr>
          <w:rFonts w:ascii="Verdana" w:hAnsi="Verdana"/>
          <w:color w:val="000000"/>
          <w:sz w:val="18"/>
          <w:szCs w:val="18"/>
        </w:rPr>
        <w:t>Н.П. Особенности детского возраста. Спб: Практическая медицина, 1906. - 480 с.</w:t>
      </w:r>
    </w:p>
    <w:p w14:paraId="5BC167A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Психологическая теория учебной деятельности и методов начального обучения, основанных на</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обобщении. -Томск, 1992.-287 с.</w:t>
      </w:r>
    </w:p>
    <w:p w14:paraId="25B248B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Варданян А. Учебная деятельность и моделирование. Ереван, 1981. 117с.</w:t>
      </w:r>
    </w:p>
    <w:p w14:paraId="439D30A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Философско-психологические проблемы развития образования. М., 1981. -196 с.</w:t>
      </w:r>
    </w:p>
    <w:p w14:paraId="006181F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1988.196с.</w:t>
      </w:r>
    </w:p>
    <w:p w14:paraId="37C4ADA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О сознательном и прочном</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знаний учащимися. М., 1953. - 48 с.</w:t>
      </w:r>
    </w:p>
    <w:p w14:paraId="0F46212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79. Детский сад и школа. Под ред. А.А.Люблинской. М., Изд-во АПН РСФСР, 1954.</w:t>
      </w:r>
    </w:p>
    <w:p w14:paraId="1073B73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80. Диагностика</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дошкольников /Под ред. Л.А.Венгера и В.В.Холмовской. М., 1978.</w:t>
      </w:r>
    </w:p>
    <w:p w14:paraId="4248296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81. Диагностика учебной деятельности и интеллектуального развития детей /Под ред. Д.Б.Эльконина, А.Л.Венгера. М., 1981.</w:t>
      </w:r>
    </w:p>
    <w:p w14:paraId="6568E9E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82. Дмитриев В. Основные вопросы организации дошкольных учреждений. Ташкент: Госиздат УзССР, 1935. - 86 с.</w:t>
      </w:r>
    </w:p>
    <w:p w14:paraId="04E2E19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Домашенко</w:t>
      </w:r>
      <w:r>
        <w:rPr>
          <w:rStyle w:val="WW8Num2z0"/>
          <w:rFonts w:ascii="Verdana" w:hAnsi="Verdana"/>
          <w:color w:val="000000"/>
          <w:sz w:val="18"/>
          <w:szCs w:val="18"/>
        </w:rPr>
        <w:t> </w:t>
      </w:r>
      <w:r>
        <w:rPr>
          <w:rFonts w:ascii="Verdana" w:hAnsi="Verdana"/>
          <w:color w:val="000000"/>
          <w:sz w:val="18"/>
          <w:szCs w:val="18"/>
        </w:rPr>
        <w:t>И. Выполнение действий по правилам как один из показателей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ребенка к школе. «</w:t>
      </w:r>
      <w:r>
        <w:rPr>
          <w:rStyle w:val="WW8Num3z0"/>
          <w:rFonts w:ascii="Verdana" w:hAnsi="Verdana"/>
          <w:color w:val="4682B4"/>
          <w:sz w:val="18"/>
          <w:szCs w:val="18"/>
        </w:rPr>
        <w:t>Дошкольное воспитание</w:t>
      </w:r>
      <w:r>
        <w:rPr>
          <w:rFonts w:ascii="Verdana" w:hAnsi="Verdana"/>
          <w:color w:val="000000"/>
          <w:sz w:val="18"/>
          <w:szCs w:val="18"/>
        </w:rPr>
        <w:t>», 1973, №8.</w:t>
      </w:r>
    </w:p>
    <w:p w14:paraId="0EF55C6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Доронова</w:t>
      </w:r>
      <w:r>
        <w:rPr>
          <w:rStyle w:val="WW8Num2z0"/>
          <w:rFonts w:ascii="Verdana" w:hAnsi="Verdana"/>
          <w:color w:val="000000"/>
          <w:sz w:val="18"/>
          <w:szCs w:val="18"/>
        </w:rPr>
        <w:t> </w:t>
      </w:r>
      <w:r>
        <w:rPr>
          <w:rFonts w:ascii="Verdana" w:hAnsi="Verdana"/>
          <w:color w:val="000000"/>
          <w:sz w:val="18"/>
          <w:szCs w:val="18"/>
        </w:rPr>
        <w:t>Т.Н. К вопросу о научной организации труда</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//Социально-педагогические проблемы организации и управления в системе дошкольного воспитания. М., 1981. С.80-95.</w:t>
      </w:r>
    </w:p>
    <w:p w14:paraId="75E6F9F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Доронова</w:t>
      </w:r>
      <w:r>
        <w:rPr>
          <w:rStyle w:val="WW8Num2z0"/>
          <w:rFonts w:ascii="Verdana" w:hAnsi="Verdana"/>
          <w:color w:val="000000"/>
          <w:sz w:val="18"/>
          <w:szCs w:val="18"/>
        </w:rPr>
        <w:t> </w:t>
      </w:r>
      <w:r>
        <w:rPr>
          <w:rFonts w:ascii="Verdana" w:hAnsi="Verdana"/>
          <w:color w:val="000000"/>
          <w:sz w:val="18"/>
          <w:szCs w:val="18"/>
        </w:rPr>
        <w:t>Т.Н., Комарова Т.С. О научной организации труда (в дошкольных учреждениях) //Дошкольное воспитание, 1982, №11, С.39-43.</w:t>
      </w:r>
    </w:p>
    <w:p w14:paraId="3910600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/Под ред. Логиновой В.И.,</w:t>
      </w:r>
      <w:r>
        <w:rPr>
          <w:rStyle w:val="WW8Num2z0"/>
          <w:rFonts w:ascii="Verdana" w:hAnsi="Verdana"/>
          <w:color w:val="000000"/>
          <w:sz w:val="18"/>
          <w:szCs w:val="18"/>
        </w:rPr>
        <w:t> </w:t>
      </w:r>
      <w:r>
        <w:rPr>
          <w:rStyle w:val="WW8Num3z0"/>
          <w:rFonts w:ascii="Verdana" w:hAnsi="Verdana"/>
          <w:color w:val="4682B4"/>
          <w:sz w:val="18"/>
          <w:szCs w:val="18"/>
        </w:rPr>
        <w:t>Саморуковой</w:t>
      </w:r>
      <w:r>
        <w:rPr>
          <w:rStyle w:val="WW8Num2z0"/>
          <w:rFonts w:ascii="Verdana" w:hAnsi="Verdana"/>
          <w:color w:val="000000"/>
          <w:sz w:val="18"/>
          <w:szCs w:val="18"/>
        </w:rPr>
        <w:t> </w:t>
      </w:r>
      <w:r>
        <w:rPr>
          <w:rFonts w:ascii="Verdana" w:hAnsi="Verdana"/>
          <w:color w:val="000000"/>
          <w:sz w:val="18"/>
          <w:szCs w:val="18"/>
        </w:rPr>
        <w:t>П.Г. В 2 ч. - 2-к изд. испр. и доп. - М.: Просвещение.</w:t>
      </w:r>
    </w:p>
    <w:p w14:paraId="4441E58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87. Дошкольная педагогика/Под ред.</w:t>
      </w:r>
      <w:r>
        <w:rPr>
          <w:rStyle w:val="WW8Num2z0"/>
          <w:rFonts w:ascii="Verdana" w:hAnsi="Verdana"/>
          <w:color w:val="000000"/>
          <w:sz w:val="18"/>
          <w:szCs w:val="18"/>
        </w:rPr>
        <w:t> </w:t>
      </w:r>
      <w:r>
        <w:rPr>
          <w:rStyle w:val="WW8Num3z0"/>
          <w:rFonts w:ascii="Verdana" w:hAnsi="Verdana"/>
          <w:color w:val="4682B4"/>
          <w:sz w:val="18"/>
          <w:szCs w:val="18"/>
        </w:rPr>
        <w:t>Болотиной</w:t>
      </w:r>
      <w:r>
        <w:rPr>
          <w:rStyle w:val="WW8Num2z0"/>
          <w:rFonts w:ascii="Verdana" w:hAnsi="Verdana"/>
          <w:color w:val="000000"/>
          <w:sz w:val="18"/>
          <w:szCs w:val="18"/>
        </w:rPr>
        <w:t> </w:t>
      </w:r>
      <w:r>
        <w:rPr>
          <w:rFonts w:ascii="Verdana" w:hAnsi="Verdana"/>
          <w:color w:val="000000"/>
          <w:sz w:val="18"/>
          <w:szCs w:val="18"/>
        </w:rPr>
        <w:t>Л.Р. и др./. М., 1997.- 232 с.</w:t>
      </w:r>
    </w:p>
    <w:p w14:paraId="2F0E7FB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88. Дошкольная педагогика / под ред. В. И.</w:t>
      </w:r>
      <w:r>
        <w:rPr>
          <w:rStyle w:val="WW8Num2z0"/>
          <w:rFonts w:ascii="Verdana" w:hAnsi="Verdana"/>
          <w:color w:val="000000"/>
          <w:sz w:val="18"/>
          <w:szCs w:val="18"/>
        </w:rPr>
        <w:t> </w:t>
      </w:r>
      <w:r>
        <w:rPr>
          <w:rStyle w:val="WW8Num3z0"/>
          <w:rFonts w:ascii="Verdana" w:hAnsi="Verdana"/>
          <w:color w:val="4682B4"/>
          <w:sz w:val="18"/>
          <w:szCs w:val="18"/>
        </w:rPr>
        <w:t>Ядешко</w:t>
      </w:r>
      <w:r>
        <w:rPr>
          <w:rFonts w:ascii="Verdana" w:hAnsi="Verdana"/>
          <w:color w:val="000000"/>
          <w:sz w:val="18"/>
          <w:szCs w:val="18"/>
        </w:rPr>
        <w:t>, Ф. А. Сохина. — М.: Просвещение, 1978. — 429 с.</w:t>
      </w:r>
    </w:p>
    <w:p w14:paraId="5A45B6D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 Школа и ребенок. Пер. с англ. М.-Пг., Госиздат, 1923, с.21-27.</w:t>
      </w:r>
    </w:p>
    <w:p w14:paraId="3F84348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Дворяткина</w:t>
      </w:r>
      <w:r>
        <w:rPr>
          <w:rStyle w:val="WW8Num2z0"/>
          <w:rFonts w:ascii="Verdana" w:hAnsi="Verdana"/>
          <w:color w:val="000000"/>
          <w:sz w:val="18"/>
          <w:szCs w:val="18"/>
        </w:rPr>
        <w:t> </w:t>
      </w:r>
      <w:r>
        <w:rPr>
          <w:rFonts w:ascii="Verdana" w:hAnsi="Verdana"/>
          <w:color w:val="000000"/>
          <w:sz w:val="18"/>
          <w:szCs w:val="18"/>
        </w:rPr>
        <w:t>С.Н. Межпредметные связи и прикладная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школьного курса математики в начальных классах биологического профиля. Дисс. к.п.н. М., 1998. - 201 с.</w:t>
      </w:r>
    </w:p>
    <w:p w14:paraId="4DDF80B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А.Г. Теория и практика формирования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системе начального обучения. Дисс. д.п.н. М, 1978. - 381 с.</w:t>
      </w:r>
    </w:p>
    <w:p w14:paraId="1259173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Б.П. Мыслительная активность учащихся в обучении. -М., 1960. 125 с.</w:t>
      </w:r>
    </w:p>
    <w:p w14:paraId="7EDC57B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Завьялова</w:t>
      </w:r>
      <w:r>
        <w:rPr>
          <w:rStyle w:val="WW8Num2z0"/>
          <w:rFonts w:ascii="Verdana" w:hAnsi="Verdana"/>
          <w:color w:val="000000"/>
          <w:sz w:val="18"/>
          <w:szCs w:val="18"/>
        </w:rPr>
        <w:t> </w:t>
      </w:r>
      <w:r>
        <w:rPr>
          <w:rFonts w:ascii="Verdana" w:hAnsi="Verdana"/>
          <w:color w:val="000000"/>
          <w:sz w:val="18"/>
          <w:szCs w:val="18"/>
        </w:rPr>
        <w:t>Н.А. Готовимся к школе. М., «</w:t>
      </w:r>
      <w:r>
        <w:rPr>
          <w:rStyle w:val="WW8Num3z0"/>
          <w:rFonts w:ascii="Verdana" w:hAnsi="Verdana"/>
          <w:color w:val="4682B4"/>
          <w:sz w:val="18"/>
          <w:szCs w:val="18"/>
        </w:rPr>
        <w:t>Знание</w:t>
      </w:r>
      <w:r>
        <w:rPr>
          <w:rFonts w:ascii="Verdana" w:hAnsi="Verdana"/>
          <w:color w:val="000000"/>
          <w:sz w:val="18"/>
          <w:szCs w:val="18"/>
        </w:rPr>
        <w:t>», 1969.</w:t>
      </w:r>
    </w:p>
    <w:p w14:paraId="661D22C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Методология и методика дидактических исследований. М.: Педагогика, 1982. - 159 с.</w:t>
      </w:r>
    </w:p>
    <w:p w14:paraId="06CC015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Педагогическое творчество учителя. М.: Педагогика, 1987.</w:t>
      </w:r>
    </w:p>
    <w:p w14:paraId="5B5C204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96. Закон Российской Федерации об образовании. Раздел 3. Статьи 32,35.-М., 1993.</w:t>
      </w:r>
    </w:p>
    <w:p w14:paraId="784FFE9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A.B. Педагогические и психологические проблемы всестороннего развития и подготовки к школе старших дошкольников. //Воспитание и обучение старших дошкольников в детском саду. М., 1971.</w:t>
      </w:r>
    </w:p>
    <w:p w14:paraId="2FE5DD4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Зацепина</w:t>
      </w:r>
      <w:r>
        <w:rPr>
          <w:rStyle w:val="WW8Num2z0"/>
          <w:rFonts w:ascii="Verdana" w:hAnsi="Verdana"/>
          <w:color w:val="000000"/>
          <w:sz w:val="18"/>
          <w:szCs w:val="18"/>
        </w:rPr>
        <w:t> </w:t>
      </w:r>
      <w:r>
        <w:rPr>
          <w:rFonts w:ascii="Verdana" w:hAnsi="Verdana"/>
          <w:color w:val="000000"/>
          <w:sz w:val="18"/>
          <w:szCs w:val="18"/>
        </w:rPr>
        <w:t>М.Б. Педагогические условия повышения эффективности воспитательно-образовательной работы с детьми в круглосуточных группах дошкольных учреждений: Автореф. дисс.канд. пед. наук.-М., 1991.-16 с.</w:t>
      </w:r>
    </w:p>
    <w:p w14:paraId="206726D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В.М. Вопросы адаптации детей к учебным</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на первом году обучения в школе.- М., 1970. С. 48-58.</w:t>
      </w:r>
    </w:p>
    <w:p w14:paraId="3049E07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A.B. Преемственность в обучении геометрическому материалу между курсами</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1-3 и 4-5 классов средней школы. Авт. дисс. к.п.н. JL, 1987. - 15 с.</w:t>
      </w:r>
    </w:p>
    <w:p w14:paraId="1D3537A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A.B. Обеспечение преемственности в изучении геометрического понятия «угол» в курсе математики 1-5 классов средней школы (Метод. Указания) — Якутск, 1985. 43 с.</w:t>
      </w:r>
    </w:p>
    <w:p w14:paraId="1DA5F11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упражнения в обучении</w:t>
      </w:r>
      <w:r>
        <w:rPr>
          <w:rStyle w:val="WW8Num2z0"/>
          <w:rFonts w:ascii="Verdana" w:hAnsi="Verdana"/>
          <w:color w:val="000000"/>
          <w:sz w:val="18"/>
          <w:szCs w:val="18"/>
        </w:rPr>
        <w:t> </w:t>
      </w:r>
      <w:r>
        <w:rPr>
          <w:rStyle w:val="WW8Num3z0"/>
          <w:rFonts w:ascii="Verdana" w:hAnsi="Verdana"/>
          <w:color w:val="4682B4"/>
          <w:sz w:val="18"/>
          <w:szCs w:val="18"/>
        </w:rPr>
        <w:t>шестилеток</w:t>
      </w:r>
      <w:r>
        <w:rPr>
          <w:rFonts w:ascii="Verdana" w:hAnsi="Verdana"/>
          <w:color w:val="000000"/>
          <w:sz w:val="18"/>
          <w:szCs w:val="18"/>
        </w:rPr>
        <w:t>. /Под ред. Н.В.Серж. -Минск, 1985.- 153 с.</w:t>
      </w:r>
    </w:p>
    <w:p w14:paraId="021FDCC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103. Изучение учителем психического развития</w:t>
      </w:r>
      <w:r>
        <w:rPr>
          <w:rStyle w:val="WW8Num2z0"/>
          <w:rFonts w:ascii="Verdana" w:hAnsi="Verdana"/>
          <w:color w:val="000000"/>
          <w:sz w:val="18"/>
          <w:szCs w:val="18"/>
        </w:rPr>
        <w:t> </w:t>
      </w:r>
      <w:r>
        <w:rPr>
          <w:rStyle w:val="WW8Num3z0"/>
          <w:rFonts w:ascii="Verdana" w:hAnsi="Verdana"/>
          <w:color w:val="4682B4"/>
          <w:sz w:val="18"/>
          <w:szCs w:val="18"/>
        </w:rPr>
        <w:t>шестилетних</w:t>
      </w:r>
      <w:r>
        <w:rPr>
          <w:rStyle w:val="WW8Num2z0"/>
          <w:rFonts w:ascii="Verdana" w:hAnsi="Verdana"/>
          <w:color w:val="000000"/>
          <w:sz w:val="18"/>
          <w:szCs w:val="18"/>
        </w:rPr>
        <w:t> </w:t>
      </w:r>
      <w:r>
        <w:rPr>
          <w:rFonts w:ascii="Verdana" w:hAnsi="Verdana"/>
          <w:color w:val="000000"/>
          <w:sz w:val="18"/>
          <w:szCs w:val="18"/>
        </w:rPr>
        <w:t>учащихся /Под ред. С.Д.Максименко. Киев, 1984. - 211 с .</w:t>
      </w:r>
    </w:p>
    <w:p w14:paraId="1B6464D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Ильясова</w:t>
      </w:r>
      <w:r>
        <w:rPr>
          <w:rStyle w:val="WW8Num2z0"/>
          <w:rFonts w:ascii="Verdana" w:hAnsi="Verdana"/>
          <w:color w:val="000000"/>
          <w:sz w:val="18"/>
          <w:szCs w:val="18"/>
        </w:rPr>
        <w:t> </w:t>
      </w:r>
      <w:r>
        <w:rPr>
          <w:rFonts w:ascii="Verdana" w:hAnsi="Verdana"/>
          <w:color w:val="000000"/>
          <w:sz w:val="18"/>
          <w:szCs w:val="18"/>
        </w:rPr>
        <w:t>А.Б. Развитие мыслительных действий учащихся при формировании понятий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 в младших классах школы (16 кл.) Авт. дисс. к.п.н. М., 1997. - 21 с.</w:t>
      </w:r>
    </w:p>
    <w:p w14:paraId="757DD46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Ипполитов</w:t>
      </w:r>
      <w:r>
        <w:rPr>
          <w:rStyle w:val="WW8Num2z0"/>
          <w:rFonts w:ascii="Verdana" w:hAnsi="Verdana"/>
          <w:color w:val="000000"/>
          <w:sz w:val="18"/>
          <w:szCs w:val="18"/>
        </w:rPr>
        <w:t> </w:t>
      </w:r>
      <w:r>
        <w:rPr>
          <w:rFonts w:ascii="Verdana" w:hAnsi="Verdana"/>
          <w:color w:val="000000"/>
          <w:sz w:val="18"/>
          <w:szCs w:val="18"/>
        </w:rPr>
        <w:t>Ф.В. Как помочь детям учиться. М., «</w:t>
      </w:r>
      <w:r>
        <w:rPr>
          <w:rStyle w:val="WW8Num3z0"/>
          <w:rFonts w:ascii="Verdana" w:hAnsi="Verdana"/>
          <w:color w:val="4682B4"/>
          <w:sz w:val="18"/>
          <w:szCs w:val="18"/>
        </w:rPr>
        <w:t>Знание</w:t>
      </w:r>
      <w:r>
        <w:rPr>
          <w:rFonts w:ascii="Verdana" w:hAnsi="Verdana"/>
          <w:color w:val="000000"/>
          <w:sz w:val="18"/>
          <w:szCs w:val="18"/>
        </w:rPr>
        <w:t>», 1973.</w:t>
      </w:r>
    </w:p>
    <w:p w14:paraId="7749DEF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106. Исследование психолого-педагогических и медико-педагогических проблем обучения детей</w:t>
      </w:r>
      <w:r>
        <w:rPr>
          <w:rStyle w:val="WW8Num2z0"/>
          <w:rFonts w:ascii="Verdana" w:hAnsi="Verdana"/>
          <w:color w:val="000000"/>
          <w:sz w:val="18"/>
          <w:szCs w:val="18"/>
        </w:rPr>
        <w:t> </w:t>
      </w:r>
      <w:r>
        <w:rPr>
          <w:rStyle w:val="WW8Num3z0"/>
          <w:rFonts w:ascii="Verdana" w:hAnsi="Verdana"/>
          <w:color w:val="4682B4"/>
          <w:sz w:val="18"/>
          <w:szCs w:val="18"/>
        </w:rPr>
        <w:t>шестилетнего</w:t>
      </w:r>
      <w:r>
        <w:rPr>
          <w:rStyle w:val="WW8Num2z0"/>
          <w:rFonts w:ascii="Verdana" w:hAnsi="Verdana"/>
          <w:color w:val="000000"/>
          <w:sz w:val="18"/>
          <w:szCs w:val="18"/>
        </w:rPr>
        <w:t> </w:t>
      </w:r>
      <w:r>
        <w:rPr>
          <w:rFonts w:ascii="Verdana" w:hAnsi="Verdana"/>
          <w:color w:val="000000"/>
          <w:sz w:val="18"/>
          <w:szCs w:val="18"/>
        </w:rPr>
        <w:t>возраста в общеобразовательных школах и детских садах. М., 1983. -115 с.</w:t>
      </w:r>
    </w:p>
    <w:p w14:paraId="67FB6D1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107. История</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в России: Хрестоматия (сост.</w:t>
      </w:r>
      <w:r>
        <w:rPr>
          <w:rStyle w:val="WW8Num2z0"/>
          <w:rFonts w:ascii="Verdana" w:hAnsi="Verdana"/>
          <w:color w:val="000000"/>
          <w:sz w:val="18"/>
          <w:szCs w:val="18"/>
        </w:rPr>
        <w:t> </w:t>
      </w:r>
      <w:r>
        <w:rPr>
          <w:rStyle w:val="WW8Num3z0"/>
          <w:rFonts w:ascii="Verdana" w:hAnsi="Verdana"/>
          <w:color w:val="4682B4"/>
          <w:sz w:val="18"/>
          <w:szCs w:val="18"/>
        </w:rPr>
        <w:t>Мчелидзе</w:t>
      </w:r>
      <w:r>
        <w:rPr>
          <w:rStyle w:val="WW8Num2z0"/>
          <w:rFonts w:ascii="Verdana" w:hAnsi="Verdana"/>
          <w:color w:val="000000"/>
          <w:sz w:val="18"/>
          <w:szCs w:val="18"/>
        </w:rPr>
        <w:t> </w:t>
      </w:r>
      <w:r>
        <w:rPr>
          <w:rFonts w:ascii="Verdana" w:hAnsi="Verdana"/>
          <w:color w:val="000000"/>
          <w:sz w:val="18"/>
          <w:szCs w:val="18"/>
        </w:rPr>
        <w:t>Н.Б. и др., под ред.</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С.Ф.). 2-е изд., перераб. и доп. - М.: Просвещение, 1987. - 432 с.</w:t>
      </w:r>
    </w:p>
    <w:p w14:paraId="3394F09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108. История зарубежной дошкольной педагогики: хрестоматия. М.: Просвещение, 1986. -461 с.</w:t>
      </w:r>
    </w:p>
    <w:p w14:paraId="73DE6D2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Г.И. Категория преемственности в марксистско-ленинской философии. Дисс. к. филос. н. М., 1970. - 211 с.</w:t>
      </w:r>
    </w:p>
    <w:p w14:paraId="370F4A8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110. Кабанова-Меллер E.H. Формирование приемов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и умственное развитие учащихся. М., 1968. - 311 с.</w:t>
      </w:r>
    </w:p>
    <w:p w14:paraId="60AA647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М.: Педагогика, 1982.-704 с.</w:t>
      </w:r>
    </w:p>
    <w:p w14:paraId="03DD4A7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Караханова</w:t>
      </w:r>
      <w:r>
        <w:rPr>
          <w:rStyle w:val="WW8Num2z0"/>
          <w:rFonts w:ascii="Verdana" w:hAnsi="Verdana"/>
          <w:color w:val="000000"/>
          <w:sz w:val="18"/>
          <w:szCs w:val="18"/>
        </w:rPr>
        <w:t> </w:t>
      </w:r>
      <w:r>
        <w:rPr>
          <w:rFonts w:ascii="Verdana" w:hAnsi="Verdana"/>
          <w:color w:val="000000"/>
          <w:sz w:val="18"/>
          <w:szCs w:val="18"/>
        </w:rPr>
        <w:t>Г.А., Шихамирова Б.Г. Преемственность педагогического образования в системе «школа-вуз» Махачкала, 2004. 95 с.</w:t>
      </w:r>
    </w:p>
    <w:p w14:paraId="5B7EFFF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Кармаев</w:t>
      </w:r>
      <w:r>
        <w:rPr>
          <w:rStyle w:val="WW8Num2z0"/>
          <w:rFonts w:ascii="Verdana" w:hAnsi="Verdana"/>
          <w:color w:val="000000"/>
          <w:sz w:val="18"/>
          <w:szCs w:val="18"/>
        </w:rPr>
        <w:t> </w:t>
      </w:r>
      <w:r>
        <w:rPr>
          <w:rFonts w:ascii="Verdana" w:hAnsi="Verdana"/>
          <w:color w:val="000000"/>
          <w:sz w:val="18"/>
          <w:szCs w:val="18"/>
        </w:rPr>
        <w:t>А.Г. Организационно-педагогические основы инновационных образовательных процессов в школе. Автореф. дисс.докт.пед.наук. -М., 1997.-37 с.</w:t>
      </w:r>
    </w:p>
    <w:p w14:paraId="322E71C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114. Какие учреждения нужно организовывать для детей от 3 до 8 лет: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указания). М., Наркомпрос РСФСР, 1930. - 46с.</w:t>
      </w:r>
    </w:p>
    <w:p w14:paraId="3AD0EC3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115. Как организовать коллектив дошкольников /Хондзё М.,</w:t>
      </w:r>
      <w:r>
        <w:rPr>
          <w:rStyle w:val="WW8Num2z0"/>
          <w:rFonts w:ascii="Verdana" w:hAnsi="Verdana"/>
          <w:color w:val="000000"/>
          <w:sz w:val="18"/>
          <w:szCs w:val="18"/>
        </w:rPr>
        <w:t> </w:t>
      </w:r>
      <w:r>
        <w:rPr>
          <w:rStyle w:val="WW8Num3z0"/>
          <w:rFonts w:ascii="Verdana" w:hAnsi="Verdana"/>
          <w:color w:val="4682B4"/>
          <w:sz w:val="18"/>
          <w:szCs w:val="18"/>
        </w:rPr>
        <w:t>Сисидо</w:t>
      </w:r>
      <w:r>
        <w:rPr>
          <w:rStyle w:val="WW8Num2z0"/>
          <w:rFonts w:ascii="Verdana" w:hAnsi="Verdana"/>
          <w:color w:val="000000"/>
          <w:sz w:val="18"/>
          <w:szCs w:val="18"/>
        </w:rPr>
        <w:t> </w:t>
      </w:r>
      <w:r>
        <w:rPr>
          <w:rFonts w:ascii="Verdana" w:hAnsi="Verdana"/>
          <w:color w:val="000000"/>
          <w:sz w:val="18"/>
          <w:szCs w:val="18"/>
        </w:rPr>
        <w:t>Т., Исикава М. и др.: Пер. с япон. М.: Педагогика, 1991. -152 с.</w:t>
      </w:r>
    </w:p>
    <w:p w14:paraId="7C01CD0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Каруле</w:t>
      </w:r>
      <w:r>
        <w:rPr>
          <w:rStyle w:val="WW8Num2z0"/>
          <w:rFonts w:ascii="Verdana" w:hAnsi="Verdana"/>
          <w:color w:val="000000"/>
          <w:sz w:val="18"/>
          <w:szCs w:val="18"/>
        </w:rPr>
        <w:t> </w:t>
      </w:r>
      <w:r>
        <w:rPr>
          <w:rFonts w:ascii="Verdana" w:hAnsi="Verdana"/>
          <w:color w:val="000000"/>
          <w:sz w:val="18"/>
          <w:szCs w:val="18"/>
        </w:rPr>
        <w:t>А.Я. Обучение шестилетних детей в школе. М., 1984.</w:t>
      </w:r>
    </w:p>
    <w:p w14:paraId="6C24168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М.П., Пышкало A.M. Проблема обучения и воспитания шестилетних детей в школе // Перспективы развития начального обучения. /Под ред. А.М.Пышкало. М. Ротапринт</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СиМО АПН СССР. 1975, с. 118.</w:t>
      </w:r>
    </w:p>
    <w:p w14:paraId="3F80484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118. Кермагор П. Дошкольное воспитание и детские сады во Франции. М., 1986, 1895 гг.</w:t>
      </w:r>
    </w:p>
    <w:p w14:paraId="3761978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обучении. Метафоры и модели (анализ зарубежного опыта). М.: Наука, 1997. 157 с.</w:t>
      </w:r>
    </w:p>
    <w:p w14:paraId="35FFA1D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120. Клековкин Г. Преемственность и преспективность обучения геометрии.</w:t>
      </w:r>
      <w:r>
        <w:rPr>
          <w:rStyle w:val="WW8Num2z0"/>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1998, № 40. - С. 1-2.</w:t>
      </w:r>
    </w:p>
    <w:p w14:paraId="2AF06FA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В.А. Преемственность в обучении арифметике как средство повышения результативности математической подготовки учащихся сельских школ. Авт. дисс. к.п.н. М., 1999. - 17 с.</w:t>
      </w:r>
    </w:p>
    <w:p w14:paraId="64F721A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В.А. Преемственность в обучении арифметике и алгебре как средство повышения результативности математической подготовки учащихся сельских школ. М., 1999. - С. 65-81.</w:t>
      </w:r>
    </w:p>
    <w:p w14:paraId="77D28C9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Кочурова</w:t>
      </w:r>
      <w:r>
        <w:rPr>
          <w:rStyle w:val="WW8Num2z0"/>
          <w:rFonts w:ascii="Verdana" w:hAnsi="Verdana"/>
          <w:color w:val="000000"/>
          <w:sz w:val="18"/>
          <w:szCs w:val="18"/>
        </w:rPr>
        <w:t> </w:t>
      </w:r>
      <w:r>
        <w:rPr>
          <w:rFonts w:ascii="Verdana" w:hAnsi="Verdana"/>
          <w:color w:val="000000"/>
          <w:sz w:val="18"/>
          <w:szCs w:val="18"/>
        </w:rPr>
        <w:t>Е.Э. Преемственность методик обучения математике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 дошкольников (на нижней границе начальной школы). Авт. дисс. к.п.н. М., 1995. - 18 с.</w:t>
      </w:r>
    </w:p>
    <w:p w14:paraId="6368219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Панько Е.А. Учителю о психологии детей шестилетнего возраста. М., 1988. -126 с.</w:t>
      </w:r>
    </w:p>
    <w:p w14:paraId="2CDCB82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125. Конвенция о правах ребенка //Права ребенка. Основные международные документы. М., 1992. С. 15-33.</w:t>
      </w:r>
    </w:p>
    <w:p w14:paraId="2A9283E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 Концепция дошкольного воспитания. Перестройка системы управления дошкольного воспитания //Дошкольное воспитание, 1990, №5, С. 17.</w:t>
      </w:r>
    </w:p>
    <w:p w14:paraId="51DAB11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127. Концепция преемственности в работе дошкольного учреждения и начальной школы. /Центр "Дошкольное детство" им. A.B.Запорожца. М., 1997. -40 с.</w:t>
      </w:r>
    </w:p>
    <w:p w14:paraId="4DC8DBC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128. Концепция четырехлетнего начального образования. В.В.Давыдов, А. М.</w:t>
      </w:r>
      <w:r>
        <w:rPr>
          <w:rStyle w:val="WW8Num2z0"/>
          <w:rFonts w:ascii="Verdana" w:hAnsi="Verdana"/>
          <w:color w:val="000000"/>
          <w:sz w:val="18"/>
          <w:szCs w:val="18"/>
        </w:rPr>
        <w:t> </w:t>
      </w:r>
      <w:r>
        <w:rPr>
          <w:rStyle w:val="WW8Num3z0"/>
          <w:rFonts w:ascii="Verdana" w:hAnsi="Verdana"/>
          <w:color w:val="4682B4"/>
          <w:sz w:val="18"/>
          <w:szCs w:val="18"/>
        </w:rPr>
        <w:t>Пышкало</w:t>
      </w:r>
      <w:r>
        <w:rPr>
          <w:rFonts w:ascii="Verdana" w:hAnsi="Verdana"/>
          <w:color w:val="000000"/>
          <w:sz w:val="18"/>
          <w:szCs w:val="18"/>
        </w:rPr>
        <w:t>, Л.Е.Журова и др. Нач. шк. 1992, N 7-8, с. 6267.</w:t>
      </w:r>
    </w:p>
    <w:p w14:paraId="2DA551D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129. Кравцов ГГ.,</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Е.Е. Шестилетний ребенок. Психологическая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школе. М., 1987. - 98 с.</w:t>
      </w:r>
    </w:p>
    <w:p w14:paraId="3A4277E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Пед. соч.: В 6 т. М.: Педагогика, 1979.</w:t>
      </w:r>
    </w:p>
    <w:p w14:paraId="22FFCDD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Смирнова H.A. Развивающее образование в системе дошкольного воспитания. Дубна, 1995.</w:t>
      </w:r>
    </w:p>
    <w:p w14:paraId="4A88658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Кустов</w:t>
      </w:r>
      <w:r>
        <w:rPr>
          <w:rStyle w:val="WW8Num2z0"/>
          <w:rFonts w:ascii="Verdana" w:hAnsi="Verdana"/>
          <w:color w:val="000000"/>
          <w:sz w:val="18"/>
          <w:szCs w:val="18"/>
        </w:rPr>
        <w:t> </w:t>
      </w:r>
      <w:r>
        <w:rPr>
          <w:rFonts w:ascii="Verdana" w:hAnsi="Verdana"/>
          <w:color w:val="000000"/>
          <w:sz w:val="18"/>
          <w:szCs w:val="18"/>
        </w:rPr>
        <w:t>Ю.А. Теоретические основы преемственности профессиональной подготовки молодежи в</w:t>
      </w:r>
      <w:r>
        <w:rPr>
          <w:rStyle w:val="WW8Num2z0"/>
          <w:rFonts w:ascii="Verdana" w:hAnsi="Verdana"/>
          <w:color w:val="000000"/>
          <w:sz w:val="18"/>
          <w:szCs w:val="18"/>
        </w:rPr>
        <w:t> </w:t>
      </w:r>
      <w:r>
        <w:rPr>
          <w:rStyle w:val="WW8Num3z0"/>
          <w:rFonts w:ascii="Verdana" w:hAnsi="Verdana"/>
          <w:color w:val="4682B4"/>
          <w:sz w:val="18"/>
          <w:szCs w:val="18"/>
        </w:rPr>
        <w:t>профтехучилищах</w:t>
      </w:r>
      <w:r>
        <w:rPr>
          <w:rStyle w:val="WW8Num2z0"/>
          <w:rFonts w:ascii="Verdana" w:hAnsi="Verdana"/>
          <w:color w:val="000000"/>
          <w:sz w:val="18"/>
          <w:szCs w:val="18"/>
        </w:rPr>
        <w:t> </w:t>
      </w:r>
      <w:r>
        <w:rPr>
          <w:rFonts w:ascii="Verdana" w:hAnsi="Verdana"/>
          <w:color w:val="000000"/>
          <w:sz w:val="18"/>
          <w:szCs w:val="18"/>
        </w:rPr>
        <w:t>и технических вузах. Дисс. .д.п.н. М., 1990. - 238 с.</w:t>
      </w:r>
    </w:p>
    <w:p w14:paraId="6DACD81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Кухта</w:t>
      </w:r>
      <w:r>
        <w:rPr>
          <w:rStyle w:val="WW8Num2z0"/>
          <w:rFonts w:ascii="Verdana" w:hAnsi="Verdana"/>
          <w:color w:val="000000"/>
          <w:sz w:val="18"/>
          <w:szCs w:val="18"/>
        </w:rPr>
        <w:t> </w:t>
      </w:r>
      <w:r>
        <w:rPr>
          <w:rFonts w:ascii="Verdana" w:hAnsi="Verdana"/>
          <w:color w:val="000000"/>
          <w:sz w:val="18"/>
          <w:szCs w:val="18"/>
        </w:rPr>
        <w:t>A.M. Пути обеспечения преемственности в организации учебной работы школы. Дисс. К.п.н.- Киев, 1970. 211 с.</w:t>
      </w:r>
    </w:p>
    <w:p w14:paraId="1AEBE77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Диагностика творческого развития и готовности детей к</w:t>
      </w:r>
      <w:r>
        <w:rPr>
          <w:rStyle w:val="WW8Num2z0"/>
          <w:rFonts w:ascii="Verdana" w:hAnsi="Verdana"/>
          <w:color w:val="000000"/>
          <w:sz w:val="18"/>
          <w:szCs w:val="18"/>
        </w:rPr>
        <w:t> </w:t>
      </w:r>
      <w:r>
        <w:rPr>
          <w:rStyle w:val="WW8Num3z0"/>
          <w:rFonts w:ascii="Verdana" w:hAnsi="Verdana"/>
          <w:color w:val="4682B4"/>
          <w:sz w:val="18"/>
          <w:szCs w:val="18"/>
        </w:rPr>
        <w:t>гимназическому</w:t>
      </w:r>
      <w:r>
        <w:rPr>
          <w:rStyle w:val="WW8Num2z0"/>
          <w:rFonts w:ascii="Verdana" w:hAnsi="Verdana"/>
          <w:color w:val="000000"/>
          <w:sz w:val="18"/>
          <w:szCs w:val="18"/>
        </w:rPr>
        <w:t> </w:t>
      </w:r>
      <w:r>
        <w:rPr>
          <w:rFonts w:ascii="Verdana" w:hAnsi="Verdana"/>
          <w:color w:val="000000"/>
          <w:sz w:val="18"/>
          <w:szCs w:val="18"/>
        </w:rPr>
        <w:t>обучению. М., 1995.</w:t>
      </w:r>
    </w:p>
    <w:p w14:paraId="671AAD4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Левинова</w:t>
      </w:r>
      <w:r>
        <w:rPr>
          <w:rStyle w:val="WW8Num2z0"/>
          <w:rFonts w:ascii="Verdana" w:hAnsi="Verdana"/>
          <w:color w:val="000000"/>
          <w:sz w:val="18"/>
          <w:szCs w:val="18"/>
        </w:rPr>
        <w:t> </w:t>
      </w:r>
      <w:r>
        <w:rPr>
          <w:rFonts w:ascii="Verdana" w:hAnsi="Verdana"/>
          <w:color w:val="000000"/>
          <w:sz w:val="18"/>
          <w:szCs w:val="18"/>
        </w:rPr>
        <w:t>Л.А. А ваш ребенок готов к школе? М., «</w:t>
      </w:r>
      <w:r>
        <w:rPr>
          <w:rStyle w:val="WW8Num3z0"/>
          <w:rFonts w:ascii="Verdana" w:hAnsi="Verdana"/>
          <w:color w:val="4682B4"/>
          <w:sz w:val="18"/>
          <w:szCs w:val="18"/>
        </w:rPr>
        <w:t>Просвещение</w:t>
      </w:r>
      <w:r>
        <w:rPr>
          <w:rFonts w:ascii="Verdana" w:hAnsi="Verdana"/>
          <w:color w:val="000000"/>
          <w:sz w:val="18"/>
          <w:szCs w:val="18"/>
        </w:rPr>
        <w:t>», 1969. -176 с.</w:t>
      </w:r>
    </w:p>
    <w:p w14:paraId="05770EE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136. Левин-Щирина Ф.С. Воспитание первоначальных черт коллективизма у детей дошкольного возраста (6-7 лет).</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и эстетическое воспитание детей. М., 1963. - С.75-81.</w:t>
      </w:r>
    </w:p>
    <w:p w14:paraId="4382B88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Содержание образования: сущность, структура, перспективы. 2-е издание, переработанное. М.: Высшая школа. 1991.-123 с.</w:t>
      </w:r>
    </w:p>
    <w:p w14:paraId="08ED4D3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Детская и педагогическая психология. М., «</w:t>
      </w:r>
      <w:r>
        <w:rPr>
          <w:rStyle w:val="WW8Num3z0"/>
          <w:rFonts w:ascii="Verdana" w:hAnsi="Verdana"/>
          <w:color w:val="4682B4"/>
          <w:sz w:val="18"/>
          <w:szCs w:val="18"/>
        </w:rPr>
        <w:t>Просвещение</w:t>
      </w:r>
      <w:r>
        <w:rPr>
          <w:rFonts w:ascii="Verdana" w:hAnsi="Verdana"/>
          <w:color w:val="000000"/>
          <w:sz w:val="18"/>
          <w:szCs w:val="18"/>
        </w:rPr>
        <w:t>», 1964,- 310 с.</w:t>
      </w:r>
    </w:p>
    <w:p w14:paraId="12B7DF5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Политическая литература, 1975. 311 с.</w:t>
      </w:r>
    </w:p>
    <w:p w14:paraId="3300EF5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B.C. Содержание образования: сущность, структура, перспективы. М.: Высшая школа, 1991. - 223 с.</w:t>
      </w:r>
    </w:p>
    <w:p w14:paraId="45E9CBE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Умственное развитие ребенка. М., 1956. 300 с.</w:t>
      </w:r>
    </w:p>
    <w:p w14:paraId="3540D9E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142. Лешли Д. Работать с маленькими детьми, поощрять их развитие и решать проблемы: Пер. с англ. М.: Просвещение, 1991.</w:t>
      </w:r>
    </w:p>
    <w:p w14:paraId="13F3489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Лоза</w:t>
      </w:r>
      <w:r>
        <w:rPr>
          <w:rStyle w:val="WW8Num2z0"/>
          <w:rFonts w:ascii="Verdana" w:hAnsi="Verdana"/>
          <w:color w:val="000000"/>
          <w:sz w:val="18"/>
          <w:szCs w:val="18"/>
        </w:rPr>
        <w:t> </w:t>
      </w:r>
      <w:r>
        <w:rPr>
          <w:rFonts w:ascii="Verdana" w:hAnsi="Verdana"/>
          <w:color w:val="000000"/>
          <w:sz w:val="18"/>
          <w:szCs w:val="18"/>
        </w:rPr>
        <w:t>Г.Ф. К вопросу об</w:t>
      </w:r>
      <w:r>
        <w:rPr>
          <w:rStyle w:val="WW8Num2z0"/>
          <w:rFonts w:ascii="Verdana" w:hAnsi="Verdana"/>
          <w:color w:val="000000"/>
          <w:sz w:val="18"/>
          <w:szCs w:val="18"/>
        </w:rPr>
        <w:t> </w:t>
      </w:r>
      <w:r>
        <w:rPr>
          <w:rStyle w:val="WW8Num3z0"/>
          <w:rFonts w:ascii="Verdana" w:hAnsi="Verdana"/>
          <w:color w:val="4682B4"/>
          <w:sz w:val="18"/>
          <w:szCs w:val="18"/>
        </w:rPr>
        <w:t>ознакомлении</w:t>
      </w:r>
      <w:r>
        <w:rPr>
          <w:rStyle w:val="WW8Num2z0"/>
          <w:rFonts w:ascii="Verdana" w:hAnsi="Verdana"/>
          <w:color w:val="000000"/>
          <w:sz w:val="18"/>
          <w:szCs w:val="18"/>
        </w:rPr>
        <w:t> </w:t>
      </w:r>
      <w:r>
        <w:rPr>
          <w:rFonts w:ascii="Verdana" w:hAnsi="Verdana"/>
          <w:color w:val="000000"/>
          <w:sz w:val="18"/>
          <w:szCs w:val="18"/>
        </w:rPr>
        <w:t>детей с природой в</w:t>
      </w:r>
      <w:r>
        <w:rPr>
          <w:rStyle w:val="WW8Num2z0"/>
          <w:rFonts w:ascii="Verdana" w:hAnsi="Verdana"/>
          <w:color w:val="000000"/>
          <w:sz w:val="18"/>
          <w:szCs w:val="18"/>
        </w:rPr>
        <w:t> </w:t>
      </w:r>
      <w:r>
        <w:rPr>
          <w:rStyle w:val="WW8Num3z0"/>
          <w:rFonts w:ascii="Verdana" w:hAnsi="Verdana"/>
          <w:color w:val="4682B4"/>
          <w:sz w:val="18"/>
          <w:szCs w:val="18"/>
        </w:rPr>
        <w:t>подготовительных</w:t>
      </w:r>
      <w:r>
        <w:rPr>
          <w:rStyle w:val="WW8Num2z0"/>
          <w:rFonts w:ascii="Verdana" w:hAnsi="Verdana"/>
          <w:color w:val="000000"/>
          <w:sz w:val="18"/>
          <w:szCs w:val="18"/>
        </w:rPr>
        <w:t> </w:t>
      </w:r>
      <w:r>
        <w:rPr>
          <w:rFonts w:ascii="Verdana" w:hAnsi="Verdana"/>
          <w:color w:val="000000"/>
          <w:sz w:val="18"/>
          <w:szCs w:val="18"/>
        </w:rPr>
        <w:t>к школе группах. М., 1970.- С.6-7.</w:t>
      </w:r>
    </w:p>
    <w:p w14:paraId="7735412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144. Локк Дж. Мысли о воспитании // Пед. соч. М.: Учпедгиз, 1939.</w:t>
      </w:r>
    </w:p>
    <w:p w14:paraId="5111E6D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Люблинская</w:t>
      </w:r>
      <w:r>
        <w:rPr>
          <w:rStyle w:val="WW8Num2z0"/>
          <w:rFonts w:ascii="Verdana" w:hAnsi="Verdana"/>
          <w:color w:val="000000"/>
          <w:sz w:val="18"/>
          <w:szCs w:val="18"/>
        </w:rPr>
        <w:t> </w:t>
      </w:r>
      <w:r>
        <w:rPr>
          <w:rFonts w:ascii="Verdana" w:hAnsi="Verdana"/>
          <w:color w:val="000000"/>
          <w:sz w:val="18"/>
          <w:szCs w:val="18"/>
        </w:rPr>
        <w:t>A.A. Преемственность детского сада и школы в работе над развитием умственной деятельности детей. М., 1971. - С. 18-21.</w:t>
      </w:r>
    </w:p>
    <w:p w14:paraId="36D08B7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Люблинская</w:t>
      </w:r>
      <w:r>
        <w:rPr>
          <w:rStyle w:val="WW8Num2z0"/>
          <w:rFonts w:ascii="Verdana" w:hAnsi="Verdana"/>
          <w:color w:val="000000"/>
          <w:sz w:val="18"/>
          <w:szCs w:val="18"/>
        </w:rPr>
        <w:t> </w:t>
      </w:r>
      <w:r>
        <w:rPr>
          <w:rFonts w:ascii="Verdana" w:hAnsi="Verdana"/>
          <w:color w:val="000000"/>
          <w:sz w:val="18"/>
          <w:szCs w:val="18"/>
        </w:rPr>
        <w:t>A.A. Умственное развитие младших школьников в процессе обучения. Сборник научных трудов J11'ПИ им Герцена. Л., 1974. -С. 17-41.</w:t>
      </w:r>
    </w:p>
    <w:p w14:paraId="7982F5C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Лямина</w:t>
      </w:r>
      <w:r>
        <w:rPr>
          <w:rStyle w:val="WW8Num2z0"/>
          <w:rFonts w:ascii="Verdana" w:hAnsi="Verdana"/>
          <w:color w:val="000000"/>
          <w:sz w:val="18"/>
          <w:szCs w:val="18"/>
        </w:rPr>
        <w:t> </w:t>
      </w:r>
      <w:r>
        <w:rPr>
          <w:rFonts w:ascii="Verdana" w:hAnsi="Verdana"/>
          <w:color w:val="000000"/>
          <w:sz w:val="18"/>
          <w:szCs w:val="18"/>
        </w:rPr>
        <w:t>Г.М. О некоторых направлениях работы по развитию речи в подготовительной группе детского сада. Тезисы докл. в сб.научных трудов. Т.2. М., 1970. - С.55-60.</w:t>
      </w:r>
    </w:p>
    <w:p w14:paraId="301C7B5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Межпредметные связи в обучении математике как средство реализации преемственности. //Проблемы и перспективы развития начального обучения». Махачкала,</w:t>
      </w:r>
      <w:r>
        <w:rPr>
          <w:rStyle w:val="WW8Num2z0"/>
          <w:rFonts w:ascii="Verdana" w:hAnsi="Verdana"/>
          <w:color w:val="000000"/>
          <w:sz w:val="18"/>
          <w:szCs w:val="18"/>
        </w:rPr>
        <w:t> </w:t>
      </w:r>
      <w:r>
        <w:rPr>
          <w:rStyle w:val="WW8Num3z0"/>
          <w:rFonts w:ascii="Verdana" w:hAnsi="Verdana"/>
          <w:color w:val="4682B4"/>
          <w:sz w:val="18"/>
          <w:szCs w:val="18"/>
        </w:rPr>
        <w:t>ДГПУ</w:t>
      </w:r>
      <w:r>
        <w:rPr>
          <w:rFonts w:ascii="Verdana" w:hAnsi="Verdana"/>
          <w:color w:val="000000"/>
          <w:sz w:val="18"/>
          <w:szCs w:val="18"/>
        </w:rPr>
        <w:t>, 2000. С. 30-37.</w:t>
      </w:r>
    </w:p>
    <w:p w14:paraId="4FB45F3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Теоретические аспекты осуществления преемственности в обучении (статья). //Проблемы и перспективы развития начального обучения». Махачкала, ДГПУ, 2000. С. 72-77.</w:t>
      </w:r>
    </w:p>
    <w:p w14:paraId="55B4C98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Подготовка студентов ФНК к реализации преемственности математического образования начальной и основной школ. //</w:t>
      </w:r>
      <w:r>
        <w:rPr>
          <w:rStyle w:val="WW8Num3z0"/>
          <w:rFonts w:ascii="Verdana" w:hAnsi="Verdana"/>
          <w:color w:val="4682B4"/>
          <w:sz w:val="18"/>
          <w:szCs w:val="18"/>
        </w:rPr>
        <w:t>Информатика</w:t>
      </w:r>
      <w:r>
        <w:rPr>
          <w:rFonts w:ascii="Verdana" w:hAnsi="Verdana"/>
          <w:color w:val="000000"/>
          <w:sz w:val="18"/>
          <w:szCs w:val="18"/>
        </w:rPr>
        <w:t>. Образование. Экология и здоровье человека». Астрахань, 2001. - С. 95-99.</w:t>
      </w:r>
    </w:p>
    <w:p w14:paraId="13A4C52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Некоторые направления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xml:space="preserve">к реализации преемственности в обучении математике учащихся начальной и основной школ. </w:t>
      </w:r>
      <w:r>
        <w:rPr>
          <w:rFonts w:ascii="Verdana" w:hAnsi="Verdana"/>
          <w:color w:val="000000"/>
          <w:sz w:val="18"/>
          <w:szCs w:val="18"/>
        </w:rPr>
        <w:lastRenderedPageBreak/>
        <w:t>//Математика. Компьютер. Образование». — М.: Прогресс-традиция, 2001. С. 205-210.</w:t>
      </w:r>
    </w:p>
    <w:p w14:paraId="332CDD2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Теория и практика реализации преемственности при обучении математике. М., 2003, 20 п.л.</w:t>
      </w:r>
    </w:p>
    <w:p w14:paraId="5B2C4B6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Методическая система реализации преемственности при обучении математике. М.: 2003, 8 п.л.</w:t>
      </w:r>
    </w:p>
    <w:p w14:paraId="4D547C8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Философский аспект сущности понятия преемственности. М.: Наука и школа. 2004. № 1.</w:t>
      </w:r>
    </w:p>
    <w:p w14:paraId="3D3A8BB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Магомеддибирова</w:t>
      </w:r>
      <w:r>
        <w:rPr>
          <w:rStyle w:val="WW8Num2z0"/>
          <w:rFonts w:ascii="Verdana" w:hAnsi="Verdana"/>
          <w:color w:val="000000"/>
          <w:sz w:val="18"/>
          <w:szCs w:val="18"/>
        </w:rPr>
        <w:t> </w:t>
      </w:r>
      <w:r>
        <w:rPr>
          <w:rFonts w:ascii="Verdana" w:hAnsi="Verdana"/>
          <w:color w:val="000000"/>
          <w:sz w:val="18"/>
          <w:szCs w:val="18"/>
        </w:rPr>
        <w:t>З.А. Дидактические подходы к реализации первичных условий, необходимых для эффективного осуществления преемственности в обучении математике.</w:t>
      </w:r>
    </w:p>
    <w:p w14:paraId="0A0F575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156. Максимов J1.K. Учебное моделирование и формирование математического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младших школьников. М.: Педагогика, 1987, № 1. -С. 18-27.</w:t>
      </w:r>
    </w:p>
    <w:p w14:paraId="0997106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Малыхина</w:t>
      </w:r>
      <w:r>
        <w:rPr>
          <w:rStyle w:val="WW8Num2z0"/>
          <w:rFonts w:ascii="Verdana" w:hAnsi="Verdana"/>
          <w:color w:val="000000"/>
          <w:sz w:val="18"/>
          <w:szCs w:val="18"/>
        </w:rPr>
        <w:t> </w:t>
      </w:r>
      <w:r>
        <w:rPr>
          <w:rFonts w:ascii="Verdana" w:hAnsi="Verdana"/>
          <w:color w:val="000000"/>
          <w:sz w:val="18"/>
          <w:szCs w:val="18"/>
        </w:rPr>
        <w:t>В.В. Методика формирования у младших школьников умения решать текстовые задачи в системе развивающего обучения. Дисс. к.п.н.- М., 1996. 140 с.</w:t>
      </w:r>
    </w:p>
    <w:p w14:paraId="035D312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C.B. Задачи на поиск закономерностей как средство формирования творческой деятельности младших школьников. Авт. дисс. к.п.н. Саранск, 1997. - 17 с.</w:t>
      </w:r>
    </w:p>
    <w:p w14:paraId="2933C16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159. Маслоу А. Мотивация и личность. СПб.: Евразия 2001-478 с.</w:t>
      </w:r>
    </w:p>
    <w:p w14:paraId="418F0ED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Маркушевич</w:t>
      </w:r>
      <w:r>
        <w:rPr>
          <w:rStyle w:val="WW8Num2z0"/>
          <w:rFonts w:ascii="Verdana" w:hAnsi="Verdana"/>
          <w:color w:val="000000"/>
          <w:sz w:val="18"/>
          <w:szCs w:val="18"/>
        </w:rPr>
        <w:t> </w:t>
      </w:r>
      <w:r>
        <w:rPr>
          <w:rFonts w:ascii="Verdana" w:hAnsi="Verdana"/>
          <w:color w:val="000000"/>
          <w:sz w:val="18"/>
          <w:szCs w:val="18"/>
        </w:rPr>
        <w:t>А.И. Об очередных задачах</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в школе // На путях обновления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курса математики. М. Просвещение, 1978 с. 29-48.</w:t>
      </w:r>
    </w:p>
    <w:p w14:paraId="28383A9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161. Методика</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воспитания в детском саду: «</w:t>
      </w:r>
      <w:r>
        <w:rPr>
          <w:rStyle w:val="WW8Num3z0"/>
          <w:rFonts w:ascii="Verdana" w:hAnsi="Verdana"/>
          <w:color w:val="4682B4"/>
          <w:sz w:val="18"/>
          <w:szCs w:val="18"/>
        </w:rPr>
        <w:t>Дошк</w:t>
      </w:r>
      <w:r>
        <w:rPr>
          <w:rFonts w:ascii="Verdana" w:hAnsi="Verdana"/>
          <w:color w:val="000000"/>
          <w:sz w:val="18"/>
          <w:szCs w:val="18"/>
        </w:rPr>
        <w:t>. воспитание»/ H.A. Ветлугина, И.Л.</w:t>
      </w:r>
      <w:r>
        <w:rPr>
          <w:rStyle w:val="WW8Num2z0"/>
          <w:rFonts w:ascii="Verdana" w:hAnsi="Verdana"/>
          <w:color w:val="000000"/>
          <w:sz w:val="18"/>
          <w:szCs w:val="18"/>
        </w:rPr>
        <w:t> </w:t>
      </w:r>
      <w:r>
        <w:rPr>
          <w:rStyle w:val="WW8Num3z0"/>
          <w:rFonts w:ascii="Verdana" w:hAnsi="Verdana"/>
          <w:color w:val="4682B4"/>
          <w:sz w:val="18"/>
          <w:szCs w:val="18"/>
        </w:rPr>
        <w:t>Дзержинская</w:t>
      </w:r>
      <w:r>
        <w:rPr>
          <w:rFonts w:ascii="Verdana" w:hAnsi="Verdana"/>
          <w:color w:val="000000"/>
          <w:sz w:val="18"/>
          <w:szCs w:val="18"/>
        </w:rPr>
        <w:t>, Л.Н. Комиссарова и др.; Под ред. H.A.</w:t>
      </w:r>
      <w:r>
        <w:rPr>
          <w:rStyle w:val="WW8Num2z0"/>
          <w:rFonts w:ascii="Verdana" w:hAnsi="Verdana"/>
          <w:color w:val="000000"/>
          <w:sz w:val="18"/>
          <w:szCs w:val="18"/>
        </w:rPr>
        <w:t> </w:t>
      </w:r>
      <w:r>
        <w:rPr>
          <w:rStyle w:val="WW8Num3z0"/>
          <w:rFonts w:ascii="Verdana" w:hAnsi="Verdana"/>
          <w:color w:val="4682B4"/>
          <w:sz w:val="18"/>
          <w:szCs w:val="18"/>
        </w:rPr>
        <w:t>Ветлугиной</w:t>
      </w:r>
      <w:r>
        <w:rPr>
          <w:rFonts w:ascii="Verdana" w:hAnsi="Verdana"/>
          <w:color w:val="000000"/>
          <w:sz w:val="18"/>
          <w:szCs w:val="18"/>
        </w:rPr>
        <w:t>. 3-е изд., испр. и доп. - М.: Просвещение, 1989. - 270 е.: нот.</w:t>
      </w:r>
    </w:p>
    <w:p w14:paraId="102BDA4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162. Михайленкова В., Короткова Н. Ориентиры и требования к обновлению содержания дошкольного образования: Метод, рекомендации. -М., 1991.</w:t>
      </w:r>
    </w:p>
    <w:p w14:paraId="7D622E4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163. Михно Г. Система контроля за организацией педагогической работы //Дошкольное воспитание. 1991. №11. С.34-36.</w:t>
      </w:r>
    </w:p>
    <w:p w14:paraId="3A9590F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Технологические основы проектирования и конструирования учебного процесса. (Авторская педагогическая технология). -Волгоград: Перемена, 1995. 152 с.</w:t>
      </w:r>
    </w:p>
    <w:p w14:paraId="16E7184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М. Метод научной педагогики, применительно к</w:t>
      </w:r>
      <w:r>
        <w:rPr>
          <w:rStyle w:val="WW8Num2z0"/>
          <w:rFonts w:ascii="Verdana" w:hAnsi="Verdana"/>
          <w:color w:val="000000"/>
          <w:sz w:val="18"/>
          <w:szCs w:val="18"/>
        </w:rPr>
        <w:t> </w:t>
      </w:r>
      <w:r>
        <w:rPr>
          <w:rStyle w:val="WW8Num3z0"/>
          <w:rFonts w:ascii="Verdana" w:hAnsi="Verdana"/>
          <w:color w:val="4682B4"/>
          <w:sz w:val="18"/>
          <w:szCs w:val="18"/>
        </w:rPr>
        <w:t>детскому</w:t>
      </w:r>
      <w:r>
        <w:rPr>
          <w:rStyle w:val="WW8Num2z0"/>
          <w:rFonts w:ascii="Verdana" w:hAnsi="Verdana"/>
          <w:color w:val="000000"/>
          <w:sz w:val="18"/>
          <w:szCs w:val="18"/>
        </w:rPr>
        <w:t> </w:t>
      </w:r>
      <w:r>
        <w:rPr>
          <w:rFonts w:ascii="Verdana" w:hAnsi="Verdana"/>
          <w:color w:val="000000"/>
          <w:sz w:val="18"/>
          <w:szCs w:val="18"/>
        </w:rPr>
        <w:t>воспитанию в домах ребенка. М.: Задруга 1920. 209с.</w:t>
      </w:r>
    </w:p>
    <w:p w14:paraId="3A9BB07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Моро</w:t>
      </w:r>
      <w:r>
        <w:rPr>
          <w:rStyle w:val="WW8Num2z0"/>
          <w:rFonts w:ascii="Verdana" w:hAnsi="Verdana"/>
          <w:color w:val="000000"/>
          <w:sz w:val="18"/>
          <w:szCs w:val="18"/>
        </w:rPr>
        <w:t> </w:t>
      </w:r>
      <w:r>
        <w:rPr>
          <w:rFonts w:ascii="Verdana" w:hAnsi="Verdana"/>
          <w:color w:val="000000"/>
          <w:sz w:val="18"/>
          <w:szCs w:val="18"/>
        </w:rPr>
        <w:t>М.И. Пышкало A.M. Методика обучения математике в 1-3 классах: Пособие для учителя. 1-е изд. 1975. 304 с. 2-е изд., перераб. и доп. -М.: Просвещение, 1978. 336 с.</w:t>
      </w:r>
    </w:p>
    <w:p w14:paraId="01CCA59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Мубараков</w:t>
      </w:r>
      <w:r>
        <w:rPr>
          <w:rStyle w:val="WW8Num2z0"/>
          <w:rFonts w:ascii="Verdana" w:hAnsi="Verdana"/>
          <w:color w:val="000000"/>
          <w:sz w:val="18"/>
          <w:szCs w:val="18"/>
        </w:rPr>
        <w:t> </w:t>
      </w:r>
      <w:r>
        <w:rPr>
          <w:rFonts w:ascii="Verdana" w:hAnsi="Verdana"/>
          <w:color w:val="000000"/>
          <w:sz w:val="18"/>
          <w:szCs w:val="18"/>
        </w:rPr>
        <w:t>A.M. Преемственность в изучении геометрического материала между курсами 5-6 и 7-9 классов. Авт. дисс.к.п.н. М., 1993. -18 с.</w:t>
      </w:r>
    </w:p>
    <w:p w14:paraId="22F835D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Шестилетний ребенок в школе. М., 1986.</w:t>
      </w:r>
    </w:p>
    <w:p w14:paraId="2737541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169. Научная организация труда в учреждениях дошкольного воспитания. /Под ред.</w:t>
      </w:r>
      <w:r>
        <w:rPr>
          <w:rStyle w:val="WW8Num2z0"/>
          <w:rFonts w:ascii="Verdana" w:hAnsi="Verdana"/>
          <w:color w:val="000000"/>
          <w:sz w:val="18"/>
          <w:szCs w:val="18"/>
        </w:rPr>
        <w:t> </w:t>
      </w:r>
      <w:r>
        <w:rPr>
          <w:rStyle w:val="WW8Num3z0"/>
          <w:rFonts w:ascii="Verdana" w:hAnsi="Verdana"/>
          <w:color w:val="4682B4"/>
          <w:sz w:val="18"/>
          <w:szCs w:val="18"/>
        </w:rPr>
        <w:t>Комаровой</w:t>
      </w:r>
      <w:r>
        <w:rPr>
          <w:rStyle w:val="WW8Num2z0"/>
          <w:rFonts w:ascii="Verdana" w:hAnsi="Verdana"/>
          <w:color w:val="000000"/>
          <w:sz w:val="18"/>
          <w:szCs w:val="18"/>
        </w:rPr>
        <w:t> </w:t>
      </w:r>
      <w:r>
        <w:rPr>
          <w:rFonts w:ascii="Verdana" w:hAnsi="Verdana"/>
          <w:color w:val="000000"/>
          <w:sz w:val="18"/>
          <w:szCs w:val="18"/>
        </w:rPr>
        <w:t>Т.С. М., 1989. - 86 с.</w:t>
      </w:r>
    </w:p>
    <w:p w14:paraId="10A23AB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В.Г. Некоторые вопросы нравственной подготовки старших дошкольников к обучению в школе. Ч.1.-М., 1971. С.25-26.</w:t>
      </w:r>
    </w:p>
    <w:p w14:paraId="3AB467E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Л.Ю. Преемственность в обучении математике средней школы</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Авт. дисс. к.п.н.- Саранск, 1997. 18 с.</w:t>
      </w:r>
    </w:p>
    <w:p w14:paraId="36041EA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Нешков</w:t>
      </w:r>
      <w:r>
        <w:rPr>
          <w:rStyle w:val="WW8Num2z0"/>
          <w:rFonts w:ascii="Verdana" w:hAnsi="Verdana"/>
          <w:color w:val="000000"/>
          <w:sz w:val="18"/>
          <w:szCs w:val="18"/>
        </w:rPr>
        <w:t> </w:t>
      </w:r>
      <w:r>
        <w:rPr>
          <w:rFonts w:ascii="Verdana" w:hAnsi="Verdana"/>
          <w:color w:val="000000"/>
          <w:sz w:val="18"/>
          <w:szCs w:val="18"/>
        </w:rPr>
        <w:t>К. И. Некоторые вопросы преемственности при обучении математике с. 13-18 // Преемственность в обучении математике Пособие для учителей. Сб. статей. Сост. А.М.Пышкало. М.: Просвещение, 1978. 239 с.</w:t>
      </w:r>
    </w:p>
    <w:p w14:paraId="5718DCE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Низова</w:t>
      </w:r>
      <w:r>
        <w:rPr>
          <w:rStyle w:val="WW8Num2z0"/>
          <w:rFonts w:ascii="Verdana" w:hAnsi="Verdana"/>
          <w:color w:val="000000"/>
          <w:sz w:val="18"/>
          <w:szCs w:val="18"/>
        </w:rPr>
        <w:t> </w:t>
      </w:r>
      <w:r>
        <w:rPr>
          <w:rFonts w:ascii="Verdana" w:hAnsi="Verdana"/>
          <w:color w:val="000000"/>
          <w:sz w:val="18"/>
          <w:szCs w:val="18"/>
        </w:rPr>
        <w:t>A.M. Они пришли в школу. М., «</w:t>
      </w:r>
      <w:r>
        <w:rPr>
          <w:rStyle w:val="WW8Num3z0"/>
          <w:rFonts w:ascii="Verdana" w:hAnsi="Verdana"/>
          <w:color w:val="4682B4"/>
          <w:sz w:val="18"/>
          <w:szCs w:val="18"/>
        </w:rPr>
        <w:t>Знание</w:t>
      </w:r>
      <w:r>
        <w:rPr>
          <w:rFonts w:ascii="Verdana" w:hAnsi="Verdana"/>
          <w:color w:val="000000"/>
          <w:sz w:val="18"/>
          <w:szCs w:val="18"/>
        </w:rPr>
        <w:t>», 1967. -115 с.</w:t>
      </w:r>
    </w:p>
    <w:p w14:paraId="6FDFB43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Б.П. Ступеньки творчества или развивающие игры. М., 1990.-С. 18-32.</w:t>
      </w:r>
    </w:p>
    <w:p w14:paraId="7412104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А.Н. Интеграционные процессы в педагогическом образовании. Махачкала, 1998. 189 с.</w:t>
      </w:r>
    </w:p>
    <w:p w14:paraId="740658C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176. Обучение и воспитание детей с шестилетнего возраста в школе / Под ред. И.Д.Зверева, А.М.Пышкало. М.: Педагогика, 1987. 213 с.</w:t>
      </w:r>
    </w:p>
    <w:p w14:paraId="3288383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Оспанов</w:t>
      </w:r>
      <w:r>
        <w:rPr>
          <w:rStyle w:val="WW8Num2z0"/>
          <w:rFonts w:ascii="Verdana" w:hAnsi="Verdana"/>
          <w:color w:val="000000"/>
          <w:sz w:val="18"/>
          <w:szCs w:val="18"/>
        </w:rPr>
        <w:t> </w:t>
      </w:r>
      <w:r>
        <w:rPr>
          <w:rFonts w:ascii="Verdana" w:hAnsi="Verdana"/>
          <w:color w:val="000000"/>
          <w:sz w:val="18"/>
          <w:szCs w:val="18"/>
        </w:rPr>
        <w:t xml:space="preserve">Т.К. Перспективность и преемственность в обучении как условие активизации </w:t>
      </w:r>
      <w:r>
        <w:rPr>
          <w:rFonts w:ascii="Verdana" w:hAnsi="Verdana"/>
          <w:color w:val="000000"/>
          <w:sz w:val="18"/>
          <w:szCs w:val="18"/>
        </w:rPr>
        <w:lastRenderedPageBreak/>
        <w:t>образовательной подготовки учащихся (на материале обучения математике младших школьников). Алма-Ата, 1989. - 25 с.</w:t>
      </w:r>
    </w:p>
    <w:p w14:paraId="2EE2385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178. Осуществление преемственности в дошкольном образовательном учреждении и начальной школой.- Курган, 1996. 174 с.</w:t>
      </w:r>
    </w:p>
    <w:p w14:paraId="3797C2E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179. Обучение младших школьников. М., 1978. -189 с.</w:t>
      </w:r>
    </w:p>
    <w:p w14:paraId="541C462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180. Обучение детей шестилетнего возраста в детском саду и школе: Опыт физиологического и гигиенического исследования /Под ред. О.А.Лосевой. М., 1987.</w:t>
      </w:r>
    </w:p>
    <w:p w14:paraId="5BBCD94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181. Обучение и воспитание детей с шестилетнего возраста в школе. /Под ред. И.Д.Зверева, A.M.</w:t>
      </w:r>
      <w:r>
        <w:rPr>
          <w:rStyle w:val="WW8Num2z0"/>
          <w:rFonts w:ascii="Verdana" w:hAnsi="Verdana"/>
          <w:color w:val="000000"/>
          <w:sz w:val="18"/>
          <w:szCs w:val="18"/>
        </w:rPr>
        <w:t> </w:t>
      </w:r>
      <w:r>
        <w:rPr>
          <w:rStyle w:val="WW8Num3z0"/>
          <w:rFonts w:ascii="Verdana" w:hAnsi="Verdana"/>
          <w:color w:val="4682B4"/>
          <w:sz w:val="18"/>
          <w:szCs w:val="18"/>
        </w:rPr>
        <w:t>Пышкало</w:t>
      </w:r>
      <w:r>
        <w:rPr>
          <w:rFonts w:ascii="Verdana" w:hAnsi="Verdana"/>
          <w:color w:val="000000"/>
          <w:sz w:val="18"/>
          <w:szCs w:val="18"/>
        </w:rPr>
        <w:t>. М., 1987.</w:t>
      </w:r>
    </w:p>
    <w:p w14:paraId="76E95E93"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182. Обучение детей с шестилетнего возраста в школах развитых капиталистических стран. М., 1984.</w:t>
      </w:r>
    </w:p>
    <w:p w14:paraId="71DE140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183. Обучение детей с шестилетнего возраста в школах социалистических стран. М., 1979.</w:t>
      </w:r>
    </w:p>
    <w:p w14:paraId="6FB4313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184. О введении в Типовые штаты учреждений просвещения должности старшего воспитателя. //Бюллетень нормативных актов</w:t>
      </w:r>
      <w:r>
        <w:rPr>
          <w:rStyle w:val="WW8Num2z0"/>
          <w:rFonts w:ascii="Verdana" w:hAnsi="Verdana"/>
          <w:color w:val="000000"/>
          <w:sz w:val="18"/>
          <w:szCs w:val="18"/>
        </w:rPr>
        <w:t> </w:t>
      </w:r>
      <w:r>
        <w:rPr>
          <w:rStyle w:val="WW8Num3z0"/>
          <w:rFonts w:ascii="Verdana" w:hAnsi="Verdana"/>
          <w:color w:val="4682B4"/>
          <w:sz w:val="18"/>
          <w:szCs w:val="18"/>
        </w:rPr>
        <w:t>Минпроса</w:t>
      </w:r>
      <w:r>
        <w:rPr>
          <w:rStyle w:val="WW8Num2z0"/>
          <w:rFonts w:ascii="Verdana" w:hAnsi="Verdana"/>
          <w:color w:val="000000"/>
          <w:sz w:val="18"/>
          <w:szCs w:val="18"/>
        </w:rPr>
        <w:t> </w:t>
      </w:r>
      <w:r>
        <w:rPr>
          <w:rFonts w:ascii="Verdana" w:hAnsi="Verdana"/>
          <w:color w:val="000000"/>
          <w:sz w:val="18"/>
          <w:szCs w:val="18"/>
        </w:rPr>
        <w:t>СССР. М. Педагогика. -1984. - №9.</w:t>
      </w:r>
    </w:p>
    <w:p w14:paraId="6ED17DA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Т.В. Теория и практика развития новых и передовых технологий образования.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1996. -145 с.</w:t>
      </w:r>
    </w:p>
    <w:p w14:paraId="75CF163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186. Основы дошкольной педагогики. /Под ред. A.B.</w:t>
      </w:r>
      <w:r>
        <w:rPr>
          <w:rStyle w:val="WW8Num3z0"/>
          <w:rFonts w:ascii="Verdana" w:hAnsi="Verdana"/>
          <w:color w:val="4682B4"/>
          <w:sz w:val="18"/>
          <w:szCs w:val="18"/>
        </w:rPr>
        <w:t>Запорожца</w:t>
      </w:r>
      <w:r>
        <w:rPr>
          <w:rFonts w:ascii="Verdana" w:hAnsi="Verdana"/>
          <w:color w:val="000000"/>
          <w:sz w:val="18"/>
          <w:szCs w:val="18"/>
        </w:rPr>
        <w:t>, Т.А.Марковой. М.: Педагогика: 1980. - 271 с.</w:t>
      </w:r>
    </w:p>
    <w:p w14:paraId="2493F0A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И.П. Рефлекс свободы. СПб.: Питер, 2001. 424 с.</w:t>
      </w:r>
    </w:p>
    <w:p w14:paraId="5A842B2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188. Педагогическая энциклопедия в 3-х т., Т.2., M.-JL, 1929.</w:t>
      </w:r>
    </w:p>
    <w:p w14:paraId="1B796ED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189. Педагогический энциклопедический словарь/Под ред Б. М. Бим-Бада,- М.,2003.- С. 393.</w:t>
      </w:r>
    </w:p>
    <w:p w14:paraId="1C9EBE0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Петроченко</w:t>
      </w:r>
      <w:r>
        <w:rPr>
          <w:rStyle w:val="WW8Num2z0"/>
          <w:rFonts w:ascii="Verdana" w:hAnsi="Verdana"/>
          <w:color w:val="000000"/>
          <w:sz w:val="18"/>
          <w:szCs w:val="18"/>
        </w:rPr>
        <w:t> </w:t>
      </w:r>
      <w:r>
        <w:rPr>
          <w:rFonts w:ascii="Verdana" w:hAnsi="Verdana"/>
          <w:color w:val="000000"/>
          <w:sz w:val="18"/>
          <w:szCs w:val="18"/>
        </w:rPr>
        <w:t>Г.Г. Развитие детей 6-7 лет и подготовка их к школе. Минск, «</w:t>
      </w:r>
      <w:r>
        <w:rPr>
          <w:rStyle w:val="WW8Num3z0"/>
          <w:rFonts w:ascii="Verdana" w:hAnsi="Verdana"/>
          <w:color w:val="4682B4"/>
          <w:sz w:val="18"/>
          <w:szCs w:val="18"/>
        </w:rPr>
        <w:t>Высшая школа</w:t>
      </w:r>
      <w:r>
        <w:rPr>
          <w:rFonts w:ascii="Verdana" w:hAnsi="Verdana"/>
          <w:color w:val="000000"/>
          <w:sz w:val="18"/>
          <w:szCs w:val="18"/>
        </w:rPr>
        <w:t>», 1975. 205 с.</w:t>
      </w:r>
    </w:p>
    <w:p w14:paraId="10ECA65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Петроченко</w:t>
      </w:r>
      <w:r>
        <w:rPr>
          <w:rStyle w:val="WW8Num2z0"/>
          <w:rFonts w:ascii="Verdana" w:hAnsi="Verdana"/>
          <w:color w:val="000000"/>
          <w:sz w:val="18"/>
          <w:szCs w:val="18"/>
        </w:rPr>
        <w:t> </w:t>
      </w:r>
      <w:r>
        <w:rPr>
          <w:rFonts w:ascii="Verdana" w:hAnsi="Verdana"/>
          <w:color w:val="000000"/>
          <w:sz w:val="18"/>
          <w:szCs w:val="18"/>
        </w:rPr>
        <w:t>Г.Г. Установление преемственности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между дошкольным и</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возрастом. «Дошкольное ви-хованне», 1966, №10.</w:t>
      </w:r>
    </w:p>
    <w:p w14:paraId="61B5963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192. Пиаже Ж. Избранные психологические труды. — М., 1994.</w:t>
      </w:r>
    </w:p>
    <w:p w14:paraId="0E4FC00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Н.И. Избранные педагогические сочинения. М.:АПН РСФСР, 1953,- 752с.</w:t>
      </w:r>
    </w:p>
    <w:p w14:paraId="24877BE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194. Подготовка детей в детском саду к школе. Под ред. А.П.Усовой. М., Изд-во АПН РСФСР, 1955.-150 с.</w:t>
      </w:r>
    </w:p>
    <w:p w14:paraId="7CAA1EB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195. Преемственность в обучении математике (Пособие для учителей) Сб. статей. М.: Просвещение, 1973.- 239 с.Программа воспитания и обучения в детском саду. - М.: Просвещение, 1985. -174 с.</w:t>
      </w:r>
    </w:p>
    <w:p w14:paraId="2568663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196. Программы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по системе Л.В.</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Начальные классы (1-3). М.: Просвещение, 1996. - 154 с.</w:t>
      </w:r>
    </w:p>
    <w:p w14:paraId="3125ED7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Редозубов</w:t>
      </w:r>
      <w:r>
        <w:rPr>
          <w:rFonts w:ascii="Verdana" w:hAnsi="Verdana"/>
          <w:color w:val="000000"/>
          <w:sz w:val="18"/>
          <w:szCs w:val="18"/>
        </w:rPr>
        <w:t>, С. П. Методика обучения</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и письму в начальной школе. Избранные труды Текст. / С. П. Редозубов ; под ред. Н. С. Рождественского. М.: Изд-во Академии педагогических наук РСФСР, 1961.-428 с.</w:t>
      </w:r>
    </w:p>
    <w:p w14:paraId="17141C3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К науке о личности // История зарубежной психологии.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1986. - 380.</w:t>
      </w:r>
    </w:p>
    <w:p w14:paraId="798B3AF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H.H. Проблемы общей психологии. М.: Учпедгиз, 1946, 704 с.</w:t>
      </w:r>
    </w:p>
    <w:p w14:paraId="6D62703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200. Руссо Ж.-Ж. Пед. соч.: В 2-х т. // Под ред Г.Н. Джибладзе; сост.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-М.: Педагогика, 1981.</w:t>
      </w:r>
    </w:p>
    <w:p w14:paraId="747807A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201. Сагымбекова П. Преемственность в обучении математике дошкольников и младших школьников Авт. дисс. к.п.н. М.,1979. - 18 с.</w:t>
      </w:r>
    </w:p>
    <w:p w14:paraId="3BCAA6D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Самарин</w:t>
      </w:r>
      <w:r>
        <w:rPr>
          <w:rStyle w:val="WW8Num2z0"/>
          <w:rFonts w:ascii="Verdana" w:hAnsi="Verdana"/>
          <w:color w:val="000000"/>
          <w:sz w:val="18"/>
          <w:szCs w:val="18"/>
        </w:rPr>
        <w:t> </w:t>
      </w:r>
      <w:r>
        <w:rPr>
          <w:rFonts w:ascii="Verdana" w:hAnsi="Verdana"/>
          <w:color w:val="000000"/>
          <w:sz w:val="18"/>
          <w:szCs w:val="18"/>
        </w:rPr>
        <w:t>Ю.А. Очерки психологии ума. Особенности умственной деятельности школьников. М., 1962. - 312 с.</w:t>
      </w:r>
    </w:p>
    <w:p w14:paraId="686FC58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203. Семёнов Ю. И. Философия истории. — С. 174—175</w:t>
      </w:r>
    </w:p>
    <w:p w14:paraId="22FA693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Семушина</w:t>
      </w:r>
      <w:r>
        <w:rPr>
          <w:rStyle w:val="WW8Num2z0"/>
          <w:rFonts w:ascii="Verdana" w:hAnsi="Verdana"/>
          <w:color w:val="000000"/>
          <w:sz w:val="18"/>
          <w:szCs w:val="18"/>
        </w:rPr>
        <w:t> </w:t>
      </w:r>
      <w:r>
        <w:rPr>
          <w:rFonts w:ascii="Verdana" w:hAnsi="Verdana"/>
          <w:color w:val="000000"/>
          <w:sz w:val="18"/>
          <w:szCs w:val="18"/>
        </w:rPr>
        <w:t>Л.Г. Исследование профессиональных функций воспитателя детских дошкольных учреждений: Автореф. дисс. .канд.пед. наук. -М., 1979.-21 с.</w:t>
      </w:r>
    </w:p>
    <w:p w14:paraId="7BA36F9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Сеченов</w:t>
      </w:r>
      <w:r>
        <w:rPr>
          <w:rStyle w:val="WW8Num2z0"/>
          <w:rFonts w:ascii="Verdana" w:hAnsi="Verdana"/>
          <w:color w:val="000000"/>
          <w:sz w:val="18"/>
          <w:szCs w:val="18"/>
        </w:rPr>
        <w:t> </w:t>
      </w:r>
      <w:r>
        <w:rPr>
          <w:rFonts w:ascii="Verdana" w:hAnsi="Verdana"/>
          <w:color w:val="000000"/>
          <w:sz w:val="18"/>
          <w:szCs w:val="18"/>
        </w:rPr>
        <w:t xml:space="preserve">И.М. Рефлексы головного мозга /И.М. Сеченов/ Избран, произв. М.: </w:t>
      </w:r>
      <w:r>
        <w:rPr>
          <w:rFonts w:ascii="Verdana" w:hAnsi="Verdana"/>
          <w:color w:val="000000"/>
          <w:sz w:val="18"/>
          <w:szCs w:val="18"/>
        </w:rPr>
        <w:lastRenderedPageBreak/>
        <w:t>Государств</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Педагогич зд-во м-ва просвещения РСФСР, 1953.-336с.</w:t>
      </w:r>
    </w:p>
    <w:p w14:paraId="47FDFE4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Ю.В. Преемственность в системе обучения алгебре и математическому анализу. Дисс. д.п.н.- М, 218 с.</w:t>
      </w:r>
    </w:p>
    <w:p w14:paraId="7610C9A0"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Сизова</w:t>
      </w:r>
      <w:r>
        <w:rPr>
          <w:rStyle w:val="WW8Num2z0"/>
          <w:rFonts w:ascii="Verdana" w:hAnsi="Verdana"/>
          <w:color w:val="000000"/>
          <w:sz w:val="18"/>
          <w:szCs w:val="18"/>
        </w:rPr>
        <w:t> </w:t>
      </w:r>
      <w:r>
        <w:rPr>
          <w:rFonts w:ascii="Verdana" w:hAnsi="Verdana"/>
          <w:color w:val="000000"/>
          <w:sz w:val="18"/>
          <w:szCs w:val="18"/>
        </w:rPr>
        <w:t>М.Н. Преемственность в формировании аналогии приобучении математике в начальных и 5-6 классах средней школы. Дисс. к.п.н. Самара, 1999. - 172 с.</w:t>
      </w:r>
    </w:p>
    <w:p w14:paraId="7D13E52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208. Сказки народов Дагестана / под. ред X. Халилова. Издательство: Главная редакция восточной литературы издательства "Наука" 1965.</w:t>
      </w:r>
    </w:p>
    <w:p w14:paraId="7F4BD87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209. Совершенствование системы управления инновационного</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в условиях интеграции педагогических и социальных сфер дошкольного образования //Мой мир в диалоге искусств. -Ставрополь: PIPO, 1996. С.4-11.</w:t>
      </w:r>
    </w:p>
    <w:p w14:paraId="1BBC6DC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Сманцер</w:t>
      </w:r>
      <w:r>
        <w:rPr>
          <w:rStyle w:val="WW8Num2z0"/>
          <w:rFonts w:ascii="Verdana" w:hAnsi="Verdana"/>
          <w:color w:val="000000"/>
          <w:sz w:val="18"/>
          <w:szCs w:val="18"/>
        </w:rPr>
        <w:t> </w:t>
      </w:r>
      <w:r>
        <w:rPr>
          <w:rFonts w:ascii="Verdana" w:hAnsi="Verdana"/>
          <w:color w:val="000000"/>
          <w:sz w:val="18"/>
          <w:szCs w:val="18"/>
        </w:rPr>
        <w:t>А.П. Концепция преемственности в системе непрерывного образования //Связь теории с практикой в процессе обучения: Сб. науч. тр. В 2 ч. 4.1. - Минск, 1991. -26 с.</w:t>
      </w:r>
    </w:p>
    <w:p w14:paraId="26CD353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Таймазов</w:t>
      </w:r>
      <w:r>
        <w:rPr>
          <w:rStyle w:val="WW8Num2z0"/>
          <w:rFonts w:ascii="Verdana" w:hAnsi="Verdana"/>
          <w:color w:val="000000"/>
          <w:sz w:val="18"/>
          <w:szCs w:val="18"/>
        </w:rPr>
        <w:t> </w:t>
      </w:r>
      <w:r>
        <w:rPr>
          <w:rFonts w:ascii="Verdana" w:hAnsi="Verdana"/>
          <w:color w:val="000000"/>
          <w:sz w:val="18"/>
          <w:szCs w:val="18"/>
        </w:rPr>
        <w:t>В. А., Курамшин Ю. Ф.,</w:t>
      </w:r>
      <w:r>
        <w:rPr>
          <w:rStyle w:val="WW8Num2z0"/>
          <w:rFonts w:ascii="Verdana" w:hAnsi="Verdana"/>
          <w:color w:val="000000"/>
          <w:sz w:val="18"/>
          <w:szCs w:val="18"/>
        </w:rPr>
        <w:t> </w:t>
      </w:r>
      <w:r>
        <w:rPr>
          <w:rStyle w:val="WW8Num3z0"/>
          <w:rFonts w:ascii="Verdana" w:hAnsi="Verdana"/>
          <w:color w:val="4682B4"/>
          <w:sz w:val="18"/>
          <w:szCs w:val="18"/>
        </w:rPr>
        <w:t>Марьянович</w:t>
      </w:r>
      <w:r>
        <w:rPr>
          <w:rStyle w:val="WW8Num2z0"/>
          <w:rFonts w:ascii="Verdana" w:hAnsi="Verdana"/>
          <w:color w:val="000000"/>
          <w:sz w:val="18"/>
          <w:szCs w:val="18"/>
        </w:rPr>
        <w:t> </w:t>
      </w:r>
      <w:r>
        <w:rPr>
          <w:rFonts w:ascii="Verdana" w:hAnsi="Verdana"/>
          <w:color w:val="000000"/>
          <w:sz w:val="18"/>
          <w:szCs w:val="18"/>
        </w:rPr>
        <w:t>А. Т. Петр Фран-цевич</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Главные труды — СПб.: Печатный двор им. Горького, 2006. — 720 е., ил.</w:t>
      </w:r>
    </w:p>
    <w:p w14:paraId="297EDCA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Формирование познавательной деятельности младших школьников. М.: Просвещение, 1988. - 175 с.</w:t>
      </w:r>
    </w:p>
    <w:p w14:paraId="02E4384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213. Типовое положение о дошкольном образовательном учреждении //Дошкольное воспитание. -1995. №10.</w:t>
      </w:r>
    </w:p>
    <w:p w14:paraId="084EEEEE"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Тихеева</w:t>
      </w:r>
      <w:r>
        <w:rPr>
          <w:rStyle w:val="WW8Num2z0"/>
          <w:rFonts w:ascii="Verdana" w:hAnsi="Verdana"/>
          <w:color w:val="000000"/>
          <w:sz w:val="18"/>
          <w:szCs w:val="18"/>
        </w:rPr>
        <w:t> </w:t>
      </w:r>
      <w:r>
        <w:rPr>
          <w:rFonts w:ascii="Verdana" w:hAnsi="Verdana"/>
          <w:color w:val="000000"/>
          <w:sz w:val="18"/>
          <w:szCs w:val="18"/>
        </w:rPr>
        <w:t>Е.И. «</w:t>
      </w:r>
      <w:r>
        <w:rPr>
          <w:rStyle w:val="WW8Num3z0"/>
          <w:rFonts w:ascii="Verdana" w:hAnsi="Verdana"/>
          <w:color w:val="4682B4"/>
          <w:sz w:val="18"/>
          <w:szCs w:val="18"/>
        </w:rPr>
        <w:t>Развитие речи детей (раннего и дошкольного возраста)</w:t>
      </w:r>
      <w:r>
        <w:rPr>
          <w:rFonts w:ascii="Verdana" w:hAnsi="Verdana"/>
          <w:color w:val="000000"/>
          <w:sz w:val="18"/>
          <w:szCs w:val="18"/>
        </w:rPr>
        <w:t>» Пособие для воспитателей детских садов. М.: Издание «</w:t>
      </w:r>
      <w:r>
        <w:rPr>
          <w:rStyle w:val="WW8Num3z0"/>
          <w:rFonts w:ascii="Verdana" w:hAnsi="Verdana"/>
          <w:color w:val="4682B4"/>
          <w:sz w:val="18"/>
          <w:szCs w:val="18"/>
        </w:rPr>
        <w:t>Просвещение</w:t>
      </w:r>
      <w:r>
        <w:rPr>
          <w:rFonts w:ascii="Verdana" w:hAnsi="Verdana"/>
          <w:color w:val="000000"/>
          <w:sz w:val="18"/>
          <w:szCs w:val="18"/>
        </w:rPr>
        <w:t>», 1972.</w:t>
      </w:r>
    </w:p>
    <w:p w14:paraId="5730E7B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Трофимович</w:t>
      </w:r>
      <w:r>
        <w:rPr>
          <w:rStyle w:val="WW8Num2z0"/>
          <w:rFonts w:ascii="Verdana" w:hAnsi="Verdana"/>
          <w:color w:val="000000"/>
          <w:sz w:val="18"/>
          <w:szCs w:val="18"/>
        </w:rPr>
        <w:t> </w:t>
      </w:r>
      <w:r>
        <w:rPr>
          <w:rFonts w:ascii="Verdana" w:hAnsi="Verdana"/>
          <w:color w:val="000000"/>
          <w:sz w:val="18"/>
          <w:szCs w:val="18"/>
        </w:rPr>
        <w:t>Г.П. К проблеме преемственности между детским садом и школой. //Воспитание и обучение старших дошкольников в детском саду. -М., 1971. -С.15.</w:t>
      </w:r>
    </w:p>
    <w:p w14:paraId="0A3664B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216. Трухин, И. Педагогические инновации последнего столетия электронный ресурс. /Игорь Трухин // http://www.athens.kiev.ua/academy/pedtechlO.htm</w:t>
      </w:r>
    </w:p>
    <w:p w14:paraId="63C273B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М.: Мысль, - 272 с.</w:t>
      </w:r>
    </w:p>
    <w:p w14:paraId="35DEB01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Урбанская</w:t>
      </w:r>
      <w:r>
        <w:rPr>
          <w:rStyle w:val="WW8Num2z0"/>
          <w:rFonts w:ascii="Verdana" w:hAnsi="Verdana"/>
          <w:color w:val="000000"/>
          <w:sz w:val="18"/>
          <w:szCs w:val="18"/>
        </w:rPr>
        <w:t> </w:t>
      </w:r>
      <w:r>
        <w:rPr>
          <w:rFonts w:ascii="Verdana" w:hAnsi="Verdana"/>
          <w:color w:val="000000"/>
          <w:sz w:val="18"/>
          <w:szCs w:val="18"/>
        </w:rPr>
        <w:t>О.Н. Организация жизни старшего</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в детском саду и семье //За единство принципов воспитания детей в дошкольном учреждении и семье М., 1982, с.52-62.</w:t>
      </w:r>
    </w:p>
    <w:p w14:paraId="3B153B91"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А.Н. Обучение в детском саду. М., 1981.</w:t>
      </w:r>
    </w:p>
    <w:p w14:paraId="389AF6C7"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М.,1983.</w:t>
      </w:r>
    </w:p>
    <w:p w14:paraId="2BFA069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221. Фарсиян Ж.С. Проблемы преемственности изучения арифметического и алгебраического материала в курсе математики начальной школы. Дисс. к.п.н. Баку, 1980. - 125 с.</w:t>
      </w:r>
    </w:p>
    <w:p w14:paraId="31DC721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Фаусек</w:t>
      </w:r>
      <w:r>
        <w:rPr>
          <w:rStyle w:val="WW8Num2z0"/>
          <w:rFonts w:ascii="Verdana" w:hAnsi="Verdana"/>
          <w:color w:val="000000"/>
          <w:sz w:val="18"/>
          <w:szCs w:val="18"/>
        </w:rPr>
        <w:t> </w:t>
      </w:r>
      <w:r>
        <w:rPr>
          <w:rFonts w:ascii="Verdana" w:hAnsi="Verdana"/>
          <w:color w:val="000000"/>
          <w:sz w:val="18"/>
          <w:szCs w:val="18"/>
        </w:rPr>
        <w:t>Ю. Практика детского сада М. Монтессори. Пг-М., 1923. -62 с.</w:t>
      </w:r>
    </w:p>
    <w:p w14:paraId="71122AB5"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Федосимов</w:t>
      </w:r>
      <w:r>
        <w:rPr>
          <w:rStyle w:val="WW8Num2z0"/>
          <w:rFonts w:ascii="Verdana" w:hAnsi="Verdana"/>
          <w:color w:val="000000"/>
          <w:sz w:val="18"/>
          <w:szCs w:val="18"/>
        </w:rPr>
        <w:t> </w:t>
      </w:r>
      <w:r>
        <w:rPr>
          <w:rFonts w:ascii="Verdana" w:hAnsi="Verdana"/>
          <w:color w:val="000000"/>
          <w:sz w:val="18"/>
          <w:szCs w:val="18"/>
        </w:rPr>
        <w:t>Г.М. и др. Осуществление преемственности в ДОУ и начальной школе. Курган, 1998. - 175 с.</w:t>
      </w:r>
    </w:p>
    <w:p w14:paraId="60FD44BC"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 Г. Материнство и основные аспекты его исследования в психологии // Вопросы психологии. 2001. № 2. - С. 22 - 37.</w:t>
      </w:r>
    </w:p>
    <w:p w14:paraId="6F42B82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Фребель</w:t>
      </w:r>
      <w:r>
        <w:rPr>
          <w:rStyle w:val="WW8Num2z0"/>
          <w:rFonts w:ascii="Verdana" w:hAnsi="Verdana"/>
          <w:color w:val="000000"/>
          <w:sz w:val="18"/>
          <w:szCs w:val="18"/>
        </w:rPr>
        <w:t> </w:t>
      </w:r>
      <w:r>
        <w:rPr>
          <w:rFonts w:ascii="Verdana" w:hAnsi="Verdana"/>
          <w:color w:val="000000"/>
          <w:sz w:val="18"/>
          <w:szCs w:val="18"/>
        </w:rPr>
        <w:t>Ф. Воспитание человека. Пер. с нем. Пед соч. М., 1913, Т.1.С.39-59, 69-73,74-104.</w:t>
      </w:r>
    </w:p>
    <w:p w14:paraId="6DA0E5B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226. Ханиш Я. Теоретико-методические основы развития творческих умений младших школьников. Авт. дисс. к.п.н. Минск, 1998.</w:t>
      </w:r>
    </w:p>
    <w:p w14:paraId="509AC832"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Цирулик</w:t>
      </w:r>
      <w:r>
        <w:rPr>
          <w:rStyle w:val="WW8Num2z0"/>
          <w:rFonts w:ascii="Verdana" w:hAnsi="Verdana"/>
          <w:color w:val="000000"/>
          <w:sz w:val="18"/>
          <w:szCs w:val="18"/>
        </w:rPr>
        <w:t> </w:t>
      </w:r>
      <w:r>
        <w:rPr>
          <w:rFonts w:ascii="Verdana" w:hAnsi="Verdana"/>
          <w:color w:val="000000"/>
          <w:sz w:val="18"/>
          <w:szCs w:val="18"/>
        </w:rPr>
        <w:t>H.A. Дидактические условия успешного осуществления преемственности в обучении между начальными и средними классами. Дисс. к.п.н. М., 1981. - 183 с.</w:t>
      </w:r>
    </w:p>
    <w:p w14:paraId="5CFF111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Чалоян</w:t>
      </w:r>
      <w:r>
        <w:rPr>
          <w:rStyle w:val="WW8Num2z0"/>
          <w:rFonts w:ascii="Verdana" w:hAnsi="Verdana"/>
          <w:color w:val="000000"/>
          <w:sz w:val="18"/>
          <w:szCs w:val="18"/>
        </w:rPr>
        <w:t> </w:t>
      </w:r>
      <w:r>
        <w:rPr>
          <w:rFonts w:ascii="Verdana" w:hAnsi="Verdana"/>
          <w:color w:val="000000"/>
          <w:sz w:val="18"/>
          <w:szCs w:val="18"/>
        </w:rPr>
        <w:t>В.К. Восток Запад (преемственность в философии). М.: Наука, 1968.- 223 с.</w:t>
      </w:r>
    </w:p>
    <w:p w14:paraId="403F5A8D"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Шабад</w:t>
      </w:r>
      <w:r>
        <w:rPr>
          <w:rStyle w:val="WW8Num2z0"/>
          <w:rFonts w:ascii="Verdana" w:hAnsi="Verdana"/>
          <w:color w:val="000000"/>
          <w:sz w:val="18"/>
          <w:szCs w:val="18"/>
        </w:rPr>
        <w:t> </w:t>
      </w:r>
      <w:r>
        <w:rPr>
          <w:rFonts w:ascii="Verdana" w:hAnsi="Verdana"/>
          <w:color w:val="000000"/>
          <w:sz w:val="18"/>
          <w:szCs w:val="18"/>
        </w:rPr>
        <w:t>Е.Ю. Художественное воспитание в семье / Е. Шабад // Дошкольное воспитание. 2009. - N 12. - С. 5-9 .</w:t>
      </w:r>
    </w:p>
    <w:p w14:paraId="598199BB"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Шатский</w:t>
      </w:r>
      <w:r>
        <w:rPr>
          <w:rStyle w:val="WW8Num2z0"/>
          <w:rFonts w:ascii="Verdana" w:hAnsi="Verdana"/>
          <w:color w:val="000000"/>
          <w:sz w:val="18"/>
          <w:szCs w:val="18"/>
        </w:rPr>
        <w:t> </w:t>
      </w:r>
      <w:r>
        <w:rPr>
          <w:rFonts w:ascii="Verdana" w:hAnsi="Verdana"/>
          <w:color w:val="000000"/>
          <w:sz w:val="18"/>
          <w:szCs w:val="18"/>
        </w:rPr>
        <w:t>С.Т. Избранные пед. сочинения В 2 т. М.: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,1980.</w:t>
      </w:r>
    </w:p>
    <w:p w14:paraId="5BF371D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Шигина</w:t>
      </w:r>
      <w:r>
        <w:rPr>
          <w:rStyle w:val="WW8Num2z0"/>
          <w:rFonts w:ascii="Verdana" w:hAnsi="Verdana"/>
          <w:color w:val="000000"/>
          <w:sz w:val="18"/>
          <w:szCs w:val="18"/>
        </w:rPr>
        <w:t> </w:t>
      </w:r>
      <w:r>
        <w:rPr>
          <w:rFonts w:ascii="Verdana" w:hAnsi="Verdana"/>
          <w:color w:val="000000"/>
          <w:sz w:val="18"/>
          <w:szCs w:val="18"/>
        </w:rPr>
        <w:t>Е.А. О преемственности в обучении математике учащихся 4-5 классов (Магаданская СШ № 7). Магадан, 1966.</w:t>
      </w:r>
    </w:p>
    <w:p w14:paraId="256386A6"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232. Широкова Т. Многофункциональная система дошкольного образования. /Дошкольное воспитание. 1992. №2.</w:t>
      </w:r>
    </w:p>
    <w:p w14:paraId="76314899"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233.</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К.И. Роль деятельности в учебном процессе. М.: Просвещение, 1986. 144 с.</w:t>
      </w:r>
    </w:p>
    <w:p w14:paraId="5BBAFB8F"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Введение в детскую психологию.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Избр. психолог тр.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В.П. Зинченко. М.: Педагогика, 1989,- 560.</w:t>
      </w:r>
    </w:p>
    <w:p w14:paraId="2F517F08"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235. Эриксон Э. Детство и общество. СПб.: Ленато ACT, 1996. 292 с.</w:t>
      </w:r>
    </w:p>
    <w:p w14:paraId="648326D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Ягудина</w:t>
      </w:r>
      <w:r>
        <w:rPr>
          <w:rStyle w:val="WW8Num2z0"/>
          <w:rFonts w:ascii="Verdana" w:hAnsi="Verdana"/>
          <w:color w:val="000000"/>
          <w:sz w:val="18"/>
          <w:szCs w:val="18"/>
        </w:rPr>
        <w:t> </w:t>
      </w:r>
      <w:r>
        <w:rPr>
          <w:rFonts w:ascii="Verdana" w:hAnsi="Verdana"/>
          <w:color w:val="000000"/>
          <w:sz w:val="18"/>
          <w:szCs w:val="18"/>
        </w:rPr>
        <w:t>Т.А. Преемственность в формировании логических суждений у учащихся 4-5 классов в процессе изучения учебного материала, дисс. к.п.н. М., 1994. - 179 с.</w:t>
      </w:r>
    </w:p>
    <w:p w14:paraId="16757374"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Развивающее обучение. М.: Педагогика, 1979.- 142с.</w:t>
      </w:r>
    </w:p>
    <w:p w14:paraId="32DAD3DA" w14:textId="77777777" w:rsidR="00986DDC" w:rsidRDefault="00986DDC" w:rsidP="00986DD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С.Г., Прокина Н.Ф. Организованность и условия ее формирования у младших школьников. М.: Просвещение, 1967. -175 с.</w:t>
      </w:r>
    </w:p>
    <w:p w14:paraId="6CD2AAE0" w14:textId="224005B9" w:rsidR="00986DDC" w:rsidRPr="00986DDC" w:rsidRDefault="00986DDC" w:rsidP="00986DDC">
      <w:r>
        <w:rPr>
          <w:rFonts w:ascii="Verdana" w:hAnsi="Verdana"/>
          <w:color w:val="000000"/>
          <w:sz w:val="18"/>
          <w:szCs w:val="18"/>
        </w:rPr>
        <w:br/>
      </w:r>
    </w:p>
    <w:sectPr w:rsidR="00986DDC" w:rsidRPr="00986D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97794" w14:textId="77777777" w:rsidR="009270C5" w:rsidRDefault="009270C5">
      <w:pPr>
        <w:spacing w:after="0" w:line="240" w:lineRule="auto"/>
      </w:pPr>
      <w:r>
        <w:separator/>
      </w:r>
    </w:p>
  </w:endnote>
  <w:endnote w:type="continuationSeparator" w:id="0">
    <w:p w14:paraId="1BAAEF39" w14:textId="77777777" w:rsidR="009270C5" w:rsidRDefault="0092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5DAD1" w14:textId="77777777" w:rsidR="009270C5" w:rsidRDefault="009270C5">
      <w:pPr>
        <w:spacing w:after="0" w:line="240" w:lineRule="auto"/>
      </w:pPr>
      <w:r>
        <w:separator/>
      </w:r>
    </w:p>
  </w:footnote>
  <w:footnote w:type="continuationSeparator" w:id="0">
    <w:p w14:paraId="20E0C6F5" w14:textId="77777777" w:rsidR="009270C5" w:rsidRDefault="00927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0C5"/>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2998</TotalTime>
  <Pages>17</Pages>
  <Words>8298</Words>
  <Characters>47305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520</cp:revision>
  <cp:lastPrinted>2009-02-06T05:36:00Z</cp:lastPrinted>
  <dcterms:created xsi:type="dcterms:W3CDTF">2016-09-19T15:12:00Z</dcterms:created>
  <dcterms:modified xsi:type="dcterms:W3CDTF">2016-11-07T12:10:00Z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