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C9E6"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Безруков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Михаил</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Евгеньевич</w:t>
      </w:r>
      <w:r w:rsidRPr="0011238E">
        <w:rPr>
          <w:rFonts w:ascii="Helvetica" w:hAnsi="Helvetica" w:cs="Helvetica"/>
          <w:b/>
          <w:bCs/>
          <w:color w:val="222222"/>
          <w:sz w:val="21"/>
          <w:szCs w:val="21"/>
        </w:rPr>
        <w:t>.</w:t>
      </w:r>
    </w:p>
    <w:p w14:paraId="39855AAA"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Потенциальная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токсичность</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для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гидробионтов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учетом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загрязнителями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 </w:t>
      </w:r>
      <w:r w:rsidRPr="0011238E">
        <w:rPr>
          <w:rFonts w:ascii="Helvetica" w:hAnsi="Helvetica" w:cs="Helvetica" w:hint="eastAsia"/>
          <w:b/>
          <w:bCs/>
          <w:color w:val="222222"/>
          <w:sz w:val="21"/>
          <w:szCs w:val="21"/>
        </w:rPr>
        <w:t>диссертация</w:t>
      </w:r>
      <w:r w:rsidRPr="0011238E">
        <w:rPr>
          <w:rFonts w:ascii="Helvetica" w:hAnsi="Helvetica" w:cs="Helvetica"/>
          <w:b/>
          <w:bCs/>
          <w:color w:val="222222"/>
          <w:sz w:val="21"/>
          <w:szCs w:val="21"/>
        </w:rPr>
        <w:t xml:space="preserve"> ... </w:t>
      </w:r>
      <w:r w:rsidRPr="0011238E">
        <w:rPr>
          <w:rFonts w:ascii="Helvetica" w:hAnsi="Helvetica" w:cs="Helvetica" w:hint="eastAsia"/>
          <w:b/>
          <w:bCs/>
          <w:color w:val="222222"/>
          <w:sz w:val="21"/>
          <w:szCs w:val="21"/>
        </w:rPr>
        <w:t>кандидата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биологических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наук</w:t>
      </w:r>
      <w:r w:rsidRPr="0011238E">
        <w:rPr>
          <w:rFonts w:ascii="Helvetica" w:hAnsi="Helvetica" w:cs="Helvetica"/>
          <w:b/>
          <w:bCs/>
          <w:color w:val="222222"/>
          <w:sz w:val="21"/>
          <w:szCs w:val="21"/>
        </w:rPr>
        <w:t xml:space="preserve"> : 03.00.16. - </w:t>
      </w:r>
      <w:r w:rsidRPr="0011238E">
        <w:rPr>
          <w:rFonts w:ascii="Helvetica" w:hAnsi="Helvetica" w:cs="Helvetica" w:hint="eastAsia"/>
          <w:b/>
          <w:bCs/>
          <w:color w:val="222222"/>
          <w:sz w:val="21"/>
          <w:szCs w:val="21"/>
        </w:rPr>
        <w:t>Нижний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Новгород</w:t>
      </w:r>
      <w:r w:rsidRPr="0011238E">
        <w:rPr>
          <w:rFonts w:ascii="Helvetica" w:hAnsi="Helvetica" w:cs="Helvetica"/>
          <w:b/>
          <w:bCs/>
          <w:color w:val="222222"/>
          <w:sz w:val="21"/>
          <w:szCs w:val="21"/>
        </w:rPr>
        <w:t xml:space="preserve">, 2000. - 120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 </w:t>
      </w:r>
      <w:r w:rsidRPr="0011238E">
        <w:rPr>
          <w:rFonts w:ascii="Helvetica" w:hAnsi="Helvetica" w:cs="Helvetica" w:hint="eastAsia"/>
          <w:b/>
          <w:bCs/>
          <w:color w:val="222222"/>
          <w:sz w:val="21"/>
          <w:szCs w:val="21"/>
        </w:rPr>
        <w:t>ил</w:t>
      </w:r>
      <w:r w:rsidRPr="0011238E">
        <w:rPr>
          <w:rFonts w:ascii="Helvetica" w:hAnsi="Helvetica" w:cs="Helvetica"/>
          <w:b/>
          <w:bCs/>
          <w:color w:val="222222"/>
          <w:sz w:val="21"/>
          <w:szCs w:val="21"/>
        </w:rPr>
        <w:t>.</w:t>
      </w:r>
    </w:p>
    <w:p w14:paraId="4BF40AFE"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больше</w:t>
      </w:r>
    </w:p>
    <w:p w14:paraId="6C5686F1"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Цитаты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текста</w:t>
      </w:r>
      <w:r w:rsidRPr="0011238E">
        <w:rPr>
          <w:rFonts w:ascii="Helvetica" w:hAnsi="Helvetica" w:cs="Helvetica"/>
          <w:b/>
          <w:bCs/>
          <w:color w:val="222222"/>
          <w:sz w:val="21"/>
          <w:szCs w:val="21"/>
        </w:rPr>
        <w:t>:</w:t>
      </w:r>
    </w:p>
    <w:p w14:paraId="4E83AF21"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стр</w:t>
      </w:r>
      <w:r w:rsidRPr="0011238E">
        <w:rPr>
          <w:rFonts w:ascii="Helvetica" w:hAnsi="Helvetica" w:cs="Helvetica"/>
          <w:b/>
          <w:bCs/>
          <w:color w:val="222222"/>
          <w:sz w:val="21"/>
          <w:szCs w:val="21"/>
        </w:rPr>
        <w:t>. 1</w:t>
      </w:r>
    </w:p>
    <w:p w14:paraId="2CE26E44"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МИНИСТЕРСТВО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ОБРАЗОВАНИЯ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РОССИЙСКОЙ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ФЕДЕРАЦИИ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НИЖЕГОРОДСКИЙ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ГОСУДАРСТВЕННЫЙ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УНИВЕРСИТЕТ</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w:t>
      </w:r>
      <w:r w:rsidRPr="0011238E">
        <w:rPr>
          <w:rFonts w:ascii="Helvetica" w:hAnsi="Helvetica" w:cs="Helvetica"/>
          <w:b/>
          <w:bCs/>
          <w:color w:val="222222"/>
          <w:sz w:val="21"/>
          <w:szCs w:val="21"/>
        </w:rPr>
        <w:t>.</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w:t>
      </w:r>
      <w:r w:rsidRPr="0011238E">
        <w:rPr>
          <w:rFonts w:ascii="Helvetica" w:hAnsi="Helvetica" w:cs="Helvetica" w:hint="eastAsia"/>
          <w:b/>
          <w:bCs/>
          <w:color w:val="222222"/>
          <w:sz w:val="21"/>
          <w:szCs w:val="21"/>
        </w:rPr>
        <w:t>ЛОБАЧЕВСКОГО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правах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рукописи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Безруков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Михаил</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Евгеньевич</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ПОТЕНЦИАЛЬНАЯ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ТОКСИЧНОСТЬ</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ДЛЯ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ГВДРОБИОНТОВ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УЧЁТОМ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ЗАГРЯЗНИТЕЛЯМИ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Специальность</w:t>
      </w:r>
      <w:r w:rsidRPr="0011238E">
        <w:rPr>
          <w:rFonts w:ascii="Helvetica" w:hAnsi="Helvetica" w:cs="Helvetica"/>
          <w:b/>
          <w:bCs/>
          <w:color w:val="222222"/>
          <w:sz w:val="21"/>
          <w:szCs w:val="21"/>
        </w:rPr>
        <w:t xml:space="preserve"> 03.00.16 - </w:t>
      </w:r>
      <w:r w:rsidRPr="0011238E">
        <w:rPr>
          <w:rFonts w:ascii="Helvetica" w:hAnsi="Helvetica" w:cs="Helvetica" w:hint="eastAsia"/>
          <w:b/>
          <w:bCs/>
          <w:color w:val="222222"/>
          <w:sz w:val="21"/>
          <w:szCs w:val="21"/>
        </w:rPr>
        <w:t>ЭКОЛОГИЯ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Диссертация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на</w:t>
      </w:r>
      <w:r w:rsidRPr="0011238E">
        <w:rPr>
          <w:rFonts w:ascii="Helvetica" w:hAnsi="Helvetica" w:cs="Helvetica"/>
          <w:b/>
          <w:bCs/>
          <w:color w:val="222222"/>
          <w:sz w:val="21"/>
          <w:szCs w:val="21"/>
        </w:rPr>
        <w:t>...</w:t>
      </w:r>
    </w:p>
    <w:p w14:paraId="05ACE20D"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стр</w:t>
      </w:r>
      <w:r w:rsidRPr="0011238E">
        <w:rPr>
          <w:rFonts w:ascii="Helvetica" w:hAnsi="Helvetica" w:cs="Helvetica"/>
          <w:b/>
          <w:bCs/>
          <w:color w:val="222222"/>
          <w:sz w:val="21"/>
          <w:szCs w:val="21"/>
        </w:rPr>
        <w:t>. 2</w:t>
      </w:r>
    </w:p>
    <w:p w14:paraId="5468BACD"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эффектов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загрязнителей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изолированном</w:t>
      </w:r>
      <w:r w:rsidRPr="0011238E">
        <w:rPr>
          <w:rFonts w:ascii="Helvetica" w:hAnsi="Helvetica" w:cs="Helvetica"/>
          <w:b/>
          <w:bCs/>
          <w:color w:val="222222"/>
          <w:sz w:val="21"/>
          <w:szCs w:val="21"/>
        </w:rPr>
        <w:t xml:space="preserve"> 61 67 73 3 4.1. </w:t>
      </w:r>
      <w:r w:rsidRPr="0011238E">
        <w:rPr>
          <w:rFonts w:ascii="Helvetica" w:hAnsi="Helvetica" w:cs="Helvetica" w:hint="eastAsia"/>
          <w:b/>
          <w:bCs/>
          <w:color w:val="222222"/>
          <w:sz w:val="21"/>
          <w:szCs w:val="21"/>
        </w:rPr>
        <w:t>Экотоксикологическая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характеристика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4.2. </w:t>
      </w:r>
      <w:r w:rsidRPr="0011238E">
        <w:rPr>
          <w:rFonts w:ascii="Helvetica" w:hAnsi="Helvetica" w:cs="Helvetica" w:hint="eastAsia"/>
          <w:b/>
          <w:bCs/>
          <w:color w:val="222222"/>
          <w:sz w:val="21"/>
          <w:szCs w:val="21"/>
        </w:rPr>
        <w:t>Статистический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взаимосвязи</w:t>
      </w:r>
      <w:r w:rsidRPr="0011238E">
        <w:rPr>
          <w:rFonts w:ascii="Helvetica" w:hAnsi="Helvetica" w:cs="Helvetica"/>
          <w:b/>
          <w:bCs/>
          <w:color w:val="222222"/>
          <w:sz w:val="21"/>
          <w:szCs w:val="21"/>
        </w:rPr>
        <w:t xml:space="preserve"> 74 </w:t>
      </w:r>
      <w:r w:rsidRPr="0011238E">
        <w:rPr>
          <w:rFonts w:ascii="Helvetica" w:hAnsi="Helvetica" w:cs="Helvetica" w:hint="eastAsia"/>
          <w:b/>
          <w:bCs/>
          <w:color w:val="222222"/>
          <w:sz w:val="21"/>
          <w:szCs w:val="21"/>
        </w:rPr>
        <w:t>токсичности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природных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концентраций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загрязнителей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5.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78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w:t>
      </w:r>
    </w:p>
    <w:p w14:paraId="50D33F83"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стр</w:t>
      </w:r>
      <w:r w:rsidRPr="0011238E">
        <w:rPr>
          <w:rFonts w:ascii="Helvetica" w:hAnsi="Helvetica" w:cs="Helvetica"/>
          <w:b/>
          <w:bCs/>
          <w:color w:val="222222"/>
          <w:sz w:val="21"/>
          <w:szCs w:val="21"/>
        </w:rPr>
        <w:t>. 86</w:t>
      </w:r>
    </w:p>
    <w:p w14:paraId="533853CA"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комбинированных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что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явилось</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предметом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наших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дальнейших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исследований</w:t>
      </w:r>
      <w:r w:rsidRPr="0011238E">
        <w:rPr>
          <w:rFonts w:ascii="Helvetica" w:hAnsi="Helvetica" w:cs="Helvetica"/>
          <w:b/>
          <w:bCs/>
          <w:color w:val="222222"/>
          <w:sz w:val="21"/>
          <w:szCs w:val="21"/>
        </w:rPr>
        <w:t xml:space="preserve">. 87 </w:t>
      </w: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5.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ЗАГРЯЗНИТЕЛЯМИ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Для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оценки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типа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загрязнителями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ЭОС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были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использованы</w:t>
      </w:r>
      <w:r w:rsidRPr="0011238E">
        <w:rPr>
          <w:rFonts w:ascii="Helvetica" w:hAnsi="Helvetica" w:cs="Helvetica"/>
          <w:b/>
          <w:bCs/>
          <w:color w:val="222222"/>
          <w:sz w:val="21"/>
          <w:szCs w:val="21"/>
        </w:rPr>
        <w:t>...</w:t>
      </w:r>
    </w:p>
    <w:p w14:paraId="32F34600" w14:textId="77777777" w:rsidR="0011238E" w:rsidRPr="0011238E" w:rsidRDefault="0011238E" w:rsidP="0011238E">
      <w:pPr>
        <w:rPr>
          <w:rFonts w:ascii="Helvetica" w:hAnsi="Helvetica" w:cs="Helvetica"/>
          <w:b/>
          <w:bCs/>
          <w:color w:val="222222"/>
          <w:sz w:val="21"/>
          <w:szCs w:val="21"/>
        </w:rPr>
      </w:pPr>
    </w:p>
    <w:p w14:paraId="39D12AC4"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Оглавление</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диссертации</w:t>
      </w:r>
    </w:p>
    <w:p w14:paraId="286286F5"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кандидат</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биологических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наук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Безруков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Михаил</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Евгеньевич</w:t>
      </w:r>
    </w:p>
    <w:p w14:paraId="66E0321A"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ВВЕДЕНИЕ</w:t>
      </w:r>
      <w:r w:rsidRPr="0011238E">
        <w:rPr>
          <w:rFonts w:ascii="Helvetica" w:hAnsi="Helvetica" w:cs="Helvetica"/>
          <w:b/>
          <w:bCs/>
          <w:color w:val="222222"/>
          <w:sz w:val="21"/>
          <w:szCs w:val="21"/>
        </w:rPr>
        <w:t>.</w:t>
      </w:r>
    </w:p>
    <w:p w14:paraId="41EF0C20" w14:textId="77777777" w:rsidR="0011238E" w:rsidRPr="0011238E" w:rsidRDefault="0011238E" w:rsidP="0011238E">
      <w:pPr>
        <w:rPr>
          <w:rFonts w:ascii="Helvetica" w:hAnsi="Helvetica" w:cs="Helvetica"/>
          <w:b/>
          <w:bCs/>
          <w:color w:val="222222"/>
          <w:sz w:val="21"/>
          <w:szCs w:val="21"/>
        </w:rPr>
      </w:pPr>
    </w:p>
    <w:p w14:paraId="0AB10B0F"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1. </w:t>
      </w:r>
      <w:r w:rsidRPr="0011238E">
        <w:rPr>
          <w:rFonts w:ascii="Helvetica" w:hAnsi="Helvetica" w:cs="Helvetica" w:hint="eastAsia"/>
          <w:b/>
          <w:bCs/>
          <w:color w:val="222222"/>
          <w:sz w:val="21"/>
          <w:szCs w:val="21"/>
        </w:rPr>
        <w:t>ОБЗОР</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ЛИТЕРАТУРЫ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Современные</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проблемы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прогнозирования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экологического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состояния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изменении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химического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состава</w:t>
      </w:r>
    </w:p>
    <w:p w14:paraId="4501F359" w14:textId="77777777" w:rsidR="0011238E" w:rsidRPr="0011238E" w:rsidRDefault="0011238E" w:rsidP="0011238E">
      <w:pPr>
        <w:rPr>
          <w:rFonts w:ascii="Helvetica" w:hAnsi="Helvetica" w:cs="Helvetica"/>
          <w:b/>
          <w:bCs/>
          <w:color w:val="222222"/>
          <w:sz w:val="21"/>
          <w:szCs w:val="21"/>
        </w:rPr>
      </w:pPr>
    </w:p>
    <w:p w14:paraId="76E1804F"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1.1. </w:t>
      </w:r>
      <w:r w:rsidRPr="0011238E">
        <w:rPr>
          <w:rFonts w:ascii="Helvetica" w:hAnsi="Helvetica" w:cs="Helvetica" w:hint="eastAsia"/>
          <w:b/>
          <w:bCs/>
          <w:color w:val="222222"/>
          <w:sz w:val="21"/>
          <w:szCs w:val="21"/>
        </w:rPr>
        <w:t>Методы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оценки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классификации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состояния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w:t>
      </w:r>
    </w:p>
    <w:p w14:paraId="440454E1" w14:textId="77777777" w:rsidR="0011238E" w:rsidRPr="0011238E" w:rsidRDefault="0011238E" w:rsidP="0011238E">
      <w:pPr>
        <w:rPr>
          <w:rFonts w:ascii="Helvetica" w:hAnsi="Helvetica" w:cs="Helvetica"/>
          <w:b/>
          <w:bCs/>
          <w:color w:val="222222"/>
          <w:sz w:val="21"/>
          <w:szCs w:val="21"/>
        </w:rPr>
      </w:pPr>
    </w:p>
    <w:p w14:paraId="75391114"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1.2. </w:t>
      </w:r>
      <w:r w:rsidRPr="0011238E">
        <w:rPr>
          <w:rFonts w:ascii="Helvetica" w:hAnsi="Helvetica" w:cs="Helvetica" w:hint="eastAsia"/>
          <w:b/>
          <w:bCs/>
          <w:color w:val="222222"/>
          <w:sz w:val="21"/>
          <w:szCs w:val="21"/>
        </w:rPr>
        <w:t>Оценка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эффектов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ксенобиотиков</w:t>
      </w:r>
      <w:r w:rsidRPr="0011238E">
        <w:rPr>
          <w:rFonts w:ascii="Helvetica" w:hAnsi="Helvetica" w:cs="Helvetica"/>
          <w:b/>
          <w:bCs/>
          <w:color w:val="222222"/>
          <w:sz w:val="21"/>
          <w:szCs w:val="21"/>
        </w:rPr>
        <w:t>.</w:t>
      </w:r>
    </w:p>
    <w:p w14:paraId="29512833" w14:textId="77777777" w:rsidR="0011238E" w:rsidRPr="0011238E" w:rsidRDefault="0011238E" w:rsidP="0011238E">
      <w:pPr>
        <w:rPr>
          <w:rFonts w:ascii="Helvetica" w:hAnsi="Helvetica" w:cs="Helvetica"/>
          <w:b/>
          <w:bCs/>
          <w:color w:val="222222"/>
          <w:sz w:val="21"/>
          <w:szCs w:val="21"/>
        </w:rPr>
      </w:pPr>
    </w:p>
    <w:p w14:paraId="297FF0CA"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1.3. </w:t>
      </w:r>
      <w:r w:rsidRPr="0011238E">
        <w:rPr>
          <w:rFonts w:ascii="Helvetica" w:hAnsi="Helvetica" w:cs="Helvetica" w:hint="eastAsia"/>
          <w:b/>
          <w:bCs/>
          <w:color w:val="222222"/>
          <w:sz w:val="21"/>
          <w:szCs w:val="21"/>
        </w:rPr>
        <w:t>Экотоксикологическая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характеристика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оловосодержащих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30 </w:t>
      </w:r>
      <w:r w:rsidRPr="0011238E">
        <w:rPr>
          <w:rFonts w:ascii="Helvetica" w:hAnsi="Helvetica" w:cs="Helvetica" w:hint="eastAsia"/>
          <w:b/>
          <w:bCs/>
          <w:color w:val="222222"/>
          <w:sz w:val="21"/>
          <w:szCs w:val="21"/>
        </w:rPr>
        <w:t>СОБСТВЕННЫЕ</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ИССЛЕДОВАНИЯ</w:t>
      </w:r>
    </w:p>
    <w:p w14:paraId="2C453B11" w14:textId="77777777" w:rsidR="0011238E" w:rsidRPr="0011238E" w:rsidRDefault="0011238E" w:rsidP="0011238E">
      <w:pPr>
        <w:rPr>
          <w:rFonts w:ascii="Helvetica" w:hAnsi="Helvetica" w:cs="Helvetica"/>
          <w:b/>
          <w:bCs/>
          <w:color w:val="222222"/>
          <w:sz w:val="21"/>
          <w:szCs w:val="21"/>
        </w:rPr>
      </w:pPr>
    </w:p>
    <w:p w14:paraId="76F7D22A"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2. </w:t>
      </w:r>
      <w:r w:rsidRPr="0011238E">
        <w:rPr>
          <w:rFonts w:ascii="Helvetica" w:hAnsi="Helvetica" w:cs="Helvetica" w:hint="eastAsia"/>
          <w:b/>
          <w:bCs/>
          <w:color w:val="222222"/>
          <w:sz w:val="21"/>
          <w:szCs w:val="21"/>
        </w:rPr>
        <w:t>Материалы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методы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исследований</w:t>
      </w:r>
      <w:r w:rsidRPr="0011238E">
        <w:rPr>
          <w:rFonts w:ascii="Helvetica" w:hAnsi="Helvetica" w:cs="Helvetica"/>
          <w:b/>
          <w:bCs/>
          <w:color w:val="222222"/>
          <w:sz w:val="21"/>
          <w:szCs w:val="21"/>
        </w:rPr>
        <w:t>.</w:t>
      </w:r>
    </w:p>
    <w:p w14:paraId="1C46910B" w14:textId="77777777" w:rsidR="0011238E" w:rsidRPr="0011238E" w:rsidRDefault="0011238E" w:rsidP="0011238E">
      <w:pPr>
        <w:rPr>
          <w:rFonts w:ascii="Helvetica" w:hAnsi="Helvetica" w:cs="Helvetica"/>
          <w:b/>
          <w:bCs/>
          <w:color w:val="222222"/>
          <w:sz w:val="21"/>
          <w:szCs w:val="21"/>
        </w:rPr>
      </w:pPr>
    </w:p>
    <w:p w14:paraId="5A37092B"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2.1. </w:t>
      </w:r>
      <w:r w:rsidRPr="0011238E">
        <w:rPr>
          <w:rFonts w:ascii="Helvetica" w:hAnsi="Helvetica" w:cs="Helvetica" w:hint="eastAsia"/>
          <w:b/>
          <w:bCs/>
          <w:color w:val="222222"/>
          <w:sz w:val="21"/>
          <w:szCs w:val="21"/>
        </w:rPr>
        <w:t>Методики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биотестирования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использованием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гидробионтов</w:t>
      </w:r>
      <w:r w:rsidRPr="0011238E">
        <w:rPr>
          <w:rFonts w:ascii="Helvetica" w:hAnsi="Helvetica" w:cs="Helvetica"/>
          <w:b/>
          <w:bCs/>
          <w:color w:val="222222"/>
          <w:sz w:val="21"/>
          <w:szCs w:val="21"/>
        </w:rPr>
        <w:t>.</w:t>
      </w:r>
    </w:p>
    <w:p w14:paraId="0C679CFA" w14:textId="77777777" w:rsidR="0011238E" w:rsidRPr="0011238E" w:rsidRDefault="0011238E" w:rsidP="0011238E">
      <w:pPr>
        <w:rPr>
          <w:rFonts w:ascii="Helvetica" w:hAnsi="Helvetica" w:cs="Helvetica"/>
          <w:b/>
          <w:bCs/>
          <w:color w:val="222222"/>
          <w:sz w:val="21"/>
          <w:szCs w:val="21"/>
        </w:rPr>
      </w:pPr>
    </w:p>
    <w:p w14:paraId="7DFDDAF0"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2.2.</w:t>
      </w:r>
      <w:r w:rsidRPr="0011238E">
        <w:rPr>
          <w:rFonts w:ascii="Helvetica" w:hAnsi="Helvetica" w:cs="Helvetica" w:hint="eastAsia"/>
          <w:b/>
          <w:bCs/>
          <w:color w:val="222222"/>
          <w:sz w:val="21"/>
          <w:szCs w:val="21"/>
        </w:rPr>
        <w:t>Характеристика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исследований</w:t>
      </w:r>
      <w:r w:rsidRPr="0011238E">
        <w:rPr>
          <w:rFonts w:ascii="Helvetica" w:hAnsi="Helvetica" w:cs="Helvetica"/>
          <w:b/>
          <w:bCs/>
          <w:color w:val="222222"/>
          <w:sz w:val="21"/>
          <w:szCs w:val="21"/>
        </w:rPr>
        <w:t>.</w:t>
      </w:r>
    </w:p>
    <w:p w14:paraId="0EC52B44" w14:textId="77777777" w:rsidR="0011238E" w:rsidRPr="0011238E" w:rsidRDefault="0011238E" w:rsidP="0011238E">
      <w:pPr>
        <w:rPr>
          <w:rFonts w:ascii="Helvetica" w:hAnsi="Helvetica" w:cs="Helvetica"/>
          <w:b/>
          <w:bCs/>
          <w:color w:val="222222"/>
          <w:sz w:val="21"/>
          <w:szCs w:val="21"/>
        </w:rPr>
      </w:pPr>
    </w:p>
    <w:p w14:paraId="3D198FC4"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2.3. </w:t>
      </w:r>
      <w:r w:rsidRPr="0011238E">
        <w:rPr>
          <w:rFonts w:ascii="Helvetica" w:hAnsi="Helvetica" w:cs="Helvetica" w:hint="eastAsia"/>
          <w:b/>
          <w:bCs/>
          <w:color w:val="222222"/>
          <w:sz w:val="21"/>
          <w:szCs w:val="21"/>
        </w:rPr>
        <w:t>Статистические</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методы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анализа</w:t>
      </w:r>
      <w:r w:rsidRPr="0011238E">
        <w:rPr>
          <w:rFonts w:ascii="Helvetica" w:hAnsi="Helvetica" w:cs="Helvetica"/>
          <w:b/>
          <w:bCs/>
          <w:color w:val="222222"/>
          <w:sz w:val="21"/>
          <w:szCs w:val="21"/>
        </w:rPr>
        <w:t>.</w:t>
      </w:r>
    </w:p>
    <w:p w14:paraId="18AD37A9" w14:textId="77777777" w:rsidR="0011238E" w:rsidRPr="0011238E" w:rsidRDefault="0011238E" w:rsidP="0011238E">
      <w:pPr>
        <w:rPr>
          <w:rFonts w:ascii="Helvetica" w:hAnsi="Helvetica" w:cs="Helvetica"/>
          <w:b/>
          <w:bCs/>
          <w:color w:val="222222"/>
          <w:sz w:val="21"/>
          <w:szCs w:val="21"/>
        </w:rPr>
      </w:pPr>
    </w:p>
    <w:p w14:paraId="483CFF9F"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2.3.1.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изолированного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изучаемых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веществ</w:t>
      </w:r>
      <w:r w:rsidRPr="0011238E">
        <w:rPr>
          <w:rFonts w:ascii="Helvetica" w:hAnsi="Helvetica" w:cs="Helvetica"/>
          <w:b/>
          <w:bCs/>
          <w:color w:val="222222"/>
          <w:sz w:val="21"/>
          <w:szCs w:val="21"/>
        </w:rPr>
        <w:t>.</w:t>
      </w:r>
    </w:p>
    <w:p w14:paraId="67275D90" w14:textId="77777777" w:rsidR="0011238E" w:rsidRPr="0011238E" w:rsidRDefault="0011238E" w:rsidP="0011238E">
      <w:pPr>
        <w:rPr>
          <w:rFonts w:ascii="Helvetica" w:hAnsi="Helvetica" w:cs="Helvetica"/>
          <w:b/>
          <w:bCs/>
          <w:color w:val="222222"/>
          <w:sz w:val="21"/>
          <w:szCs w:val="21"/>
        </w:rPr>
      </w:pPr>
    </w:p>
    <w:p w14:paraId="6C3D3F3E"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2.3.2. </w:t>
      </w:r>
      <w:r w:rsidRPr="0011238E">
        <w:rPr>
          <w:rFonts w:ascii="Helvetica" w:hAnsi="Helvetica" w:cs="Helvetica" w:hint="eastAsia"/>
          <w:b/>
          <w:bCs/>
          <w:color w:val="222222"/>
          <w:sz w:val="21"/>
          <w:szCs w:val="21"/>
        </w:rPr>
        <w:t>Методы</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оценки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эффектов</w:t>
      </w:r>
      <w:r w:rsidRPr="0011238E">
        <w:rPr>
          <w:rFonts w:ascii="Helvetica" w:hAnsi="Helvetica" w:cs="Helvetica"/>
          <w:b/>
          <w:bCs/>
          <w:color w:val="222222"/>
          <w:sz w:val="21"/>
          <w:szCs w:val="21"/>
        </w:rPr>
        <w:t>.</w:t>
      </w:r>
    </w:p>
    <w:p w14:paraId="04B016E0" w14:textId="77777777" w:rsidR="0011238E" w:rsidRPr="0011238E" w:rsidRDefault="0011238E" w:rsidP="0011238E">
      <w:pPr>
        <w:rPr>
          <w:rFonts w:ascii="Helvetica" w:hAnsi="Helvetica" w:cs="Helvetica"/>
          <w:b/>
          <w:bCs/>
          <w:color w:val="222222"/>
          <w:sz w:val="21"/>
          <w:szCs w:val="21"/>
        </w:rPr>
      </w:pPr>
    </w:p>
    <w:p w14:paraId="726A51D5"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3. </w:t>
      </w:r>
      <w:r w:rsidRPr="0011238E">
        <w:rPr>
          <w:rFonts w:ascii="Helvetica" w:hAnsi="Helvetica" w:cs="Helvetica" w:hint="eastAsia"/>
          <w:b/>
          <w:bCs/>
          <w:color w:val="222222"/>
          <w:sz w:val="21"/>
          <w:szCs w:val="21"/>
        </w:rPr>
        <w:t>Острая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хроническая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токсичность</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изолированном</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применении</w:t>
      </w:r>
      <w:r w:rsidRPr="0011238E">
        <w:rPr>
          <w:rFonts w:ascii="Helvetica" w:hAnsi="Helvetica" w:cs="Helvetica"/>
          <w:b/>
          <w:bCs/>
          <w:color w:val="222222"/>
          <w:sz w:val="21"/>
          <w:szCs w:val="21"/>
        </w:rPr>
        <w:t>.</w:t>
      </w:r>
    </w:p>
    <w:p w14:paraId="73D25D00" w14:textId="77777777" w:rsidR="0011238E" w:rsidRPr="0011238E" w:rsidRDefault="0011238E" w:rsidP="0011238E">
      <w:pPr>
        <w:rPr>
          <w:rFonts w:ascii="Helvetica" w:hAnsi="Helvetica" w:cs="Helvetica"/>
          <w:b/>
          <w:bCs/>
          <w:color w:val="222222"/>
          <w:sz w:val="21"/>
          <w:szCs w:val="21"/>
        </w:rPr>
      </w:pPr>
    </w:p>
    <w:p w14:paraId="6846B651"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4. </w:t>
      </w:r>
      <w:r w:rsidRPr="0011238E">
        <w:rPr>
          <w:rFonts w:ascii="Helvetica" w:hAnsi="Helvetica" w:cs="Helvetica" w:hint="eastAsia"/>
          <w:b/>
          <w:bCs/>
          <w:color w:val="222222"/>
          <w:sz w:val="21"/>
          <w:szCs w:val="21"/>
        </w:rPr>
        <w:t>Оценка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эффектов</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загрязнителей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w:t>
      </w:r>
    </w:p>
    <w:p w14:paraId="7BCD4239" w14:textId="77777777" w:rsidR="0011238E" w:rsidRPr="0011238E" w:rsidRDefault="0011238E" w:rsidP="0011238E">
      <w:pPr>
        <w:rPr>
          <w:rFonts w:ascii="Helvetica" w:hAnsi="Helvetica" w:cs="Helvetica"/>
          <w:b/>
          <w:bCs/>
          <w:color w:val="222222"/>
          <w:sz w:val="21"/>
          <w:szCs w:val="21"/>
        </w:rPr>
      </w:pPr>
    </w:p>
    <w:p w14:paraId="0C728E21"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4.1. </w:t>
      </w:r>
      <w:r w:rsidRPr="0011238E">
        <w:rPr>
          <w:rFonts w:ascii="Helvetica" w:hAnsi="Helvetica" w:cs="Helvetica" w:hint="eastAsia"/>
          <w:b/>
          <w:bCs/>
          <w:color w:val="222222"/>
          <w:sz w:val="21"/>
          <w:szCs w:val="21"/>
        </w:rPr>
        <w:t>Экотоксикологическая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характеристика</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w:t>
      </w:r>
    </w:p>
    <w:p w14:paraId="21C34090" w14:textId="77777777" w:rsidR="0011238E" w:rsidRPr="0011238E" w:rsidRDefault="0011238E" w:rsidP="0011238E">
      <w:pPr>
        <w:rPr>
          <w:rFonts w:ascii="Helvetica" w:hAnsi="Helvetica" w:cs="Helvetica"/>
          <w:b/>
          <w:bCs/>
          <w:color w:val="222222"/>
          <w:sz w:val="21"/>
          <w:szCs w:val="21"/>
        </w:rPr>
      </w:pPr>
    </w:p>
    <w:p w14:paraId="5A908D1B"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4.2. </w:t>
      </w:r>
      <w:r w:rsidRPr="0011238E">
        <w:rPr>
          <w:rFonts w:ascii="Helvetica" w:hAnsi="Helvetica" w:cs="Helvetica" w:hint="eastAsia"/>
          <w:b/>
          <w:bCs/>
          <w:color w:val="222222"/>
          <w:sz w:val="21"/>
          <w:szCs w:val="21"/>
        </w:rPr>
        <w:t>Статистический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взаимосвязи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токсичности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природных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концентраций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загрязнителей</w:t>
      </w:r>
      <w:r w:rsidRPr="0011238E">
        <w:rPr>
          <w:rFonts w:ascii="Helvetica" w:hAnsi="Helvetica" w:cs="Helvetica"/>
          <w:b/>
          <w:bCs/>
          <w:color w:val="222222"/>
          <w:sz w:val="21"/>
          <w:szCs w:val="21"/>
        </w:rPr>
        <w:t>.</w:t>
      </w:r>
    </w:p>
    <w:p w14:paraId="768238DF" w14:textId="77777777" w:rsidR="0011238E" w:rsidRPr="0011238E" w:rsidRDefault="0011238E" w:rsidP="0011238E">
      <w:pPr>
        <w:rPr>
          <w:rFonts w:ascii="Helvetica" w:hAnsi="Helvetica" w:cs="Helvetica"/>
          <w:b/>
          <w:bCs/>
          <w:color w:val="222222"/>
          <w:sz w:val="21"/>
          <w:szCs w:val="21"/>
        </w:rPr>
      </w:pPr>
    </w:p>
    <w:p w14:paraId="7CCCAAB6"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5. </w:t>
      </w:r>
      <w:r w:rsidRPr="0011238E">
        <w:rPr>
          <w:rFonts w:ascii="Helvetica" w:hAnsi="Helvetica" w:cs="Helvetica" w:hint="eastAsia"/>
          <w:b/>
          <w:bCs/>
          <w:color w:val="222222"/>
          <w:sz w:val="21"/>
          <w:szCs w:val="21"/>
        </w:rPr>
        <w:t>Анализ</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комбинированного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взаимодействия</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оловоорганических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соединений</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с</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фоновыми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приоритетными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загрязнителями</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водных</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объектов</w:t>
      </w:r>
      <w:r w:rsidRPr="0011238E">
        <w:rPr>
          <w:rFonts w:ascii="Helvetica" w:hAnsi="Helvetica" w:cs="Helvetica"/>
          <w:b/>
          <w:bCs/>
          <w:color w:val="222222"/>
          <w:sz w:val="21"/>
          <w:szCs w:val="21"/>
        </w:rPr>
        <w:t>.</w:t>
      </w:r>
    </w:p>
    <w:p w14:paraId="52BDF0F1" w14:textId="77777777" w:rsidR="0011238E" w:rsidRPr="0011238E" w:rsidRDefault="0011238E" w:rsidP="0011238E">
      <w:pPr>
        <w:rPr>
          <w:rFonts w:ascii="Helvetica" w:hAnsi="Helvetica" w:cs="Helvetica"/>
          <w:b/>
          <w:bCs/>
          <w:color w:val="222222"/>
          <w:sz w:val="21"/>
          <w:szCs w:val="21"/>
        </w:rPr>
      </w:pPr>
    </w:p>
    <w:p w14:paraId="5BD12BE2"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5.1. </w:t>
      </w:r>
      <w:r w:rsidRPr="0011238E">
        <w:rPr>
          <w:rFonts w:ascii="Helvetica" w:hAnsi="Helvetica" w:cs="Helvetica" w:hint="eastAsia"/>
          <w:b/>
          <w:bCs/>
          <w:color w:val="222222"/>
          <w:sz w:val="21"/>
          <w:szCs w:val="21"/>
        </w:rPr>
        <w:t>Триэтилмышьяк</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зАб</w:t>
      </w:r>
      <w:r w:rsidRPr="0011238E">
        <w:rPr>
          <w:rFonts w:ascii="Helvetica" w:hAnsi="Helvetica" w:cs="Helvetica"/>
          <w:b/>
          <w:bCs/>
          <w:color w:val="222222"/>
          <w:sz w:val="21"/>
          <w:szCs w:val="21"/>
        </w:rPr>
        <w:t>).</w:t>
      </w:r>
    </w:p>
    <w:p w14:paraId="028D713F" w14:textId="77777777" w:rsidR="0011238E" w:rsidRPr="0011238E" w:rsidRDefault="0011238E" w:rsidP="0011238E">
      <w:pPr>
        <w:rPr>
          <w:rFonts w:ascii="Helvetica" w:hAnsi="Helvetica" w:cs="Helvetica"/>
          <w:b/>
          <w:bCs/>
          <w:color w:val="222222"/>
          <w:sz w:val="21"/>
          <w:szCs w:val="21"/>
        </w:rPr>
      </w:pPr>
    </w:p>
    <w:p w14:paraId="073E1FD5"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b/>
          <w:bCs/>
          <w:color w:val="222222"/>
          <w:sz w:val="21"/>
          <w:szCs w:val="21"/>
        </w:rPr>
        <w:t xml:space="preserve">5.2. </w:t>
      </w:r>
      <w:r w:rsidRPr="0011238E">
        <w:rPr>
          <w:rFonts w:ascii="Helvetica" w:hAnsi="Helvetica" w:cs="Helvetica" w:hint="eastAsia"/>
          <w:b/>
          <w:bCs/>
          <w:color w:val="222222"/>
          <w:sz w:val="21"/>
          <w:szCs w:val="21"/>
        </w:rPr>
        <w:t>Тетраэтилолово</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Е</w:t>
      </w:r>
      <w:r w:rsidRPr="0011238E">
        <w:rPr>
          <w:rFonts w:ascii="Helvetica" w:hAnsi="Helvetica" w:cs="Helvetica"/>
          <w:b/>
          <w:bCs/>
          <w:color w:val="222222"/>
          <w:sz w:val="21"/>
          <w:szCs w:val="21"/>
        </w:rPr>
        <w:t>^</w:t>
      </w:r>
      <w:r w:rsidRPr="0011238E">
        <w:rPr>
          <w:rFonts w:ascii="Helvetica" w:hAnsi="Helvetica" w:cs="Helvetica" w:hint="eastAsia"/>
          <w:b/>
          <w:bCs/>
          <w:color w:val="222222"/>
          <w:sz w:val="21"/>
          <w:szCs w:val="21"/>
        </w:rPr>
        <w:t>п</w:t>
      </w:r>
      <w:r w:rsidRPr="0011238E">
        <w:rPr>
          <w:rFonts w:ascii="Helvetica" w:hAnsi="Helvetica" w:cs="Helvetica"/>
          <w:b/>
          <w:bCs/>
          <w:color w:val="222222"/>
          <w:sz w:val="21"/>
          <w:szCs w:val="21"/>
        </w:rPr>
        <w:t>).</w:t>
      </w:r>
    </w:p>
    <w:p w14:paraId="7557ECB8" w14:textId="77777777" w:rsidR="0011238E" w:rsidRPr="0011238E" w:rsidRDefault="0011238E" w:rsidP="0011238E">
      <w:pPr>
        <w:rPr>
          <w:rFonts w:ascii="Helvetica" w:hAnsi="Helvetica" w:cs="Helvetica"/>
          <w:b/>
          <w:bCs/>
          <w:color w:val="222222"/>
          <w:sz w:val="21"/>
          <w:szCs w:val="21"/>
        </w:rPr>
      </w:pPr>
    </w:p>
    <w:p w14:paraId="49214479" w14:textId="77777777" w:rsidR="0011238E" w:rsidRPr="0011238E" w:rsidRDefault="0011238E" w:rsidP="0011238E">
      <w:pPr>
        <w:rPr>
          <w:rFonts w:ascii="Helvetica" w:hAnsi="Helvetica" w:cs="Helvetica"/>
          <w:b/>
          <w:bCs/>
          <w:color w:val="222222"/>
          <w:sz w:val="21"/>
          <w:szCs w:val="21"/>
        </w:rPr>
      </w:pPr>
      <w:r w:rsidRPr="0011238E">
        <w:rPr>
          <w:rFonts w:ascii="Helvetica" w:hAnsi="Helvetica" w:cs="Helvetica" w:hint="eastAsia"/>
          <w:b/>
          <w:bCs/>
          <w:color w:val="222222"/>
          <w:sz w:val="21"/>
          <w:szCs w:val="21"/>
        </w:rPr>
        <w:t>ГЛАВА</w:t>
      </w:r>
      <w:r w:rsidRPr="0011238E">
        <w:rPr>
          <w:rFonts w:ascii="Helvetica" w:hAnsi="Helvetica" w:cs="Helvetica"/>
          <w:b/>
          <w:bCs/>
          <w:color w:val="222222"/>
          <w:sz w:val="21"/>
          <w:szCs w:val="21"/>
        </w:rPr>
        <w:t xml:space="preserve"> 6. </w:t>
      </w:r>
      <w:r w:rsidRPr="0011238E">
        <w:rPr>
          <w:rFonts w:ascii="Helvetica" w:hAnsi="Helvetica" w:cs="Helvetica" w:hint="eastAsia"/>
          <w:b/>
          <w:bCs/>
          <w:color w:val="222222"/>
          <w:sz w:val="21"/>
          <w:szCs w:val="21"/>
        </w:rPr>
        <w:t>Обсуждение</w:t>
      </w:r>
      <w:r w:rsidRPr="0011238E">
        <w:rPr>
          <w:rFonts w:ascii="Helvetica" w:hAnsi="Helvetica" w:cs="Helvetica"/>
          <w:b/>
          <w:bCs/>
          <w:color w:val="222222"/>
          <w:sz w:val="21"/>
          <w:szCs w:val="21"/>
        </w:rPr>
        <w:t xml:space="preserve"> </w:t>
      </w:r>
      <w:r w:rsidRPr="0011238E">
        <w:rPr>
          <w:rFonts w:ascii="Helvetica" w:hAnsi="Helvetica" w:cs="Helvetica" w:hint="eastAsia"/>
          <w:b/>
          <w:bCs/>
          <w:color w:val="222222"/>
          <w:sz w:val="21"/>
          <w:szCs w:val="21"/>
        </w:rPr>
        <w:t>результатов</w:t>
      </w:r>
      <w:r w:rsidRPr="0011238E">
        <w:rPr>
          <w:rFonts w:ascii="Helvetica" w:hAnsi="Helvetica" w:cs="Helvetica"/>
          <w:b/>
          <w:bCs/>
          <w:color w:val="222222"/>
          <w:sz w:val="21"/>
          <w:szCs w:val="21"/>
        </w:rPr>
        <w:t>.</w:t>
      </w:r>
    </w:p>
    <w:p w14:paraId="1C4CA768" w14:textId="77777777" w:rsidR="0011238E" w:rsidRPr="0011238E" w:rsidRDefault="0011238E" w:rsidP="0011238E">
      <w:pPr>
        <w:rPr>
          <w:rFonts w:ascii="Helvetica" w:hAnsi="Helvetica" w:cs="Helvetica"/>
          <w:b/>
          <w:bCs/>
          <w:color w:val="222222"/>
          <w:sz w:val="21"/>
          <w:szCs w:val="21"/>
        </w:rPr>
      </w:pPr>
    </w:p>
    <w:p w14:paraId="4CCADE6E" w14:textId="43BF0544" w:rsidR="004F7911" w:rsidRPr="0011238E" w:rsidRDefault="0011238E" w:rsidP="0011238E">
      <w:r w:rsidRPr="0011238E">
        <w:rPr>
          <w:rFonts w:ascii="Helvetica" w:hAnsi="Helvetica" w:cs="Helvetica" w:hint="eastAsia"/>
          <w:b/>
          <w:bCs/>
          <w:color w:val="222222"/>
          <w:sz w:val="21"/>
          <w:szCs w:val="21"/>
        </w:rPr>
        <w:t>ВЫВОДЫ</w:t>
      </w:r>
      <w:r w:rsidRPr="0011238E">
        <w:rPr>
          <w:rFonts w:ascii="Helvetica" w:hAnsi="Helvetica" w:cs="Helvetica"/>
          <w:b/>
          <w:bCs/>
          <w:color w:val="222222"/>
          <w:sz w:val="21"/>
          <w:szCs w:val="21"/>
        </w:rPr>
        <w:t>.</w:t>
      </w:r>
    </w:p>
    <w:sectPr w:rsidR="004F7911" w:rsidRPr="001123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9989" w14:textId="77777777" w:rsidR="003E7B24" w:rsidRDefault="003E7B24">
      <w:pPr>
        <w:spacing w:after="0" w:line="240" w:lineRule="auto"/>
      </w:pPr>
      <w:r>
        <w:separator/>
      </w:r>
    </w:p>
  </w:endnote>
  <w:endnote w:type="continuationSeparator" w:id="0">
    <w:p w14:paraId="2C162477" w14:textId="77777777" w:rsidR="003E7B24" w:rsidRDefault="003E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F66D" w14:textId="77777777" w:rsidR="003E7B24" w:rsidRDefault="003E7B24"/>
    <w:p w14:paraId="7C05A3C3" w14:textId="77777777" w:rsidR="003E7B24" w:rsidRDefault="003E7B24"/>
    <w:p w14:paraId="7F686CE4" w14:textId="77777777" w:rsidR="003E7B24" w:rsidRDefault="003E7B24"/>
    <w:p w14:paraId="64266D2C" w14:textId="77777777" w:rsidR="003E7B24" w:rsidRDefault="003E7B24"/>
    <w:p w14:paraId="3137250D" w14:textId="77777777" w:rsidR="003E7B24" w:rsidRDefault="003E7B24"/>
    <w:p w14:paraId="2B952510" w14:textId="77777777" w:rsidR="003E7B24" w:rsidRDefault="003E7B24"/>
    <w:p w14:paraId="13BB9947" w14:textId="77777777" w:rsidR="003E7B24" w:rsidRDefault="003E7B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8B488" wp14:editId="513289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93307" w14:textId="77777777" w:rsidR="003E7B24" w:rsidRDefault="003E7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8B4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293307" w14:textId="77777777" w:rsidR="003E7B24" w:rsidRDefault="003E7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F3F0B1" w14:textId="77777777" w:rsidR="003E7B24" w:rsidRDefault="003E7B24"/>
    <w:p w14:paraId="0F657D1C" w14:textId="77777777" w:rsidR="003E7B24" w:rsidRDefault="003E7B24"/>
    <w:p w14:paraId="437D6799" w14:textId="77777777" w:rsidR="003E7B24" w:rsidRDefault="003E7B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3AA4A" wp14:editId="2B089F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694C5" w14:textId="77777777" w:rsidR="003E7B24" w:rsidRDefault="003E7B24"/>
                          <w:p w14:paraId="5C9631DD" w14:textId="77777777" w:rsidR="003E7B24" w:rsidRDefault="003E7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3AA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5694C5" w14:textId="77777777" w:rsidR="003E7B24" w:rsidRDefault="003E7B24"/>
                    <w:p w14:paraId="5C9631DD" w14:textId="77777777" w:rsidR="003E7B24" w:rsidRDefault="003E7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FC3CE9" w14:textId="77777777" w:rsidR="003E7B24" w:rsidRDefault="003E7B24"/>
    <w:p w14:paraId="33B998CD" w14:textId="77777777" w:rsidR="003E7B24" w:rsidRDefault="003E7B24">
      <w:pPr>
        <w:rPr>
          <w:sz w:val="2"/>
          <w:szCs w:val="2"/>
        </w:rPr>
      </w:pPr>
    </w:p>
    <w:p w14:paraId="7227C85C" w14:textId="77777777" w:rsidR="003E7B24" w:rsidRDefault="003E7B24"/>
    <w:p w14:paraId="7B3E7418" w14:textId="77777777" w:rsidR="003E7B24" w:rsidRDefault="003E7B24">
      <w:pPr>
        <w:spacing w:after="0" w:line="240" w:lineRule="auto"/>
      </w:pPr>
    </w:p>
  </w:footnote>
  <w:footnote w:type="continuationSeparator" w:id="0">
    <w:p w14:paraId="5DABBD56" w14:textId="77777777" w:rsidR="003E7B24" w:rsidRDefault="003E7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24"/>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192683</TotalTime>
  <Pages>3</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779</cp:revision>
  <cp:lastPrinted>2009-02-06T05:36:00Z</cp:lastPrinted>
  <dcterms:created xsi:type="dcterms:W3CDTF">2024-01-07T13:43:00Z</dcterms:created>
  <dcterms:modified xsi:type="dcterms:W3CDTF">2025-10-26T20:41:00Z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