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5AD2F933" w:rsidR="005A3E2B" w:rsidRPr="00ED6D01" w:rsidRDefault="00ED6D01" w:rsidP="00ED6D01">
      <w:r>
        <w:rPr>
          <w:rFonts w:ascii="Verdana" w:hAnsi="Verdana"/>
          <w:b/>
          <w:bCs/>
          <w:color w:val="000000"/>
          <w:shd w:val="clear" w:color="auto" w:fill="FFFFFF"/>
        </w:rPr>
        <w:t>Северина-Смирнова Ганна Сергіївна. Морфогенез нижньої щелепи при імплантації до великогомілкової кістки біогенного гідроксилапатиту та пероральному застосуванні кальцію (анатомо-експериментальне дослідження).- Дисертація канд. мед. наук: 14.03.01, ДЗ "Луган. держ. мед. ун-т ". - Луганськ, 2012.- 200 с.</w:t>
      </w:r>
    </w:p>
    <w:sectPr w:rsidR="005A3E2B" w:rsidRPr="00ED6D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E7B0" w14:textId="77777777" w:rsidR="00436E78" w:rsidRDefault="00436E78">
      <w:pPr>
        <w:spacing w:after="0" w:line="240" w:lineRule="auto"/>
      </w:pPr>
      <w:r>
        <w:separator/>
      </w:r>
    </w:p>
  </w:endnote>
  <w:endnote w:type="continuationSeparator" w:id="0">
    <w:p w14:paraId="2A54110E" w14:textId="77777777" w:rsidR="00436E78" w:rsidRDefault="0043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AB93" w14:textId="77777777" w:rsidR="00436E78" w:rsidRDefault="00436E78">
      <w:pPr>
        <w:spacing w:after="0" w:line="240" w:lineRule="auto"/>
      </w:pPr>
      <w:r>
        <w:separator/>
      </w:r>
    </w:p>
  </w:footnote>
  <w:footnote w:type="continuationSeparator" w:id="0">
    <w:p w14:paraId="15351F4D" w14:textId="77777777" w:rsidR="00436E78" w:rsidRDefault="0043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6E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78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127524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5544</cp:revision>
  <dcterms:created xsi:type="dcterms:W3CDTF">2024-06-20T08:51:00Z</dcterms:created>
  <dcterms:modified xsi:type="dcterms:W3CDTF">2025-01-24T11:27:00Z</dcterms:modified>
  <cp:category/>
</cp:coreProperties>
</file>